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load static from staticfiles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block page-content %}{% endblock page-content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block footer %}{% endblock footer %}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block scripts %} {% endblock scripts %}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