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652D" w14:textId="65B87BB8" w:rsidR="00B114A3" w:rsidRPr="007B6F86" w:rsidRDefault="00B114A3" w:rsidP="00B114A3">
      <w:pP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ru-RU"/>
        </w:rPr>
      </w:pPr>
      <w:r w:rsidRPr="007B6F86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ru-RU"/>
        </w:rPr>
        <w:t>«Завтрак гребцов»</w:t>
      </w:r>
    </w:p>
    <w:p w14:paraId="5E15F2B5" w14:textId="78F713CD" w:rsidR="00751869" w:rsidRDefault="00B114A3" w:rsidP="00B114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К</w:t>
      </w:r>
      <w:proofErr w:type="spellStart"/>
      <w:r w:rsidRPr="00B114A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артина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>,</w:t>
      </w:r>
      <w:r w:rsidRPr="00B114A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написанная в 1880—1881 годах.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Картина была написана в </w:t>
      </w:r>
      <w:hyperlink r:id="rId4" w:tooltip="Дом Фурнез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ресторане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Фурнез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расположенном на острове на реке </w:t>
      </w:r>
      <w:hyperlink r:id="rId5" w:tooltip="Сен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Сена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находящемся в </w:t>
      </w:r>
      <w:proofErr w:type="spellStart"/>
      <w:r>
        <w:fldChar w:fldCharType="begin"/>
      </w:r>
      <w:r>
        <w:instrText xml:space="preserve"> HYPERLINK "https://ru.wikipedia.org/wiki/%D0%A8%D0%B0%D1%82%D1%83" \o "Шату"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Шату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немного к западу от </w:t>
      </w:r>
      <w:hyperlink r:id="rId6" w:tooltip="Париж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Парижа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9BFA9A4" w14:textId="4FC7CBC3" w:rsidR="00B114A3" w:rsidRDefault="00B114A3" w:rsidP="00B114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Фактически картина представляет собой групповой портрет встречи друзей. Царит радостная, непринуждённая обстановка, нет никакой парадности, все находятся в естественных, случайных позах. За перилами видна густая зелень, за которой проглядывает река Сена. На картине Ренуар изобразил многих своих друзей и знакомых</w:t>
      </w:r>
    </w:p>
    <w:p w14:paraId="3EE0D02E" w14:textId="3072F24F" w:rsidR="00B114A3" w:rsidRDefault="00B114A3" w:rsidP="00B114A3">
      <w:pPr>
        <w:rPr>
          <w:rFonts w:ascii="Arial" w:hAnsi="Arial" w:cs="Arial"/>
          <w:color w:val="202122"/>
          <w:sz w:val="19"/>
          <w:szCs w:val="19"/>
          <w:shd w:val="clear" w:color="auto" w:fill="FBF5DF"/>
        </w:rPr>
      </w:pPr>
      <w:hyperlink r:id="rId7" w:tooltip="Холст" w:history="1"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BF5DF"/>
          </w:rPr>
          <w:t>Холст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BF5DF"/>
        </w:rPr>
        <w:t>, </w:t>
      </w:r>
      <w:hyperlink r:id="rId8" w:tooltip="Масляная живопись" w:history="1"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BF5DF"/>
          </w:rPr>
          <w:t>масло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BF5DF"/>
        </w:rPr>
        <w:t>. 130 × 173 см</w:t>
      </w:r>
    </w:p>
    <w:p w14:paraId="44C687F5" w14:textId="2E79A642" w:rsidR="007B6F86" w:rsidRDefault="007B6F86" w:rsidP="00B114A3">
      <w:pPr>
        <w:rPr>
          <w:rFonts w:ascii="Arial" w:hAnsi="Arial" w:cs="Arial"/>
          <w:color w:val="202122"/>
          <w:sz w:val="19"/>
          <w:szCs w:val="19"/>
          <w:shd w:val="clear" w:color="auto" w:fill="FBF5DF"/>
        </w:rPr>
      </w:pPr>
    </w:p>
    <w:p w14:paraId="0BEC0F0A" w14:textId="2917901E" w:rsidR="007B6F86" w:rsidRDefault="007B6F86" w:rsidP="00B114A3">
      <w:pPr>
        <w:rPr>
          <w:rFonts w:ascii="Arial" w:hAnsi="Arial" w:cs="Arial"/>
          <w:color w:val="202122"/>
          <w:sz w:val="19"/>
          <w:szCs w:val="19"/>
          <w:shd w:val="clear" w:color="auto" w:fill="FBF5D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«Бал в Мулен де ла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Галетт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»</w:t>
      </w:r>
    </w:p>
    <w:p w14:paraId="209B3058" w14:textId="7FCA5EB9" w:rsidR="007B6F86" w:rsidRDefault="007B6F86" w:rsidP="00B114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К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артина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написанная в 1876 году.</w:t>
      </w:r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</w:rPr>
        <w:t>В 1876 году Ренуар снимал на </w:t>
      </w:r>
      <w:hyperlink r:id="rId9" w:tooltip="Монмартр" w:history="1">
        <w:r w:rsidR="00BB537B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Монмартре</w:t>
        </w:r>
      </w:hyperlink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Квартира-студия" w:history="1">
        <w:r w:rsidR="00BB537B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студию</w:t>
        </w:r>
      </w:hyperlink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садом, которая находилась недалеко от </w:t>
      </w:r>
      <w:hyperlink r:id="rId11" w:tooltip="Мулен де ла Галетт" w:history="1">
        <w:r w:rsidR="00BB537B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Мулен де ла </w:t>
        </w:r>
        <w:proofErr w:type="spellStart"/>
        <w:r w:rsidR="00BB537B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Галетт</w:t>
        </w:r>
        <w:proofErr w:type="spellEnd"/>
      </w:hyperlink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ресторана с танцевальным залом в верхней части </w:t>
      </w:r>
      <w:hyperlink r:id="rId12" w:tooltip="Монмартр" w:history="1">
        <w:r w:rsidR="00BB537B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Монмартра</w:t>
        </w:r>
      </w:hyperlink>
      <w:hyperlink r:id="rId13" w:anchor="cite_note-artrussia-1" w:history="1">
        <w:r w:rsidR="00BB537B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14" w:anchor="cite_note-lebedyansky-2" w:history="1">
        <w:r w:rsidR="00BB537B"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получил своё название по имени мельницы, находящейся недалеко от него. В хорошую погоду основное действие происходило на улице, где были расставлены по кругу столики и скамейки.</w:t>
      </w:r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BB537B">
        <w:rPr>
          <w:rFonts w:ascii="Arial" w:hAnsi="Arial" w:cs="Arial"/>
          <w:color w:val="202122"/>
          <w:sz w:val="21"/>
          <w:szCs w:val="21"/>
          <w:shd w:val="clear" w:color="auto" w:fill="FFFFFF"/>
        </w:rPr>
        <w:t>Для картины он просил позировать своих друзей, так что некоторых из них можно узнать среди танцующих и сидящих за столиками</w:t>
      </w:r>
    </w:p>
    <w:p w14:paraId="11A0E1BC" w14:textId="2F307510" w:rsidR="00BB537B" w:rsidRDefault="00BB537B" w:rsidP="00B114A3">
      <w:pPr>
        <w:rPr>
          <w:rFonts w:ascii="Arial" w:hAnsi="Arial" w:cs="Arial"/>
          <w:color w:val="202122"/>
          <w:sz w:val="19"/>
          <w:szCs w:val="19"/>
          <w:shd w:val="clear" w:color="auto" w:fill="FBF5DF"/>
        </w:rPr>
      </w:pPr>
      <w:hyperlink r:id="rId15" w:tooltip="Холст" w:history="1"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BF5DF"/>
          </w:rPr>
          <w:t>Холст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BF5DF"/>
        </w:rPr>
        <w:t>, </w:t>
      </w:r>
      <w:hyperlink r:id="rId16" w:tooltip="Масляная живопись" w:history="1"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BF5DF"/>
          </w:rPr>
          <w:t>масло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BF5DF"/>
        </w:rPr>
        <w:t>. 131 × 175 см</w:t>
      </w:r>
    </w:p>
    <w:p w14:paraId="7107A201" w14:textId="4CDEED3C" w:rsidR="00963605" w:rsidRDefault="00963605" w:rsidP="00B114A3">
      <w:pPr>
        <w:rPr>
          <w:rFonts w:ascii="Arial" w:hAnsi="Arial" w:cs="Arial"/>
          <w:color w:val="202122"/>
          <w:sz w:val="19"/>
          <w:szCs w:val="19"/>
          <w:shd w:val="clear" w:color="auto" w:fill="FBF5DF"/>
        </w:rPr>
      </w:pPr>
    </w:p>
    <w:p w14:paraId="1F3FEDCA" w14:textId="778AB445" w:rsidR="00963605" w:rsidRDefault="00963605" w:rsidP="00B114A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«Две сестры (На террасе)»</w:t>
      </w:r>
    </w:p>
    <w:p w14:paraId="1F32A0E5" w14:textId="2E2E34AB" w:rsidR="00963605" w:rsidRDefault="00963605" w:rsidP="00B114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К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артина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написанная в 1881 году</w:t>
      </w:r>
    </w:p>
    <w:p w14:paraId="3DA74B27" w14:textId="7C8AE180" w:rsidR="00963605" w:rsidRPr="00963605" w:rsidRDefault="00963605" w:rsidP="00B114A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Картина была написана на террасе </w:t>
      </w:r>
      <w:hyperlink r:id="rId17" w:tooltip="Дом Фурнез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Дома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Фурнез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ресторана, расположенного на острове на реке </w:t>
      </w:r>
      <w:hyperlink r:id="rId18" w:tooltip="Сен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Сена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находился в </w:t>
      </w:r>
      <w:proofErr w:type="spellStart"/>
      <w:r>
        <w:fldChar w:fldCharType="begin"/>
      </w:r>
      <w:r>
        <w:instrText xml:space="preserve"> HYPERLINK "https://ru.wikipedia.org/wiki/%D0%A8%D0%B0%D1%82%D1%83" \o "Шату"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Шату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западном предместье </w:t>
      </w:r>
      <w:hyperlink r:id="rId19" w:tooltip="Париж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Парижа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На картине изображена сидящая девушка («старшая сестра»), рядом с которой стоит маленькая девочка («младшая сестра»), которая смотрит прямо на зрителя. За перилами террасы видна густая зелень, за которой проглядывает река Сена. Ренуар любил это место — незадолго до этого, здесь же им была написана другая известная картина — «</w:t>
      </w:r>
      <w:hyperlink r:id="rId20" w:tooltip="Завтрак гребцов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Завтрак гребцов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</w:p>
    <w:p w14:paraId="181C1E78" w14:textId="4831CA77" w:rsidR="00963605" w:rsidRPr="00BB537B" w:rsidRDefault="00963605" w:rsidP="00B114A3">
      <w:pPr>
        <w:rPr>
          <w:color w:val="000000" w:themeColor="text1"/>
          <w:lang w:val="ru-RU"/>
        </w:rPr>
      </w:pPr>
      <w:hyperlink r:id="rId21" w:tooltip="Холст" w:history="1"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BF5DF"/>
          </w:rPr>
          <w:t>Холст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BF5DF"/>
        </w:rPr>
        <w:t>, </w:t>
      </w:r>
      <w:hyperlink r:id="rId22" w:tooltip="Масляная живопись" w:history="1"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BF5DF"/>
          </w:rPr>
          <w:t>масло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BF5DF"/>
        </w:rPr>
        <w:t>. 100,4 × 80,9 см</w:t>
      </w:r>
    </w:p>
    <w:sectPr w:rsidR="00963605" w:rsidRPr="00BB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58"/>
    <w:rsid w:val="000C0B58"/>
    <w:rsid w:val="00751869"/>
    <w:rsid w:val="007B6F86"/>
    <w:rsid w:val="00963605"/>
    <w:rsid w:val="00B114A3"/>
    <w:rsid w:val="00BB537B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38CC"/>
  <w15:chartTrackingRefBased/>
  <w15:docId w15:val="{656F6130-4A90-4C6B-A9EF-AFB5C09C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14A3"/>
    <w:rPr>
      <w:color w:val="0000FF"/>
      <w:u w:val="single"/>
    </w:rPr>
  </w:style>
  <w:style w:type="paragraph" w:styleId="a4">
    <w:name w:val="No Spacing"/>
    <w:uiPriority w:val="1"/>
    <w:qFormat/>
    <w:rsid w:val="00B11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0%BB%D1%8F%D0%BD%D0%B0%D1%8F_%D0%B6%D0%B8%D0%B2%D0%BE%D0%BF%D0%B8%D1%81%D1%8C" TargetMode="External"/><Relationship Id="rId13" Type="http://schemas.openxmlformats.org/officeDocument/2006/relationships/hyperlink" Target="https://ru.wikipedia.org/wiki/%D0%91%D0%B0%D0%BB_%D0%B2_%D0%9C%D1%83%D0%BB%D0%B5%D0%BD_%D0%B4%D0%B5_%D0%BB%D0%B0_%D0%93%D0%B0%D0%BB%D0%B5%D1%82%D1%82" TargetMode="External"/><Relationship Id="rId18" Type="http://schemas.openxmlformats.org/officeDocument/2006/relationships/hyperlink" Target="https://ru.wikipedia.org/wiki/%D0%A1%D0%B5%D0%BD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5%D0%BE%D0%BB%D1%81%D1%82" TargetMode="External"/><Relationship Id="rId7" Type="http://schemas.openxmlformats.org/officeDocument/2006/relationships/hyperlink" Target="https://ru.wikipedia.org/wiki/%D0%A5%D0%BE%D0%BB%D1%81%D1%82" TargetMode="External"/><Relationship Id="rId12" Type="http://schemas.openxmlformats.org/officeDocument/2006/relationships/hyperlink" Target="https://ru.wikipedia.org/wiki/%D0%9C%D0%BE%D0%BD%D0%BC%D0%B0%D1%80%D1%82%D1%80" TargetMode="External"/><Relationship Id="rId17" Type="http://schemas.openxmlformats.org/officeDocument/2006/relationships/hyperlink" Target="https://ru.wikipedia.org/wiki/%D0%94%D0%BE%D0%BC_%D0%A4%D1%83%D1%80%D0%BD%D0%B5%D0%B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C%D0%B0%D1%81%D0%BB%D1%8F%D0%BD%D0%B0%D1%8F_%D0%B6%D0%B8%D0%B2%D0%BE%D0%BF%D0%B8%D1%81%D1%8C" TargetMode="External"/><Relationship Id="rId20" Type="http://schemas.openxmlformats.org/officeDocument/2006/relationships/hyperlink" Target="https://ru.wikipedia.org/wiki/%D0%97%D0%B0%D0%B2%D1%82%D1%80%D0%B0%D0%BA_%D0%B3%D1%80%D0%B5%D0%B1%D1%86%D0%BE%D0%B2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0%D1%80%D0%B8%D0%B6" TargetMode="External"/><Relationship Id="rId11" Type="http://schemas.openxmlformats.org/officeDocument/2006/relationships/hyperlink" Target="https://ru.wikipedia.org/wiki/%D0%9C%D1%83%D0%BB%D0%B5%D0%BD_%D0%B4%D0%B5_%D0%BB%D0%B0_%D0%93%D0%B0%D0%BB%D0%B5%D1%82%D1%8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A1%D0%B5%D0%BD%D0%B0" TargetMode="External"/><Relationship Id="rId15" Type="http://schemas.openxmlformats.org/officeDocument/2006/relationships/hyperlink" Target="https://ru.wikipedia.org/wiki/%D0%A5%D0%BE%D0%BB%D1%81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A%D0%B2%D0%B0%D1%80%D1%82%D0%B8%D1%80%D0%B0-%D1%81%D1%82%D1%83%D0%B4%D0%B8%D1%8F" TargetMode="External"/><Relationship Id="rId19" Type="http://schemas.openxmlformats.org/officeDocument/2006/relationships/hyperlink" Target="https://ru.wikipedia.org/wiki/%D0%9F%D0%B0%D1%80%D0%B8%D0%B6" TargetMode="External"/><Relationship Id="rId4" Type="http://schemas.openxmlformats.org/officeDocument/2006/relationships/hyperlink" Target="https://ru.wikipedia.org/wiki/%D0%94%D0%BE%D0%BC_%D0%A4%D1%83%D1%80%D0%BD%D0%B5%D0%B7" TargetMode="External"/><Relationship Id="rId9" Type="http://schemas.openxmlformats.org/officeDocument/2006/relationships/hyperlink" Target="https://ru.wikipedia.org/wiki/%D0%9C%D0%BE%D0%BD%D0%BC%D0%B0%D1%80%D1%82%D1%80" TargetMode="External"/><Relationship Id="rId14" Type="http://schemas.openxmlformats.org/officeDocument/2006/relationships/hyperlink" Target="https://ru.wikipedia.org/wiki/%D0%91%D0%B0%D0%BB_%D0%B2_%D0%9C%D1%83%D0%BB%D0%B5%D0%BD_%D0%B4%D0%B5_%D0%BB%D0%B0_%D0%93%D0%B0%D0%BB%D0%B5%D1%82%D1%82" TargetMode="External"/><Relationship Id="rId22" Type="http://schemas.openxmlformats.org/officeDocument/2006/relationships/hyperlink" Target="https://ru.wikipedia.org/wiki/%D0%9C%D0%B0%D1%81%D0%BB%D1%8F%D0%BD%D0%B0%D1%8F_%D0%B6%D0%B8%D0%B2%D0%BE%D0%BF%D0%B8%D1%81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hochu abrikos</dc:creator>
  <cp:keywords/>
  <dc:description/>
  <cp:lastModifiedBy>hochu abrikos</cp:lastModifiedBy>
  <cp:revision>3</cp:revision>
  <dcterms:created xsi:type="dcterms:W3CDTF">2020-05-09T16:15:00Z</dcterms:created>
  <dcterms:modified xsi:type="dcterms:W3CDTF">2020-05-09T17:37:00Z</dcterms:modified>
</cp:coreProperties>
</file>