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7C1F" w14:textId="77777777" w:rsidR="00670F92" w:rsidRPr="00670F92" w:rsidRDefault="00670F92" w:rsidP="00670F92">
      <w:pPr>
        <w:keepNext/>
        <w:keepLines/>
        <w:spacing w:before="360" w:after="80"/>
        <w:outlineLvl w:val="0"/>
        <w:rPr>
          <w:rFonts w:asciiTheme="majorHAnsi" w:eastAsiaTheme="majorEastAsia" w:hAnsiTheme="majorHAnsi" w:cstheme="majorBidi"/>
          <w:color w:val="0F4761" w:themeColor="accent1" w:themeShade="BF"/>
          <w:sz w:val="40"/>
          <w:szCs w:val="40"/>
        </w:rPr>
      </w:pPr>
      <w:r w:rsidRPr="00670F92">
        <w:rPr>
          <w:rFonts w:asciiTheme="majorHAnsi" w:eastAsiaTheme="majorEastAsia" w:hAnsiTheme="majorHAnsi" w:cstheme="majorBidi"/>
          <w:color w:val="0F4761" w:themeColor="accent1" w:themeShade="BF"/>
          <w:sz w:val="40"/>
          <w:szCs w:val="40"/>
        </w:rPr>
        <w:t>4</w:t>
      </w:r>
      <w:r w:rsidRPr="00670F92">
        <w:rPr>
          <w:rFonts w:asciiTheme="majorHAnsi" w:eastAsiaTheme="majorEastAsia" w:hAnsiTheme="majorHAnsi" w:cstheme="majorBidi"/>
          <w:color w:val="0F4761" w:themeColor="accent1" w:themeShade="BF"/>
          <w:sz w:val="40"/>
          <w:szCs w:val="40"/>
        </w:rPr>
        <w:tab/>
        <w:t>SMS Data Coding Scheme</w:t>
      </w:r>
    </w:p>
    <w:p w14:paraId="1A4576A6" w14:textId="76D6430B" w:rsidR="00670F92" w:rsidRPr="00670F92" w:rsidRDefault="001B6670" w:rsidP="00057D27">
      <w:r w:rsidRPr="00F84787">
        <w:rPr>
          <w:highlight w:val="yellow"/>
        </w:rPr>
        <w:t>((</w:t>
      </w:r>
      <w:r w:rsidR="00F53439" w:rsidRPr="00F84787">
        <w:rPr>
          <w:highlight w:val="yellow"/>
        </w:rPr>
        <w:t>This subsection s</w:t>
      </w:r>
      <w:r w:rsidRPr="00F84787">
        <w:rPr>
          <w:highlight w:val="yellow"/>
        </w:rPr>
        <w:t xml:space="preserve">hould really be moved to </w:t>
      </w:r>
      <w:r w:rsidR="00707930" w:rsidRPr="00F84787">
        <w:rPr>
          <w:highlight w:val="yellow"/>
        </w:rPr>
        <w:t xml:space="preserve">the SMS standard, </w:t>
      </w:r>
      <w:proofErr w:type="spellStart"/>
      <w:r w:rsidRPr="00F84787">
        <w:rPr>
          <w:highlight w:val="yellow"/>
        </w:rPr>
        <w:t>3GPP</w:t>
      </w:r>
      <w:proofErr w:type="spellEnd"/>
      <w:r w:rsidRPr="00F84787">
        <w:rPr>
          <w:highlight w:val="yellow"/>
        </w:rPr>
        <w:t xml:space="preserve"> TS 23.040</w:t>
      </w:r>
      <w:r w:rsidRPr="00F84787">
        <w:rPr>
          <w:highlight w:val="yellow"/>
        </w:rPr>
        <w:t xml:space="preserve">, </w:t>
      </w:r>
      <w:r w:rsidR="00824BC8" w:rsidRPr="00F84787">
        <w:rPr>
          <w:highlight w:val="yellow"/>
        </w:rPr>
        <w:t>Technical realization of the Short Message Service (SMS)</w:t>
      </w:r>
      <w:r w:rsidR="00824BC8" w:rsidRPr="00F84787">
        <w:rPr>
          <w:highlight w:val="yellow"/>
        </w:rPr>
        <w:t>))</w:t>
      </w:r>
    </w:p>
    <w:tbl>
      <w:tblPr>
        <w:tblStyle w:val="Oformateradtabell2"/>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691"/>
        <w:gridCol w:w="7361"/>
      </w:tblGrid>
      <w:tr w:rsidR="00670F92" w:rsidRPr="00670F92" w14:paraId="0841BBC2" w14:textId="77777777" w:rsidTr="00CF46E2">
        <w:trPr>
          <w:cnfStyle w:val="000000100000" w:firstRow="0" w:lastRow="0" w:firstColumn="0" w:lastColumn="0" w:oddVBand="0" w:evenVBand="0" w:oddHBand="1" w:evenHBand="0" w:firstRowFirstColumn="0" w:firstRowLastColumn="0" w:lastRowFirstColumn="0" w:lastRowLastColumn="0"/>
          <w:cantSplit/>
        </w:trPr>
        <w:tc>
          <w:tcPr>
            <w:cnfStyle w:val="000010000000" w:firstRow="0" w:lastRow="0" w:firstColumn="0" w:lastColumn="0" w:oddVBand="1" w:evenVBand="0" w:oddHBand="0" w:evenHBand="0" w:firstRowFirstColumn="0" w:firstRowLastColumn="0" w:lastRowFirstColumn="0" w:lastRowLastColumn="0"/>
            <w:tcW w:w="1691" w:type="dxa"/>
            <w:tcBorders>
              <w:top w:val="none" w:sz="0" w:space="0" w:color="auto"/>
              <w:left w:val="none" w:sz="0" w:space="0" w:color="auto"/>
              <w:bottom w:val="single" w:sz="8" w:space="0" w:color="auto"/>
              <w:right w:val="none" w:sz="0" w:space="0" w:color="auto"/>
            </w:tcBorders>
            <w:shd w:val="clear" w:color="auto" w:fill="D9F2D0" w:themeFill="accent6" w:themeFillTint="33"/>
          </w:tcPr>
          <w:p w14:paraId="75E5796C" w14:textId="77777777" w:rsidR="00670F92" w:rsidRPr="00670F92" w:rsidRDefault="00670F92" w:rsidP="00670F92">
            <w:pPr>
              <w:rPr>
                <w:b/>
                <w:bCs/>
                <w:i/>
                <w:iCs/>
              </w:rPr>
            </w:pPr>
            <w:r w:rsidRPr="00670F92">
              <w:rPr>
                <w:b/>
                <w:bCs/>
                <w:i/>
                <w:iCs/>
              </w:rPr>
              <w:t xml:space="preserve">Bits </w:t>
            </w:r>
            <w:proofErr w:type="gramStart"/>
            <w:r w:rsidRPr="00670F92">
              <w:rPr>
                <w:b/>
                <w:bCs/>
                <w:i/>
                <w:iCs/>
              </w:rPr>
              <w:t>7..</w:t>
            </w:r>
            <w:proofErr w:type="gramEnd"/>
            <w:r w:rsidRPr="00670F92">
              <w:rPr>
                <w:b/>
                <w:bCs/>
                <w:i/>
                <w:iCs/>
              </w:rPr>
              <w:t>4</w:t>
            </w:r>
          </w:p>
        </w:tc>
        <w:tc>
          <w:tcPr>
            <w:cnfStyle w:val="000001000000" w:firstRow="0" w:lastRow="0" w:firstColumn="0" w:lastColumn="0" w:oddVBand="0" w:evenVBand="1" w:oddHBand="0" w:evenHBand="0" w:firstRowFirstColumn="0" w:firstRowLastColumn="0" w:lastRowFirstColumn="0" w:lastRowLastColumn="0"/>
            <w:tcW w:w="7361" w:type="dxa"/>
            <w:tcBorders>
              <w:top w:val="none" w:sz="0" w:space="0" w:color="auto"/>
              <w:left w:val="none" w:sz="0" w:space="0" w:color="auto"/>
              <w:bottom w:val="single" w:sz="8" w:space="0" w:color="auto"/>
              <w:right w:val="none" w:sz="0" w:space="0" w:color="auto"/>
            </w:tcBorders>
            <w:shd w:val="clear" w:color="auto" w:fill="D9F2D0" w:themeFill="accent6" w:themeFillTint="33"/>
          </w:tcPr>
          <w:p w14:paraId="7F700A22" w14:textId="77777777" w:rsidR="00670F92" w:rsidRPr="00670F92" w:rsidRDefault="00670F92" w:rsidP="00670F92">
            <w:pPr>
              <w:rPr>
                <w:b/>
                <w:bCs/>
                <w:i/>
                <w:iCs/>
              </w:rPr>
            </w:pPr>
            <w:r w:rsidRPr="00670F92">
              <w:rPr>
                <w:b/>
                <w:bCs/>
                <w:i/>
                <w:iCs/>
              </w:rPr>
              <w:t xml:space="preserve">Bits </w:t>
            </w:r>
            <w:proofErr w:type="gramStart"/>
            <w:r w:rsidRPr="00670F92">
              <w:rPr>
                <w:b/>
                <w:bCs/>
                <w:i/>
                <w:iCs/>
              </w:rPr>
              <w:t>3..</w:t>
            </w:r>
            <w:proofErr w:type="gramEnd"/>
            <w:r w:rsidRPr="00670F92">
              <w:rPr>
                <w:b/>
                <w:bCs/>
                <w:i/>
                <w:iCs/>
              </w:rPr>
              <w:t xml:space="preserve">0 (sometimes </w:t>
            </w:r>
            <w:proofErr w:type="gramStart"/>
            <w:r w:rsidRPr="00670F92">
              <w:rPr>
                <w:b/>
                <w:bCs/>
                <w:i/>
                <w:iCs/>
              </w:rPr>
              <w:t>5..</w:t>
            </w:r>
            <w:proofErr w:type="gramEnd"/>
            <w:r w:rsidRPr="00670F92">
              <w:rPr>
                <w:b/>
                <w:bCs/>
                <w:i/>
                <w:iCs/>
              </w:rPr>
              <w:t>0)</w:t>
            </w:r>
          </w:p>
        </w:tc>
      </w:tr>
      <w:tr w:rsidR="00670F92" w:rsidRPr="00670F92" w14:paraId="32865A7D" w14:textId="77777777" w:rsidTr="00471ABE">
        <w:trPr>
          <w:cantSplit/>
        </w:trPr>
        <w:tc>
          <w:tcPr>
            <w:cnfStyle w:val="000010000000" w:firstRow="0" w:lastRow="0" w:firstColumn="0" w:lastColumn="0" w:oddVBand="1" w:evenVBand="0" w:oddHBand="0" w:evenHBand="0" w:firstRowFirstColumn="0" w:firstRowLastColumn="0" w:lastRowFirstColumn="0" w:lastRowLastColumn="0"/>
            <w:tcW w:w="9052" w:type="dxa"/>
            <w:gridSpan w:val="2"/>
            <w:tcBorders>
              <w:left w:val="none" w:sz="0" w:space="0" w:color="auto"/>
              <w:bottom w:val="single" w:sz="4" w:space="0" w:color="auto"/>
              <w:right w:val="none" w:sz="0" w:space="0" w:color="auto"/>
            </w:tcBorders>
            <w:shd w:val="clear" w:color="auto" w:fill="E8E8E8" w:themeFill="background2"/>
          </w:tcPr>
          <w:p w14:paraId="5CCCA943" w14:textId="77777777" w:rsidR="00670F92" w:rsidRPr="00670F92" w:rsidRDefault="00670F92" w:rsidP="00670F92">
            <w:pPr>
              <w:rPr>
                <w:b/>
                <w:bCs/>
              </w:rPr>
            </w:pPr>
          </w:p>
        </w:tc>
      </w:tr>
    </w:tbl>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1691"/>
        <w:gridCol w:w="7361"/>
      </w:tblGrid>
      <w:tr w:rsidR="00670F92" w:rsidRPr="00670F92" w14:paraId="2EBEF857" w14:textId="77777777" w:rsidTr="00471ABE">
        <w:trPr>
          <w:cantSplit/>
          <w:trHeight w:val="283"/>
        </w:trPr>
        <w:tc>
          <w:tcPr>
            <w:tcW w:w="1691" w:type="dxa"/>
            <w:vMerge w:val="restart"/>
            <w:tcBorders>
              <w:top w:val="single" w:sz="4" w:space="0" w:color="auto"/>
            </w:tcBorders>
            <w:vAlign w:val="center"/>
          </w:tcPr>
          <w:p w14:paraId="674A3D82" w14:textId="7179935B" w:rsidR="00670F92" w:rsidRPr="00670F92" w:rsidRDefault="00670F92" w:rsidP="00670F92">
            <w:pPr>
              <w:spacing w:after="0"/>
            </w:pPr>
            <w:proofErr w:type="spellStart"/>
            <w:r w:rsidRPr="00670F92">
              <w:t>00xx</w:t>
            </w:r>
            <w:proofErr w:type="spellEnd"/>
            <w:r w:rsidR="009A5775" w:rsidRPr="00F84787">
              <w:br/>
            </w:r>
            <w:r w:rsidRPr="00670F92">
              <w:t>(</w:t>
            </w:r>
            <w:proofErr w:type="spellStart"/>
            <w:r w:rsidRPr="00670F92">
              <w:t>0x</w:t>
            </w:r>
            <w:proofErr w:type="gramStart"/>
            <w:r w:rsidRPr="00670F92">
              <w:t>00</w:t>
            </w:r>
            <w:proofErr w:type="spellEnd"/>
            <w:r w:rsidRPr="00670F92">
              <w:t>..</w:t>
            </w:r>
            <w:proofErr w:type="spellStart"/>
            <w:proofErr w:type="gramEnd"/>
            <w:r w:rsidRPr="00670F92">
              <w:t>0x3F</w:t>
            </w:r>
            <w:proofErr w:type="spellEnd"/>
            <w:r w:rsidRPr="00670F92">
              <w:t>)</w:t>
            </w:r>
          </w:p>
        </w:tc>
        <w:tc>
          <w:tcPr>
            <w:tcW w:w="7361" w:type="dxa"/>
            <w:tcBorders>
              <w:top w:val="single" w:sz="4" w:space="0" w:color="auto"/>
              <w:bottom w:val="single" w:sz="4" w:space="0" w:color="auto"/>
            </w:tcBorders>
          </w:tcPr>
          <w:p w14:paraId="262684BC" w14:textId="77777777" w:rsidR="00670F92" w:rsidRPr="00670F92" w:rsidRDefault="00670F92" w:rsidP="00670F92">
            <w:pPr>
              <w:spacing w:after="0"/>
              <w:rPr>
                <w:b/>
                <w:bCs/>
              </w:rPr>
            </w:pPr>
            <w:r w:rsidRPr="00670F92">
              <w:rPr>
                <w:b/>
                <w:bCs/>
              </w:rPr>
              <w:t>General Data Coding indication</w:t>
            </w:r>
          </w:p>
        </w:tc>
      </w:tr>
      <w:tr w:rsidR="00670F92" w:rsidRPr="00670F92" w14:paraId="7304F17D" w14:textId="77777777" w:rsidTr="00223C0D">
        <w:trPr>
          <w:cantSplit/>
          <w:trHeight w:val="170"/>
        </w:trPr>
        <w:tc>
          <w:tcPr>
            <w:tcW w:w="1691" w:type="dxa"/>
            <w:vMerge/>
          </w:tcPr>
          <w:p w14:paraId="6F49E57D" w14:textId="77777777" w:rsidR="00670F92" w:rsidRPr="00670F92" w:rsidRDefault="00670F92" w:rsidP="00670F92">
            <w:pPr>
              <w:spacing w:after="0"/>
            </w:pPr>
          </w:p>
        </w:tc>
        <w:tc>
          <w:tcPr>
            <w:tcW w:w="7361" w:type="dxa"/>
            <w:tcBorders>
              <w:top w:val="single" w:sz="4" w:space="0" w:color="auto"/>
              <w:bottom w:val="single" w:sz="4" w:space="0" w:color="auto"/>
            </w:tcBorders>
          </w:tcPr>
          <w:p w14:paraId="00F5DBFC" w14:textId="77777777" w:rsidR="00670F92" w:rsidRPr="00670F92" w:rsidRDefault="00670F92" w:rsidP="00670F92">
            <w:pPr>
              <w:spacing w:after="0"/>
            </w:pPr>
          </w:p>
        </w:tc>
      </w:tr>
      <w:tr w:rsidR="00670F92" w:rsidRPr="00670F92" w14:paraId="3AF9DE3E" w14:textId="77777777" w:rsidTr="00223C0D">
        <w:trPr>
          <w:cantSplit/>
          <w:trHeight w:val="324"/>
        </w:trPr>
        <w:tc>
          <w:tcPr>
            <w:tcW w:w="1691" w:type="dxa"/>
            <w:vMerge/>
          </w:tcPr>
          <w:p w14:paraId="1FB1494A" w14:textId="77777777" w:rsidR="00670F92" w:rsidRPr="00670F92" w:rsidRDefault="00670F92" w:rsidP="00670F92">
            <w:pPr>
              <w:spacing w:after="0"/>
            </w:pPr>
          </w:p>
        </w:tc>
        <w:tc>
          <w:tcPr>
            <w:tcW w:w="7361" w:type="dxa"/>
            <w:tcBorders>
              <w:top w:val="single" w:sz="4" w:space="0" w:color="auto"/>
              <w:bottom w:val="single" w:sz="4" w:space="0" w:color="auto"/>
            </w:tcBorders>
          </w:tcPr>
          <w:p w14:paraId="6F556B14" w14:textId="77777777" w:rsidR="00670F92" w:rsidRPr="00670F92" w:rsidRDefault="00670F92" w:rsidP="00670F92">
            <w:pPr>
              <w:spacing w:after="0"/>
              <w:rPr>
                <w:highlight w:val="yellow"/>
              </w:rPr>
            </w:pPr>
            <w:r w:rsidRPr="00670F92">
              <w:rPr>
                <w:highlight w:val="yellow"/>
              </w:rPr>
              <w:t>Bit 5, if set to 0, indicates the text is uncompressed</w:t>
            </w:r>
          </w:p>
        </w:tc>
      </w:tr>
      <w:tr w:rsidR="00670F92" w:rsidRPr="00670F92" w14:paraId="25DF6356" w14:textId="77777777" w:rsidTr="00223C0D">
        <w:trPr>
          <w:cantSplit/>
          <w:trHeight w:val="786"/>
        </w:trPr>
        <w:tc>
          <w:tcPr>
            <w:tcW w:w="1691" w:type="dxa"/>
            <w:vMerge/>
          </w:tcPr>
          <w:p w14:paraId="1ECFD3A8" w14:textId="77777777" w:rsidR="00670F92" w:rsidRPr="00670F92" w:rsidRDefault="00670F92" w:rsidP="00670F92">
            <w:pPr>
              <w:spacing w:after="0"/>
            </w:pPr>
          </w:p>
        </w:tc>
        <w:tc>
          <w:tcPr>
            <w:tcW w:w="7361" w:type="dxa"/>
            <w:tcBorders>
              <w:top w:val="single" w:sz="4" w:space="0" w:color="auto"/>
              <w:bottom w:val="single" w:sz="4" w:space="0" w:color="auto"/>
            </w:tcBorders>
          </w:tcPr>
          <w:p w14:paraId="25F7936C" w14:textId="77777777" w:rsidR="00670F92" w:rsidRPr="00670F92" w:rsidRDefault="00670F92" w:rsidP="00670F92">
            <w:pPr>
              <w:spacing w:after="0"/>
              <w:rPr>
                <w:i/>
                <w:iCs/>
                <w:highlight w:val="yellow"/>
              </w:rPr>
            </w:pPr>
            <w:r w:rsidRPr="00670F92">
              <w:rPr>
                <w:i/>
                <w:iCs/>
                <w:highlight w:val="yellow"/>
              </w:rPr>
              <w:t xml:space="preserve">Bit 5, if set to 1, indicates the text is compressed using the </w:t>
            </w:r>
            <w:r w:rsidRPr="00670F92">
              <w:rPr>
                <w:i/>
                <w:iCs/>
                <w:highlight w:val="yellow"/>
              </w:rPr>
              <w:br/>
            </w:r>
            <w:r w:rsidRPr="00670F92">
              <w:rPr>
                <w:i/>
                <w:iCs/>
                <w:highlight w:val="yellow"/>
              </w:rPr>
              <w:tab/>
              <w:t xml:space="preserve">compression algorithm defined in </w:t>
            </w:r>
            <w:proofErr w:type="spellStart"/>
            <w:r w:rsidRPr="00670F92">
              <w:rPr>
                <w:i/>
                <w:iCs/>
                <w:highlight w:val="yellow"/>
              </w:rPr>
              <w:t>3GPP</w:t>
            </w:r>
            <w:proofErr w:type="spellEnd"/>
            <w:r w:rsidRPr="00670F92">
              <w:rPr>
                <w:i/>
                <w:iCs/>
                <w:highlight w:val="yellow"/>
              </w:rPr>
              <w:t xml:space="preserve"> TS 23.042 [13] </w:t>
            </w:r>
            <w:r w:rsidRPr="00670F92">
              <w:rPr>
                <w:i/>
                <w:iCs/>
                <w:highlight w:val="yellow"/>
              </w:rPr>
              <w:br/>
            </w:r>
            <w:r w:rsidRPr="00670F92">
              <w:rPr>
                <w:i/>
                <w:iCs/>
                <w:highlight w:val="yellow"/>
              </w:rPr>
              <w:tab/>
              <w:t>(</w:t>
            </w:r>
            <w:r w:rsidRPr="00670F92">
              <w:rPr>
                <w:b/>
                <w:bCs/>
                <w:i/>
                <w:iCs/>
                <w:highlight w:val="yellow"/>
              </w:rPr>
              <w:t xml:space="preserve">strongly deprecated; </w:t>
            </w:r>
            <w:proofErr w:type="spellStart"/>
            <w:r w:rsidRPr="00670F92">
              <w:rPr>
                <w:i/>
                <w:iCs/>
                <w:highlight w:val="yellow"/>
              </w:rPr>
              <w:t>3GPP</w:t>
            </w:r>
            <w:proofErr w:type="spellEnd"/>
            <w:r w:rsidRPr="00670F92">
              <w:rPr>
                <w:i/>
                <w:iCs/>
                <w:highlight w:val="yellow"/>
              </w:rPr>
              <w:t xml:space="preserve"> TS 23.042:</w:t>
            </w:r>
            <w:r w:rsidRPr="00670F92">
              <w:rPr>
                <w:b/>
                <w:bCs/>
                <w:i/>
                <w:iCs/>
                <w:highlight w:val="yellow"/>
              </w:rPr>
              <w:t xml:space="preserve"> to withdraw</w:t>
            </w:r>
            <w:r w:rsidRPr="00670F92">
              <w:rPr>
                <w:i/>
                <w:iCs/>
                <w:highlight w:val="yellow"/>
              </w:rPr>
              <w:t>)</w:t>
            </w:r>
          </w:p>
        </w:tc>
      </w:tr>
      <w:tr w:rsidR="00670F92" w:rsidRPr="00670F92" w14:paraId="36150180" w14:textId="77777777" w:rsidTr="00223C0D">
        <w:trPr>
          <w:cantSplit/>
          <w:trHeight w:val="283"/>
        </w:trPr>
        <w:tc>
          <w:tcPr>
            <w:tcW w:w="1691" w:type="dxa"/>
            <w:vMerge/>
          </w:tcPr>
          <w:p w14:paraId="05F2B090" w14:textId="77777777" w:rsidR="00670F92" w:rsidRPr="00670F92" w:rsidRDefault="00670F92" w:rsidP="00670F92">
            <w:pPr>
              <w:spacing w:after="0"/>
            </w:pPr>
          </w:p>
        </w:tc>
        <w:tc>
          <w:tcPr>
            <w:tcW w:w="7361" w:type="dxa"/>
            <w:tcBorders>
              <w:top w:val="single" w:sz="4" w:space="0" w:color="auto"/>
              <w:bottom w:val="single" w:sz="4" w:space="0" w:color="auto"/>
            </w:tcBorders>
          </w:tcPr>
          <w:p w14:paraId="4A6C4161" w14:textId="77777777" w:rsidR="00670F92" w:rsidRPr="00670F92" w:rsidRDefault="00670F92" w:rsidP="00670F92">
            <w:pPr>
              <w:spacing w:after="0"/>
            </w:pPr>
          </w:p>
        </w:tc>
      </w:tr>
      <w:tr w:rsidR="00670F92" w:rsidRPr="00670F92" w14:paraId="0BCBCFD9" w14:textId="77777777" w:rsidTr="00223C0D">
        <w:trPr>
          <w:cantSplit/>
          <w:trHeight w:val="708"/>
        </w:trPr>
        <w:tc>
          <w:tcPr>
            <w:tcW w:w="1691" w:type="dxa"/>
            <w:vMerge/>
          </w:tcPr>
          <w:p w14:paraId="5EE76E7B" w14:textId="77777777" w:rsidR="00670F92" w:rsidRPr="00670F92" w:rsidRDefault="00670F92" w:rsidP="00670F92">
            <w:pPr>
              <w:spacing w:after="0"/>
            </w:pPr>
          </w:p>
        </w:tc>
        <w:tc>
          <w:tcPr>
            <w:tcW w:w="7361" w:type="dxa"/>
            <w:tcBorders>
              <w:top w:val="single" w:sz="4" w:space="0" w:color="auto"/>
              <w:bottom w:val="single" w:sz="4" w:space="0" w:color="auto"/>
            </w:tcBorders>
          </w:tcPr>
          <w:p w14:paraId="6F863C7F" w14:textId="4759CF3C" w:rsidR="00670F92" w:rsidRPr="00670F92" w:rsidRDefault="00670F92" w:rsidP="00670F92">
            <w:pPr>
              <w:spacing w:after="0"/>
            </w:pPr>
            <w:r w:rsidRPr="00670F92">
              <w:t xml:space="preserve">Bit 4, if set to 0, indicates that bits 1 to 0 are reserved and have </w:t>
            </w:r>
            <w:r w:rsidRPr="00670F92">
              <w:br/>
            </w:r>
            <w:r w:rsidRPr="00670F92">
              <w:tab/>
              <w:t>no message class meaning</w:t>
            </w:r>
            <w:r w:rsidR="00132A95" w:rsidRPr="00F84787">
              <w:t>; interpret as Class 1.</w:t>
            </w:r>
          </w:p>
        </w:tc>
      </w:tr>
      <w:tr w:rsidR="00670F92" w:rsidRPr="00670F92" w14:paraId="0F24F707" w14:textId="77777777" w:rsidTr="00C47750">
        <w:trPr>
          <w:cantSplit/>
          <w:trHeight w:val="396"/>
        </w:trPr>
        <w:tc>
          <w:tcPr>
            <w:tcW w:w="1691" w:type="dxa"/>
            <w:vMerge/>
          </w:tcPr>
          <w:p w14:paraId="24F1671D" w14:textId="77777777" w:rsidR="00670F92" w:rsidRPr="00670F92" w:rsidRDefault="00670F92" w:rsidP="00670F92">
            <w:pPr>
              <w:spacing w:after="0"/>
            </w:pPr>
          </w:p>
        </w:tc>
        <w:tc>
          <w:tcPr>
            <w:tcW w:w="7361" w:type="dxa"/>
            <w:tcBorders>
              <w:top w:val="single" w:sz="4" w:space="0" w:color="auto"/>
              <w:bottom w:val="single" w:sz="4" w:space="0" w:color="auto"/>
            </w:tcBorders>
          </w:tcPr>
          <w:p w14:paraId="5C0D8E9D" w14:textId="3CE20927" w:rsidR="00670F92" w:rsidRPr="00670F92" w:rsidRDefault="00670F92" w:rsidP="00670F92">
            <w:pPr>
              <w:spacing w:after="0"/>
            </w:pPr>
            <w:r w:rsidRPr="00670F92">
              <w:t>Bit 4, if set to 1, indicates that bits 1 to 0 have a message class meaning</w:t>
            </w:r>
            <w:r w:rsidR="00420E82" w:rsidRPr="00F84787">
              <w:t>.</w:t>
            </w:r>
          </w:p>
        </w:tc>
      </w:tr>
      <w:tr w:rsidR="00670F92" w:rsidRPr="00670F92" w14:paraId="03FDAE62" w14:textId="77777777" w:rsidTr="00223C0D">
        <w:trPr>
          <w:cantSplit/>
          <w:trHeight w:val="227"/>
        </w:trPr>
        <w:tc>
          <w:tcPr>
            <w:tcW w:w="1691" w:type="dxa"/>
            <w:vMerge/>
          </w:tcPr>
          <w:p w14:paraId="182580CA" w14:textId="77777777" w:rsidR="00670F92" w:rsidRPr="00670F92" w:rsidRDefault="00670F92" w:rsidP="00670F92">
            <w:pPr>
              <w:spacing w:after="0"/>
            </w:pPr>
          </w:p>
        </w:tc>
        <w:tc>
          <w:tcPr>
            <w:tcW w:w="7361" w:type="dxa"/>
            <w:tcBorders>
              <w:top w:val="single" w:sz="4" w:space="0" w:color="auto"/>
              <w:bottom w:val="single" w:sz="4" w:space="0" w:color="auto"/>
            </w:tcBorders>
          </w:tcPr>
          <w:p w14:paraId="71CA9687" w14:textId="77777777" w:rsidR="00670F92" w:rsidRPr="00670F92" w:rsidRDefault="00670F92" w:rsidP="00670F92">
            <w:pPr>
              <w:spacing w:after="0"/>
            </w:pPr>
          </w:p>
        </w:tc>
      </w:tr>
      <w:tr w:rsidR="00DE6858" w:rsidRPr="00670F92" w14:paraId="441B7836" w14:textId="77777777" w:rsidTr="00223C0D">
        <w:trPr>
          <w:cantSplit/>
          <w:trHeight w:val="270"/>
        </w:trPr>
        <w:tc>
          <w:tcPr>
            <w:tcW w:w="1691" w:type="dxa"/>
            <w:vMerge/>
          </w:tcPr>
          <w:p w14:paraId="3617AA76" w14:textId="77777777" w:rsidR="00DE6858" w:rsidRPr="00670F92" w:rsidRDefault="00DE6858" w:rsidP="00DE6858">
            <w:pPr>
              <w:spacing w:after="0"/>
            </w:pPr>
          </w:p>
        </w:tc>
        <w:tc>
          <w:tcPr>
            <w:tcW w:w="7361" w:type="dxa"/>
            <w:tcBorders>
              <w:top w:val="single" w:sz="4" w:space="0" w:color="auto"/>
              <w:bottom w:val="single" w:sz="4" w:space="0" w:color="auto"/>
            </w:tcBorders>
          </w:tcPr>
          <w:p w14:paraId="44F347EF" w14:textId="01FD2BD7" w:rsidR="00DE6858" w:rsidRPr="00670F92" w:rsidRDefault="00DE6858" w:rsidP="00DE6858">
            <w:pPr>
              <w:spacing w:after="0"/>
            </w:pPr>
            <w:r w:rsidRPr="00F913C6">
              <w:t>Bit 3</w:t>
            </w:r>
            <w:r w:rsidRPr="00F913C6">
              <w:tab/>
              <w:t>Bit 2</w:t>
            </w:r>
            <w:r w:rsidRPr="00F913C6">
              <w:tab/>
              <w:t>Alphabet:</w:t>
            </w:r>
          </w:p>
        </w:tc>
      </w:tr>
      <w:tr w:rsidR="00DE6858" w:rsidRPr="00670F92" w14:paraId="01E3FEE5" w14:textId="77777777" w:rsidTr="00223C0D">
        <w:trPr>
          <w:cantSplit/>
          <w:trHeight w:val="288"/>
        </w:trPr>
        <w:tc>
          <w:tcPr>
            <w:tcW w:w="1691" w:type="dxa"/>
            <w:vMerge/>
          </w:tcPr>
          <w:p w14:paraId="6CDF8808" w14:textId="77777777" w:rsidR="00DE6858" w:rsidRPr="00670F92" w:rsidRDefault="00DE6858" w:rsidP="00DE6858">
            <w:pPr>
              <w:spacing w:after="0"/>
            </w:pPr>
          </w:p>
        </w:tc>
        <w:tc>
          <w:tcPr>
            <w:tcW w:w="7361" w:type="dxa"/>
            <w:tcBorders>
              <w:top w:val="single" w:sz="4" w:space="0" w:color="auto"/>
              <w:bottom w:val="single" w:sz="4" w:space="0" w:color="auto"/>
            </w:tcBorders>
          </w:tcPr>
          <w:p w14:paraId="567281A2" w14:textId="3177D7D7" w:rsidR="00DE6858" w:rsidRPr="00670F92" w:rsidRDefault="00DE6858" w:rsidP="00DE6858">
            <w:pPr>
              <w:spacing w:after="0"/>
            </w:pPr>
            <w:r w:rsidRPr="00F913C6">
              <w:t>0</w:t>
            </w:r>
            <w:r w:rsidRPr="00F913C6">
              <w:tab/>
              <w:t>0</w:t>
            </w:r>
            <w:r w:rsidRPr="00F913C6">
              <w:tab/>
            </w:r>
            <w:r w:rsidRPr="00F913C6">
              <w:rPr>
                <w:b/>
                <w:bCs/>
                <w:highlight w:val="yellow"/>
              </w:rPr>
              <w:t xml:space="preserve">The 7-bit </w:t>
            </w:r>
            <w:r w:rsidRPr="00F84787">
              <w:rPr>
                <w:b/>
                <w:bCs/>
                <w:highlight w:val="yellow"/>
              </w:rPr>
              <w:t>alphabet as set in the TP User</w:t>
            </w:r>
            <w:r w:rsidRPr="00F84787">
              <w:rPr>
                <w:b/>
                <w:bCs/>
                <w:highlight w:val="yellow"/>
              </w:rPr>
              <w:br/>
            </w:r>
            <w:r w:rsidRPr="00F913C6">
              <w:rPr>
                <w:b/>
                <w:bCs/>
                <w:highlight w:val="yellow"/>
              </w:rPr>
              <w:tab/>
            </w:r>
            <w:r w:rsidRPr="00F913C6">
              <w:rPr>
                <w:b/>
                <w:bCs/>
                <w:highlight w:val="yellow"/>
              </w:rPr>
              <w:tab/>
            </w:r>
            <w:r w:rsidRPr="00F84787">
              <w:rPr>
                <w:b/>
                <w:bCs/>
                <w:highlight w:val="yellow"/>
              </w:rPr>
              <w:t xml:space="preserve">Data Header (default alphabet ID is </w:t>
            </w:r>
            <w:proofErr w:type="spellStart"/>
            <w:r w:rsidRPr="00F84787">
              <w:rPr>
                <w:b/>
                <w:bCs/>
                <w:highlight w:val="yellow"/>
              </w:rPr>
              <w:t>0x00</w:t>
            </w:r>
            <w:proofErr w:type="spellEnd"/>
            <w:r w:rsidRPr="00F84787">
              <w:rPr>
                <w:b/>
                <w:bCs/>
                <w:highlight w:val="yellow"/>
              </w:rPr>
              <w:t>)</w:t>
            </w:r>
          </w:p>
        </w:tc>
      </w:tr>
      <w:tr w:rsidR="00DE6858" w:rsidRPr="00670F92" w14:paraId="177B924F" w14:textId="77777777" w:rsidTr="00223C0D">
        <w:trPr>
          <w:cantSplit/>
          <w:trHeight w:val="276"/>
        </w:trPr>
        <w:tc>
          <w:tcPr>
            <w:tcW w:w="1691" w:type="dxa"/>
            <w:vMerge/>
          </w:tcPr>
          <w:p w14:paraId="22B63EE8" w14:textId="77777777" w:rsidR="00DE6858" w:rsidRPr="00670F92" w:rsidRDefault="00DE6858" w:rsidP="00DE6858">
            <w:pPr>
              <w:spacing w:after="0"/>
            </w:pPr>
          </w:p>
        </w:tc>
        <w:tc>
          <w:tcPr>
            <w:tcW w:w="7361" w:type="dxa"/>
            <w:tcBorders>
              <w:top w:val="single" w:sz="4" w:space="0" w:color="auto"/>
              <w:bottom w:val="single" w:sz="4" w:space="0" w:color="auto"/>
            </w:tcBorders>
          </w:tcPr>
          <w:p w14:paraId="44980819" w14:textId="38F1DD8A" w:rsidR="00DE6858" w:rsidRPr="00670F92" w:rsidRDefault="00DE6858" w:rsidP="00DE6858">
            <w:pPr>
              <w:spacing w:after="0"/>
            </w:pPr>
            <w:r w:rsidRPr="00F913C6">
              <w:t>0</w:t>
            </w:r>
            <w:r w:rsidRPr="00F913C6">
              <w:tab/>
              <w:t>1</w:t>
            </w:r>
            <w:r w:rsidRPr="00F913C6">
              <w:tab/>
            </w:r>
            <w:proofErr w:type="gramStart"/>
            <w:r w:rsidRPr="00F913C6">
              <w:t>8 bit</w:t>
            </w:r>
            <w:proofErr w:type="gramEnd"/>
            <w:r w:rsidRPr="00F913C6">
              <w:t xml:space="preserve"> data</w:t>
            </w:r>
          </w:p>
        </w:tc>
      </w:tr>
      <w:tr w:rsidR="00DE6858" w:rsidRPr="00670F92" w14:paraId="17FBCF54" w14:textId="77777777" w:rsidTr="00223C0D">
        <w:trPr>
          <w:cantSplit/>
          <w:trHeight w:val="294"/>
        </w:trPr>
        <w:tc>
          <w:tcPr>
            <w:tcW w:w="1691" w:type="dxa"/>
            <w:vMerge/>
          </w:tcPr>
          <w:p w14:paraId="7AA89166" w14:textId="77777777" w:rsidR="00DE6858" w:rsidRPr="00670F92" w:rsidRDefault="00DE6858" w:rsidP="00DE6858">
            <w:pPr>
              <w:spacing w:after="0"/>
            </w:pPr>
          </w:p>
        </w:tc>
        <w:tc>
          <w:tcPr>
            <w:tcW w:w="7361" w:type="dxa"/>
            <w:tcBorders>
              <w:top w:val="single" w:sz="4" w:space="0" w:color="auto"/>
              <w:bottom w:val="single" w:sz="4" w:space="0" w:color="auto"/>
            </w:tcBorders>
          </w:tcPr>
          <w:p w14:paraId="2FDEF8CE" w14:textId="15DE72CD" w:rsidR="00DE6858" w:rsidRPr="00670F92" w:rsidRDefault="00DE6858" w:rsidP="00DE6858">
            <w:pPr>
              <w:spacing w:after="0"/>
            </w:pPr>
            <w:r w:rsidRPr="00F913C6">
              <w:t>1</w:t>
            </w:r>
            <w:r w:rsidRPr="00F913C6">
              <w:tab/>
              <w:t>0</w:t>
            </w:r>
            <w:r w:rsidRPr="00F913C6">
              <w:tab/>
            </w:r>
            <w:proofErr w:type="spellStart"/>
            <w:r w:rsidRPr="00F84787">
              <w:t>UCS2</w:t>
            </w:r>
            <w:proofErr w:type="spellEnd"/>
            <w:r w:rsidRPr="00F84787">
              <w:t>/</w:t>
            </w:r>
            <w:r w:rsidRPr="00F913C6">
              <w:rPr>
                <w:b/>
                <w:bCs/>
              </w:rPr>
              <w:t>UTF</w:t>
            </w:r>
            <w:r w:rsidRPr="00F84787">
              <w:rPr>
                <w:b/>
                <w:bCs/>
              </w:rPr>
              <w:t>-</w:t>
            </w:r>
            <w:proofErr w:type="spellStart"/>
            <w:r w:rsidRPr="00F913C6">
              <w:rPr>
                <w:b/>
                <w:bCs/>
              </w:rPr>
              <w:t>16BE</w:t>
            </w:r>
            <w:proofErr w:type="spellEnd"/>
            <w:r w:rsidRPr="00F913C6">
              <w:t xml:space="preserve"> (16 bit) [10]</w:t>
            </w:r>
          </w:p>
        </w:tc>
      </w:tr>
      <w:tr w:rsidR="00DE6858" w:rsidRPr="00670F92" w14:paraId="6858D354" w14:textId="77777777" w:rsidTr="00E65BD8">
        <w:trPr>
          <w:cantSplit/>
          <w:trHeight w:val="316"/>
        </w:trPr>
        <w:tc>
          <w:tcPr>
            <w:tcW w:w="1691" w:type="dxa"/>
            <w:vMerge/>
          </w:tcPr>
          <w:p w14:paraId="324D90D9" w14:textId="77777777" w:rsidR="00DE6858" w:rsidRPr="00670F92" w:rsidRDefault="00DE6858" w:rsidP="00DE6858">
            <w:pPr>
              <w:spacing w:after="0"/>
            </w:pPr>
          </w:p>
        </w:tc>
        <w:tc>
          <w:tcPr>
            <w:tcW w:w="7361" w:type="dxa"/>
            <w:tcBorders>
              <w:top w:val="single" w:sz="4" w:space="0" w:color="auto"/>
              <w:bottom w:val="single" w:sz="4" w:space="0" w:color="auto"/>
            </w:tcBorders>
          </w:tcPr>
          <w:p w14:paraId="64BAABAC" w14:textId="5F5D0070" w:rsidR="00DE6858" w:rsidRPr="00670F92" w:rsidRDefault="00DE6858" w:rsidP="00DE6858">
            <w:pPr>
              <w:spacing w:after="0"/>
            </w:pPr>
            <w:r w:rsidRPr="00F913C6">
              <w:t>1</w:t>
            </w:r>
            <w:r w:rsidRPr="00F913C6">
              <w:tab/>
              <w:t>1</w:t>
            </w:r>
            <w:r w:rsidRPr="00F913C6">
              <w:tab/>
              <w:t>Reserved</w:t>
            </w:r>
          </w:p>
        </w:tc>
      </w:tr>
      <w:tr w:rsidR="00670F92" w:rsidRPr="00670F92" w14:paraId="3B62765C" w14:textId="77777777" w:rsidTr="00223C0D">
        <w:trPr>
          <w:cantSplit/>
          <w:trHeight w:val="246"/>
        </w:trPr>
        <w:tc>
          <w:tcPr>
            <w:tcW w:w="1691" w:type="dxa"/>
            <w:vMerge/>
          </w:tcPr>
          <w:p w14:paraId="32B0224C" w14:textId="77777777" w:rsidR="00670F92" w:rsidRPr="00670F92" w:rsidRDefault="00670F92" w:rsidP="00670F92">
            <w:pPr>
              <w:spacing w:after="0"/>
            </w:pPr>
          </w:p>
        </w:tc>
        <w:tc>
          <w:tcPr>
            <w:tcW w:w="7361" w:type="dxa"/>
            <w:tcBorders>
              <w:top w:val="single" w:sz="4" w:space="0" w:color="auto"/>
              <w:bottom w:val="single" w:sz="4" w:space="0" w:color="auto"/>
            </w:tcBorders>
          </w:tcPr>
          <w:p w14:paraId="2A207CDA" w14:textId="77777777" w:rsidR="00670F92" w:rsidRPr="00670F92" w:rsidRDefault="00670F92" w:rsidP="00670F92">
            <w:pPr>
              <w:spacing w:after="0"/>
            </w:pPr>
          </w:p>
        </w:tc>
      </w:tr>
      <w:tr w:rsidR="00E65BD8" w:rsidRPr="00670F92" w14:paraId="60B49097" w14:textId="77777777" w:rsidTr="00223C0D">
        <w:trPr>
          <w:cantSplit/>
          <w:trHeight w:val="324"/>
        </w:trPr>
        <w:tc>
          <w:tcPr>
            <w:tcW w:w="1691" w:type="dxa"/>
            <w:vMerge/>
          </w:tcPr>
          <w:p w14:paraId="4B6385FB" w14:textId="77777777" w:rsidR="00E65BD8" w:rsidRPr="00670F92" w:rsidRDefault="00E65BD8" w:rsidP="00E65BD8">
            <w:pPr>
              <w:spacing w:after="0"/>
            </w:pPr>
          </w:p>
        </w:tc>
        <w:tc>
          <w:tcPr>
            <w:tcW w:w="7361" w:type="dxa"/>
            <w:tcBorders>
              <w:top w:val="single" w:sz="4" w:space="0" w:color="auto"/>
              <w:bottom w:val="single" w:sz="4" w:space="0" w:color="auto"/>
            </w:tcBorders>
          </w:tcPr>
          <w:p w14:paraId="4417D0DD" w14:textId="17E9939E" w:rsidR="00E65BD8" w:rsidRPr="00670F92" w:rsidRDefault="00E65BD8" w:rsidP="00E65BD8">
            <w:pPr>
              <w:spacing w:after="0"/>
            </w:pPr>
            <w:r w:rsidRPr="00F913C6">
              <w:t>Bit 1</w:t>
            </w:r>
            <w:r w:rsidRPr="00F913C6">
              <w:tab/>
              <w:t>Bit 0</w:t>
            </w:r>
            <w:r w:rsidRPr="00F913C6">
              <w:tab/>
            </w:r>
            <w:r w:rsidR="00420E82" w:rsidRPr="00F913C6">
              <w:t>Message Class</w:t>
            </w:r>
            <w:r w:rsidR="00420E82" w:rsidRPr="00F84787">
              <w:t xml:space="preserve"> (if b</w:t>
            </w:r>
            <w:r w:rsidR="00420E82" w:rsidRPr="00F913C6">
              <w:t>it 4</w:t>
            </w:r>
            <w:r w:rsidR="00420E82" w:rsidRPr="00F84787">
              <w:t xml:space="preserve"> is </w:t>
            </w:r>
            <w:r w:rsidR="00420E82" w:rsidRPr="00F913C6">
              <w:t>set to 1</w:t>
            </w:r>
            <w:r w:rsidR="00420E82" w:rsidRPr="00F84787">
              <w:t>):</w:t>
            </w:r>
          </w:p>
        </w:tc>
      </w:tr>
      <w:tr w:rsidR="00E65BD8" w:rsidRPr="00670F92" w14:paraId="6B1C4B23" w14:textId="77777777" w:rsidTr="00223C0D">
        <w:trPr>
          <w:cantSplit/>
          <w:trHeight w:val="312"/>
        </w:trPr>
        <w:tc>
          <w:tcPr>
            <w:tcW w:w="1691" w:type="dxa"/>
            <w:vMerge/>
          </w:tcPr>
          <w:p w14:paraId="0A1BD6B0" w14:textId="77777777" w:rsidR="00E65BD8" w:rsidRPr="00670F92" w:rsidRDefault="00E65BD8" w:rsidP="00E65BD8">
            <w:pPr>
              <w:spacing w:after="0"/>
            </w:pPr>
          </w:p>
        </w:tc>
        <w:tc>
          <w:tcPr>
            <w:tcW w:w="7361" w:type="dxa"/>
            <w:tcBorders>
              <w:top w:val="single" w:sz="4" w:space="0" w:color="auto"/>
              <w:bottom w:val="single" w:sz="4" w:space="0" w:color="auto"/>
            </w:tcBorders>
          </w:tcPr>
          <w:p w14:paraId="6907CBA4" w14:textId="422BF2CD" w:rsidR="00E65BD8" w:rsidRPr="00670F92" w:rsidRDefault="00E65BD8" w:rsidP="00E65BD8">
            <w:pPr>
              <w:spacing w:after="0"/>
            </w:pPr>
            <w:r w:rsidRPr="00F913C6">
              <w:t>0</w:t>
            </w:r>
            <w:r w:rsidRPr="00F913C6">
              <w:tab/>
              <w:t>0</w:t>
            </w:r>
            <w:r w:rsidRPr="00F913C6">
              <w:tab/>
              <w:t>Class 0</w:t>
            </w:r>
            <w:r w:rsidR="006F61B2" w:rsidRPr="00F84787">
              <w:t xml:space="preserve">: </w:t>
            </w:r>
            <w:r w:rsidR="00AF7759" w:rsidRPr="00F84787">
              <w:t>Immediate</w:t>
            </w:r>
            <w:r w:rsidR="007067C8" w:rsidRPr="00F84787">
              <w:t>.</w:t>
            </w:r>
          </w:p>
        </w:tc>
      </w:tr>
      <w:tr w:rsidR="00E65BD8" w:rsidRPr="00670F92" w14:paraId="58D724D3" w14:textId="77777777" w:rsidTr="00223C0D">
        <w:trPr>
          <w:cantSplit/>
          <w:trHeight w:val="330"/>
        </w:trPr>
        <w:tc>
          <w:tcPr>
            <w:tcW w:w="1691" w:type="dxa"/>
            <w:vMerge/>
          </w:tcPr>
          <w:p w14:paraId="377B6185" w14:textId="77777777" w:rsidR="00E65BD8" w:rsidRPr="00670F92" w:rsidRDefault="00E65BD8" w:rsidP="00E65BD8">
            <w:pPr>
              <w:spacing w:after="0"/>
            </w:pPr>
          </w:p>
        </w:tc>
        <w:tc>
          <w:tcPr>
            <w:tcW w:w="7361" w:type="dxa"/>
            <w:tcBorders>
              <w:top w:val="single" w:sz="4" w:space="0" w:color="auto"/>
              <w:bottom w:val="single" w:sz="4" w:space="0" w:color="auto"/>
            </w:tcBorders>
          </w:tcPr>
          <w:p w14:paraId="1359030F" w14:textId="1E980F17" w:rsidR="00E65BD8" w:rsidRPr="00670F92" w:rsidRDefault="00E65BD8" w:rsidP="00E65BD8">
            <w:pPr>
              <w:spacing w:after="0"/>
            </w:pPr>
            <w:r w:rsidRPr="00F913C6">
              <w:t>0</w:t>
            </w:r>
            <w:r w:rsidRPr="00F913C6">
              <w:tab/>
              <w:t>1</w:t>
            </w:r>
            <w:r w:rsidRPr="00F913C6">
              <w:tab/>
              <w:t>Class 1: Default meaning: ME-specific.</w:t>
            </w:r>
          </w:p>
        </w:tc>
      </w:tr>
      <w:tr w:rsidR="00E65BD8" w:rsidRPr="00670F92" w14:paraId="7C7D0E05" w14:textId="77777777" w:rsidTr="00223C0D">
        <w:trPr>
          <w:cantSplit/>
          <w:trHeight w:val="318"/>
        </w:trPr>
        <w:tc>
          <w:tcPr>
            <w:tcW w:w="1691" w:type="dxa"/>
            <w:vMerge/>
          </w:tcPr>
          <w:p w14:paraId="50AC8C57" w14:textId="77777777" w:rsidR="00E65BD8" w:rsidRPr="00670F92" w:rsidRDefault="00E65BD8" w:rsidP="00E65BD8">
            <w:pPr>
              <w:spacing w:after="0"/>
            </w:pPr>
          </w:p>
        </w:tc>
        <w:tc>
          <w:tcPr>
            <w:tcW w:w="7361" w:type="dxa"/>
            <w:tcBorders>
              <w:top w:val="single" w:sz="4" w:space="0" w:color="auto"/>
              <w:bottom w:val="single" w:sz="4" w:space="0" w:color="auto"/>
            </w:tcBorders>
          </w:tcPr>
          <w:p w14:paraId="0690CFB5" w14:textId="52464F49" w:rsidR="00E65BD8" w:rsidRPr="00670F92" w:rsidRDefault="00E65BD8" w:rsidP="00E65BD8">
            <w:pPr>
              <w:spacing w:after="0"/>
            </w:pPr>
            <w:r w:rsidRPr="00F913C6">
              <w:t>1</w:t>
            </w:r>
            <w:r w:rsidRPr="00F913C6">
              <w:tab/>
              <w:t>0</w:t>
            </w:r>
            <w:r w:rsidRPr="00F913C6">
              <w:tab/>
              <w:t>Class 2: (U)SIM specific message.</w:t>
            </w:r>
          </w:p>
        </w:tc>
      </w:tr>
      <w:tr w:rsidR="00E65BD8" w:rsidRPr="00670F92" w14:paraId="2F23C795" w14:textId="77777777" w:rsidTr="00786187">
        <w:trPr>
          <w:cantSplit/>
          <w:trHeight w:val="323"/>
        </w:trPr>
        <w:tc>
          <w:tcPr>
            <w:tcW w:w="1691" w:type="dxa"/>
            <w:vMerge/>
          </w:tcPr>
          <w:p w14:paraId="648FC9A7" w14:textId="77777777" w:rsidR="00E65BD8" w:rsidRPr="00670F92" w:rsidRDefault="00E65BD8" w:rsidP="00E65BD8">
            <w:pPr>
              <w:spacing w:after="0"/>
            </w:pPr>
          </w:p>
        </w:tc>
        <w:tc>
          <w:tcPr>
            <w:tcW w:w="7361" w:type="dxa"/>
            <w:tcBorders>
              <w:top w:val="single" w:sz="4" w:space="0" w:color="auto"/>
            </w:tcBorders>
          </w:tcPr>
          <w:p w14:paraId="7B3804F9" w14:textId="70D41AF7" w:rsidR="00E65BD8" w:rsidRPr="00670F92" w:rsidRDefault="00E65BD8" w:rsidP="00E65BD8">
            <w:pPr>
              <w:spacing w:after="0"/>
            </w:pPr>
            <w:r w:rsidRPr="00F913C6">
              <w:t>1</w:t>
            </w:r>
            <w:r w:rsidRPr="00F913C6">
              <w:tab/>
              <w:t>1</w:t>
            </w:r>
            <w:r w:rsidRPr="00F913C6">
              <w:tab/>
              <w:t xml:space="preserve">Class 3: Default meaning: </w:t>
            </w:r>
            <w:proofErr w:type="spellStart"/>
            <w:r w:rsidRPr="00F913C6">
              <w:t>TE</w:t>
            </w:r>
            <w:proofErr w:type="spellEnd"/>
            <w:r w:rsidRPr="00F913C6">
              <w:t xml:space="preserve">-specific </w:t>
            </w:r>
            <w:r w:rsidRPr="00F913C6">
              <w:br/>
            </w:r>
            <w:r w:rsidRPr="00F913C6">
              <w:tab/>
            </w:r>
            <w:r w:rsidRPr="00F913C6">
              <w:tab/>
              <w:t xml:space="preserve">(see </w:t>
            </w:r>
            <w:proofErr w:type="spellStart"/>
            <w:r w:rsidRPr="00F913C6">
              <w:t>3GPP</w:t>
            </w:r>
            <w:proofErr w:type="spellEnd"/>
            <w:r w:rsidRPr="00F913C6">
              <w:t xml:space="preserve"> TS 27.005 [8])</w:t>
            </w:r>
          </w:p>
        </w:tc>
      </w:tr>
      <w:tr w:rsidR="00670F92" w:rsidRPr="00670F92" w14:paraId="14F19C0C" w14:textId="77777777" w:rsidTr="00223C0D">
        <w:trPr>
          <w:cantSplit/>
        </w:trPr>
        <w:tc>
          <w:tcPr>
            <w:tcW w:w="9052" w:type="dxa"/>
            <w:gridSpan w:val="2"/>
            <w:shd w:val="clear" w:color="auto" w:fill="E8E8E8" w:themeFill="background2"/>
          </w:tcPr>
          <w:p w14:paraId="0AAC742D" w14:textId="77777777" w:rsidR="00670F92" w:rsidRPr="00670F92" w:rsidRDefault="00670F92" w:rsidP="00670F92">
            <w:pPr>
              <w:spacing w:after="0"/>
            </w:pPr>
          </w:p>
        </w:tc>
      </w:tr>
      <w:tr w:rsidR="00670F92" w:rsidRPr="00670F92" w14:paraId="6E99018C" w14:textId="77777777" w:rsidTr="00223C0D">
        <w:trPr>
          <w:cantSplit/>
          <w:trHeight w:val="283"/>
        </w:trPr>
        <w:tc>
          <w:tcPr>
            <w:tcW w:w="1691" w:type="dxa"/>
            <w:vMerge w:val="restart"/>
            <w:vAlign w:val="center"/>
          </w:tcPr>
          <w:p w14:paraId="13FC2698" w14:textId="17244824" w:rsidR="00670F92" w:rsidRPr="00670F92" w:rsidRDefault="00670F92" w:rsidP="00670F92">
            <w:pPr>
              <w:spacing w:after="0"/>
            </w:pPr>
            <w:proofErr w:type="spellStart"/>
            <w:r w:rsidRPr="00670F92">
              <w:t>01xx</w:t>
            </w:r>
            <w:proofErr w:type="spellEnd"/>
            <w:r w:rsidR="00C54E97" w:rsidRPr="00F913C6">
              <w:br/>
              <w:t>(</w:t>
            </w:r>
            <w:proofErr w:type="spellStart"/>
            <w:r w:rsidR="00C54E97" w:rsidRPr="00F913C6">
              <w:t>0x</w:t>
            </w:r>
            <w:proofErr w:type="gramStart"/>
            <w:r w:rsidR="00C54E97" w:rsidRPr="00F913C6">
              <w:t>40</w:t>
            </w:r>
            <w:proofErr w:type="spellEnd"/>
            <w:r w:rsidR="00C54E97" w:rsidRPr="00F913C6">
              <w:t>..</w:t>
            </w:r>
            <w:proofErr w:type="spellStart"/>
            <w:proofErr w:type="gramEnd"/>
            <w:r w:rsidR="00C54E97" w:rsidRPr="00F913C6">
              <w:t>0x7F</w:t>
            </w:r>
            <w:proofErr w:type="spellEnd"/>
            <w:r w:rsidR="00C54E97" w:rsidRPr="00F913C6">
              <w:t>)</w:t>
            </w:r>
          </w:p>
        </w:tc>
        <w:tc>
          <w:tcPr>
            <w:tcW w:w="7361" w:type="dxa"/>
            <w:tcBorders>
              <w:bottom w:val="single" w:sz="4" w:space="0" w:color="auto"/>
            </w:tcBorders>
          </w:tcPr>
          <w:p w14:paraId="4B614B77" w14:textId="16585FA9" w:rsidR="00670F92" w:rsidRPr="00670F92" w:rsidRDefault="00607D1A" w:rsidP="00670F92">
            <w:pPr>
              <w:spacing w:after="0"/>
              <w:rPr>
                <w:b/>
                <w:bCs/>
              </w:rPr>
            </w:pPr>
            <w:r w:rsidRPr="00F913C6">
              <w:rPr>
                <w:b/>
                <w:bCs/>
              </w:rPr>
              <w:t>General Data Coding indication</w:t>
            </w:r>
            <w:r w:rsidR="0098155E" w:rsidRPr="00F84787">
              <w:rPr>
                <w:b/>
                <w:bCs/>
              </w:rPr>
              <w:t xml:space="preserve"> (as Group </w:t>
            </w:r>
            <w:proofErr w:type="spellStart"/>
            <w:r w:rsidR="0098155E" w:rsidRPr="00F84787">
              <w:rPr>
                <w:b/>
                <w:bCs/>
              </w:rPr>
              <w:t>00xx</w:t>
            </w:r>
            <w:proofErr w:type="spellEnd"/>
            <w:r w:rsidR="0098155E" w:rsidRPr="00F84787">
              <w:rPr>
                <w:b/>
                <w:bCs/>
              </w:rPr>
              <w:t>)</w:t>
            </w:r>
            <w:r w:rsidRPr="00F84787">
              <w:rPr>
                <w:b/>
                <w:bCs/>
              </w:rPr>
              <w:t xml:space="preserve">, </w:t>
            </w:r>
            <w:r w:rsidR="00FB42B7">
              <w:rPr>
                <w:b/>
                <w:bCs/>
              </w:rPr>
              <w:t xml:space="preserve">but </w:t>
            </w:r>
            <w:r w:rsidRPr="00F84787">
              <w:rPr>
                <w:b/>
                <w:bCs/>
              </w:rPr>
              <w:t>with</w:t>
            </w:r>
            <w:r w:rsidRPr="00F84787">
              <w:rPr>
                <w:b/>
                <w:bCs/>
              </w:rPr>
              <w:br/>
            </w:r>
            <w:r w:rsidR="00670F92" w:rsidRPr="00670F92">
              <w:rPr>
                <w:b/>
                <w:bCs/>
              </w:rPr>
              <w:t>Message Marked for Automatic Deletion</w:t>
            </w:r>
          </w:p>
        </w:tc>
      </w:tr>
      <w:tr w:rsidR="005666CD" w:rsidRPr="00F84787" w14:paraId="3F9AC641" w14:textId="77777777" w:rsidTr="00223C0D">
        <w:trPr>
          <w:cantSplit/>
          <w:trHeight w:val="283"/>
        </w:trPr>
        <w:tc>
          <w:tcPr>
            <w:tcW w:w="1691" w:type="dxa"/>
            <w:vMerge/>
            <w:vAlign w:val="center"/>
          </w:tcPr>
          <w:p w14:paraId="4CE1E782" w14:textId="77777777" w:rsidR="005666CD" w:rsidRPr="00F84787" w:rsidRDefault="005666CD" w:rsidP="00670F92">
            <w:pPr>
              <w:spacing w:after="0"/>
            </w:pPr>
          </w:p>
        </w:tc>
        <w:tc>
          <w:tcPr>
            <w:tcW w:w="7361" w:type="dxa"/>
            <w:tcBorders>
              <w:bottom w:val="single" w:sz="4" w:space="0" w:color="auto"/>
            </w:tcBorders>
          </w:tcPr>
          <w:p w14:paraId="117B3B33" w14:textId="2F154F42" w:rsidR="005666CD" w:rsidRPr="00F84787" w:rsidRDefault="005666CD" w:rsidP="00670F92">
            <w:pPr>
              <w:spacing w:after="0"/>
              <w:rPr>
                <w:i/>
                <w:iCs/>
              </w:rPr>
            </w:pPr>
            <w:r w:rsidRPr="00F84787">
              <w:rPr>
                <w:i/>
                <w:iCs/>
              </w:rPr>
              <w:t>Bits 5</w:t>
            </w:r>
            <w:r w:rsidR="00482B30" w:rsidRPr="00F84787">
              <w:rPr>
                <w:i/>
                <w:iCs/>
              </w:rPr>
              <w:t xml:space="preserve"> to 0 are interpreted as for Group </w:t>
            </w:r>
            <w:proofErr w:type="spellStart"/>
            <w:r w:rsidR="00482B30" w:rsidRPr="00F84787">
              <w:rPr>
                <w:i/>
                <w:iCs/>
              </w:rPr>
              <w:t>00xx</w:t>
            </w:r>
            <w:proofErr w:type="spellEnd"/>
            <w:r w:rsidR="00482B30" w:rsidRPr="00F84787">
              <w:rPr>
                <w:i/>
                <w:iCs/>
              </w:rPr>
              <w:t>.</w:t>
            </w:r>
          </w:p>
        </w:tc>
      </w:tr>
      <w:tr w:rsidR="00670F92" w:rsidRPr="00670F92" w14:paraId="6385267C" w14:textId="77777777" w:rsidTr="00223C0D">
        <w:trPr>
          <w:cantSplit/>
          <w:trHeight w:val="1008"/>
        </w:trPr>
        <w:tc>
          <w:tcPr>
            <w:tcW w:w="1691" w:type="dxa"/>
            <w:vMerge/>
            <w:vAlign w:val="center"/>
          </w:tcPr>
          <w:p w14:paraId="7EDD5895" w14:textId="77777777" w:rsidR="00670F92" w:rsidRPr="00670F92" w:rsidRDefault="00670F92" w:rsidP="00670F92">
            <w:pPr>
              <w:spacing w:after="0"/>
            </w:pPr>
          </w:p>
        </w:tc>
        <w:tc>
          <w:tcPr>
            <w:tcW w:w="7361" w:type="dxa"/>
            <w:tcBorders>
              <w:top w:val="single" w:sz="4" w:space="0" w:color="auto"/>
              <w:bottom w:val="single" w:sz="4" w:space="0" w:color="auto"/>
            </w:tcBorders>
          </w:tcPr>
          <w:p w14:paraId="0312A8A0" w14:textId="77777777" w:rsidR="00670F92" w:rsidRPr="00F84787" w:rsidRDefault="00670F92" w:rsidP="001502AC">
            <w:pPr>
              <w:keepNext/>
              <w:spacing w:after="0"/>
            </w:pPr>
            <w:r w:rsidRPr="00670F92">
              <w:t>This group can be used by the SM originator to mark the message (stored in the ME or (U)SIM) for deletion after reading irrespective of the message class.</w:t>
            </w:r>
          </w:p>
          <w:p w14:paraId="0C9C4EBB" w14:textId="04424BE1" w:rsidR="00113FB7" w:rsidRPr="00670F92" w:rsidRDefault="00113FB7" w:rsidP="001502AC">
            <w:pPr>
              <w:keepNext/>
              <w:spacing w:after="0"/>
            </w:pPr>
            <w:r w:rsidRPr="00670F92">
              <w:t>The way the ME will process this deletion should be manufacturer specific but shall be done without the intervention of the End User or the targeted application. The mobile manufacturer may optionally provide a means for the user to prevent this automatic deletion.</w:t>
            </w:r>
          </w:p>
        </w:tc>
      </w:tr>
      <w:tr w:rsidR="00670F92" w:rsidRPr="00670F92" w14:paraId="73389F42" w14:textId="77777777" w:rsidTr="00223C0D">
        <w:trPr>
          <w:cantSplit/>
        </w:trPr>
        <w:tc>
          <w:tcPr>
            <w:tcW w:w="1691" w:type="dxa"/>
            <w:vAlign w:val="center"/>
          </w:tcPr>
          <w:p w14:paraId="67F7E468" w14:textId="711BC3E1" w:rsidR="00670F92" w:rsidRPr="00670F92" w:rsidRDefault="00670F92" w:rsidP="00670F92">
            <w:pPr>
              <w:spacing w:after="0"/>
            </w:pPr>
            <w:r w:rsidRPr="00670F92">
              <w:t>1000..1011</w:t>
            </w:r>
            <w:r w:rsidR="00DE0DA3" w:rsidRPr="00F913C6">
              <w:t xml:space="preserve"> (</w:t>
            </w:r>
            <w:proofErr w:type="spellStart"/>
            <w:r w:rsidR="00DE0DA3" w:rsidRPr="00F913C6">
              <w:t>0x</w:t>
            </w:r>
            <w:proofErr w:type="gramStart"/>
            <w:r w:rsidR="00DE0DA3" w:rsidRPr="00F913C6">
              <w:t>80</w:t>
            </w:r>
            <w:proofErr w:type="spellEnd"/>
            <w:r w:rsidR="00DE0DA3" w:rsidRPr="00F913C6">
              <w:t>..</w:t>
            </w:r>
            <w:proofErr w:type="spellStart"/>
            <w:proofErr w:type="gramEnd"/>
            <w:r w:rsidR="00DE0DA3" w:rsidRPr="00F84787">
              <w:t>0x</w:t>
            </w:r>
            <w:r w:rsidR="00207F1F" w:rsidRPr="00F84787">
              <w:t>BF</w:t>
            </w:r>
            <w:proofErr w:type="spellEnd"/>
            <w:r w:rsidR="00207F1F" w:rsidRPr="00F84787">
              <w:t>)</w:t>
            </w:r>
          </w:p>
        </w:tc>
        <w:tc>
          <w:tcPr>
            <w:tcW w:w="7361" w:type="dxa"/>
            <w:tcBorders>
              <w:bottom w:val="single" w:sz="8" w:space="0" w:color="auto"/>
            </w:tcBorders>
          </w:tcPr>
          <w:p w14:paraId="2C026710" w14:textId="77777777" w:rsidR="00670F92" w:rsidRPr="00670F92" w:rsidRDefault="00670F92" w:rsidP="00670F92">
            <w:pPr>
              <w:spacing w:after="0"/>
            </w:pPr>
            <w:r w:rsidRPr="00670F92">
              <w:t>Reserved coding groups</w:t>
            </w:r>
          </w:p>
        </w:tc>
      </w:tr>
      <w:tr w:rsidR="00670F92" w:rsidRPr="00670F92" w14:paraId="61F629C8" w14:textId="77777777" w:rsidTr="00223C0D">
        <w:trPr>
          <w:cantSplit/>
          <w:trHeight w:val="283"/>
        </w:trPr>
        <w:tc>
          <w:tcPr>
            <w:tcW w:w="1691" w:type="dxa"/>
            <w:vMerge w:val="restart"/>
            <w:vAlign w:val="center"/>
          </w:tcPr>
          <w:p w14:paraId="5E42ADFF" w14:textId="773E1D05" w:rsidR="00670F92" w:rsidRPr="00670F92" w:rsidRDefault="00670F92" w:rsidP="00670F92">
            <w:pPr>
              <w:spacing w:after="0"/>
            </w:pPr>
            <w:r w:rsidRPr="00670F92">
              <w:t>1100</w:t>
            </w:r>
            <w:r w:rsidR="008605E1" w:rsidRPr="00E07273">
              <w:t xml:space="preserve"> </w:t>
            </w:r>
            <w:r w:rsidR="008605E1" w:rsidRPr="00F913C6">
              <w:t>(</w:t>
            </w:r>
            <w:proofErr w:type="spellStart"/>
            <w:r w:rsidR="008605E1" w:rsidRPr="00F913C6">
              <w:t>0x</w:t>
            </w:r>
            <w:r w:rsidR="008605E1" w:rsidRPr="00E07273">
              <w:t>C</w:t>
            </w:r>
            <w:proofErr w:type="gramStart"/>
            <w:r w:rsidR="008605E1" w:rsidRPr="00F913C6">
              <w:t>0</w:t>
            </w:r>
            <w:proofErr w:type="spellEnd"/>
            <w:r w:rsidR="008605E1" w:rsidRPr="00F913C6">
              <w:t>..</w:t>
            </w:r>
            <w:proofErr w:type="spellStart"/>
            <w:proofErr w:type="gramEnd"/>
            <w:r w:rsidR="008605E1" w:rsidRPr="00F913C6">
              <w:t>0x</w:t>
            </w:r>
            <w:r w:rsidR="008605E1" w:rsidRPr="00E07273">
              <w:t>C</w:t>
            </w:r>
            <w:r w:rsidR="008605E1" w:rsidRPr="00F913C6">
              <w:t>F</w:t>
            </w:r>
            <w:proofErr w:type="spellEnd"/>
            <w:r w:rsidR="008605E1" w:rsidRPr="00F913C6">
              <w:t>)</w:t>
            </w:r>
          </w:p>
        </w:tc>
        <w:tc>
          <w:tcPr>
            <w:tcW w:w="7361" w:type="dxa"/>
            <w:tcBorders>
              <w:bottom w:val="single" w:sz="4" w:space="0" w:color="auto"/>
            </w:tcBorders>
          </w:tcPr>
          <w:p w14:paraId="3F19F5C4" w14:textId="7237CA04" w:rsidR="00670F92" w:rsidRPr="00670F92" w:rsidRDefault="00670F92" w:rsidP="00670F92">
            <w:pPr>
              <w:spacing w:after="0"/>
              <w:rPr>
                <w:b/>
                <w:bCs/>
              </w:rPr>
            </w:pPr>
            <w:r w:rsidRPr="00670F92">
              <w:rPr>
                <w:b/>
                <w:bCs/>
              </w:rPr>
              <w:t>Message Waiting Indication Group</w:t>
            </w:r>
            <w:r w:rsidR="00FE5B3D" w:rsidRPr="00E07273">
              <w:rPr>
                <w:b/>
                <w:bCs/>
              </w:rPr>
              <w:t xml:space="preserve"> (7-bit alphabet as set in TP User Data Header)</w:t>
            </w:r>
            <w:r w:rsidRPr="00670F92">
              <w:rPr>
                <w:b/>
                <w:bCs/>
              </w:rPr>
              <w:t xml:space="preserve">: </w:t>
            </w:r>
            <w:r w:rsidR="00C01D3C" w:rsidRPr="00E07273">
              <w:rPr>
                <w:b/>
                <w:bCs/>
              </w:rPr>
              <w:t xml:space="preserve">Class </w:t>
            </w:r>
            <w:r w:rsidR="00ED3C87" w:rsidRPr="00E07273">
              <w:rPr>
                <w:b/>
                <w:bCs/>
              </w:rPr>
              <w:t>0</w:t>
            </w:r>
            <w:r w:rsidR="00C01D3C" w:rsidRPr="00E07273">
              <w:rPr>
                <w:b/>
                <w:bCs/>
              </w:rPr>
              <w:t xml:space="preserve">, </w:t>
            </w:r>
            <w:r w:rsidRPr="00670F92">
              <w:rPr>
                <w:b/>
                <w:bCs/>
              </w:rPr>
              <w:t>Discard Message</w:t>
            </w:r>
            <w:r w:rsidR="005270AD" w:rsidRPr="00E07273">
              <w:rPr>
                <w:b/>
                <w:bCs/>
              </w:rPr>
              <w:t xml:space="preserve"> After Reading</w:t>
            </w:r>
          </w:p>
        </w:tc>
      </w:tr>
      <w:tr w:rsidR="00670F92" w:rsidRPr="00670F92" w14:paraId="2CB5F9D1" w14:textId="77777777" w:rsidTr="00223C0D">
        <w:trPr>
          <w:cantSplit/>
          <w:trHeight w:val="774"/>
        </w:trPr>
        <w:tc>
          <w:tcPr>
            <w:tcW w:w="1691" w:type="dxa"/>
            <w:vMerge/>
          </w:tcPr>
          <w:p w14:paraId="3BADC5BB" w14:textId="77777777" w:rsidR="00670F92" w:rsidRPr="00670F92" w:rsidRDefault="00670F92" w:rsidP="00670F92">
            <w:pPr>
              <w:spacing w:after="0"/>
            </w:pPr>
          </w:p>
        </w:tc>
        <w:tc>
          <w:tcPr>
            <w:tcW w:w="7361" w:type="dxa"/>
            <w:tcBorders>
              <w:top w:val="single" w:sz="4" w:space="0" w:color="auto"/>
              <w:bottom w:val="single" w:sz="4" w:space="0" w:color="auto"/>
            </w:tcBorders>
            <w:vAlign w:val="center"/>
          </w:tcPr>
          <w:p w14:paraId="14877C3D" w14:textId="77777777" w:rsidR="00670F92" w:rsidRPr="00670F92" w:rsidRDefault="00670F92" w:rsidP="00670F92">
            <w:pPr>
              <w:spacing w:after="0"/>
            </w:pPr>
            <w:r w:rsidRPr="00670F92">
              <w:t xml:space="preserve">The specification for this group is </w:t>
            </w:r>
            <w:proofErr w:type="gramStart"/>
            <w:r w:rsidRPr="00670F92">
              <w:t>exactly the same</w:t>
            </w:r>
            <w:proofErr w:type="gramEnd"/>
            <w:r w:rsidRPr="00670F92">
              <w:t xml:space="preserve"> as for Group 1101, except that: after presenting an indication and storing the status, the ME may discard the contents of the message.</w:t>
            </w:r>
          </w:p>
        </w:tc>
      </w:tr>
      <w:tr w:rsidR="00670F92" w:rsidRPr="00670F92" w14:paraId="6327C1CD" w14:textId="77777777" w:rsidTr="00223C0D">
        <w:trPr>
          <w:cantSplit/>
          <w:trHeight w:val="907"/>
        </w:trPr>
        <w:tc>
          <w:tcPr>
            <w:tcW w:w="1691" w:type="dxa"/>
            <w:vMerge/>
          </w:tcPr>
          <w:p w14:paraId="5C3D8F9B" w14:textId="77777777" w:rsidR="00670F92" w:rsidRPr="00670F92" w:rsidRDefault="00670F92" w:rsidP="00670F92">
            <w:pPr>
              <w:spacing w:after="0"/>
            </w:pPr>
          </w:p>
        </w:tc>
        <w:tc>
          <w:tcPr>
            <w:tcW w:w="7361" w:type="dxa"/>
            <w:tcBorders>
              <w:top w:val="single" w:sz="4" w:space="0" w:color="auto"/>
            </w:tcBorders>
          </w:tcPr>
          <w:p w14:paraId="40BB0E7E" w14:textId="77777777" w:rsidR="00670F92" w:rsidRPr="00670F92" w:rsidRDefault="00670F92" w:rsidP="00670F92">
            <w:pPr>
              <w:spacing w:after="0"/>
            </w:pPr>
            <w:r w:rsidRPr="00670F92">
              <w:t>The ME shall be able to receive, process and acknowledge messages in this group, irrespective of memory availability for other types of short message.</w:t>
            </w:r>
          </w:p>
        </w:tc>
      </w:tr>
      <w:tr w:rsidR="00670F92" w:rsidRPr="00670F92" w14:paraId="30F5A8D2" w14:textId="77777777" w:rsidTr="00223C0D">
        <w:trPr>
          <w:cantSplit/>
        </w:trPr>
        <w:tc>
          <w:tcPr>
            <w:tcW w:w="1691" w:type="dxa"/>
            <w:vAlign w:val="center"/>
          </w:tcPr>
          <w:p w14:paraId="0742C100" w14:textId="37AACCDD" w:rsidR="00670F92" w:rsidRPr="00670F92" w:rsidRDefault="00670F92" w:rsidP="00670F92">
            <w:pPr>
              <w:spacing w:after="0"/>
            </w:pPr>
            <w:r w:rsidRPr="00670F92">
              <w:lastRenderedPageBreak/>
              <w:t>1101</w:t>
            </w:r>
            <w:r w:rsidR="00E577A4" w:rsidRPr="00E07273">
              <w:t xml:space="preserve"> </w:t>
            </w:r>
            <w:r w:rsidR="00E577A4" w:rsidRPr="00F913C6">
              <w:t>(</w:t>
            </w:r>
            <w:proofErr w:type="spellStart"/>
            <w:r w:rsidR="00E577A4" w:rsidRPr="00F913C6">
              <w:t>0xD</w:t>
            </w:r>
            <w:proofErr w:type="gramStart"/>
            <w:r w:rsidR="00E577A4" w:rsidRPr="00F913C6">
              <w:t>0</w:t>
            </w:r>
            <w:proofErr w:type="spellEnd"/>
            <w:r w:rsidR="00E577A4" w:rsidRPr="00F913C6">
              <w:t>..</w:t>
            </w:r>
            <w:proofErr w:type="spellStart"/>
            <w:proofErr w:type="gramEnd"/>
            <w:r w:rsidR="00E577A4" w:rsidRPr="00F913C6">
              <w:t>0xDF</w:t>
            </w:r>
            <w:proofErr w:type="spellEnd"/>
            <w:r w:rsidR="00E577A4" w:rsidRPr="00F913C6">
              <w:t>)</w:t>
            </w:r>
          </w:p>
        </w:tc>
        <w:tc>
          <w:tcPr>
            <w:tcW w:w="7361" w:type="dxa"/>
            <w:tcBorders>
              <w:bottom w:val="single" w:sz="8" w:space="0" w:color="auto"/>
            </w:tcBorders>
          </w:tcPr>
          <w:p w14:paraId="26F2C337" w14:textId="3B2D4C45" w:rsidR="00670F92" w:rsidRPr="00670F92" w:rsidRDefault="00670F92" w:rsidP="00670F92">
            <w:pPr>
              <w:pBdr>
                <w:between w:val="single" w:sz="4" w:space="1" w:color="auto"/>
              </w:pBdr>
              <w:spacing w:after="0"/>
              <w:rPr>
                <w:b/>
                <w:bCs/>
              </w:rPr>
            </w:pPr>
            <w:r w:rsidRPr="00670F92">
              <w:rPr>
                <w:b/>
                <w:bCs/>
              </w:rPr>
              <w:t>Message Waiting Indication Group</w:t>
            </w:r>
            <w:r w:rsidR="005A14D1" w:rsidRPr="00E07273">
              <w:rPr>
                <w:b/>
                <w:bCs/>
              </w:rPr>
              <w:t xml:space="preserve"> (7-bit alphabet a</w:t>
            </w:r>
            <w:r w:rsidR="00DE3339" w:rsidRPr="00E07273">
              <w:rPr>
                <w:b/>
                <w:bCs/>
              </w:rPr>
              <w:t xml:space="preserve">s set in </w:t>
            </w:r>
            <w:r w:rsidR="00FE5B3D" w:rsidRPr="00E07273">
              <w:rPr>
                <w:b/>
                <w:bCs/>
              </w:rPr>
              <w:t xml:space="preserve">TP User Data </w:t>
            </w:r>
            <w:r w:rsidR="00E07273" w:rsidRPr="00E07273">
              <w:rPr>
                <w:b/>
                <w:bCs/>
              </w:rPr>
              <w:t>h</w:t>
            </w:r>
            <w:r w:rsidR="00FE5B3D" w:rsidRPr="00E07273">
              <w:rPr>
                <w:b/>
                <w:bCs/>
              </w:rPr>
              <w:t>eader)</w:t>
            </w:r>
            <w:r w:rsidRPr="00670F92">
              <w:rPr>
                <w:b/>
                <w:bCs/>
              </w:rPr>
              <w:t xml:space="preserve">: </w:t>
            </w:r>
            <w:r w:rsidR="00C01D3C" w:rsidRPr="00E07273">
              <w:rPr>
                <w:b/>
                <w:bCs/>
              </w:rPr>
              <w:t xml:space="preserve">Class </w:t>
            </w:r>
            <w:r w:rsidR="00E07273" w:rsidRPr="00E07273">
              <w:rPr>
                <w:b/>
                <w:bCs/>
              </w:rPr>
              <w:t xml:space="preserve">0 and </w:t>
            </w:r>
            <w:r w:rsidR="00C01D3C" w:rsidRPr="00E07273">
              <w:rPr>
                <w:b/>
                <w:bCs/>
              </w:rPr>
              <w:t xml:space="preserve">1, </w:t>
            </w:r>
            <w:r w:rsidRPr="00670F92">
              <w:rPr>
                <w:b/>
                <w:bCs/>
              </w:rPr>
              <w:t>Store Message</w:t>
            </w:r>
          </w:p>
          <w:p w14:paraId="4A37E0E2" w14:textId="77777777" w:rsidR="00670F92" w:rsidRPr="00670F92" w:rsidRDefault="00670F92" w:rsidP="00670F92">
            <w:pPr>
              <w:pBdr>
                <w:between w:val="single" w:sz="4" w:space="1" w:color="auto"/>
              </w:pBdr>
              <w:spacing w:after="0"/>
            </w:pPr>
          </w:p>
          <w:p w14:paraId="5CBB1804" w14:textId="77777777" w:rsidR="00670F92" w:rsidRPr="00670F92" w:rsidRDefault="00670F92" w:rsidP="00670F92">
            <w:pPr>
              <w:pBdr>
                <w:between w:val="single" w:sz="4" w:space="1" w:color="auto"/>
              </w:pBdr>
              <w:spacing w:after="0"/>
            </w:pPr>
            <w:r w:rsidRPr="00670F92">
              <w:t xml:space="preserve">This Group defines an indication to be provided to the user about the status of types of </w:t>
            </w:r>
            <w:proofErr w:type="gramStart"/>
            <w:r w:rsidRPr="00670F92">
              <w:t>message</w:t>
            </w:r>
            <w:proofErr w:type="gramEnd"/>
            <w:r w:rsidRPr="00670F92">
              <w:t xml:space="preserve"> waiting on systems connected to the GSM/UMTS </w:t>
            </w:r>
            <w:proofErr w:type="spellStart"/>
            <w:r w:rsidRPr="00670F92">
              <w:t>PLMN</w:t>
            </w:r>
            <w:proofErr w:type="spellEnd"/>
            <w:r w:rsidRPr="00670F92">
              <w:t xml:space="preserve">. The ME should present this indication as an icon on the screen, or other MMI indication. The ME shall update the contents of the Message Waiting Indication Status on the SIM (see </w:t>
            </w:r>
            <w:proofErr w:type="spellStart"/>
            <w:r w:rsidRPr="00670F92">
              <w:t>3GPP</w:t>
            </w:r>
            <w:proofErr w:type="spellEnd"/>
            <w:r w:rsidRPr="00670F92">
              <w:t xml:space="preserve"> TS 51.011 [18]) or </w:t>
            </w:r>
            <w:proofErr w:type="spellStart"/>
            <w:r w:rsidRPr="00670F92">
              <w:t>USIM</w:t>
            </w:r>
            <w:proofErr w:type="spellEnd"/>
            <w:r w:rsidRPr="00670F92">
              <w:t xml:space="preserve"> (see </w:t>
            </w:r>
            <w:proofErr w:type="spellStart"/>
            <w:r w:rsidRPr="00670F92">
              <w:t>3GPP</w:t>
            </w:r>
            <w:proofErr w:type="spellEnd"/>
            <w:r w:rsidRPr="00670F92">
              <w:t xml:space="preserve"> TS 31.102 [17]) when present or otherwise should store the status in the ME. In case there are multiple records of </w:t>
            </w:r>
            <w:proofErr w:type="spellStart"/>
            <w:r w:rsidRPr="00670F92">
              <w:t>EF</w:t>
            </w:r>
            <w:r w:rsidRPr="00670F92">
              <w:rPr>
                <w:vertAlign w:val="subscript"/>
              </w:rPr>
              <w:t>MWIS</w:t>
            </w:r>
            <w:proofErr w:type="spellEnd"/>
            <w:r w:rsidRPr="00670F92">
              <w:t xml:space="preserve"> this information shall be stored within the first record. The contents of the Message Waiting Indication Status should control the ME indicator. For each indication supported, the mobile may provide storage for the Origination Address. The ME may take note of the Origination Address for messages in this group and group 1100.</w:t>
            </w:r>
          </w:p>
          <w:p w14:paraId="10952A19" w14:textId="77777777" w:rsidR="00670F92" w:rsidRPr="00670F92" w:rsidRDefault="00670F92" w:rsidP="00670F92">
            <w:pPr>
              <w:pBdr>
                <w:between w:val="single" w:sz="4" w:space="1" w:color="auto"/>
              </w:pBdr>
              <w:spacing w:after="0"/>
            </w:pPr>
          </w:p>
          <w:p w14:paraId="12CD6C34" w14:textId="6DBCB99D" w:rsidR="00ED3C87" w:rsidRPr="00E07273" w:rsidRDefault="00670F92" w:rsidP="00670F92">
            <w:pPr>
              <w:pBdr>
                <w:between w:val="single" w:sz="4" w:space="1" w:color="auto"/>
              </w:pBdr>
              <w:spacing w:after="0"/>
            </w:pPr>
            <w:r w:rsidRPr="00670F92">
              <w:t>Text included in the user data is coded in the 7</w:t>
            </w:r>
            <w:r w:rsidR="00816AEB" w:rsidRPr="00E07273">
              <w:t>-</w:t>
            </w:r>
            <w:r w:rsidRPr="00670F92">
              <w:t xml:space="preserve">bit </w:t>
            </w:r>
            <w:r w:rsidR="00ED3C87" w:rsidRPr="00E07273">
              <w:rPr>
                <w:b/>
                <w:bCs/>
              </w:rPr>
              <w:t>alphabet as set in the TP User</w:t>
            </w:r>
            <w:r w:rsidR="00ED3C87" w:rsidRPr="00E07273">
              <w:rPr>
                <w:b/>
                <w:bCs/>
              </w:rPr>
              <w:t xml:space="preserve"> </w:t>
            </w:r>
            <w:r w:rsidR="00ED3C87" w:rsidRPr="00E07273">
              <w:rPr>
                <w:b/>
                <w:bCs/>
              </w:rPr>
              <w:t>Data Header</w:t>
            </w:r>
            <w:r w:rsidRPr="00670F92">
              <w:t>.</w:t>
            </w:r>
          </w:p>
          <w:p w14:paraId="20D6E7FF" w14:textId="77777777" w:rsidR="00F1306E" w:rsidRPr="00E07273" w:rsidRDefault="00F1306E" w:rsidP="00670F92">
            <w:pPr>
              <w:pBdr>
                <w:between w:val="single" w:sz="4" w:space="1" w:color="auto"/>
              </w:pBdr>
              <w:spacing w:after="0"/>
            </w:pPr>
          </w:p>
          <w:p w14:paraId="457CAFFD" w14:textId="69B9AA76" w:rsidR="00670F92" w:rsidRPr="00670F92" w:rsidRDefault="00670F92" w:rsidP="00670F92">
            <w:pPr>
              <w:pBdr>
                <w:between w:val="single" w:sz="4" w:space="1" w:color="auto"/>
              </w:pBdr>
              <w:spacing w:after="0"/>
            </w:pPr>
            <w:r w:rsidRPr="00670F92">
              <w:t xml:space="preserve">Where a message is received with bits </w:t>
            </w:r>
            <w:proofErr w:type="gramStart"/>
            <w:r w:rsidRPr="00670F92">
              <w:t>7..</w:t>
            </w:r>
            <w:proofErr w:type="gramEnd"/>
            <w:r w:rsidRPr="00670F92">
              <w:t>4 set to 1101, the mobile shall store the text of the SMS message in addition to setting the indication. The indication setting should take place irrespective of memory availability to store the short message.</w:t>
            </w:r>
          </w:p>
          <w:p w14:paraId="5B784B82" w14:textId="7EB1AED5" w:rsidR="00670F92" w:rsidRPr="00670F92" w:rsidRDefault="00670F92" w:rsidP="00670F92">
            <w:pPr>
              <w:pBdr>
                <w:between w:val="single" w:sz="4" w:space="1" w:color="auto"/>
              </w:pBdr>
              <w:spacing w:after="0"/>
            </w:pPr>
            <w:r w:rsidRPr="00670F92">
              <w:br/>
              <w:t>Bits 3 indicates Indication Sense:</w:t>
            </w:r>
            <w:r w:rsidRPr="00670F92">
              <w:br/>
              <w:t>Bit 3</w:t>
            </w:r>
            <w:r w:rsidRPr="00670F92">
              <w:br/>
              <w:t>0</w:t>
            </w:r>
            <w:r w:rsidRPr="00670F92">
              <w:tab/>
              <w:t>Set Indication Inactive</w:t>
            </w:r>
            <w:r w:rsidRPr="00670F92">
              <w:br/>
              <w:t>1</w:t>
            </w:r>
            <w:r w:rsidRPr="00670F92">
              <w:tab/>
              <w:t>Set Indication Active</w:t>
            </w:r>
            <w:r w:rsidR="00961042" w:rsidRPr="00E07273">
              <w:br/>
            </w:r>
            <w:r w:rsidRPr="00670F92">
              <w:br/>
              <w:t>Bit 2 is reserved, and set to 0</w:t>
            </w:r>
            <w:r w:rsidRPr="00670F92">
              <w:br/>
            </w:r>
            <w:r w:rsidRPr="00670F92">
              <w:br/>
              <w:t>Bit 1</w:t>
            </w:r>
            <w:r w:rsidRPr="00670F92">
              <w:tab/>
              <w:t>Bit 0</w:t>
            </w:r>
            <w:r w:rsidRPr="00670F92">
              <w:tab/>
              <w:t>Indication Type:</w:t>
            </w:r>
            <w:r w:rsidRPr="00670F92">
              <w:br/>
              <w:t>0</w:t>
            </w:r>
            <w:r w:rsidRPr="00670F92">
              <w:tab/>
              <w:t>0</w:t>
            </w:r>
            <w:r w:rsidRPr="00670F92">
              <w:tab/>
              <w:t>Voicemail Message Waiting</w:t>
            </w:r>
            <w:r w:rsidRPr="00670F92">
              <w:br/>
              <w:t>0</w:t>
            </w:r>
            <w:r w:rsidRPr="00670F92">
              <w:tab/>
              <w:t>1</w:t>
            </w:r>
            <w:r w:rsidRPr="00670F92">
              <w:tab/>
              <w:t>Fax Message Waiting</w:t>
            </w:r>
            <w:r w:rsidRPr="00670F92">
              <w:br/>
              <w:t>1</w:t>
            </w:r>
            <w:r w:rsidRPr="00670F92">
              <w:tab/>
              <w:t>0</w:t>
            </w:r>
            <w:r w:rsidRPr="00670F92">
              <w:tab/>
              <w:t>Electronic Mail Message Waiting</w:t>
            </w:r>
            <w:r w:rsidRPr="00670F92">
              <w:br/>
              <w:t>1</w:t>
            </w:r>
            <w:r w:rsidRPr="00670F92">
              <w:tab/>
              <w:t>1</w:t>
            </w:r>
            <w:r w:rsidRPr="00670F92">
              <w:tab/>
              <w:t>Other Message Waiting</w:t>
            </w:r>
            <w:r w:rsidR="00857C96" w:rsidRPr="00E07273">
              <w:t>:</w:t>
            </w:r>
            <w:r w:rsidR="00FB42B7" w:rsidRPr="00E07273">
              <w:t xml:space="preserve"> </w:t>
            </w:r>
            <w:r w:rsidRPr="00670F92">
              <w:t xml:space="preserve">Mobile </w:t>
            </w:r>
            <w:r w:rsidR="00A52055" w:rsidRPr="00E07273">
              <w:br/>
            </w:r>
            <w:r w:rsidR="00A52055" w:rsidRPr="00670F92">
              <w:tab/>
            </w:r>
            <w:r w:rsidR="00A52055" w:rsidRPr="00670F92">
              <w:tab/>
            </w:r>
            <w:r w:rsidRPr="00670F92">
              <w:t>manufacturers may implement th</w:t>
            </w:r>
            <w:r w:rsidR="00A52055" w:rsidRPr="00E07273">
              <w:t>is</w:t>
            </w:r>
            <w:r w:rsidRPr="00670F92">
              <w:t xml:space="preserve"> indication </w:t>
            </w:r>
            <w:r w:rsidR="00A52055" w:rsidRPr="00E07273">
              <w:br/>
            </w:r>
            <w:r w:rsidR="00A52055" w:rsidRPr="00670F92">
              <w:tab/>
            </w:r>
            <w:r w:rsidR="00A52055" w:rsidRPr="00670F92">
              <w:tab/>
            </w:r>
            <w:r w:rsidRPr="00670F92">
              <w:t xml:space="preserve">as an additional indication without specifying </w:t>
            </w:r>
            <w:r w:rsidR="00A52055" w:rsidRPr="00E07273">
              <w:br/>
            </w:r>
            <w:r w:rsidR="00A52055" w:rsidRPr="00670F92">
              <w:tab/>
            </w:r>
            <w:r w:rsidR="00A52055" w:rsidRPr="00670F92">
              <w:tab/>
            </w:r>
            <w:r w:rsidRPr="00670F92">
              <w:t>the meaning.</w:t>
            </w:r>
          </w:p>
        </w:tc>
      </w:tr>
      <w:tr w:rsidR="00670F92" w:rsidRPr="00670F92" w14:paraId="0E3C301A" w14:textId="77777777" w:rsidTr="00223C0D">
        <w:trPr>
          <w:cantSplit/>
        </w:trPr>
        <w:tc>
          <w:tcPr>
            <w:tcW w:w="1691" w:type="dxa"/>
            <w:vAlign w:val="center"/>
          </w:tcPr>
          <w:p w14:paraId="5B5A5E06" w14:textId="12F011AE" w:rsidR="00670F92" w:rsidRPr="00670F92" w:rsidRDefault="00670F92" w:rsidP="00670F92">
            <w:pPr>
              <w:spacing w:after="0"/>
            </w:pPr>
            <w:r w:rsidRPr="00670F92">
              <w:lastRenderedPageBreak/>
              <w:t>1110</w:t>
            </w:r>
            <w:r w:rsidR="00450EEF" w:rsidRPr="00E07273">
              <w:br/>
            </w:r>
            <w:r w:rsidR="00450EEF" w:rsidRPr="00F913C6">
              <w:t>(</w:t>
            </w:r>
            <w:proofErr w:type="spellStart"/>
            <w:r w:rsidR="00450EEF" w:rsidRPr="00F913C6">
              <w:t>0xE</w:t>
            </w:r>
            <w:proofErr w:type="gramStart"/>
            <w:r w:rsidR="00450EEF" w:rsidRPr="00F913C6">
              <w:t>0</w:t>
            </w:r>
            <w:proofErr w:type="spellEnd"/>
            <w:r w:rsidR="00450EEF" w:rsidRPr="00F913C6">
              <w:t>..</w:t>
            </w:r>
            <w:proofErr w:type="spellStart"/>
            <w:proofErr w:type="gramEnd"/>
            <w:r w:rsidR="00450EEF" w:rsidRPr="00F913C6">
              <w:t>0xEF</w:t>
            </w:r>
            <w:proofErr w:type="spellEnd"/>
            <w:r w:rsidR="00450EEF" w:rsidRPr="00F913C6">
              <w:t>)</w:t>
            </w:r>
          </w:p>
        </w:tc>
        <w:tc>
          <w:tcPr>
            <w:tcW w:w="7361" w:type="dxa"/>
          </w:tcPr>
          <w:p w14:paraId="34D5EEF0" w14:textId="4569C681" w:rsidR="00670F92" w:rsidRPr="00670F92" w:rsidRDefault="00670F92" w:rsidP="00670F92">
            <w:pPr>
              <w:spacing w:after="0"/>
            </w:pPr>
            <w:r w:rsidRPr="00670F92">
              <w:rPr>
                <w:b/>
                <w:bCs/>
              </w:rPr>
              <w:t>Message Waiting Indication Group</w:t>
            </w:r>
            <w:r w:rsidR="005A14D1" w:rsidRPr="00E07273">
              <w:rPr>
                <w:b/>
                <w:bCs/>
              </w:rPr>
              <w:t xml:space="preserve"> (</w:t>
            </w:r>
            <w:proofErr w:type="spellStart"/>
            <w:r w:rsidR="005A14D1" w:rsidRPr="00670F92">
              <w:rPr>
                <w:b/>
                <w:bCs/>
              </w:rPr>
              <w:t>UCS2</w:t>
            </w:r>
            <w:proofErr w:type="spellEnd"/>
            <w:r w:rsidR="005A14D1" w:rsidRPr="00E07273">
              <w:rPr>
                <w:b/>
                <w:bCs/>
              </w:rPr>
              <w:t>/UTF-</w:t>
            </w:r>
            <w:proofErr w:type="spellStart"/>
            <w:r w:rsidR="005A14D1" w:rsidRPr="00E07273">
              <w:rPr>
                <w:b/>
                <w:bCs/>
              </w:rPr>
              <w:t>16BE</w:t>
            </w:r>
            <w:proofErr w:type="spellEnd"/>
            <w:r w:rsidR="005A14D1" w:rsidRPr="00E07273">
              <w:rPr>
                <w:b/>
                <w:bCs/>
              </w:rPr>
              <w:t>)</w:t>
            </w:r>
            <w:r w:rsidRPr="00670F92">
              <w:rPr>
                <w:b/>
                <w:bCs/>
              </w:rPr>
              <w:t xml:space="preserve">: </w:t>
            </w:r>
            <w:r w:rsidR="00C01D3C" w:rsidRPr="00E07273">
              <w:rPr>
                <w:b/>
                <w:bCs/>
              </w:rPr>
              <w:t xml:space="preserve">Class </w:t>
            </w:r>
            <w:r w:rsidR="00E07273" w:rsidRPr="00E07273">
              <w:rPr>
                <w:b/>
                <w:bCs/>
              </w:rPr>
              <w:t xml:space="preserve">0 and </w:t>
            </w:r>
            <w:r w:rsidR="00C01D3C" w:rsidRPr="00E07273">
              <w:rPr>
                <w:b/>
                <w:bCs/>
              </w:rPr>
              <w:t xml:space="preserve">1, </w:t>
            </w:r>
            <w:r w:rsidRPr="00670F92">
              <w:rPr>
                <w:b/>
                <w:bCs/>
              </w:rPr>
              <w:t>Store Message</w:t>
            </w:r>
            <w:r w:rsidRPr="00670F92">
              <w:br/>
            </w:r>
            <w:r w:rsidRPr="00670F92">
              <w:br/>
              <w:t xml:space="preserve">The coding of bits 3..0 and functionality of this feature are the same as for the Message Waiting Indication Group above, (bits 7..4 set to 1101) with the exception that the text included in the user data is coded in the uncompressed </w:t>
            </w:r>
            <w:proofErr w:type="spellStart"/>
            <w:r w:rsidRPr="00670F92">
              <w:t>UCS2</w:t>
            </w:r>
            <w:proofErr w:type="spellEnd"/>
            <w:r w:rsidR="000A33A5" w:rsidRPr="00E07273">
              <w:t>/UTF-</w:t>
            </w:r>
            <w:proofErr w:type="spellStart"/>
            <w:r w:rsidR="000A33A5" w:rsidRPr="00E07273">
              <w:t>16BE</w:t>
            </w:r>
            <w:proofErr w:type="spellEnd"/>
            <w:r w:rsidRPr="00670F92">
              <w:t xml:space="preserve"> character set.</w:t>
            </w:r>
          </w:p>
        </w:tc>
      </w:tr>
      <w:tr w:rsidR="00670F92" w:rsidRPr="00670F92" w14:paraId="54A6E9D3" w14:textId="77777777" w:rsidTr="00223C0D">
        <w:trPr>
          <w:cantSplit/>
        </w:trPr>
        <w:tc>
          <w:tcPr>
            <w:tcW w:w="9052" w:type="dxa"/>
            <w:gridSpan w:val="2"/>
            <w:shd w:val="clear" w:color="auto" w:fill="E8E8E8" w:themeFill="background2"/>
            <w:vAlign w:val="center"/>
          </w:tcPr>
          <w:p w14:paraId="360E10CA" w14:textId="77777777" w:rsidR="00670F92" w:rsidRPr="00670F92" w:rsidRDefault="00670F92" w:rsidP="00670F92">
            <w:pPr>
              <w:spacing w:after="0"/>
            </w:pPr>
          </w:p>
        </w:tc>
      </w:tr>
      <w:tr w:rsidR="00670F92" w:rsidRPr="00670F92" w14:paraId="52D8E11D" w14:textId="77777777" w:rsidTr="00223C0D">
        <w:trPr>
          <w:cantSplit/>
          <w:trHeight w:val="227"/>
        </w:trPr>
        <w:tc>
          <w:tcPr>
            <w:tcW w:w="1691" w:type="dxa"/>
            <w:vMerge w:val="restart"/>
            <w:vAlign w:val="center"/>
          </w:tcPr>
          <w:p w14:paraId="226538B1" w14:textId="77777777" w:rsidR="00670F92" w:rsidRPr="00670F92" w:rsidRDefault="00670F92" w:rsidP="00670F92">
            <w:pPr>
              <w:spacing w:after="0"/>
              <w:rPr>
                <w:highlight w:val="red"/>
              </w:rPr>
            </w:pPr>
            <w:r w:rsidRPr="00670F92">
              <w:rPr>
                <w:highlight w:val="red"/>
              </w:rPr>
              <w:t>1111 (</w:t>
            </w:r>
            <w:proofErr w:type="spellStart"/>
            <w:r w:rsidRPr="00670F92">
              <w:rPr>
                <w:highlight w:val="red"/>
              </w:rPr>
              <w:t>0xF</w:t>
            </w:r>
            <w:proofErr w:type="gramStart"/>
            <w:r w:rsidRPr="00670F92">
              <w:rPr>
                <w:highlight w:val="red"/>
              </w:rPr>
              <w:t>0</w:t>
            </w:r>
            <w:proofErr w:type="spellEnd"/>
            <w:r w:rsidRPr="00670F92">
              <w:rPr>
                <w:highlight w:val="red"/>
              </w:rPr>
              <w:t>..</w:t>
            </w:r>
            <w:proofErr w:type="spellStart"/>
            <w:proofErr w:type="gramEnd"/>
            <w:r w:rsidRPr="00670F92">
              <w:rPr>
                <w:highlight w:val="red"/>
              </w:rPr>
              <w:t>0xFF</w:t>
            </w:r>
            <w:proofErr w:type="spellEnd"/>
            <w:r w:rsidRPr="00670F92">
              <w:rPr>
                <w:highlight w:val="red"/>
              </w:rPr>
              <w:t>)</w:t>
            </w:r>
          </w:p>
        </w:tc>
        <w:tc>
          <w:tcPr>
            <w:tcW w:w="7361" w:type="dxa"/>
            <w:tcBorders>
              <w:bottom w:val="single" w:sz="4" w:space="0" w:color="auto"/>
            </w:tcBorders>
          </w:tcPr>
          <w:p w14:paraId="203CAD81" w14:textId="569F228D" w:rsidR="00670F92" w:rsidRPr="00670F92" w:rsidRDefault="00F9061B" w:rsidP="00670F92">
            <w:pPr>
              <w:spacing w:after="0"/>
              <w:rPr>
                <w:b/>
                <w:bCs/>
                <w:highlight w:val="red"/>
              </w:rPr>
            </w:pPr>
            <w:r w:rsidRPr="00E954D0">
              <w:rPr>
                <w:b/>
                <w:bCs/>
                <w:highlight w:val="red"/>
              </w:rPr>
              <w:t>?????????</w:t>
            </w:r>
            <w:r w:rsidR="005C017B">
              <w:rPr>
                <w:b/>
                <w:bCs/>
                <w:highlight w:val="red"/>
              </w:rPr>
              <w:t xml:space="preserve"> </w:t>
            </w:r>
            <w:r w:rsidR="005C017B" w:rsidRPr="00A93A82">
              <w:rPr>
                <w:b/>
                <w:bCs/>
                <w:highlight w:val="yellow"/>
              </w:rPr>
              <w:t xml:space="preserve"> the 1111 group seems to be an editorial </w:t>
            </w:r>
            <w:proofErr w:type="gramStart"/>
            <w:r w:rsidR="005C017B" w:rsidRPr="00A93A82">
              <w:rPr>
                <w:b/>
                <w:bCs/>
                <w:highlight w:val="yellow"/>
              </w:rPr>
              <w:t>mistake</w:t>
            </w:r>
            <w:r w:rsidR="00847601">
              <w:rPr>
                <w:b/>
                <w:bCs/>
                <w:highlight w:val="yellow"/>
              </w:rPr>
              <w:t xml:space="preserve">  </w:t>
            </w:r>
            <w:r w:rsidR="00847601" w:rsidRPr="00D14761">
              <w:rPr>
                <w:highlight w:val="green"/>
              </w:rPr>
              <w:t>reserved</w:t>
            </w:r>
            <w:proofErr w:type="gramEnd"/>
          </w:p>
        </w:tc>
      </w:tr>
      <w:tr w:rsidR="00670F92" w:rsidRPr="00670F92" w14:paraId="2945A9B1" w14:textId="77777777" w:rsidTr="00223C0D">
        <w:trPr>
          <w:cantSplit/>
          <w:trHeight w:val="227"/>
        </w:trPr>
        <w:tc>
          <w:tcPr>
            <w:tcW w:w="1691" w:type="dxa"/>
            <w:vMerge/>
            <w:vAlign w:val="center"/>
          </w:tcPr>
          <w:p w14:paraId="6540F8AA" w14:textId="77777777" w:rsidR="00670F92" w:rsidRPr="00670F92" w:rsidRDefault="00670F92" w:rsidP="00670F92">
            <w:pPr>
              <w:spacing w:after="0"/>
              <w:rPr>
                <w:highlight w:val="red"/>
              </w:rPr>
            </w:pPr>
          </w:p>
        </w:tc>
        <w:tc>
          <w:tcPr>
            <w:tcW w:w="7361" w:type="dxa"/>
            <w:tcBorders>
              <w:top w:val="single" w:sz="4" w:space="0" w:color="auto"/>
              <w:bottom w:val="single" w:sz="4" w:space="0" w:color="auto"/>
            </w:tcBorders>
          </w:tcPr>
          <w:p w14:paraId="08907784" w14:textId="77777777" w:rsidR="00670F92" w:rsidRPr="00670F92" w:rsidRDefault="00670F92" w:rsidP="00670F92">
            <w:pPr>
              <w:spacing w:after="0"/>
              <w:rPr>
                <w:highlight w:val="red"/>
              </w:rPr>
            </w:pPr>
          </w:p>
        </w:tc>
      </w:tr>
      <w:tr w:rsidR="00706ACF" w:rsidRPr="00670F92" w14:paraId="6F0C795A" w14:textId="77777777" w:rsidTr="00223C0D">
        <w:trPr>
          <w:cantSplit/>
          <w:trHeight w:val="227"/>
        </w:trPr>
        <w:tc>
          <w:tcPr>
            <w:tcW w:w="1691" w:type="dxa"/>
            <w:vMerge/>
            <w:vAlign w:val="center"/>
          </w:tcPr>
          <w:p w14:paraId="708BC19E" w14:textId="77777777" w:rsidR="00706ACF" w:rsidRPr="00670F92" w:rsidRDefault="00706ACF" w:rsidP="00706ACF">
            <w:pPr>
              <w:spacing w:after="0"/>
              <w:rPr>
                <w:highlight w:val="red"/>
              </w:rPr>
            </w:pPr>
          </w:p>
        </w:tc>
        <w:tc>
          <w:tcPr>
            <w:tcW w:w="7361" w:type="dxa"/>
            <w:tcBorders>
              <w:top w:val="single" w:sz="4" w:space="0" w:color="auto"/>
              <w:bottom w:val="single" w:sz="4" w:space="0" w:color="auto"/>
            </w:tcBorders>
          </w:tcPr>
          <w:p w14:paraId="3C8FADD4" w14:textId="42571883" w:rsidR="00706ACF" w:rsidRPr="00670F92" w:rsidRDefault="00706ACF" w:rsidP="00706ACF">
            <w:pPr>
              <w:spacing w:after="0"/>
              <w:rPr>
                <w:highlight w:val="red"/>
              </w:rPr>
            </w:pPr>
            <w:r w:rsidRPr="00F913C6">
              <w:rPr>
                <w:highlight w:val="red"/>
              </w:rPr>
              <w:t>Bit 3</w:t>
            </w:r>
            <w:r w:rsidRPr="00F913C6">
              <w:rPr>
                <w:highlight w:val="red"/>
              </w:rPr>
              <w:tab/>
              <w:t>Bit 2</w:t>
            </w:r>
            <w:r w:rsidRPr="00F913C6">
              <w:rPr>
                <w:highlight w:val="red"/>
              </w:rPr>
              <w:tab/>
              <w:t>Alphabet:</w:t>
            </w:r>
          </w:p>
        </w:tc>
      </w:tr>
      <w:tr w:rsidR="00706ACF" w:rsidRPr="00670F92" w14:paraId="0E8BAEAD" w14:textId="77777777" w:rsidTr="00223C0D">
        <w:trPr>
          <w:cantSplit/>
          <w:trHeight w:val="227"/>
        </w:trPr>
        <w:tc>
          <w:tcPr>
            <w:tcW w:w="1691" w:type="dxa"/>
            <w:vMerge/>
            <w:vAlign w:val="center"/>
          </w:tcPr>
          <w:p w14:paraId="4C985BA5" w14:textId="77777777" w:rsidR="00706ACF" w:rsidRPr="00670F92" w:rsidRDefault="00706ACF" w:rsidP="00706ACF">
            <w:pPr>
              <w:spacing w:after="0"/>
              <w:rPr>
                <w:highlight w:val="red"/>
              </w:rPr>
            </w:pPr>
          </w:p>
        </w:tc>
        <w:tc>
          <w:tcPr>
            <w:tcW w:w="7361" w:type="dxa"/>
            <w:tcBorders>
              <w:top w:val="single" w:sz="4" w:space="0" w:color="auto"/>
              <w:bottom w:val="single" w:sz="4" w:space="0" w:color="auto"/>
            </w:tcBorders>
          </w:tcPr>
          <w:p w14:paraId="0C009CCA" w14:textId="15149FD0" w:rsidR="00706ACF" w:rsidRPr="00670F92" w:rsidRDefault="00706ACF" w:rsidP="00706ACF">
            <w:pPr>
              <w:spacing w:after="0"/>
              <w:rPr>
                <w:highlight w:val="red"/>
              </w:rPr>
            </w:pPr>
            <w:r w:rsidRPr="00F913C6">
              <w:rPr>
                <w:highlight w:val="red"/>
              </w:rPr>
              <w:t>0</w:t>
            </w:r>
            <w:r w:rsidRPr="00F913C6">
              <w:rPr>
                <w:highlight w:val="red"/>
              </w:rPr>
              <w:tab/>
              <w:t>0</w:t>
            </w:r>
            <w:r w:rsidRPr="00F913C6">
              <w:rPr>
                <w:highlight w:val="red"/>
              </w:rPr>
              <w:tab/>
            </w:r>
            <w:r w:rsidRPr="00F913C6">
              <w:rPr>
                <w:b/>
                <w:bCs/>
                <w:highlight w:val="red"/>
              </w:rPr>
              <w:t xml:space="preserve">The 7-bit </w:t>
            </w:r>
            <w:r w:rsidRPr="00E954D0">
              <w:rPr>
                <w:b/>
                <w:bCs/>
                <w:highlight w:val="red"/>
              </w:rPr>
              <w:t>alphabet as set in the TP User</w:t>
            </w:r>
            <w:r w:rsidRPr="00E954D0">
              <w:rPr>
                <w:b/>
                <w:bCs/>
                <w:highlight w:val="red"/>
              </w:rPr>
              <w:br/>
            </w:r>
            <w:r w:rsidRPr="00F913C6">
              <w:rPr>
                <w:b/>
                <w:bCs/>
                <w:highlight w:val="red"/>
              </w:rPr>
              <w:tab/>
            </w:r>
            <w:r w:rsidRPr="00F913C6">
              <w:rPr>
                <w:b/>
                <w:bCs/>
                <w:highlight w:val="red"/>
              </w:rPr>
              <w:tab/>
            </w:r>
            <w:r w:rsidRPr="00E954D0">
              <w:rPr>
                <w:b/>
                <w:bCs/>
                <w:highlight w:val="red"/>
              </w:rPr>
              <w:t xml:space="preserve">Data Header (default alphabet ID is </w:t>
            </w:r>
            <w:proofErr w:type="spellStart"/>
            <w:r w:rsidRPr="00E954D0">
              <w:rPr>
                <w:b/>
                <w:bCs/>
                <w:highlight w:val="red"/>
              </w:rPr>
              <w:t>0x00</w:t>
            </w:r>
            <w:proofErr w:type="spellEnd"/>
            <w:r w:rsidRPr="00E954D0">
              <w:rPr>
                <w:b/>
                <w:bCs/>
                <w:highlight w:val="red"/>
              </w:rPr>
              <w:t>)</w:t>
            </w:r>
          </w:p>
        </w:tc>
      </w:tr>
      <w:tr w:rsidR="00706ACF" w:rsidRPr="00670F92" w14:paraId="19145E76" w14:textId="77777777" w:rsidTr="00223C0D">
        <w:trPr>
          <w:cantSplit/>
          <w:trHeight w:val="227"/>
        </w:trPr>
        <w:tc>
          <w:tcPr>
            <w:tcW w:w="1691" w:type="dxa"/>
            <w:vMerge/>
            <w:vAlign w:val="center"/>
          </w:tcPr>
          <w:p w14:paraId="1FB8ECA8" w14:textId="77777777" w:rsidR="00706ACF" w:rsidRPr="00670F92" w:rsidRDefault="00706ACF" w:rsidP="00706ACF">
            <w:pPr>
              <w:spacing w:after="0"/>
              <w:rPr>
                <w:highlight w:val="red"/>
              </w:rPr>
            </w:pPr>
          </w:p>
        </w:tc>
        <w:tc>
          <w:tcPr>
            <w:tcW w:w="7361" w:type="dxa"/>
            <w:tcBorders>
              <w:top w:val="single" w:sz="4" w:space="0" w:color="auto"/>
              <w:bottom w:val="single" w:sz="4" w:space="0" w:color="auto"/>
            </w:tcBorders>
          </w:tcPr>
          <w:p w14:paraId="145B994A" w14:textId="31CCD911" w:rsidR="00706ACF" w:rsidRPr="00670F92" w:rsidRDefault="00706ACF" w:rsidP="00706ACF">
            <w:pPr>
              <w:spacing w:after="0"/>
              <w:rPr>
                <w:highlight w:val="red"/>
              </w:rPr>
            </w:pPr>
            <w:r w:rsidRPr="00F913C6">
              <w:rPr>
                <w:highlight w:val="red"/>
              </w:rPr>
              <w:t>0</w:t>
            </w:r>
            <w:r w:rsidRPr="00F913C6">
              <w:rPr>
                <w:highlight w:val="red"/>
              </w:rPr>
              <w:tab/>
              <w:t>1</w:t>
            </w:r>
            <w:r w:rsidRPr="00F913C6">
              <w:rPr>
                <w:highlight w:val="red"/>
              </w:rPr>
              <w:tab/>
            </w:r>
            <w:proofErr w:type="gramStart"/>
            <w:r w:rsidRPr="00F913C6">
              <w:rPr>
                <w:highlight w:val="red"/>
              </w:rPr>
              <w:t>8 bit</w:t>
            </w:r>
            <w:proofErr w:type="gramEnd"/>
            <w:r w:rsidRPr="00F913C6">
              <w:rPr>
                <w:highlight w:val="red"/>
              </w:rPr>
              <w:t xml:space="preserve"> data</w:t>
            </w:r>
          </w:p>
        </w:tc>
      </w:tr>
      <w:tr w:rsidR="00706ACF" w:rsidRPr="00670F92" w14:paraId="7F5335F6" w14:textId="77777777" w:rsidTr="00223C0D">
        <w:trPr>
          <w:cantSplit/>
          <w:trHeight w:val="227"/>
        </w:trPr>
        <w:tc>
          <w:tcPr>
            <w:tcW w:w="1691" w:type="dxa"/>
            <w:vMerge/>
            <w:vAlign w:val="center"/>
          </w:tcPr>
          <w:p w14:paraId="3D789FA5" w14:textId="77777777" w:rsidR="00706ACF" w:rsidRPr="00670F92" w:rsidRDefault="00706ACF" w:rsidP="00706ACF">
            <w:pPr>
              <w:spacing w:after="0"/>
              <w:rPr>
                <w:highlight w:val="red"/>
              </w:rPr>
            </w:pPr>
          </w:p>
        </w:tc>
        <w:tc>
          <w:tcPr>
            <w:tcW w:w="7361" w:type="dxa"/>
            <w:tcBorders>
              <w:top w:val="single" w:sz="4" w:space="0" w:color="auto"/>
              <w:bottom w:val="single" w:sz="4" w:space="0" w:color="auto"/>
            </w:tcBorders>
          </w:tcPr>
          <w:p w14:paraId="5791616B" w14:textId="6BA3B24F" w:rsidR="00706ACF" w:rsidRPr="00670F92" w:rsidRDefault="00706ACF" w:rsidP="00706ACF">
            <w:pPr>
              <w:spacing w:after="0"/>
              <w:rPr>
                <w:highlight w:val="red"/>
              </w:rPr>
            </w:pPr>
            <w:r w:rsidRPr="00F913C6">
              <w:rPr>
                <w:highlight w:val="red"/>
              </w:rPr>
              <w:t>1</w:t>
            </w:r>
            <w:r w:rsidRPr="00F913C6">
              <w:rPr>
                <w:highlight w:val="red"/>
              </w:rPr>
              <w:tab/>
              <w:t>0</w:t>
            </w:r>
            <w:r w:rsidRPr="00F913C6">
              <w:rPr>
                <w:highlight w:val="red"/>
              </w:rPr>
              <w:tab/>
            </w:r>
            <w:r w:rsidR="00E71CE5">
              <w:rPr>
                <w:highlight w:val="red"/>
              </w:rPr>
              <w:t>Reserved (</w:t>
            </w:r>
            <w:proofErr w:type="spellStart"/>
            <w:r w:rsidRPr="00E954D0">
              <w:rPr>
                <w:i/>
                <w:iCs/>
                <w:highlight w:val="red"/>
              </w:rPr>
              <w:t>UCS2</w:t>
            </w:r>
            <w:proofErr w:type="spellEnd"/>
            <w:r w:rsidRPr="00E954D0">
              <w:rPr>
                <w:i/>
                <w:iCs/>
                <w:highlight w:val="red"/>
              </w:rPr>
              <w:t>/</w:t>
            </w:r>
            <w:r w:rsidRPr="00F913C6">
              <w:rPr>
                <w:b/>
                <w:bCs/>
                <w:i/>
                <w:iCs/>
                <w:highlight w:val="red"/>
              </w:rPr>
              <w:t>UTF</w:t>
            </w:r>
            <w:r w:rsidRPr="00E954D0">
              <w:rPr>
                <w:b/>
                <w:bCs/>
                <w:i/>
                <w:iCs/>
                <w:highlight w:val="red"/>
              </w:rPr>
              <w:t>-</w:t>
            </w:r>
            <w:proofErr w:type="spellStart"/>
            <w:r w:rsidRPr="00F913C6">
              <w:rPr>
                <w:b/>
                <w:bCs/>
                <w:i/>
                <w:iCs/>
                <w:highlight w:val="red"/>
              </w:rPr>
              <w:t>16BE</w:t>
            </w:r>
            <w:proofErr w:type="spellEnd"/>
            <w:r w:rsidRPr="00F913C6">
              <w:rPr>
                <w:i/>
                <w:iCs/>
                <w:highlight w:val="red"/>
              </w:rPr>
              <w:t xml:space="preserve"> (16 bit) [</w:t>
            </w:r>
            <w:proofErr w:type="gramStart"/>
            <w:r w:rsidRPr="00F913C6">
              <w:rPr>
                <w:i/>
                <w:iCs/>
                <w:highlight w:val="red"/>
              </w:rPr>
              <w:t>10]</w:t>
            </w:r>
            <w:r w:rsidR="00674DC2">
              <w:rPr>
                <w:i/>
                <w:iCs/>
                <w:highlight w:val="red"/>
              </w:rPr>
              <w:t>…</w:t>
            </w:r>
            <w:proofErr w:type="gramEnd"/>
            <w:r w:rsidR="00674DC2">
              <w:rPr>
                <w:i/>
                <w:iCs/>
                <w:highlight w:val="red"/>
              </w:rPr>
              <w:t>)</w:t>
            </w:r>
          </w:p>
        </w:tc>
      </w:tr>
      <w:tr w:rsidR="00706ACF" w:rsidRPr="00670F92" w14:paraId="4220F63F" w14:textId="77777777" w:rsidTr="00223C0D">
        <w:trPr>
          <w:cantSplit/>
          <w:trHeight w:val="227"/>
        </w:trPr>
        <w:tc>
          <w:tcPr>
            <w:tcW w:w="1691" w:type="dxa"/>
            <w:vMerge/>
            <w:vAlign w:val="center"/>
          </w:tcPr>
          <w:p w14:paraId="364A1461" w14:textId="77777777" w:rsidR="00706ACF" w:rsidRPr="00670F92" w:rsidRDefault="00706ACF" w:rsidP="00706ACF">
            <w:pPr>
              <w:spacing w:after="0"/>
              <w:rPr>
                <w:highlight w:val="red"/>
              </w:rPr>
            </w:pPr>
          </w:p>
        </w:tc>
        <w:tc>
          <w:tcPr>
            <w:tcW w:w="7361" w:type="dxa"/>
            <w:tcBorders>
              <w:top w:val="single" w:sz="4" w:space="0" w:color="auto"/>
              <w:bottom w:val="single" w:sz="4" w:space="0" w:color="auto"/>
            </w:tcBorders>
          </w:tcPr>
          <w:p w14:paraId="52FCAA60" w14:textId="3093180D" w:rsidR="00706ACF" w:rsidRPr="00670F92" w:rsidRDefault="00706ACF" w:rsidP="00706ACF">
            <w:pPr>
              <w:spacing w:after="0"/>
              <w:rPr>
                <w:highlight w:val="red"/>
              </w:rPr>
            </w:pPr>
            <w:r w:rsidRPr="00F913C6">
              <w:rPr>
                <w:highlight w:val="red"/>
              </w:rPr>
              <w:t>1</w:t>
            </w:r>
            <w:r w:rsidRPr="00F913C6">
              <w:rPr>
                <w:highlight w:val="red"/>
              </w:rPr>
              <w:tab/>
              <w:t>1</w:t>
            </w:r>
            <w:r w:rsidRPr="00F913C6">
              <w:rPr>
                <w:highlight w:val="red"/>
              </w:rPr>
              <w:tab/>
              <w:t>Reserved</w:t>
            </w:r>
          </w:p>
        </w:tc>
      </w:tr>
      <w:tr w:rsidR="00706ACF" w:rsidRPr="00670F92" w14:paraId="77F6C642" w14:textId="77777777" w:rsidTr="00223C0D">
        <w:trPr>
          <w:cantSplit/>
          <w:trHeight w:val="227"/>
        </w:trPr>
        <w:tc>
          <w:tcPr>
            <w:tcW w:w="1691" w:type="dxa"/>
            <w:vMerge/>
            <w:vAlign w:val="center"/>
          </w:tcPr>
          <w:p w14:paraId="0593B2C5" w14:textId="77777777" w:rsidR="00706ACF" w:rsidRPr="00670F92" w:rsidRDefault="00706ACF" w:rsidP="00706ACF">
            <w:pPr>
              <w:spacing w:after="0"/>
              <w:rPr>
                <w:highlight w:val="red"/>
              </w:rPr>
            </w:pPr>
          </w:p>
        </w:tc>
        <w:tc>
          <w:tcPr>
            <w:tcW w:w="7361" w:type="dxa"/>
            <w:tcBorders>
              <w:top w:val="single" w:sz="4" w:space="0" w:color="auto"/>
              <w:bottom w:val="single" w:sz="4" w:space="0" w:color="auto"/>
            </w:tcBorders>
          </w:tcPr>
          <w:p w14:paraId="0E3DE7EA" w14:textId="77777777" w:rsidR="00706ACF" w:rsidRPr="00670F92" w:rsidRDefault="00706ACF" w:rsidP="00706ACF">
            <w:pPr>
              <w:spacing w:after="0"/>
              <w:rPr>
                <w:highlight w:val="red"/>
              </w:rPr>
            </w:pPr>
          </w:p>
        </w:tc>
      </w:tr>
      <w:tr w:rsidR="00706ACF" w:rsidRPr="00670F92" w14:paraId="44F08668" w14:textId="77777777" w:rsidTr="00223C0D">
        <w:trPr>
          <w:cantSplit/>
          <w:trHeight w:val="227"/>
        </w:trPr>
        <w:tc>
          <w:tcPr>
            <w:tcW w:w="1691" w:type="dxa"/>
            <w:vMerge/>
            <w:vAlign w:val="center"/>
          </w:tcPr>
          <w:p w14:paraId="5120D267" w14:textId="77777777" w:rsidR="00706ACF" w:rsidRPr="00670F92" w:rsidRDefault="00706ACF" w:rsidP="00706ACF">
            <w:pPr>
              <w:spacing w:after="0"/>
              <w:rPr>
                <w:highlight w:val="red"/>
              </w:rPr>
            </w:pPr>
          </w:p>
        </w:tc>
        <w:tc>
          <w:tcPr>
            <w:tcW w:w="7361" w:type="dxa"/>
            <w:tcBorders>
              <w:top w:val="single" w:sz="4" w:space="0" w:color="auto"/>
              <w:bottom w:val="single" w:sz="4" w:space="0" w:color="auto"/>
            </w:tcBorders>
          </w:tcPr>
          <w:p w14:paraId="7334A024" w14:textId="7A819CB3" w:rsidR="00706ACF" w:rsidRPr="00670F92" w:rsidRDefault="00706ACF" w:rsidP="00706ACF">
            <w:pPr>
              <w:spacing w:after="0"/>
              <w:rPr>
                <w:highlight w:val="red"/>
              </w:rPr>
            </w:pPr>
            <w:r w:rsidRPr="00F913C6">
              <w:rPr>
                <w:highlight w:val="red"/>
              </w:rPr>
              <w:t>Bit 1</w:t>
            </w:r>
            <w:r w:rsidRPr="00F913C6">
              <w:rPr>
                <w:highlight w:val="red"/>
              </w:rPr>
              <w:tab/>
              <w:t>Bit 0</w:t>
            </w:r>
            <w:r w:rsidRPr="00F913C6">
              <w:rPr>
                <w:highlight w:val="red"/>
              </w:rPr>
              <w:tab/>
              <w:t>Message Class</w:t>
            </w:r>
            <w:r w:rsidRPr="00E954D0">
              <w:rPr>
                <w:highlight w:val="red"/>
              </w:rPr>
              <w:t>:</w:t>
            </w:r>
          </w:p>
        </w:tc>
      </w:tr>
      <w:tr w:rsidR="00706ACF" w:rsidRPr="00670F92" w14:paraId="5F5D9CD4" w14:textId="77777777" w:rsidTr="00223C0D">
        <w:trPr>
          <w:cantSplit/>
          <w:trHeight w:val="227"/>
        </w:trPr>
        <w:tc>
          <w:tcPr>
            <w:tcW w:w="1691" w:type="dxa"/>
            <w:vMerge/>
            <w:vAlign w:val="center"/>
          </w:tcPr>
          <w:p w14:paraId="5A610B09" w14:textId="77777777" w:rsidR="00706ACF" w:rsidRPr="00670F92" w:rsidRDefault="00706ACF" w:rsidP="00706ACF">
            <w:pPr>
              <w:spacing w:after="0"/>
              <w:rPr>
                <w:highlight w:val="red"/>
              </w:rPr>
            </w:pPr>
          </w:p>
        </w:tc>
        <w:tc>
          <w:tcPr>
            <w:tcW w:w="7361" w:type="dxa"/>
            <w:tcBorders>
              <w:top w:val="single" w:sz="4" w:space="0" w:color="auto"/>
              <w:bottom w:val="single" w:sz="4" w:space="0" w:color="auto"/>
            </w:tcBorders>
          </w:tcPr>
          <w:p w14:paraId="57F14E81" w14:textId="40957EBD" w:rsidR="00706ACF" w:rsidRPr="00670F92" w:rsidRDefault="00706ACF" w:rsidP="00706ACF">
            <w:pPr>
              <w:spacing w:after="0"/>
              <w:rPr>
                <w:highlight w:val="red"/>
              </w:rPr>
            </w:pPr>
            <w:r w:rsidRPr="00F913C6">
              <w:rPr>
                <w:highlight w:val="red"/>
              </w:rPr>
              <w:t>0</w:t>
            </w:r>
            <w:r w:rsidRPr="00F913C6">
              <w:rPr>
                <w:highlight w:val="red"/>
              </w:rPr>
              <w:tab/>
              <w:t>0</w:t>
            </w:r>
            <w:r w:rsidRPr="00F913C6">
              <w:rPr>
                <w:highlight w:val="red"/>
              </w:rPr>
              <w:tab/>
              <w:t>Class 0</w:t>
            </w:r>
            <w:r w:rsidR="004F09AE" w:rsidRPr="00E954D0">
              <w:rPr>
                <w:highlight w:val="red"/>
              </w:rPr>
              <w:t>: Immediate</w:t>
            </w:r>
            <w:r w:rsidR="007067C8" w:rsidRPr="00E954D0">
              <w:rPr>
                <w:highlight w:val="red"/>
              </w:rPr>
              <w:t>.</w:t>
            </w:r>
          </w:p>
        </w:tc>
      </w:tr>
      <w:tr w:rsidR="00706ACF" w:rsidRPr="00670F92" w14:paraId="39065468" w14:textId="77777777" w:rsidTr="00223C0D">
        <w:trPr>
          <w:cantSplit/>
          <w:trHeight w:val="227"/>
        </w:trPr>
        <w:tc>
          <w:tcPr>
            <w:tcW w:w="1691" w:type="dxa"/>
            <w:vMerge/>
            <w:vAlign w:val="center"/>
          </w:tcPr>
          <w:p w14:paraId="2556556C" w14:textId="77777777" w:rsidR="00706ACF" w:rsidRPr="00670F92" w:rsidRDefault="00706ACF" w:rsidP="00706ACF">
            <w:pPr>
              <w:spacing w:after="0"/>
              <w:rPr>
                <w:highlight w:val="red"/>
              </w:rPr>
            </w:pPr>
          </w:p>
        </w:tc>
        <w:tc>
          <w:tcPr>
            <w:tcW w:w="7361" w:type="dxa"/>
            <w:tcBorders>
              <w:top w:val="single" w:sz="4" w:space="0" w:color="auto"/>
              <w:bottom w:val="single" w:sz="4" w:space="0" w:color="auto"/>
            </w:tcBorders>
          </w:tcPr>
          <w:p w14:paraId="7C17D2FE" w14:textId="415BE06D" w:rsidR="00706ACF" w:rsidRPr="00670F92" w:rsidRDefault="00706ACF" w:rsidP="00706ACF">
            <w:pPr>
              <w:spacing w:after="0"/>
              <w:rPr>
                <w:highlight w:val="red"/>
              </w:rPr>
            </w:pPr>
            <w:r w:rsidRPr="00F913C6">
              <w:rPr>
                <w:highlight w:val="red"/>
              </w:rPr>
              <w:t>0</w:t>
            </w:r>
            <w:r w:rsidRPr="00F913C6">
              <w:rPr>
                <w:highlight w:val="red"/>
              </w:rPr>
              <w:tab/>
              <w:t>1</w:t>
            </w:r>
            <w:r w:rsidRPr="00F913C6">
              <w:rPr>
                <w:highlight w:val="red"/>
              </w:rPr>
              <w:tab/>
              <w:t>Class 1: Default meaning: ME-specific.</w:t>
            </w:r>
          </w:p>
        </w:tc>
      </w:tr>
      <w:tr w:rsidR="00706ACF" w:rsidRPr="00670F92" w14:paraId="05F1C358" w14:textId="77777777" w:rsidTr="00223C0D">
        <w:trPr>
          <w:cantSplit/>
          <w:trHeight w:val="227"/>
        </w:trPr>
        <w:tc>
          <w:tcPr>
            <w:tcW w:w="1691" w:type="dxa"/>
            <w:vMerge/>
            <w:vAlign w:val="center"/>
          </w:tcPr>
          <w:p w14:paraId="42E0F69E" w14:textId="77777777" w:rsidR="00706ACF" w:rsidRPr="00670F92" w:rsidRDefault="00706ACF" w:rsidP="00706ACF">
            <w:pPr>
              <w:spacing w:after="0"/>
              <w:rPr>
                <w:highlight w:val="red"/>
              </w:rPr>
            </w:pPr>
          </w:p>
        </w:tc>
        <w:tc>
          <w:tcPr>
            <w:tcW w:w="7361" w:type="dxa"/>
            <w:tcBorders>
              <w:top w:val="single" w:sz="4" w:space="0" w:color="auto"/>
              <w:bottom w:val="single" w:sz="4" w:space="0" w:color="auto"/>
            </w:tcBorders>
          </w:tcPr>
          <w:p w14:paraId="4B61E743" w14:textId="0FEC8516" w:rsidR="00706ACF" w:rsidRPr="00670F92" w:rsidRDefault="00706ACF" w:rsidP="00706ACF">
            <w:pPr>
              <w:spacing w:after="0"/>
              <w:rPr>
                <w:highlight w:val="red"/>
              </w:rPr>
            </w:pPr>
            <w:r w:rsidRPr="00F913C6">
              <w:rPr>
                <w:highlight w:val="red"/>
              </w:rPr>
              <w:t>1</w:t>
            </w:r>
            <w:r w:rsidRPr="00F913C6">
              <w:rPr>
                <w:highlight w:val="red"/>
              </w:rPr>
              <w:tab/>
              <w:t>0</w:t>
            </w:r>
            <w:r w:rsidRPr="00F913C6">
              <w:rPr>
                <w:highlight w:val="red"/>
              </w:rPr>
              <w:tab/>
              <w:t>Class 2: (U)SIM specific message.</w:t>
            </w:r>
          </w:p>
        </w:tc>
      </w:tr>
      <w:tr w:rsidR="00706ACF" w:rsidRPr="00670F92" w14:paraId="3F92B776" w14:textId="77777777" w:rsidTr="00223C0D">
        <w:trPr>
          <w:cantSplit/>
          <w:trHeight w:val="227"/>
        </w:trPr>
        <w:tc>
          <w:tcPr>
            <w:tcW w:w="1691" w:type="dxa"/>
            <w:vMerge/>
            <w:vAlign w:val="center"/>
          </w:tcPr>
          <w:p w14:paraId="26DFBDD1" w14:textId="77777777" w:rsidR="00706ACF" w:rsidRPr="00670F92" w:rsidRDefault="00706ACF" w:rsidP="00706ACF">
            <w:pPr>
              <w:spacing w:after="0"/>
              <w:rPr>
                <w:highlight w:val="red"/>
              </w:rPr>
            </w:pPr>
          </w:p>
        </w:tc>
        <w:tc>
          <w:tcPr>
            <w:tcW w:w="7361" w:type="dxa"/>
            <w:tcBorders>
              <w:top w:val="single" w:sz="4" w:space="0" w:color="auto"/>
            </w:tcBorders>
          </w:tcPr>
          <w:p w14:paraId="7081D343" w14:textId="2A5A5582" w:rsidR="00706ACF" w:rsidRPr="00670F92" w:rsidRDefault="00706ACF" w:rsidP="00706ACF">
            <w:pPr>
              <w:spacing w:after="0"/>
              <w:rPr>
                <w:highlight w:val="red"/>
              </w:rPr>
            </w:pPr>
            <w:r w:rsidRPr="00F913C6">
              <w:rPr>
                <w:highlight w:val="red"/>
              </w:rPr>
              <w:t>1</w:t>
            </w:r>
            <w:r w:rsidRPr="00F913C6">
              <w:rPr>
                <w:highlight w:val="red"/>
              </w:rPr>
              <w:tab/>
              <w:t>1</w:t>
            </w:r>
            <w:r w:rsidRPr="00F913C6">
              <w:rPr>
                <w:highlight w:val="red"/>
              </w:rPr>
              <w:tab/>
              <w:t xml:space="preserve">Class 3: Default meaning: </w:t>
            </w:r>
            <w:proofErr w:type="spellStart"/>
            <w:r w:rsidRPr="00F913C6">
              <w:rPr>
                <w:highlight w:val="red"/>
              </w:rPr>
              <w:t>TE</w:t>
            </w:r>
            <w:proofErr w:type="spellEnd"/>
            <w:r w:rsidRPr="00F913C6">
              <w:rPr>
                <w:highlight w:val="red"/>
              </w:rPr>
              <w:t xml:space="preserve">-specific </w:t>
            </w:r>
            <w:r w:rsidRPr="00F913C6">
              <w:rPr>
                <w:highlight w:val="red"/>
              </w:rPr>
              <w:br/>
            </w:r>
            <w:r w:rsidRPr="00F913C6">
              <w:rPr>
                <w:highlight w:val="red"/>
              </w:rPr>
              <w:tab/>
            </w:r>
            <w:r w:rsidRPr="00F913C6">
              <w:rPr>
                <w:highlight w:val="red"/>
              </w:rPr>
              <w:tab/>
              <w:t xml:space="preserve">(see </w:t>
            </w:r>
            <w:proofErr w:type="spellStart"/>
            <w:r w:rsidRPr="00F913C6">
              <w:rPr>
                <w:highlight w:val="red"/>
              </w:rPr>
              <w:t>3GPP</w:t>
            </w:r>
            <w:proofErr w:type="spellEnd"/>
            <w:r w:rsidRPr="00F913C6">
              <w:rPr>
                <w:highlight w:val="red"/>
              </w:rPr>
              <w:t xml:space="preserve"> TS 27.005 [8])</w:t>
            </w:r>
          </w:p>
        </w:tc>
      </w:tr>
    </w:tbl>
    <w:p w14:paraId="0970741F" w14:textId="77777777" w:rsidR="00ED403E" w:rsidRDefault="00ED403E"/>
    <w:sectPr w:rsidR="00ED40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F92"/>
    <w:rsid w:val="00052399"/>
    <w:rsid w:val="00057D27"/>
    <w:rsid w:val="000617A2"/>
    <w:rsid w:val="000A1993"/>
    <w:rsid w:val="000A33A5"/>
    <w:rsid w:val="00113FB7"/>
    <w:rsid w:val="00132A95"/>
    <w:rsid w:val="001502AC"/>
    <w:rsid w:val="00153A6A"/>
    <w:rsid w:val="00190B91"/>
    <w:rsid w:val="001B6670"/>
    <w:rsid w:val="001C0F35"/>
    <w:rsid w:val="00207F1F"/>
    <w:rsid w:val="00275E3D"/>
    <w:rsid w:val="003230B4"/>
    <w:rsid w:val="00364F38"/>
    <w:rsid w:val="003E3DB8"/>
    <w:rsid w:val="00420E82"/>
    <w:rsid w:val="00450EEF"/>
    <w:rsid w:val="00471ABE"/>
    <w:rsid w:val="00482B30"/>
    <w:rsid w:val="004F09AE"/>
    <w:rsid w:val="005270AD"/>
    <w:rsid w:val="005666CD"/>
    <w:rsid w:val="005A14D1"/>
    <w:rsid w:val="005C017B"/>
    <w:rsid w:val="005C100A"/>
    <w:rsid w:val="00607D1A"/>
    <w:rsid w:val="0066306A"/>
    <w:rsid w:val="00670F92"/>
    <w:rsid w:val="00674DC2"/>
    <w:rsid w:val="006D41FA"/>
    <w:rsid w:val="006F61B2"/>
    <w:rsid w:val="007067C8"/>
    <w:rsid w:val="00706ACF"/>
    <w:rsid w:val="00707930"/>
    <w:rsid w:val="00786187"/>
    <w:rsid w:val="007B2D9A"/>
    <w:rsid w:val="00816AEB"/>
    <w:rsid w:val="00824BC8"/>
    <w:rsid w:val="00847601"/>
    <w:rsid w:val="00857C96"/>
    <w:rsid w:val="008605E1"/>
    <w:rsid w:val="00961042"/>
    <w:rsid w:val="0098155E"/>
    <w:rsid w:val="009A5775"/>
    <w:rsid w:val="009E5B33"/>
    <w:rsid w:val="00A42CCA"/>
    <w:rsid w:val="00A52055"/>
    <w:rsid w:val="00A61A67"/>
    <w:rsid w:val="00A93A82"/>
    <w:rsid w:val="00AF7759"/>
    <w:rsid w:val="00BE6EF1"/>
    <w:rsid w:val="00C01D3C"/>
    <w:rsid w:val="00C1683D"/>
    <w:rsid w:val="00C47750"/>
    <w:rsid w:val="00C54E97"/>
    <w:rsid w:val="00CB3777"/>
    <w:rsid w:val="00CC4363"/>
    <w:rsid w:val="00CF46E2"/>
    <w:rsid w:val="00D10555"/>
    <w:rsid w:val="00DE0DA3"/>
    <w:rsid w:val="00DE3339"/>
    <w:rsid w:val="00DE6858"/>
    <w:rsid w:val="00E07273"/>
    <w:rsid w:val="00E577A4"/>
    <w:rsid w:val="00E65BD8"/>
    <w:rsid w:val="00E71CE5"/>
    <w:rsid w:val="00E954D0"/>
    <w:rsid w:val="00EA482B"/>
    <w:rsid w:val="00EC2CC9"/>
    <w:rsid w:val="00ED3C87"/>
    <w:rsid w:val="00ED403E"/>
    <w:rsid w:val="00F1306E"/>
    <w:rsid w:val="00F53439"/>
    <w:rsid w:val="00F84787"/>
    <w:rsid w:val="00F9061B"/>
    <w:rsid w:val="00FB42B7"/>
    <w:rsid w:val="00FE5B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DAA5"/>
  <w15:chartTrackingRefBased/>
  <w15:docId w15:val="{137D3990-7CD1-43A5-9146-D57D79A47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Rubrik1">
    <w:name w:val="heading 1"/>
    <w:basedOn w:val="Normal"/>
    <w:next w:val="Normal"/>
    <w:link w:val="Rubrik1Char"/>
    <w:uiPriority w:val="9"/>
    <w:qFormat/>
    <w:rsid w:val="00670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670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670F92"/>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670F92"/>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670F92"/>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670F92"/>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670F92"/>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670F92"/>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670F92"/>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70F9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670F9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670F92"/>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670F92"/>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670F92"/>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670F9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670F9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670F9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670F92"/>
    <w:rPr>
      <w:rFonts w:eastAsiaTheme="majorEastAsia" w:cstheme="majorBidi"/>
      <w:color w:val="272727" w:themeColor="text1" w:themeTint="D8"/>
    </w:rPr>
  </w:style>
  <w:style w:type="paragraph" w:styleId="Rubrik">
    <w:name w:val="Title"/>
    <w:basedOn w:val="Normal"/>
    <w:next w:val="Normal"/>
    <w:link w:val="RubrikChar"/>
    <w:uiPriority w:val="10"/>
    <w:qFormat/>
    <w:rsid w:val="00670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670F9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670F92"/>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670F9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670F92"/>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670F92"/>
    <w:rPr>
      <w:i/>
      <w:iCs/>
      <w:color w:val="404040" w:themeColor="text1" w:themeTint="BF"/>
    </w:rPr>
  </w:style>
  <w:style w:type="paragraph" w:styleId="Liststycke">
    <w:name w:val="List Paragraph"/>
    <w:basedOn w:val="Normal"/>
    <w:uiPriority w:val="34"/>
    <w:qFormat/>
    <w:rsid w:val="00670F92"/>
    <w:pPr>
      <w:ind w:left="720"/>
      <w:contextualSpacing/>
    </w:pPr>
  </w:style>
  <w:style w:type="character" w:styleId="Starkbetoning">
    <w:name w:val="Intense Emphasis"/>
    <w:basedOn w:val="Standardstycketeckensnitt"/>
    <w:uiPriority w:val="21"/>
    <w:qFormat/>
    <w:rsid w:val="00670F92"/>
    <w:rPr>
      <w:i/>
      <w:iCs/>
      <w:color w:val="0F4761" w:themeColor="accent1" w:themeShade="BF"/>
    </w:rPr>
  </w:style>
  <w:style w:type="paragraph" w:styleId="Starktcitat">
    <w:name w:val="Intense Quote"/>
    <w:basedOn w:val="Normal"/>
    <w:next w:val="Normal"/>
    <w:link w:val="StarktcitatChar"/>
    <w:uiPriority w:val="30"/>
    <w:qFormat/>
    <w:rsid w:val="00670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670F92"/>
    <w:rPr>
      <w:i/>
      <w:iCs/>
      <w:color w:val="0F4761" w:themeColor="accent1" w:themeShade="BF"/>
    </w:rPr>
  </w:style>
  <w:style w:type="character" w:styleId="Starkreferens">
    <w:name w:val="Intense Reference"/>
    <w:basedOn w:val="Standardstycketeckensnitt"/>
    <w:uiPriority w:val="32"/>
    <w:qFormat/>
    <w:rsid w:val="00670F92"/>
    <w:rPr>
      <w:b/>
      <w:bCs/>
      <w:smallCaps/>
      <w:color w:val="0F4761" w:themeColor="accent1" w:themeShade="BF"/>
      <w:spacing w:val="5"/>
    </w:rPr>
  </w:style>
  <w:style w:type="table" w:styleId="Oformateradtabell2">
    <w:name w:val="Plain Table 2"/>
    <w:basedOn w:val="Normaltabell"/>
    <w:uiPriority w:val="42"/>
    <w:rsid w:val="00670F9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1744</TotalTime>
  <Pages>4</Pages>
  <Words>758</Words>
  <Characters>4021</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Karlsson</dc:creator>
  <cp:keywords/>
  <dc:description/>
  <cp:lastModifiedBy>Kent Karlsson</cp:lastModifiedBy>
  <cp:revision>76</cp:revision>
  <dcterms:created xsi:type="dcterms:W3CDTF">2026-02-18T23:06:00Z</dcterms:created>
  <dcterms:modified xsi:type="dcterms:W3CDTF">2026-02-22T15:43:00Z</dcterms:modified>
</cp:coreProperties>
</file>