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73DE" w14:textId="3709BA06" w:rsidR="00590CB9" w:rsidRPr="00CD2916" w:rsidRDefault="00590CB9" w:rsidP="00CD2916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bookmarkStart w:id="0" w:name="_Toc114820861"/>
      <w:r w:rsidRPr="00CD291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6.2.1.2</w:t>
      </w:r>
      <w:r w:rsidRPr="00CD291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ab/>
      </w:r>
      <w:r w:rsidR="00C44F8B" w:rsidRPr="00CD291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7-bit </w:t>
      </w:r>
      <w:r w:rsidR="004F14BB" w:rsidRPr="00CD291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Alphabet</w:t>
      </w:r>
      <w:r w:rsidRPr="00CD291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Identifier</w:t>
      </w:r>
      <w:bookmarkEnd w:id="0"/>
      <w:r w:rsidR="006456D8" w:rsidRPr="00CD291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(National Language Identifier)</w:t>
      </w:r>
    </w:p>
    <w:p w14:paraId="605AF658" w14:textId="77777777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1" w:name="_Toc114820862"/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6.2.1.2.1</w:t>
      </w:r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  <w:t>Introduction</w:t>
      </w:r>
      <w:bookmarkEnd w:id="1"/>
    </w:p>
    <w:p w14:paraId="1CA980FC" w14:textId="26BF8FA2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645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alphabet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tables are used for </w:t>
      </w:r>
      <w:r w:rsidR="004843F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representing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characters </w:t>
      </w:r>
      <w:r w:rsidR="008003B4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used in various regions around the world.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645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They provide for more compact representation of text than using </w:t>
      </w:r>
      <w:proofErr w:type="spellStart"/>
      <w:r w:rsidR="00645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</w:t>
      </w:r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proofErr w:type="spellEnd"/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/UTF-</w:t>
      </w:r>
      <w:proofErr w:type="spellStart"/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16BE</w:t>
      </w:r>
      <w:proofErr w:type="spellEnd"/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3B33D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Europe, which mostly use the Latin script</w:t>
      </w:r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the </w:t>
      </w:r>
      <w:proofErr w:type="spellStart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 should be used rather than </w:t>
      </w:r>
      <w:proofErr w:type="spellStart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UCS2</w:t>
      </w:r>
      <w:proofErr w:type="spellEnd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Greek, the </w:t>
      </w:r>
      <w:proofErr w:type="spellStart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0x11</w:t>
      </w:r>
      <w:proofErr w:type="spellEnd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 should be used, rather than </w:t>
      </w:r>
      <w:proofErr w:type="spellStart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UCS2</w:t>
      </w:r>
      <w:proofErr w:type="spellEnd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Etc. for the additional alphabets defined. The 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default </w:t>
      </w:r>
      <w:r w:rsidR="000D01B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</w:t>
      </w:r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proofErr w:type="spellStart"/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146C25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but usually not explicitly given) should be used only where explicitly required by the SMS/CBS standards, though should be the preferred alphabet for </w:t>
      </w:r>
      <w:proofErr w:type="spellStart"/>
      <w:r w:rsidR="00146C25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USSD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56409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tables </w:t>
      </w:r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come in triplets (Base, </w:t>
      </w:r>
      <w:proofErr w:type="spellStart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for each Natural Language Identifier</w:t>
      </w:r>
      <w:r w:rsidR="00F1138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(reference value)</w:t>
      </w:r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defined.</w:t>
      </w:r>
    </w:p>
    <w:p w14:paraId="180D7922" w14:textId="6844C3D3" w:rsidR="00DA73CC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principle is to use the National Language Identifier to indicate to a receiving entity that the message has been encoded using a national language table. Both single shift and locking shift mechanisms are defined</w:t>
      </w:r>
      <w:r w:rsidR="00037844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though setting either </w:t>
      </w:r>
      <w:r w:rsidR="0075468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 a National Language Identifier (alphabet reference number) to a value </w:t>
      </w:r>
      <w:proofErr w:type="spellStart"/>
      <w:r w:rsidR="0075468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75468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higher automatically sets all three tables (Base</w:t>
      </w:r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both are set, they must be the same.</w:t>
      </w:r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(If set to a lower value than </w:t>
      </w:r>
      <w:proofErr w:type="spellStart"/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the setting </w:t>
      </w:r>
      <w:proofErr w:type="gramStart"/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</w:t>
      </w:r>
      <w:proofErr w:type="gramEnd"/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separate</w:t>
      </w:r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both</w:t>
      </w:r>
      <w:r w:rsidR="001563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must be to values less than </w:t>
      </w:r>
      <w:proofErr w:type="spellStart"/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1563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Not setting either, automatically sets the </w:t>
      </w:r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default alphabet (</w:t>
      </w:r>
      <w:r w:rsidR="001F4AA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National Language Identifier </w:t>
      </w:r>
      <w:proofErr w:type="spellStart"/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765DD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both Base</w:t>
      </w:r>
      <w:r w:rsidR="00F84C1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(Locking shift) and </w:t>
      </w:r>
      <w:proofErr w:type="spellStart"/>
      <w:r w:rsidR="00F84C1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F84C1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Single Shift</w:t>
      </w:r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Alphabets with National Language </w:t>
      </w:r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Identifier (reference value) less than </w:t>
      </w:r>
      <w:proofErr w:type="spellStart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do not have an </w:t>
      </w:r>
      <w:proofErr w:type="spellStart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</w:t>
      </w:r>
      <w:r w:rsidR="001F4AA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 equ</w:t>
      </w:r>
      <w:r w:rsidR="0067087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ivalently, an empty </w:t>
      </w:r>
      <w:proofErr w:type="spellStart"/>
      <w:r w:rsidR="0067087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67087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table)</w:t>
      </w:r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24F4611" w14:textId="1A48735D" w:rsidR="00F876A0" w:rsidRPr="009C25A1" w:rsidRDefault="00F876A0" w:rsidP="00F876A0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setting of the base table applies throughout the message, or the current segment (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submessage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in case of a concatenated message, and it sets the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 B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ase Table (see </w:t>
      </w:r>
      <w:r w:rsidR="00C04AC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Section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 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A.3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A.4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that defines the base character set. A base character need one 7-bit code unit.</w:t>
      </w:r>
    </w:p>
    <w:p w14:paraId="2356DCAB" w14:textId="588DD22B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setting of the single shift tables</w:t>
      </w:r>
      <w:r w:rsidR="009A2C0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applies throughout the message, or the current segment (</w:t>
      </w:r>
      <w:proofErr w:type="spellStart"/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submessage</w:t>
      </w:r>
      <w:proofErr w:type="spellEnd"/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in case of a concatenated message</w:t>
      </w:r>
      <w:r w:rsidR="00A23F3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it sets the </w:t>
      </w:r>
      <w:r w:rsidR="00D221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="009A2C0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Extension 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Tables (see </w:t>
      </w:r>
      <w:r w:rsidR="00C04AC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Section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 </w:t>
      </w:r>
      <w:proofErr w:type="spellStart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A.2</w:t>
      </w:r>
      <w:proofErr w:type="spellEnd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</w:t>
      </w:r>
      <w:proofErr w:type="spellStart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A.4</w:t>
      </w:r>
      <w:proofErr w:type="spellEnd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). </w:t>
      </w:r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There are two single shift tables, one for </w:t>
      </w:r>
      <w:proofErr w:type="spellStart"/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and one for </w:t>
      </w:r>
      <w:proofErr w:type="spellStart"/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D4C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 </w:t>
      </w:r>
      <w:proofErr w:type="spellStart"/>
      <w:r w:rsidR="009D4C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</w:t>
      </w:r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proofErr w:type="spellEnd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based character requires two 7-bit code units, the </w:t>
      </w:r>
      <w:proofErr w:type="spellStart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proofErr w:type="spellStart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</w:t>
      </w:r>
      <w:proofErr w:type="spellEnd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and</w:t>
      </w:r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one more, and </w:t>
      </w:r>
      <w:proofErr w:type="spellStart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based character requires three 7-bit code units, </w:t>
      </w:r>
      <w:proofErr w:type="spellStart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and then one more.</w:t>
      </w:r>
    </w:p>
    <w:p w14:paraId="2BE103AE" w14:textId="7A61C9FD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In case that several languages are used, which require different </w:t>
      </w:r>
      <w:r w:rsidR="00F876A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sets of Alphabet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tables, it is recommended to encode the message in UCS-2</w:t>
      </w:r>
      <w:r w:rsidR="00F849F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However,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it is possible to use </w:t>
      </w:r>
      <w:r w:rsidR="00CA161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different </w:t>
      </w:r>
      <w:r w:rsidR="00057E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National Language Identifiers</w:t>
      </w:r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value </w:t>
      </w:r>
      <w:proofErr w:type="spellStart"/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greater</w:t>
      </w:r>
      <w:r w:rsidR="007948D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as well as </w:t>
      </w:r>
      <w:proofErr w:type="spellStart"/>
      <w:r w:rsidR="007948D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UCS2</w:t>
      </w:r>
      <w:proofErr w:type="spellEnd"/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(UTF-</w:t>
      </w:r>
      <w:proofErr w:type="spellStart"/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16BE</w:t>
      </w:r>
      <w:proofErr w:type="spellEnd"/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different </w:t>
      </w:r>
      <w:proofErr w:type="spellStart"/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submessages</w:t>
      </w:r>
      <w:proofErr w:type="spellEnd"/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(segments)</w:t>
      </w:r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</w:t>
      </w:r>
      <w:r w:rsidR="007948D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same full message</w:t>
      </w:r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(but not </w:t>
      </w:r>
      <w:r w:rsidR="00FB68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Alphabet </w:t>
      </w:r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Identifiers of value </w:t>
      </w:r>
      <w:proofErr w:type="spellStart"/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(default alphabet) to </w:t>
      </w:r>
      <w:proofErr w:type="spellStart"/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0x0F</w:t>
      </w:r>
      <w:proofErr w:type="spellEnd"/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using those</w:t>
      </w:r>
      <w:r w:rsidR="001016B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all segments must use the same</w:t>
      </w:r>
      <w:r w:rsidR="009A3C07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FB68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="009A3C07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Identifiers</w:t>
      </w:r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).</w:t>
      </w:r>
      <w:r w:rsidR="00D756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reason for that is that </w:t>
      </w:r>
      <w:r w:rsidR="004D6D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those Alphabets, segment cuts </w:t>
      </w:r>
      <w:r w:rsidR="009254B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can be in </w:t>
      </w:r>
      <w:proofErr w:type="spellStart"/>
      <w:r w:rsidR="009254B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</w:p>
    <w:p w14:paraId="3BE87445" w14:textId="1A27C888" w:rsidR="009A3C07" w:rsidRPr="009C25A1" w:rsidRDefault="009A3C07" w:rsidP="009A3C07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a</w:t>
      </w:r>
      <w:r w:rsidR="00335A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 Alphabet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 is set,</w:t>
      </w:r>
      <w:r w:rsidR="008D58C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either or </w:t>
      </w:r>
      <w:proofErr w:type="gramStart"/>
      <w:r w:rsidR="008D58C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both of the </w:t>
      </w:r>
      <w:r w:rsidR="008246F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locking</w:t>
      </w:r>
      <w:proofErr w:type="gramEnd"/>
      <w:r w:rsidR="008246F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sh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</w:t>
      </w:r>
      <w:r w:rsidR="008246F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ft or single shift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sets al</w:t>
      </w:r>
      <w:r w:rsidR="008D58C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 three tables to those for 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that </w:t>
      </w:r>
      <w:r w:rsidR="00FB68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Identifier.</w:t>
      </w:r>
      <w:r w:rsidR="00360B0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both are set, it must be to the same (non-default) value.</w:t>
      </w:r>
    </w:p>
    <w:p w14:paraId="27A7FAE9" w14:textId="60B04891" w:rsidR="00EE7F74" w:rsidRPr="00391D8C" w:rsidRDefault="00EE7F74" w:rsidP="00EE7F74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2" w:name="_Toc114820864"/>
      <w:bookmarkStart w:id="3" w:name="_Toc114820863"/>
      <w:r w:rsidRPr="00391D8C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6.2.1.2.2</w:t>
      </w:r>
      <w:r w:rsidRPr="00391D8C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</w:r>
      <w:bookmarkEnd w:id="2"/>
      <w:r w:rsidRPr="00391D8C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Base table use</w:t>
      </w:r>
    </w:p>
    <w:p w14:paraId="5FFE43E1" w14:textId="2DD2DB94" w:rsidR="00C46AF0" w:rsidRPr="0023452B" w:rsidRDefault="00471920" w:rsidP="00C46AF0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 7-bit code unit (</w:t>
      </w:r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that is not after an </w:t>
      </w:r>
      <w:proofErr w:type="spellStart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</w:t>
      </w:r>
      <w:proofErr w:type="spellStart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is </w:t>
      </w:r>
      <w:r w:rsidR="00C553C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looked up in the current base table (</w:t>
      </w:r>
      <w:r w:rsidR="004F6B9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whether</w:t>
      </w:r>
      <w:r w:rsidR="00C553C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default</w:t>
      </w:r>
      <w:r w:rsidR="004F6B9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set via </w:t>
      </w:r>
      <w:r w:rsidR="00335A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 Alphabet Identifier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7969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969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 </w:t>
      </w:r>
      <w:r w:rsidR="00672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result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not </w:t>
      </w:r>
      <w:r w:rsidR="00672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control character </w:t>
      </w:r>
      <w:proofErr w:type="spellStart"/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(always as </w:t>
      </w:r>
      <w:proofErr w:type="spellStart"/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</w:t>
      </w:r>
      <w:proofErr w:type="spellEnd"/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the base table)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then</w:t>
      </w:r>
      <w:r w:rsidR="00D7634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character denoted is the one in that </w:t>
      </w:r>
      <w:r w:rsidR="00EC010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position in the base table. If the lookup gives </w:t>
      </w:r>
      <w:proofErr w:type="spellStart"/>
      <w:r w:rsidR="00EC010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2D22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see section 6.2.1.2.3</w:t>
      </w:r>
      <w:r w:rsidR="00CF30D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D67A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the result of the lookup is an empty (or explicitly undefined) position of the table, the result is the character REPLACEMENT CHARACTER, </w:t>
      </w:r>
      <w:proofErr w:type="spellStart"/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U+FFFD</w:t>
      </w:r>
      <w:proofErr w:type="spellEnd"/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If </w:t>
      </w:r>
      <w:r w:rsidR="001A134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REPLACEMENT CHARACTER is not representable in the target encoding, use instead SUBSTITUTE</w:t>
      </w:r>
      <w:r w:rsidR="003213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3213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</w:t>
      </w:r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1A</w:t>
      </w:r>
      <w:proofErr w:type="spellEnd"/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983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with a visible spacing glyph in display</w:t>
      </w:r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</w:t>
      </w:r>
      <w:r w:rsidR="00983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this character</w:t>
      </w:r>
      <w:r w:rsidR="006E12B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available in most legacy character sets.</w:t>
      </w:r>
    </w:p>
    <w:p w14:paraId="53C778E6" w14:textId="2067B2A0" w:rsidR="00BB061E" w:rsidRPr="002D22E3" w:rsidRDefault="00590CB9" w:rsidP="00EE7F74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r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</w:t>
      </w:r>
      <w:r w:rsidR="00EE7F74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3</w:t>
      </w:r>
      <w:r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</w:r>
      <w:bookmarkEnd w:id="3"/>
      <w:r w:rsidR="007207EF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Extension </w:t>
      </w:r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(</w:t>
      </w:r>
      <w:proofErr w:type="spellStart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SS2</w:t>
      </w:r>
      <w:proofErr w:type="spellEnd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 and </w:t>
      </w:r>
      <w:proofErr w:type="spellStart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SS3</w:t>
      </w:r>
      <w:proofErr w:type="spellEnd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)</w:t>
      </w:r>
      <w:r w:rsidR="00EE7F74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 table use</w:t>
      </w:r>
    </w:p>
    <w:p w14:paraId="7133D40A" w14:textId="59CDA916" w:rsidR="00C46AF0" w:rsidRDefault="0023452B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the </w:t>
      </w:r>
      <w:r w:rsidR="007A38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base table lookup gives</w:t>
      </w:r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control character </w:t>
      </w:r>
      <w:proofErr w:type="spellStart"/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then use the follow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on 7-bit code unit to l</w:t>
      </w:r>
      <w:r w:rsidR="00C614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ook up in the currently set (whether default or set via an Alphabet Identifier)</w:t>
      </w:r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 If that is not </w:t>
      </w:r>
      <w:r w:rsidR="00672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control character</w:t>
      </w:r>
      <w:r w:rsidR="00CB193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(always at position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the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table)</w:t>
      </w:r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then 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character denoted is the one in that position in the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 If the lookup gives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then use the follow-on 7-bit code unit to look up in the currently set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 </w:t>
      </w:r>
      <w:r w:rsidR="00FE35B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 character denoted is the one in that position in the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</w:t>
      </w:r>
      <w:r w:rsidR="00FE35B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</w:t>
      </w:r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 omitted </w:t>
      </w:r>
      <w:proofErr w:type="spellStart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 is the same as an empty </w:t>
      </w:r>
      <w:proofErr w:type="spellStart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the result of the lookup is an empty (or explicitly undefined) position of the table, the result is the character REPLACEMENT CHARACTER, </w:t>
      </w:r>
      <w:proofErr w:type="spellStart"/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U+FFFD</w:t>
      </w:r>
      <w:proofErr w:type="spellEnd"/>
      <w:r w:rsidR="009C54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 SUBSTITUTE, </w:t>
      </w:r>
      <w:proofErr w:type="spellStart"/>
      <w:r w:rsidR="009C54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U+001A</w:t>
      </w:r>
      <w:proofErr w:type="spellEnd"/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as described in 6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r w:rsidR="009C54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9C1A7C9" w14:textId="370B704A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4" w:name="_Toc114820865"/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lastRenderedPageBreak/>
        <w:t>6.2.1.2.4</w:t>
      </w:r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</w:r>
      <w:r w:rsidR="0071514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List of 7-bit </w:t>
      </w:r>
      <w:r w:rsidR="00EE7F74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Alphabet</w:t>
      </w:r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 Identifier</w:t>
      </w:r>
      <w:bookmarkEnd w:id="4"/>
      <w:r w:rsidR="0071514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s</w:t>
      </w:r>
    </w:p>
    <w:p w14:paraId="515C3E36" w14:textId="5DD85CBA" w:rsidR="00D10AA0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National Language Single Shift IE and a National Language Locking Shift IE can be included in the TP User Data Header, as defined in 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TS 23.040 [4]. The receiving entity shall </w:t>
      </w:r>
      <w:r w:rsidR="00D10AA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set the </w:t>
      </w:r>
      <w:proofErr w:type="gramStart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three character</w:t>
      </w:r>
      <w:proofErr w:type="gramEnd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tables (base, </w:t>
      </w:r>
      <w:proofErr w:type="spellStart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025F9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according to the given IE, </w:t>
      </w:r>
      <w:r w:rsidR="00DA3E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the receiving entity supports that IE</w:t>
      </w:r>
      <w:r w:rsidR="00C20EA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If both are set, they must have the same value. If the receiving entity does not support the given IE, </w:t>
      </w:r>
      <w:r w:rsidR="00C448B4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it shall use the 7-bit default alphabet.</w:t>
      </w:r>
    </w:p>
    <w:p w14:paraId="08CAF463" w14:textId="77777777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National Language Identifier octet is encoded as shown in table 6.2.1.2.4.1.</w:t>
      </w:r>
    </w:p>
    <w:p w14:paraId="6D0E40D8" w14:textId="77777777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60" w:after="180" w:line="240" w:lineRule="auto"/>
        <w:jc w:val="center"/>
        <w:textAlignment w:val="baseline"/>
        <w:rPr>
          <w:rFonts w:ascii="Arial" w:eastAsia="Times New Roman" w:hAnsi="Arial" w:cs="Times New Roman"/>
          <w:b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Arial" w:eastAsia="Times New Roman" w:hAnsi="Arial" w:cs="Times New Roman"/>
          <w:b/>
          <w:kern w:val="0"/>
          <w:sz w:val="20"/>
          <w:szCs w:val="20"/>
          <w:lang w:val="en-GB" w:eastAsia="en-GB"/>
          <w14:ligatures w14:val="none"/>
        </w:rPr>
        <w:t>Table 6.2.1.2.4.1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2122"/>
        <w:gridCol w:w="2784"/>
        <w:gridCol w:w="2078"/>
        <w:gridCol w:w="2078"/>
      </w:tblGrid>
      <w:tr w:rsidR="00B6030C" w:rsidRPr="009C25A1" w14:paraId="60EB2154" w14:textId="77777777" w:rsidTr="009C2A82">
        <w:trPr>
          <w:tblHeader/>
        </w:trPr>
        <w:tc>
          <w:tcPr>
            <w:tcW w:w="2122" w:type="dxa"/>
            <w:shd w:val="clear" w:color="auto" w:fill="E8E8E8" w:themeFill="background2"/>
          </w:tcPr>
          <w:p w14:paraId="717491E9" w14:textId="6C1649AF" w:rsidR="00B6030C" w:rsidRPr="00F56F05" w:rsidRDefault="009601D7" w:rsidP="00BA38D2">
            <w:pPr>
              <w:spacing w:before="60" w:after="60" w:line="240" w:lineRule="exact"/>
              <w:ind w:left="57" w:right="57"/>
              <w:rPr>
                <w:b/>
                <w:bCs/>
                <w:lang w:val="en-GB"/>
              </w:rPr>
            </w:pPr>
            <w:r w:rsidRPr="006400C2">
              <w:rPr>
                <w:b/>
                <w:bCs/>
                <w:lang w:val="en-GB"/>
              </w:rPr>
              <w:t>7-bit</w:t>
            </w:r>
            <w:r w:rsidR="004A0A81" w:rsidRPr="006400C2">
              <w:rPr>
                <w:b/>
                <w:bCs/>
                <w:lang w:val="en-GB"/>
              </w:rPr>
              <w:t xml:space="preserve"> </w:t>
            </w:r>
            <w:r w:rsidR="00B6030C" w:rsidRPr="006400C2">
              <w:rPr>
                <w:b/>
                <w:bCs/>
                <w:lang w:val="en-GB"/>
              </w:rPr>
              <w:t xml:space="preserve">Alphabet </w:t>
            </w:r>
            <w:r w:rsidR="00130EC3" w:rsidRPr="00F56F05">
              <w:rPr>
                <w:b/>
                <w:bCs/>
                <w:lang w:val="en-GB"/>
              </w:rPr>
              <w:t>Identifier</w:t>
            </w:r>
            <w:r w:rsidR="00130EC3" w:rsidRPr="00F56F05">
              <w:rPr>
                <w:b/>
                <w:bCs/>
                <w:lang w:val="en-GB"/>
              </w:rPr>
              <w:br/>
            </w:r>
            <w:proofErr w:type="spellStart"/>
            <w:r w:rsidR="00B6030C" w:rsidRPr="00F56F05">
              <w:rPr>
                <w:b/>
                <w:bCs/>
                <w:lang w:val="en-GB"/>
              </w:rPr>
              <w:t>b</w:t>
            </w:r>
            <w:r w:rsidR="00B6030C" w:rsidRPr="00F56F05">
              <w:rPr>
                <w:b/>
                <w:bCs/>
                <w:vertAlign w:val="subscript"/>
                <w:lang w:val="en-GB"/>
              </w:rPr>
              <w:t>7</w:t>
            </w:r>
            <w:proofErr w:type="spellEnd"/>
            <w:r w:rsidR="00B6030C" w:rsidRPr="00F56F05">
              <w:rPr>
                <w:b/>
                <w:bCs/>
                <w:lang w:val="en-GB"/>
              </w:rPr>
              <w:t>…</w:t>
            </w:r>
            <w:proofErr w:type="spellStart"/>
            <w:r w:rsidR="00B6030C" w:rsidRPr="00F56F05">
              <w:rPr>
                <w:b/>
                <w:bCs/>
                <w:lang w:val="en-GB"/>
              </w:rPr>
              <w:t>b</w:t>
            </w:r>
            <w:r w:rsidR="00B6030C" w:rsidRPr="00F56F05">
              <w:rPr>
                <w:b/>
                <w:bCs/>
                <w:vertAlign w:val="subscript"/>
                <w:lang w:val="en-GB"/>
              </w:rPr>
              <w:t>0</w:t>
            </w:r>
            <w:proofErr w:type="spellEnd"/>
            <w:r w:rsidR="00B6030C" w:rsidRPr="00F56F05">
              <w:rPr>
                <w:b/>
                <w:bCs/>
                <w:lang w:val="en-GB"/>
              </w:rPr>
              <w:t xml:space="preserve"> (</w:t>
            </w:r>
            <w:proofErr w:type="spellStart"/>
            <w:r w:rsidR="00D2349F" w:rsidRPr="00F56F05">
              <w:rPr>
                <w:b/>
                <w:bCs/>
                <w:lang w:val="en-GB"/>
              </w:rPr>
              <w:t>0xh</w:t>
            </w:r>
            <w:r w:rsidR="00A81B3C" w:rsidRPr="00F56F05">
              <w:rPr>
                <w:b/>
                <w:bCs/>
                <w:vertAlign w:val="subscript"/>
                <w:lang w:val="en-GB"/>
              </w:rPr>
              <w:t>1</w:t>
            </w:r>
            <w:r w:rsidR="00D2349F" w:rsidRPr="00F56F05">
              <w:rPr>
                <w:b/>
                <w:bCs/>
                <w:lang w:val="en-GB"/>
              </w:rPr>
              <w:t>h</w:t>
            </w:r>
            <w:r w:rsidR="00A81B3C" w:rsidRPr="00F56F05">
              <w:rPr>
                <w:b/>
                <w:bCs/>
                <w:vertAlign w:val="subscript"/>
                <w:lang w:val="en-GB"/>
              </w:rPr>
              <w:t>0</w:t>
            </w:r>
            <w:proofErr w:type="spellEnd"/>
            <w:r w:rsidR="00B6030C" w:rsidRPr="00F56F05">
              <w:rPr>
                <w:b/>
                <w:bCs/>
                <w:lang w:val="en-GB"/>
              </w:rPr>
              <w:t>)</w:t>
            </w:r>
          </w:p>
        </w:tc>
        <w:tc>
          <w:tcPr>
            <w:tcW w:w="2784" w:type="dxa"/>
            <w:shd w:val="clear" w:color="auto" w:fill="E8E8E8" w:themeFill="background2"/>
          </w:tcPr>
          <w:p w14:paraId="200E8C16" w14:textId="3DE06241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b/>
                <w:bCs/>
                <w:lang w:val="en-GB"/>
              </w:rPr>
            </w:pP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 xml:space="preserve">7-bit </w:t>
            </w:r>
            <w:r w:rsidR="00FD1D35" w:rsidRPr="00055DF2">
              <w:rPr>
                <w:b/>
                <w:bCs/>
                <w:shd w:val="clear" w:color="auto" w:fill="E8E8E8" w:themeFill="background2"/>
                <w:lang w:val="en-GB"/>
              </w:rPr>
              <w:t>A</w:t>
            </w: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lphabet</w:t>
            </w: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br/>
            </w:r>
            <w:r w:rsidRPr="00055DF2">
              <w:rPr>
                <w:i/>
                <w:iCs/>
                <w:shd w:val="clear" w:color="auto" w:fill="E8E8E8" w:themeFill="background2"/>
                <w:lang w:val="en-GB"/>
              </w:rPr>
              <w:t>Even though referred to by a language name, the alphabet can often be used for other languages (geographically near).</w:t>
            </w:r>
          </w:p>
        </w:tc>
        <w:tc>
          <w:tcPr>
            <w:tcW w:w="2078" w:type="dxa"/>
            <w:shd w:val="clear" w:color="auto" w:fill="E8E8E8" w:themeFill="background2"/>
          </w:tcPr>
          <w:p w14:paraId="6920E5F5" w14:textId="3D8EFFCE" w:rsidR="00B6030C" w:rsidRPr="00F56F05" w:rsidRDefault="00130EC3" w:rsidP="00BA38D2">
            <w:pPr>
              <w:spacing w:before="60" w:after="60" w:line="240" w:lineRule="exact"/>
              <w:ind w:left="57" w:right="57"/>
              <w:rPr>
                <w:b/>
                <w:bCs/>
                <w:lang w:val="en-GB"/>
              </w:rPr>
            </w:pPr>
            <w:r w:rsidRPr="00F56F05">
              <w:rPr>
                <w:b/>
                <w:bCs/>
                <w:lang w:val="en-GB"/>
              </w:rPr>
              <w:t>Base</w:t>
            </w:r>
            <w:r w:rsidR="00B6030C" w:rsidRPr="00F56F05">
              <w:rPr>
                <w:b/>
                <w:bCs/>
                <w:lang w:val="en-GB"/>
              </w:rPr>
              <w:t xml:space="preserve"> Table</w:t>
            </w:r>
          </w:p>
        </w:tc>
        <w:tc>
          <w:tcPr>
            <w:tcW w:w="2078" w:type="dxa"/>
            <w:shd w:val="clear" w:color="auto" w:fill="E8E8E8" w:themeFill="background2"/>
          </w:tcPr>
          <w:p w14:paraId="07B25ECA" w14:textId="6EBEC450" w:rsidR="00B6030C" w:rsidRPr="00F56F05" w:rsidRDefault="00B6030C" w:rsidP="005E30AE">
            <w:pPr>
              <w:spacing w:before="60" w:after="60" w:line="240" w:lineRule="exact"/>
              <w:ind w:left="57" w:right="57"/>
              <w:rPr>
                <w:b/>
                <w:bCs/>
                <w:shd w:val="clear" w:color="auto" w:fill="B3E5A1" w:themeFill="accent6" w:themeFillTint="66"/>
                <w:lang w:val="en-GB"/>
              </w:rPr>
            </w:pPr>
            <w:r w:rsidRPr="00F56F05">
              <w:rPr>
                <w:b/>
                <w:bCs/>
                <w:lang w:val="en-GB"/>
              </w:rPr>
              <w:t>Single Shift Table</w:t>
            </w:r>
            <w:r w:rsidR="00AF2FD5" w:rsidRPr="00F56F05">
              <w:rPr>
                <w:b/>
                <w:bCs/>
                <w:lang w:val="en-GB"/>
              </w:rPr>
              <w:t>s</w:t>
            </w:r>
            <w:r w:rsidRPr="00F56F05">
              <w:rPr>
                <w:b/>
                <w:bCs/>
                <w:shd w:val="clear" w:color="auto" w:fill="B3E5A1" w:themeFill="accent6" w:themeFillTint="66"/>
                <w:lang w:val="en-GB"/>
              </w:rPr>
              <w:t xml:space="preserve"> </w:t>
            </w: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(</w:t>
            </w:r>
            <w:proofErr w:type="spellStart"/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SS2</w:t>
            </w:r>
            <w:proofErr w:type="spellEnd"/>
            <w:r w:rsidR="00AF2FD5" w:rsidRPr="00055DF2">
              <w:rPr>
                <w:b/>
                <w:bCs/>
                <w:shd w:val="clear" w:color="auto" w:fill="E8E8E8" w:themeFill="background2"/>
                <w:lang w:val="en-GB"/>
              </w:rPr>
              <w:t xml:space="preserve"> and </w:t>
            </w:r>
            <w:proofErr w:type="spellStart"/>
            <w:r w:rsidR="00AF2FD5" w:rsidRPr="00055DF2">
              <w:rPr>
                <w:b/>
                <w:bCs/>
                <w:shd w:val="clear" w:color="auto" w:fill="E8E8E8" w:themeFill="background2"/>
                <w:lang w:val="en-GB"/>
              </w:rPr>
              <w:t>SS3</w:t>
            </w:r>
            <w:proofErr w:type="spellEnd"/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)</w:t>
            </w:r>
            <w:r w:rsidR="00FD1D35" w:rsidRPr="00055DF2">
              <w:rPr>
                <w:b/>
                <w:bCs/>
                <w:shd w:val="clear" w:color="auto" w:fill="E8E8E8" w:themeFill="background2"/>
                <w:lang w:val="en-GB"/>
              </w:rPr>
              <w:br/>
            </w:r>
            <w:r w:rsidR="00FD1D35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For </w:t>
            </w:r>
            <w:proofErr w:type="spellStart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>0x00</w:t>
            </w:r>
            <w:proofErr w:type="spellEnd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 to </w:t>
            </w:r>
            <w:proofErr w:type="spellStart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>0x0D</w:t>
            </w:r>
            <w:proofErr w:type="spellEnd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 the </w:t>
            </w:r>
            <w:proofErr w:type="spellStart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>SS3</w:t>
            </w:r>
            <w:proofErr w:type="spellEnd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 tables are empty/absent</w:t>
            </w:r>
            <w:r w:rsidR="00F51929" w:rsidRPr="00055DF2">
              <w:rPr>
                <w:b/>
                <w:bCs/>
                <w:shd w:val="clear" w:color="auto" w:fill="E8E8E8" w:themeFill="background2"/>
                <w:lang w:val="en-GB"/>
              </w:rPr>
              <w:t>.</w:t>
            </w:r>
          </w:p>
        </w:tc>
      </w:tr>
      <w:tr w:rsidR="00CC77C5" w:rsidRPr="009C25A1" w14:paraId="6C67B696" w14:textId="77777777" w:rsidTr="00684C3F">
        <w:tc>
          <w:tcPr>
            <w:tcW w:w="2122" w:type="dxa"/>
            <w:shd w:val="clear" w:color="auto" w:fill="FFFFFF" w:themeFill="background1"/>
          </w:tcPr>
          <w:p w14:paraId="376A8B54" w14:textId="2E6D8D72" w:rsidR="00CC77C5" w:rsidRPr="00F56F05" w:rsidRDefault="00CC77C5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00000000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0x00</w:t>
            </w:r>
            <w:proofErr w:type="spellEnd"/>
            <w:r w:rsidRPr="00884BA3">
              <w:rPr>
                <w:lang w:val="en-GB"/>
              </w:rPr>
              <w:t>)</w:t>
            </w:r>
            <w:r w:rsidRPr="00884BA3">
              <w:rPr>
                <w:lang w:val="en-GB"/>
              </w:rPr>
              <w:br/>
            </w:r>
            <w:r w:rsidRPr="00884BA3">
              <w:rPr>
                <w:i/>
                <w:iCs/>
                <w:lang w:val="en-GB"/>
              </w:rPr>
              <w:t>(cannot be explicitly set)</w:t>
            </w:r>
          </w:p>
        </w:tc>
        <w:tc>
          <w:tcPr>
            <w:tcW w:w="2784" w:type="dxa"/>
            <w:shd w:val="clear" w:color="auto" w:fill="FFFFFF" w:themeFill="background1"/>
          </w:tcPr>
          <w:p w14:paraId="0D6FDA01" w14:textId="01DE78A1" w:rsidR="00CC77C5" w:rsidRPr="00F56F05" w:rsidRDefault="00CC77C5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Defaul</w:t>
            </w:r>
            <w:r>
              <w:rPr>
                <w:lang w:val="en-GB"/>
              </w:rPr>
              <w:t>t</w:t>
            </w:r>
            <w:r w:rsidRPr="00F56F05">
              <w:rPr>
                <w:lang w:val="en-GB"/>
              </w:rPr>
              <w:t xml:space="preserve"> 7-bit alphabet (deprecated, use 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 xml:space="preserve"> instead; </w:t>
            </w:r>
            <w:proofErr w:type="spellStart"/>
            <w:r w:rsidRPr="00F56F05">
              <w:rPr>
                <w:lang w:val="en-GB"/>
              </w:rPr>
              <w:t>0x11</w:t>
            </w:r>
            <w:proofErr w:type="spellEnd"/>
            <w:r w:rsidRPr="00F56F05">
              <w:rPr>
                <w:lang w:val="en-GB"/>
              </w:rPr>
              <w:t xml:space="preserve"> for Greek)</w:t>
            </w:r>
          </w:p>
        </w:tc>
        <w:tc>
          <w:tcPr>
            <w:tcW w:w="4156" w:type="dxa"/>
            <w:gridSpan w:val="2"/>
            <w:shd w:val="clear" w:color="auto" w:fill="FFFFFF" w:themeFill="background1"/>
            <w:vAlign w:val="center"/>
          </w:tcPr>
          <w:p w14:paraId="1DEEC77D" w14:textId="50756324" w:rsidR="00CC77C5" w:rsidRPr="00F56F05" w:rsidRDefault="00CC77C5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bookmarkStart w:id="5" w:name="_Toc114820859"/>
            <w:r>
              <w:rPr>
                <w:lang w:val="en-GB"/>
              </w:rPr>
              <w:t>Section</w:t>
            </w:r>
            <w:r w:rsidRPr="00F56F05">
              <w:rPr>
                <w:lang w:val="en-GB"/>
              </w:rPr>
              <w:t xml:space="preserve"> 6.2.</w:t>
            </w:r>
            <w:r>
              <w:rPr>
                <w:lang w:val="en-GB"/>
              </w:rPr>
              <w:t>1.</w:t>
            </w:r>
            <w:r w:rsidRPr="00F56F05">
              <w:rPr>
                <w:lang w:val="en-GB"/>
              </w:rPr>
              <w:t>1</w:t>
            </w:r>
            <w:bookmarkEnd w:id="5"/>
          </w:p>
        </w:tc>
      </w:tr>
      <w:tr w:rsidR="00B6030C" w:rsidRPr="009C25A1" w14:paraId="7634E0AD" w14:textId="77777777" w:rsidTr="00684C3F">
        <w:tc>
          <w:tcPr>
            <w:tcW w:w="2122" w:type="dxa"/>
            <w:shd w:val="clear" w:color="auto" w:fill="FFFFFF" w:themeFill="background1"/>
          </w:tcPr>
          <w:p w14:paraId="61D490D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0x01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2C4E411" w14:textId="5D1FF926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Turkish (deprecated, use 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466E2BDA" w14:textId="6D20C48D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A.3.1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0B953592" w14:textId="22FC6697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A.2.1</w:t>
            </w:r>
            <w:proofErr w:type="spellEnd"/>
          </w:p>
        </w:tc>
      </w:tr>
      <w:tr w:rsidR="00B6030C" w:rsidRPr="009C25A1" w14:paraId="639BD178" w14:textId="77777777" w:rsidTr="00684C3F">
        <w:tc>
          <w:tcPr>
            <w:tcW w:w="2122" w:type="dxa"/>
            <w:shd w:val="clear" w:color="auto" w:fill="FFFFFF" w:themeFill="background1"/>
          </w:tcPr>
          <w:p w14:paraId="659C475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0x02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76A474D" w14:textId="2EA60ECE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Spanish (deprecated, use 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033E1544" w14:textId="4E959FCA" w:rsidR="00B6030C" w:rsidRPr="00F56F05" w:rsidRDefault="00B73200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</w:t>
            </w:r>
            <w:r w:rsidR="00C04ACD">
              <w:rPr>
                <w:lang w:val="en-GB"/>
              </w:rPr>
              <w:t>ection</w:t>
            </w:r>
            <w:r w:rsidR="003420D9" w:rsidRPr="00884BA3">
              <w:rPr>
                <w:lang w:val="en-GB"/>
              </w:rPr>
              <w:t xml:space="preserve"> </w:t>
            </w:r>
            <w:r w:rsidR="00B6030C" w:rsidRPr="00884BA3">
              <w:rPr>
                <w:lang w:val="en-GB"/>
              </w:rPr>
              <w:t>6.2</w:t>
            </w:r>
            <w:r>
              <w:rPr>
                <w:lang w:val="en-GB"/>
              </w:rPr>
              <w:t>.1</w:t>
            </w:r>
            <w:r w:rsidR="00B6030C" w:rsidRPr="00884BA3">
              <w:rPr>
                <w:lang w:val="en-GB"/>
              </w:rPr>
              <w:t>.1</w:t>
            </w:r>
            <w:r w:rsidR="007E7B11" w:rsidRPr="00884BA3">
              <w:rPr>
                <w:lang w:val="en-GB"/>
              </w:rPr>
              <w:t>.1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7FC27F55" w14:textId="02549A5A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A.2.2</w:t>
            </w:r>
            <w:proofErr w:type="spellEnd"/>
          </w:p>
        </w:tc>
      </w:tr>
      <w:tr w:rsidR="00B6030C" w:rsidRPr="009C25A1" w14:paraId="60AACF1F" w14:textId="77777777" w:rsidTr="00684C3F">
        <w:tc>
          <w:tcPr>
            <w:tcW w:w="2122" w:type="dxa"/>
            <w:shd w:val="clear" w:color="auto" w:fill="FFFFFF" w:themeFill="background1"/>
          </w:tcPr>
          <w:p w14:paraId="6BBFE798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00000011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0x03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C24ADDA" w14:textId="3392D32C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Portuguese (deprecated, use 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662E52F1" w14:textId="06B62516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A.3.3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1A30E416" w14:textId="27C91E8A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A.2.3</w:t>
            </w:r>
            <w:proofErr w:type="spellEnd"/>
          </w:p>
        </w:tc>
      </w:tr>
      <w:tr w:rsidR="00B6030C" w:rsidRPr="009C25A1" w14:paraId="1B387245" w14:textId="77777777" w:rsidTr="00684C3F">
        <w:tc>
          <w:tcPr>
            <w:tcW w:w="2122" w:type="dxa"/>
            <w:shd w:val="clear" w:color="auto" w:fill="FFFFFF" w:themeFill="background1"/>
          </w:tcPr>
          <w:p w14:paraId="13D8BBC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00000100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0x04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7CA8306E" w14:textId="22BC0CC3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Bengali (deprecated, use </w:t>
            </w:r>
            <w:proofErr w:type="spellStart"/>
            <w:r w:rsidRPr="00F56F05">
              <w:rPr>
                <w:lang w:val="en-GB"/>
              </w:rPr>
              <w:t>0x14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5B56F12F" w14:textId="0A14D79C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A.3.4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316F706A" w14:textId="06606BF3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A.2.4</w:t>
            </w:r>
            <w:proofErr w:type="spellEnd"/>
          </w:p>
        </w:tc>
      </w:tr>
      <w:tr w:rsidR="00B6030C" w:rsidRPr="009C25A1" w14:paraId="153924F5" w14:textId="77777777" w:rsidTr="00684C3F">
        <w:tc>
          <w:tcPr>
            <w:tcW w:w="2122" w:type="dxa"/>
            <w:shd w:val="clear" w:color="auto" w:fill="FFFFFF" w:themeFill="background1"/>
          </w:tcPr>
          <w:p w14:paraId="5F8479C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00000101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0x05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7841011D" w14:textId="23425D26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Gujarati (deprecated, use </w:t>
            </w:r>
            <w:proofErr w:type="spellStart"/>
            <w:r w:rsidRPr="00F56F05">
              <w:rPr>
                <w:lang w:val="en-GB"/>
              </w:rPr>
              <w:t>0x15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70D4A15B" w14:textId="4AF9D5AF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A.3.5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283F0896" w14:textId="7FCC20B6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A.2.5</w:t>
            </w:r>
            <w:proofErr w:type="spellEnd"/>
          </w:p>
        </w:tc>
      </w:tr>
      <w:tr w:rsidR="00B6030C" w:rsidRPr="009C25A1" w14:paraId="65CBB0E2" w14:textId="77777777" w:rsidTr="00684C3F">
        <w:tc>
          <w:tcPr>
            <w:tcW w:w="2122" w:type="dxa"/>
            <w:shd w:val="clear" w:color="auto" w:fill="FFFFFF" w:themeFill="background1"/>
          </w:tcPr>
          <w:p w14:paraId="4C4B82E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00000110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0x06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07E99EBB" w14:textId="43FC3925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Hindi (deprecated, use </w:t>
            </w:r>
            <w:proofErr w:type="spellStart"/>
            <w:r w:rsidRPr="00F56F05">
              <w:rPr>
                <w:lang w:val="en-GB"/>
              </w:rPr>
              <w:t>0x16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287B1200" w14:textId="5E76A45C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A.3.6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146E47F8" w14:textId="0B35BD35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A.2.6</w:t>
            </w:r>
            <w:proofErr w:type="spellEnd"/>
          </w:p>
        </w:tc>
      </w:tr>
      <w:tr w:rsidR="00B6030C" w:rsidRPr="009C25A1" w14:paraId="34453EC9" w14:textId="77777777" w:rsidTr="00684C3F">
        <w:tc>
          <w:tcPr>
            <w:tcW w:w="2122" w:type="dxa"/>
            <w:shd w:val="clear" w:color="auto" w:fill="FFFFFF" w:themeFill="background1"/>
          </w:tcPr>
          <w:p w14:paraId="524DCC5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00000111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0x07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0DA59B60" w14:textId="3E291F14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Kannada (deprecated, use </w:t>
            </w:r>
            <w:proofErr w:type="spellStart"/>
            <w:r w:rsidRPr="00F56F05">
              <w:rPr>
                <w:lang w:val="en-GB"/>
              </w:rPr>
              <w:t>0x17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25465CF6" w14:textId="7E8FB28B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A.3.7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17690DDB" w14:textId="3CD9255D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A.2.7</w:t>
            </w:r>
            <w:proofErr w:type="spellEnd"/>
          </w:p>
        </w:tc>
      </w:tr>
      <w:tr w:rsidR="00B6030C" w:rsidRPr="009C25A1" w14:paraId="62219C66" w14:textId="77777777" w:rsidTr="00684C3F">
        <w:tc>
          <w:tcPr>
            <w:tcW w:w="2122" w:type="dxa"/>
            <w:shd w:val="clear" w:color="auto" w:fill="FFFFFF" w:themeFill="background1"/>
          </w:tcPr>
          <w:p w14:paraId="5F866FA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00001000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0x08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437609D9" w14:textId="4A9A058D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Malayalam (deprecated, use </w:t>
            </w:r>
            <w:proofErr w:type="spellStart"/>
            <w:r w:rsidRPr="00F56F05">
              <w:rPr>
                <w:lang w:val="en-GB"/>
              </w:rPr>
              <w:t>0x18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22649BCE" w14:textId="1BEA2750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A.3.8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08B9FCBD" w14:textId="0294AF83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A.2.8</w:t>
            </w:r>
            <w:proofErr w:type="spellEnd"/>
          </w:p>
        </w:tc>
      </w:tr>
      <w:tr w:rsidR="00B6030C" w:rsidRPr="009C25A1" w14:paraId="5345C197" w14:textId="77777777" w:rsidTr="00684C3F">
        <w:tc>
          <w:tcPr>
            <w:tcW w:w="2122" w:type="dxa"/>
            <w:shd w:val="clear" w:color="auto" w:fill="FFFFFF" w:themeFill="background1"/>
          </w:tcPr>
          <w:p w14:paraId="3E79E8A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0x09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65DFCC60" w14:textId="11D3D069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Oriya (deprecated, use </w:t>
            </w:r>
            <w:proofErr w:type="spellStart"/>
            <w:r w:rsidRPr="00F56F05">
              <w:rPr>
                <w:lang w:val="en-GB"/>
              </w:rPr>
              <w:t>0x19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55B05A10" w14:textId="1F5131DE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A.3.9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697BF3D2" w14:textId="65A7D10A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A.2.9</w:t>
            </w:r>
            <w:proofErr w:type="spellEnd"/>
          </w:p>
        </w:tc>
      </w:tr>
      <w:tr w:rsidR="00B6030C" w:rsidRPr="009C25A1" w14:paraId="3E621609" w14:textId="77777777" w:rsidTr="00684C3F">
        <w:tc>
          <w:tcPr>
            <w:tcW w:w="2122" w:type="dxa"/>
            <w:shd w:val="clear" w:color="auto" w:fill="FFFFFF" w:themeFill="background1"/>
          </w:tcPr>
          <w:p w14:paraId="362092D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0x0A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1AAD81BF" w14:textId="325757C2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Punjabi (deprecated, use </w:t>
            </w:r>
            <w:proofErr w:type="spellStart"/>
            <w:r w:rsidRPr="00F56F05">
              <w:rPr>
                <w:lang w:val="en-GB"/>
              </w:rPr>
              <w:t>0x1A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0D572EBE" w14:textId="385A31F9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A.3.10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64A8E4E5" w14:textId="506E8898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A.2.10</w:t>
            </w:r>
            <w:proofErr w:type="spellEnd"/>
          </w:p>
        </w:tc>
      </w:tr>
      <w:tr w:rsidR="00B6030C" w:rsidRPr="009C25A1" w14:paraId="47712BB0" w14:textId="77777777" w:rsidTr="00684C3F">
        <w:tc>
          <w:tcPr>
            <w:tcW w:w="2122" w:type="dxa"/>
            <w:shd w:val="clear" w:color="auto" w:fill="FFFFFF" w:themeFill="background1"/>
          </w:tcPr>
          <w:p w14:paraId="53F41FE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00001011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0x0B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5777AE96" w14:textId="5BCE6E10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Tamil (deprecated, use </w:t>
            </w:r>
            <w:proofErr w:type="spellStart"/>
            <w:r w:rsidRPr="00F56F05">
              <w:rPr>
                <w:lang w:val="en-GB"/>
              </w:rPr>
              <w:t>0x1B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2571A502" w14:textId="7B2B49B4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A.3.11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13D40284" w14:textId="06A33470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A.2.11</w:t>
            </w:r>
            <w:proofErr w:type="spellEnd"/>
          </w:p>
        </w:tc>
      </w:tr>
      <w:tr w:rsidR="00B6030C" w:rsidRPr="009C25A1" w14:paraId="1F3D3A01" w14:textId="77777777" w:rsidTr="00684C3F">
        <w:tc>
          <w:tcPr>
            <w:tcW w:w="2122" w:type="dxa"/>
            <w:shd w:val="clear" w:color="auto" w:fill="FFFFFF" w:themeFill="background1"/>
          </w:tcPr>
          <w:p w14:paraId="5BA5DF72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0000110</w:t>
            </w:r>
            <w:r w:rsidRPr="00884BA3">
              <w:rPr>
                <w:lang w:val="en-GB"/>
              </w:rPr>
              <w:t>0 (</w:t>
            </w:r>
            <w:proofErr w:type="spellStart"/>
            <w:r w:rsidRPr="00884BA3">
              <w:rPr>
                <w:lang w:val="en-GB"/>
              </w:rPr>
              <w:t>0x0C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0579F075" w14:textId="19614BAF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Telugu (deprecated, use </w:t>
            </w:r>
            <w:proofErr w:type="spellStart"/>
            <w:r w:rsidRPr="00F56F05">
              <w:rPr>
                <w:lang w:val="en-GB"/>
              </w:rPr>
              <w:t>0x1C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320A7C64" w14:textId="54BBDCCD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A.3.12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5752D188" w14:textId="4DD53C9F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A.2.12</w:t>
            </w:r>
            <w:proofErr w:type="spellEnd"/>
          </w:p>
        </w:tc>
      </w:tr>
      <w:tr w:rsidR="00B6030C" w:rsidRPr="009C25A1" w14:paraId="13066C29" w14:textId="77777777" w:rsidTr="00684C3F">
        <w:tc>
          <w:tcPr>
            <w:tcW w:w="2122" w:type="dxa"/>
            <w:shd w:val="clear" w:color="auto" w:fill="FFFFFF" w:themeFill="background1"/>
          </w:tcPr>
          <w:p w14:paraId="0AE70BE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lastRenderedPageBreak/>
              <w:t>00001101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0x0D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5CC0B16D" w14:textId="44A13351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Urdu (deprecated, use </w:t>
            </w:r>
            <w:proofErr w:type="spellStart"/>
            <w:r w:rsidRPr="00F56F05">
              <w:rPr>
                <w:lang w:val="en-GB"/>
              </w:rPr>
              <w:t>0x13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67637CE2" w14:textId="39F916CB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A.3.13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6EBAE595" w14:textId="3B3FB3C6" w:rsidR="00B6030C" w:rsidRPr="00F56F05" w:rsidRDefault="00C04ACD" w:rsidP="00684C3F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A.2.13</w:t>
            </w:r>
            <w:proofErr w:type="spellEnd"/>
          </w:p>
        </w:tc>
      </w:tr>
      <w:tr w:rsidR="00B962DA" w:rsidRPr="009C25A1" w14:paraId="560E8B27" w14:textId="77777777" w:rsidTr="002A5D86">
        <w:tc>
          <w:tcPr>
            <w:tcW w:w="2122" w:type="dxa"/>
            <w:shd w:val="clear" w:color="auto" w:fill="FFFFFF" w:themeFill="background1"/>
          </w:tcPr>
          <w:p w14:paraId="78700B13" w14:textId="77777777" w:rsidR="00B962DA" w:rsidRPr="00F56F05" w:rsidRDefault="00B962DA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00001110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0x0E</w:t>
            </w:r>
            <w:proofErr w:type="spellEnd"/>
            <w:r w:rsidRPr="00884BA3">
              <w:rPr>
                <w:lang w:val="en-GB"/>
              </w:rPr>
              <w:t>) – 00001111 (</w:t>
            </w:r>
            <w:proofErr w:type="spellStart"/>
            <w:r w:rsidRPr="00884BA3">
              <w:rPr>
                <w:lang w:val="en-GB"/>
              </w:rPr>
              <w:t>0x0F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  <w:vAlign w:val="center"/>
          </w:tcPr>
          <w:p w14:paraId="7D65E237" w14:textId="77777777" w:rsidR="00B962DA" w:rsidRPr="00F56F05" w:rsidRDefault="00B962DA" w:rsidP="002A5D86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>Reserved</w:t>
            </w:r>
          </w:p>
        </w:tc>
        <w:tc>
          <w:tcPr>
            <w:tcW w:w="4156" w:type="dxa"/>
            <w:gridSpan w:val="2"/>
            <w:shd w:val="clear" w:color="auto" w:fill="FFFFFF" w:themeFill="background1"/>
            <w:vAlign w:val="center"/>
          </w:tcPr>
          <w:p w14:paraId="65A3C020" w14:textId="03244775" w:rsidR="00B962DA" w:rsidRPr="00F56F05" w:rsidRDefault="00B962DA" w:rsidP="002A5D86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>n/a</w:t>
            </w:r>
          </w:p>
        </w:tc>
      </w:tr>
      <w:tr w:rsidR="00B6030C" w:rsidRPr="009C25A1" w14:paraId="454F3074" w14:textId="77777777" w:rsidTr="00F56F05">
        <w:tc>
          <w:tcPr>
            <w:tcW w:w="2122" w:type="dxa"/>
            <w:shd w:val="clear" w:color="auto" w:fill="FFFFFF" w:themeFill="background1"/>
          </w:tcPr>
          <w:p w14:paraId="06FD36D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00010000 (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B2E2150" w14:textId="153931BD" w:rsidR="00B6030C" w:rsidRPr="00F56F05" w:rsidRDefault="00E927AD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European</w:t>
            </w:r>
            <w:r w:rsidR="00B6030C" w:rsidRPr="00F56F05">
              <w:rPr>
                <w:lang w:val="en-GB"/>
              </w:rPr>
              <w:t xml:space="preserve"> (Latin</w:t>
            </w:r>
            <w:r w:rsidRPr="00F56F05">
              <w:rPr>
                <w:lang w:val="en-GB"/>
              </w:rPr>
              <w:t xml:space="preserve"> script</w:t>
            </w:r>
            <w:r w:rsidR="00B6030C"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shd w:val="clear" w:color="auto" w:fill="FFFFFF" w:themeFill="background1"/>
          </w:tcPr>
          <w:p w14:paraId="73C0C4EA" w14:textId="63B305A8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A.4.10</w:t>
            </w:r>
            <w:proofErr w:type="spellEnd"/>
          </w:p>
        </w:tc>
      </w:tr>
      <w:tr w:rsidR="00B6030C" w:rsidRPr="009C25A1" w14:paraId="473420FA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02BE4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00010001 (</w:t>
            </w:r>
            <w:proofErr w:type="spellStart"/>
            <w:r w:rsidRPr="00F56F05">
              <w:rPr>
                <w:lang w:val="en-GB"/>
              </w:rPr>
              <w:t>0x11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49EE4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Greek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47D144" w14:textId="3089DBD5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A.4.11</w:t>
            </w:r>
            <w:proofErr w:type="spellEnd"/>
          </w:p>
        </w:tc>
      </w:tr>
      <w:tr w:rsidR="00B6030C" w:rsidRPr="009C25A1" w14:paraId="3AAB8F3C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E1F9A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00010010 (</w:t>
            </w:r>
            <w:proofErr w:type="spellStart"/>
            <w:r w:rsidRPr="00F56F05">
              <w:rPr>
                <w:lang w:val="en-GB"/>
              </w:rPr>
              <w:t>0x12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33458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Hebrew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FFE971" w14:textId="642D006C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A.4.12</w:t>
            </w:r>
            <w:proofErr w:type="spellEnd"/>
          </w:p>
        </w:tc>
      </w:tr>
      <w:tr w:rsidR="00B6030C" w:rsidRPr="009C25A1" w14:paraId="1396210B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A2BBF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00010011 (</w:t>
            </w:r>
            <w:proofErr w:type="spellStart"/>
            <w:r w:rsidRPr="00F56F05">
              <w:rPr>
                <w:lang w:val="en-GB"/>
              </w:rPr>
              <w:t>0x13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113A3D" w14:textId="287A7A2C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Urdu (Eastern Arabic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F3EB48" w14:textId="29689479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A.4.13</w:t>
            </w:r>
            <w:proofErr w:type="spellEnd"/>
          </w:p>
        </w:tc>
      </w:tr>
      <w:tr w:rsidR="00B6030C" w:rsidRPr="009C25A1" w14:paraId="2252C05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7E6E7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00010100 (</w:t>
            </w:r>
            <w:proofErr w:type="spellStart"/>
            <w:r w:rsidRPr="00F56F05">
              <w:rPr>
                <w:lang w:val="en-GB"/>
              </w:rPr>
              <w:t>0x14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60083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Bengali/Bangla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2923E5" w14:textId="32766DA3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A.4.14</w:t>
            </w:r>
            <w:proofErr w:type="spellEnd"/>
          </w:p>
        </w:tc>
      </w:tr>
      <w:tr w:rsidR="00B6030C" w:rsidRPr="009C25A1" w14:paraId="7C6F697B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898C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00010101 (</w:t>
            </w:r>
            <w:proofErr w:type="spellStart"/>
            <w:r w:rsidRPr="00F56F05">
              <w:rPr>
                <w:lang w:val="en-GB"/>
              </w:rPr>
              <w:t>0x15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F9D5D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Gujarati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8E26B3" w14:textId="5EC3BFD6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A.4.15</w:t>
            </w:r>
            <w:proofErr w:type="spellEnd"/>
          </w:p>
        </w:tc>
      </w:tr>
      <w:tr w:rsidR="00B6030C" w:rsidRPr="009C25A1" w14:paraId="0750961E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2E865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00010110 (</w:t>
            </w:r>
            <w:proofErr w:type="spellStart"/>
            <w:r w:rsidRPr="00F56F05">
              <w:rPr>
                <w:lang w:val="en-GB"/>
              </w:rPr>
              <w:t>0x16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E3F4B1" w14:textId="5575076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Hindi (Devanagari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2F22A4" w14:textId="14E77AD3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A.4.16</w:t>
            </w:r>
            <w:proofErr w:type="spellEnd"/>
          </w:p>
        </w:tc>
      </w:tr>
      <w:tr w:rsidR="00B6030C" w:rsidRPr="009C25A1" w14:paraId="3AF9994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9BBAA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00010111 (</w:t>
            </w:r>
            <w:proofErr w:type="spellStart"/>
            <w:r w:rsidRPr="00F56F05">
              <w:rPr>
                <w:lang w:val="en-GB"/>
              </w:rPr>
              <w:t>0x17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53F2D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Kannada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979344" w14:textId="66951037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A.4.17</w:t>
            </w:r>
            <w:proofErr w:type="spellEnd"/>
          </w:p>
        </w:tc>
      </w:tr>
      <w:tr w:rsidR="00B6030C" w:rsidRPr="009C25A1" w14:paraId="5DD31FF2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92EB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00011000 (</w:t>
            </w:r>
            <w:proofErr w:type="spellStart"/>
            <w:r w:rsidRPr="00F56F05">
              <w:rPr>
                <w:lang w:val="en-GB"/>
              </w:rPr>
              <w:t>0x18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016BF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Malayalam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9680AC" w14:textId="1C63C617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A.4.18</w:t>
            </w:r>
            <w:proofErr w:type="spellEnd"/>
          </w:p>
        </w:tc>
      </w:tr>
      <w:tr w:rsidR="00B6030C" w:rsidRPr="009C25A1" w14:paraId="066EE2B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7D827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00011001 (</w:t>
            </w:r>
            <w:proofErr w:type="spellStart"/>
            <w:r w:rsidRPr="00F56F05">
              <w:rPr>
                <w:lang w:val="en-GB"/>
              </w:rPr>
              <w:t>0x19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03239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Oriya/Odia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92436" w14:textId="06B5B9E5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A.4.19</w:t>
            </w:r>
            <w:proofErr w:type="spellEnd"/>
          </w:p>
        </w:tc>
      </w:tr>
      <w:tr w:rsidR="00B6030C" w:rsidRPr="009C25A1" w14:paraId="69C37B00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FB672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00011010 (</w:t>
            </w:r>
            <w:proofErr w:type="spellStart"/>
            <w:r w:rsidRPr="00F56F05">
              <w:rPr>
                <w:lang w:val="en-GB"/>
              </w:rPr>
              <w:t>0x1A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B24978" w14:textId="3308711C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Punjabi (Gurmukhi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B960CE" w14:textId="6AE828DC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A.4.1A</w:t>
            </w:r>
            <w:proofErr w:type="spellEnd"/>
          </w:p>
        </w:tc>
      </w:tr>
      <w:tr w:rsidR="00B6030C" w:rsidRPr="009C25A1" w14:paraId="0EC468D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52A9B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00011011 (</w:t>
            </w:r>
            <w:proofErr w:type="spellStart"/>
            <w:r w:rsidRPr="00F56F05">
              <w:rPr>
                <w:lang w:val="en-GB"/>
              </w:rPr>
              <w:t>0x1B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46590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Tamil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D14EB0" w14:textId="79B4F0C4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A.4.1B</w:t>
            </w:r>
            <w:proofErr w:type="spellEnd"/>
          </w:p>
        </w:tc>
      </w:tr>
      <w:tr w:rsidR="00B6030C" w:rsidRPr="009C25A1" w14:paraId="52514949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F5DA3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00011100 (</w:t>
            </w:r>
            <w:proofErr w:type="spellStart"/>
            <w:r w:rsidRPr="00F56F05">
              <w:rPr>
                <w:lang w:val="en-GB"/>
              </w:rPr>
              <w:t>0x1C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C143F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Telugu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59990C" w14:textId="797C27B3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A.4.1C</w:t>
            </w:r>
            <w:proofErr w:type="spellEnd"/>
          </w:p>
        </w:tc>
      </w:tr>
      <w:tr w:rsidR="00B6030C" w:rsidRPr="009C25A1" w14:paraId="297551B5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754CE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00011101 (</w:t>
            </w:r>
            <w:proofErr w:type="spellStart"/>
            <w:r w:rsidRPr="00F56F05">
              <w:rPr>
                <w:lang w:val="en-GB"/>
              </w:rPr>
              <w:t>0x1D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13725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Thai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1721B8" w14:textId="02C3B630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A.4.1D</w:t>
            </w:r>
            <w:proofErr w:type="spellEnd"/>
          </w:p>
        </w:tc>
      </w:tr>
      <w:tr w:rsidR="00B6030C" w:rsidRPr="009C25A1" w14:paraId="2178C600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CC59A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00011110 (</w:t>
            </w:r>
            <w:proofErr w:type="spellStart"/>
            <w:r w:rsidRPr="00F56F05">
              <w:rPr>
                <w:lang w:val="en-GB"/>
              </w:rPr>
              <w:t>0x1E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97744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Lao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543B6F" w14:textId="567AD181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A.4.1E</w:t>
            </w:r>
            <w:proofErr w:type="spellEnd"/>
          </w:p>
        </w:tc>
      </w:tr>
      <w:tr w:rsidR="00B6030C" w:rsidRPr="009C25A1" w14:paraId="2D48EAF8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50BC1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00011111 (</w:t>
            </w:r>
            <w:proofErr w:type="spellStart"/>
            <w:r w:rsidRPr="00F56F05">
              <w:rPr>
                <w:lang w:val="en-GB"/>
              </w:rPr>
              <w:t>0x1F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C091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Khmer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053ED9" w14:textId="3DBB21D3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A.4.1F</w:t>
            </w:r>
            <w:proofErr w:type="spellEnd"/>
          </w:p>
        </w:tc>
      </w:tr>
      <w:tr w:rsidR="00B6030C" w:rsidRPr="009C25A1" w14:paraId="1DBACD24" w14:textId="77777777" w:rsidTr="00F56F05">
        <w:trPr>
          <w:trHeight w:val="281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6AECC1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00100000 (</w:t>
            </w:r>
            <w:proofErr w:type="spellStart"/>
            <w:r w:rsidRPr="00F56F05">
              <w:rPr>
                <w:lang w:val="en-GB"/>
              </w:rPr>
              <w:t>0x20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99EF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Manipuri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23AD44" w14:textId="4F1F99F3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A.4.20</w:t>
            </w:r>
            <w:proofErr w:type="spellEnd"/>
          </w:p>
        </w:tc>
      </w:tr>
      <w:tr w:rsidR="00B6030C" w:rsidRPr="009C25A1" w14:paraId="187974DA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5CA3D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00100001 (</w:t>
            </w:r>
            <w:proofErr w:type="spellStart"/>
            <w:r w:rsidRPr="00F56F05">
              <w:rPr>
                <w:lang w:val="en-GB"/>
              </w:rPr>
              <w:t>0x21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0626B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Sinhala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0798B1" w14:textId="67A21C42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A.4.21</w:t>
            </w:r>
            <w:proofErr w:type="spellEnd"/>
          </w:p>
        </w:tc>
      </w:tr>
      <w:tr w:rsidR="00B6030C" w:rsidRPr="009C25A1" w14:paraId="4C63C14B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848BA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00100010 (</w:t>
            </w:r>
            <w:proofErr w:type="spellStart"/>
            <w:r w:rsidRPr="00F56F05">
              <w:rPr>
                <w:lang w:val="en-GB"/>
              </w:rPr>
              <w:t>0x22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EEC2A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Armenian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DC4CD" w14:textId="44E677C9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A.4.22</w:t>
            </w:r>
            <w:proofErr w:type="spellEnd"/>
          </w:p>
        </w:tc>
      </w:tr>
      <w:tr w:rsidR="00B6030C" w:rsidRPr="009C25A1" w14:paraId="587B0849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FB256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00100011 (</w:t>
            </w:r>
            <w:proofErr w:type="spellStart"/>
            <w:r w:rsidRPr="00F56F05">
              <w:rPr>
                <w:lang w:val="en-GB"/>
              </w:rPr>
              <w:t>0x23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D69B0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Georgian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59D94" w14:textId="628ACF0A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A.4.23</w:t>
            </w:r>
            <w:proofErr w:type="spellEnd"/>
          </w:p>
        </w:tc>
      </w:tr>
      <w:tr w:rsidR="00B6030C" w:rsidRPr="009C25A1" w14:paraId="699DEF48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F9CA5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00100100 (</w:t>
            </w:r>
            <w:proofErr w:type="spellStart"/>
            <w:r w:rsidRPr="00F56F05">
              <w:rPr>
                <w:lang w:val="en-GB"/>
              </w:rPr>
              <w:t>0x24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D41BB6" w14:textId="365753CD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Ukrainian (Cyrillic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37E020" w14:textId="5F5FE154" w:rsidR="00B6030C" w:rsidRPr="00F56F05" w:rsidRDefault="00C04ACD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  <w:r w:rsidR="00B6030C" w:rsidRPr="00F56F05">
              <w:rPr>
                <w:lang w:val="en-GB"/>
              </w:rPr>
              <w:t xml:space="preserve"> </w:t>
            </w:r>
            <w:proofErr w:type="spellStart"/>
            <w:r w:rsidR="00B6030C" w:rsidRPr="00F56F05">
              <w:rPr>
                <w:lang w:val="en-GB"/>
              </w:rPr>
              <w:t>A.4.24</w:t>
            </w:r>
            <w:proofErr w:type="spellEnd"/>
          </w:p>
        </w:tc>
      </w:tr>
      <w:tr w:rsidR="00B6030C" w:rsidRPr="009C25A1" w14:paraId="56F3807F" w14:textId="77777777" w:rsidTr="00F56F05">
        <w:tc>
          <w:tcPr>
            <w:tcW w:w="2122" w:type="dxa"/>
            <w:shd w:val="clear" w:color="auto" w:fill="FFFFFF" w:themeFill="background1"/>
          </w:tcPr>
          <w:p w14:paraId="6AF19E2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lastRenderedPageBreak/>
              <w:t>00100101</w:t>
            </w:r>
            <w:r w:rsidRPr="00CB4A67">
              <w:rPr>
                <w:lang w:val="en-GB"/>
              </w:rPr>
              <w:t xml:space="preserve"> (</w:t>
            </w:r>
            <w:proofErr w:type="spellStart"/>
            <w:r w:rsidRPr="00CB4A67">
              <w:rPr>
                <w:lang w:val="en-GB"/>
              </w:rPr>
              <w:t>0x25</w:t>
            </w:r>
            <w:proofErr w:type="spellEnd"/>
            <w:r w:rsidRPr="00CB4A67">
              <w:rPr>
                <w:lang w:val="en-GB"/>
              </w:rPr>
              <w:t>) – 11111111 (</w:t>
            </w:r>
            <w:proofErr w:type="spellStart"/>
            <w:r w:rsidRPr="00CB4A67">
              <w:rPr>
                <w:lang w:val="en-GB"/>
              </w:rPr>
              <w:t>0xFF</w:t>
            </w:r>
            <w:proofErr w:type="spellEnd"/>
            <w:r w:rsidRPr="00CB4A67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524E42A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Reserved</w:t>
            </w:r>
          </w:p>
        </w:tc>
        <w:tc>
          <w:tcPr>
            <w:tcW w:w="4156" w:type="dxa"/>
            <w:gridSpan w:val="2"/>
            <w:shd w:val="clear" w:color="auto" w:fill="FFFFFF" w:themeFill="background1"/>
          </w:tcPr>
          <w:p w14:paraId="1F6092F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>n/a</w:t>
            </w:r>
          </w:p>
        </w:tc>
      </w:tr>
    </w:tbl>
    <w:p w14:paraId="4E45E550" w14:textId="77777777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</w:p>
    <w:p w14:paraId="6A7B0234" w14:textId="77777777" w:rsidR="00590CB9" w:rsidRPr="00EA0A10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6" w:name="_Toc114820866"/>
      <w:r w:rsidRPr="00EA0A1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6.2.1.2.5</w:t>
      </w:r>
      <w:r w:rsidRPr="00EA0A1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  <w:t>Processing of national language characters</w:t>
      </w:r>
      <w:bookmarkEnd w:id="6"/>
    </w:p>
    <w:p w14:paraId="0C10846C" w14:textId="476AC18F" w:rsidR="00590CB9" w:rsidRPr="00EA0A10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When supporting a specific </w:t>
      </w:r>
      <w:r w:rsidR="002C7389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</w:t>
      </w:r>
      <w:r w:rsidR="00F2152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 sending entity shall support the encoding of messages using the corresponding</w:t>
      </w:r>
      <w:r w:rsidR="00F2152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 defined in </w:t>
      </w:r>
      <w:r w:rsidR="00C04AC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Section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6.2.1.2.4.</w:t>
      </w:r>
    </w:p>
    <w:p w14:paraId="70B4DC8D" w14:textId="6CCB49D5" w:rsidR="00590CB9" w:rsidRPr="00EA0A10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receiving entity should be able to decode messages using</w:t>
      </w:r>
      <w:r w:rsidR="00F2152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B20C71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Identifiers defined in </w:t>
      </w:r>
      <w:r w:rsidR="00C04AC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Section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6.2.1.2.4 for the 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alphabets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are supported by that entity.</w:t>
      </w:r>
    </w:p>
    <w:p w14:paraId="657E0BB3" w14:textId="39C445DB" w:rsidR="00590CB9" w:rsidRPr="00EA0A10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a message is received, containing a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Alphabet 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Identifier indicating a reserved value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 </w:t>
      </w:r>
      <w:proofErr w:type="spellStart"/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236DEE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which is for the default alphabet, but cannot be explicitly set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a value that is not supported by the receiving entity, the receiving entity shall ignore the IE (see </w:t>
      </w:r>
      <w:proofErr w:type="spellStart"/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TS 23.040 [4]) in which the </w:t>
      </w:r>
      <w:r w:rsidR="00236DEE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 was indicated. </w:t>
      </w:r>
    </w:p>
    <w:p w14:paraId="2F93C33F" w14:textId="1EA12C8A" w:rsidR="00590CB9" w:rsidRPr="0050334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receiving entity shall be capable of processing </w:t>
      </w:r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7-bit code units referring to both the base table and the </w:t>
      </w:r>
      <w:proofErr w:type="spellStart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</w:t>
      </w:r>
      <w:proofErr w:type="spellStart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(single shift) tables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within </w:t>
      </w:r>
      <w:r w:rsidR="0034260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message</w:t>
      </w:r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/segment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46E5FB02" w14:textId="29EFD367" w:rsidR="00D71AA9" w:rsidRDefault="00590CB9" w:rsidP="000E3977">
      <w:pPr>
        <w:keepLines/>
        <w:overflowPunct w:val="0"/>
        <w:autoSpaceDE w:val="0"/>
        <w:autoSpaceDN w:val="0"/>
        <w:adjustRightInd w:val="0"/>
        <w:spacing w:after="180" w:line="240" w:lineRule="auto"/>
        <w:ind w:firstLine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</w:pP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NOTE </w:t>
      </w:r>
      <w:r w:rsidR="00275CE1"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1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: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ab/>
        <w:t xml:space="preserve">A message using </w:t>
      </w:r>
      <w:proofErr w:type="gramStart"/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</w:t>
      </w:r>
      <w:proofErr w:type="gramEnd"/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</w:t>
      </w:r>
      <w:r w:rsidR="00820A4B"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Alphabet Identifier not supported by the receiving entity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may not be properly displayed </w:t>
      </w:r>
      <w:r w:rsidR="00DA1BB2"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by the receiving entity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.</w:t>
      </w:r>
    </w:p>
    <w:p w14:paraId="30D06C11" w14:textId="54D1B658" w:rsidR="00590CB9" w:rsidRDefault="00D71AA9" w:rsidP="000E3977">
      <w:pPr>
        <w:keepLines/>
        <w:overflowPunct w:val="0"/>
        <w:autoSpaceDE w:val="0"/>
        <w:autoSpaceDN w:val="0"/>
        <w:adjustRightInd w:val="0"/>
        <w:spacing w:after="180" w:line="240" w:lineRule="auto"/>
        <w:ind w:firstLine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NOTE 2: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ab/>
        <w:t xml:space="preserve">Several </w:t>
      </w:r>
      <w:r w:rsidR="004D5F0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Alphabets (when using characters other than A-Z</w:t>
      </w:r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a-</w:t>
      </w:r>
      <w:proofErr w:type="spellStart"/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z0</w:t>
      </w:r>
      <w:proofErr w:type="spellEnd"/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-9 and simple punctuation</w:t>
      </w:r>
      <w:r w:rsidR="00703EE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, which are in </w:t>
      </w:r>
      <w:proofErr w:type="gramStart"/>
      <w:r w:rsidR="00703EE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all of</w:t>
      </w:r>
      <w:proofErr w:type="gramEnd"/>
      <w:r w:rsidR="00703EE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the alphabets</w:t>
      </w:r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) requires complex script handling for proper display</w:t>
      </w:r>
      <w:r w:rsidR="00902B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of messages</w:t>
      </w:r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. That</w:t>
      </w:r>
      <w:r w:rsidR="00BA4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handling varies depending on Alphabet. For </w:t>
      </w:r>
      <w:r w:rsidR="003A11A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instance,</w:t>
      </w:r>
      <w:r w:rsidR="00BA4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</w:t>
      </w:r>
      <w:r w:rsid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bidi processing, handling and positioning of combining mark, and </w:t>
      </w:r>
      <w:r w:rsidR="00241F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much </w:t>
      </w:r>
      <w:r w:rsid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more.</w:t>
      </w:r>
      <w:r w:rsidR="00D876B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</w:t>
      </w:r>
      <w:r w:rsidR="00241F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Giving details on this goes way beyond this standard</w:t>
      </w:r>
      <w:r w:rsidR="0058664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, and we refer to the Unicode standard, which does </w:t>
      </w:r>
      <w:r w:rsidR="00C10CF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describe</w:t>
      </w:r>
      <w:r w:rsidR="0058664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some of that script depen</w:t>
      </w:r>
      <w:r w:rsidR="00C10CF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dent display handling.</w:t>
      </w:r>
    </w:p>
    <w:p w14:paraId="547B5ACC" w14:textId="47FEF69C" w:rsidR="00234131" w:rsidRPr="009C25A1" w:rsidRDefault="00234131" w:rsidP="000E3977">
      <w:pPr>
        <w:keepLines/>
        <w:overflowPunct w:val="0"/>
        <w:autoSpaceDE w:val="0"/>
        <w:autoSpaceDN w:val="0"/>
        <w:adjustRightInd w:val="0"/>
        <w:spacing w:after="180" w:line="240" w:lineRule="auto"/>
        <w:ind w:firstLine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NOTE 3: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ab/>
      </w:r>
      <w:r w:rsidR="000D2F8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The Alphabets (will have)/has</w:t>
      </w:r>
      <w:r w:rsidR="00EA70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machine readable mapping tables </w:t>
      </w:r>
      <w:r w:rsidR="005A37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(to/from Unicode) </w:t>
      </w:r>
      <w:r w:rsidR="00EA70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at https://............</w:t>
      </w:r>
    </w:p>
    <w:p w14:paraId="46CEA456" w14:textId="77777777" w:rsidR="00ED403E" w:rsidRPr="009C25A1" w:rsidRDefault="00ED403E">
      <w:pPr>
        <w:rPr>
          <w:lang w:val="en-GB"/>
        </w:rPr>
      </w:pPr>
    </w:p>
    <w:sectPr w:rsidR="00ED403E" w:rsidRPr="009C25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B9"/>
    <w:rsid w:val="0000300E"/>
    <w:rsid w:val="00025F91"/>
    <w:rsid w:val="00034532"/>
    <w:rsid w:val="00037844"/>
    <w:rsid w:val="00055DF2"/>
    <w:rsid w:val="00057ED2"/>
    <w:rsid w:val="000802A9"/>
    <w:rsid w:val="000D01BE"/>
    <w:rsid w:val="000D2F8F"/>
    <w:rsid w:val="000E3977"/>
    <w:rsid w:val="000F6B11"/>
    <w:rsid w:val="001016BE"/>
    <w:rsid w:val="00115E06"/>
    <w:rsid w:val="00117D5D"/>
    <w:rsid w:val="00122CC5"/>
    <w:rsid w:val="00130EC3"/>
    <w:rsid w:val="001408AE"/>
    <w:rsid w:val="00146C25"/>
    <w:rsid w:val="001537A3"/>
    <w:rsid w:val="00156366"/>
    <w:rsid w:val="001607A1"/>
    <w:rsid w:val="0016109E"/>
    <w:rsid w:val="0017619A"/>
    <w:rsid w:val="00187F42"/>
    <w:rsid w:val="001A1341"/>
    <w:rsid w:val="001A59FC"/>
    <w:rsid w:val="001B043F"/>
    <w:rsid w:val="001F4AA6"/>
    <w:rsid w:val="00226214"/>
    <w:rsid w:val="00234131"/>
    <w:rsid w:val="0023452B"/>
    <w:rsid w:val="002350BD"/>
    <w:rsid w:val="002353C4"/>
    <w:rsid w:val="00236DEE"/>
    <w:rsid w:val="00241F11"/>
    <w:rsid w:val="00275CE1"/>
    <w:rsid w:val="00280D88"/>
    <w:rsid w:val="00283AF7"/>
    <w:rsid w:val="002A5D86"/>
    <w:rsid w:val="002C7389"/>
    <w:rsid w:val="002D22E3"/>
    <w:rsid w:val="002F4665"/>
    <w:rsid w:val="003213E2"/>
    <w:rsid w:val="003230B4"/>
    <w:rsid w:val="00335A1D"/>
    <w:rsid w:val="003420D9"/>
    <w:rsid w:val="0034260F"/>
    <w:rsid w:val="00351FEA"/>
    <w:rsid w:val="00360B0F"/>
    <w:rsid w:val="00363666"/>
    <w:rsid w:val="0039134F"/>
    <w:rsid w:val="00391D8C"/>
    <w:rsid w:val="003A11AF"/>
    <w:rsid w:val="003B33DE"/>
    <w:rsid w:val="003C4896"/>
    <w:rsid w:val="003E4C39"/>
    <w:rsid w:val="003F1FEB"/>
    <w:rsid w:val="00403766"/>
    <w:rsid w:val="00407807"/>
    <w:rsid w:val="00471920"/>
    <w:rsid w:val="004758B5"/>
    <w:rsid w:val="0047746A"/>
    <w:rsid w:val="004843F9"/>
    <w:rsid w:val="00490E0C"/>
    <w:rsid w:val="004A0A81"/>
    <w:rsid w:val="004D5F02"/>
    <w:rsid w:val="004D6D82"/>
    <w:rsid w:val="004F00C9"/>
    <w:rsid w:val="004F14BB"/>
    <w:rsid w:val="004F6B9C"/>
    <w:rsid w:val="00503341"/>
    <w:rsid w:val="005044F0"/>
    <w:rsid w:val="0056409D"/>
    <w:rsid w:val="0058664E"/>
    <w:rsid w:val="00590CB9"/>
    <w:rsid w:val="005A3782"/>
    <w:rsid w:val="005A6526"/>
    <w:rsid w:val="005C125B"/>
    <w:rsid w:val="005C1A50"/>
    <w:rsid w:val="005E30AE"/>
    <w:rsid w:val="005F25E3"/>
    <w:rsid w:val="00600516"/>
    <w:rsid w:val="0061704B"/>
    <w:rsid w:val="006400C2"/>
    <w:rsid w:val="006456D8"/>
    <w:rsid w:val="00670873"/>
    <w:rsid w:val="0067200C"/>
    <w:rsid w:val="00684C3F"/>
    <w:rsid w:val="00687EBC"/>
    <w:rsid w:val="006D62FD"/>
    <w:rsid w:val="006E12BA"/>
    <w:rsid w:val="00703EE5"/>
    <w:rsid w:val="00706BA4"/>
    <w:rsid w:val="007123FF"/>
    <w:rsid w:val="00715140"/>
    <w:rsid w:val="007207EF"/>
    <w:rsid w:val="00740319"/>
    <w:rsid w:val="00754681"/>
    <w:rsid w:val="00765DDB"/>
    <w:rsid w:val="00792513"/>
    <w:rsid w:val="007948D8"/>
    <w:rsid w:val="007969A9"/>
    <w:rsid w:val="007A3888"/>
    <w:rsid w:val="007C5BAA"/>
    <w:rsid w:val="007C61C4"/>
    <w:rsid w:val="007E7B11"/>
    <w:rsid w:val="008003B4"/>
    <w:rsid w:val="008036F7"/>
    <w:rsid w:val="00820A4B"/>
    <w:rsid w:val="008246F6"/>
    <w:rsid w:val="00836EA1"/>
    <w:rsid w:val="008677CF"/>
    <w:rsid w:val="00881793"/>
    <w:rsid w:val="00884BA3"/>
    <w:rsid w:val="008962E4"/>
    <w:rsid w:val="008B3313"/>
    <w:rsid w:val="008D58CE"/>
    <w:rsid w:val="00902BA9"/>
    <w:rsid w:val="00904B64"/>
    <w:rsid w:val="009254B7"/>
    <w:rsid w:val="00945E96"/>
    <w:rsid w:val="009601D7"/>
    <w:rsid w:val="00983CE3"/>
    <w:rsid w:val="00992A1D"/>
    <w:rsid w:val="009A2C06"/>
    <w:rsid w:val="009A3C07"/>
    <w:rsid w:val="009A70D1"/>
    <w:rsid w:val="009C25A1"/>
    <w:rsid w:val="009C2A82"/>
    <w:rsid w:val="009C5464"/>
    <w:rsid w:val="009D4C4F"/>
    <w:rsid w:val="009D67AF"/>
    <w:rsid w:val="009E3914"/>
    <w:rsid w:val="00A23F3D"/>
    <w:rsid w:val="00A611D2"/>
    <w:rsid w:val="00A81B3C"/>
    <w:rsid w:val="00A920EC"/>
    <w:rsid w:val="00A94C34"/>
    <w:rsid w:val="00AA6FF7"/>
    <w:rsid w:val="00AB036C"/>
    <w:rsid w:val="00AE0551"/>
    <w:rsid w:val="00AF2FD5"/>
    <w:rsid w:val="00AF64C6"/>
    <w:rsid w:val="00B20C71"/>
    <w:rsid w:val="00B35254"/>
    <w:rsid w:val="00B6030C"/>
    <w:rsid w:val="00B73200"/>
    <w:rsid w:val="00B85E41"/>
    <w:rsid w:val="00B962DA"/>
    <w:rsid w:val="00BA4A36"/>
    <w:rsid w:val="00BB061E"/>
    <w:rsid w:val="00BC0EDA"/>
    <w:rsid w:val="00BC74D7"/>
    <w:rsid w:val="00C04ACD"/>
    <w:rsid w:val="00C10CF3"/>
    <w:rsid w:val="00C15720"/>
    <w:rsid w:val="00C20EAC"/>
    <w:rsid w:val="00C44868"/>
    <w:rsid w:val="00C448B4"/>
    <w:rsid w:val="00C44F8B"/>
    <w:rsid w:val="00C46AF0"/>
    <w:rsid w:val="00C553C4"/>
    <w:rsid w:val="00C614F5"/>
    <w:rsid w:val="00C731DF"/>
    <w:rsid w:val="00C9373F"/>
    <w:rsid w:val="00CA1618"/>
    <w:rsid w:val="00CA376B"/>
    <w:rsid w:val="00CB1937"/>
    <w:rsid w:val="00CB4A67"/>
    <w:rsid w:val="00CC77C5"/>
    <w:rsid w:val="00CD2916"/>
    <w:rsid w:val="00CD60DE"/>
    <w:rsid w:val="00CD7E37"/>
    <w:rsid w:val="00CF30D2"/>
    <w:rsid w:val="00D05C36"/>
    <w:rsid w:val="00D10AA0"/>
    <w:rsid w:val="00D221DE"/>
    <w:rsid w:val="00D2349F"/>
    <w:rsid w:val="00D529D7"/>
    <w:rsid w:val="00D63456"/>
    <w:rsid w:val="00D71AA9"/>
    <w:rsid w:val="00D756CC"/>
    <w:rsid w:val="00D76343"/>
    <w:rsid w:val="00D876BE"/>
    <w:rsid w:val="00DA1BB2"/>
    <w:rsid w:val="00DA20AC"/>
    <w:rsid w:val="00DA3E39"/>
    <w:rsid w:val="00DA73CC"/>
    <w:rsid w:val="00DB1C76"/>
    <w:rsid w:val="00DB5C9A"/>
    <w:rsid w:val="00DD5CE3"/>
    <w:rsid w:val="00E03C08"/>
    <w:rsid w:val="00E76461"/>
    <w:rsid w:val="00E927AD"/>
    <w:rsid w:val="00EA0A10"/>
    <w:rsid w:val="00EA3E00"/>
    <w:rsid w:val="00EA7059"/>
    <w:rsid w:val="00EC0102"/>
    <w:rsid w:val="00ED403E"/>
    <w:rsid w:val="00EE7229"/>
    <w:rsid w:val="00EE7F74"/>
    <w:rsid w:val="00F11383"/>
    <w:rsid w:val="00F21524"/>
    <w:rsid w:val="00F252E3"/>
    <w:rsid w:val="00F51929"/>
    <w:rsid w:val="00F56F05"/>
    <w:rsid w:val="00F849F1"/>
    <w:rsid w:val="00F84C1B"/>
    <w:rsid w:val="00F876A0"/>
    <w:rsid w:val="00FB0E32"/>
    <w:rsid w:val="00FB68FA"/>
    <w:rsid w:val="00FD1D35"/>
    <w:rsid w:val="00FE35B3"/>
    <w:rsid w:val="00FF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695A2"/>
  <w15:chartTrackingRefBased/>
  <w15:docId w15:val="{74EC2994-490B-4A0E-982C-ACB905ED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9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9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9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nhideWhenUsed/>
    <w:qFormat/>
    <w:rsid w:val="0059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9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9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9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9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9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9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9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9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90C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90C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90C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90C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90C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90C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9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9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9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9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9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90C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90C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90C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9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90C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9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4</Pages>
  <Words>1490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209</cp:revision>
  <dcterms:created xsi:type="dcterms:W3CDTF">2026-02-05T10:22:00Z</dcterms:created>
  <dcterms:modified xsi:type="dcterms:W3CDTF">2026-06-13T21:23:00Z</dcterms:modified>
</cp:coreProperties>
</file>