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PredictionAssignmentWriteup</w:t>
      </w:r>
    </w:p>
    <w:p>
      <w:pPr>
        <w:pStyle w:val="Author"/>
      </w:pPr>
      <w:r>
        <w:t xml:space="preserve">Tai</w:t>
      </w:r>
      <w:r>
        <w:t xml:space="preserve"> </w:t>
      </w:r>
      <w:r>
        <w:t xml:space="preserve">Chee</w:t>
      </w:r>
      <w:r>
        <w:t xml:space="preserve"> </w:t>
      </w:r>
      <w:r>
        <w:t xml:space="preserve">Ming</w:t>
      </w:r>
    </w:p>
    <w:p>
      <w:pPr>
        <w:pStyle w:val="Date"/>
      </w:pPr>
      <w:r>
        <w:t xml:space="preserve">27</w:t>
      </w:r>
      <w:r>
        <w:t xml:space="preserve"> </w:t>
      </w:r>
      <w:r>
        <w:t xml:space="preserve">September</w:t>
      </w:r>
      <w:r>
        <w:t xml:space="preserve"> </w:t>
      </w:r>
      <w:r>
        <w:t xml:space="preserve">2017</w:t>
      </w:r>
    </w:p>
    <w:p>
      <w:pPr>
        <w:pStyle w:val="Heading2"/>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Heading3"/>
      </w:pPr>
      <w:bookmarkStart w:id="23" w:name="set-working-directory"/>
      <w:bookmarkEnd w:id="23"/>
      <w:r>
        <w:t xml:space="preserve">Set working directory</w:t>
      </w:r>
    </w:p>
    <w:p>
      <w:pPr>
        <w:pStyle w:val="SourceCode"/>
      </w:pPr>
      <w:r>
        <w:rPr>
          <w:rStyle w:val="KeywordTok"/>
        </w:rPr>
        <w:t xml:space="preserve">setwd</w:t>
      </w:r>
      <w:r>
        <w:rPr>
          <w:rStyle w:val="NormalTok"/>
        </w:rPr>
        <w:t xml:space="preserve">(</w:t>
      </w:r>
      <w:r>
        <w:rPr>
          <w:rStyle w:val="StringTok"/>
        </w:rPr>
        <w:t xml:space="preserve">'D:/Downloads/Coursera/Practical Machine Learning/Prediction Assignment Writeup'</w:t>
      </w:r>
      <w:r>
        <w:rPr>
          <w:rStyle w:val="NormalTok"/>
        </w:rPr>
        <w:t xml:space="preserve">)</w:t>
      </w:r>
    </w:p>
    <w:p>
      <w:pPr>
        <w:pStyle w:val="Heading3"/>
      </w:pPr>
      <w:bookmarkStart w:id="24" w:name="insert-libraries"/>
      <w:bookmarkEnd w:id="24"/>
      <w:r>
        <w:t xml:space="preserve">Insert libraries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(corrplot)</w:t>
      </w:r>
    </w:p>
    <w:p>
      <w:pPr>
        <w:pStyle w:val="Heading3"/>
      </w:pPr>
      <w:bookmarkStart w:id="25" w:name="download-process-the-data"/>
      <w:bookmarkEnd w:id="25"/>
      <w:r>
        <w:t xml:space="preserve">Download &amp; Process the data</w:t>
      </w:r>
    </w:p>
    <w:p>
      <w:pPr>
        <w:pStyle w:val="SourceCode"/>
      </w:pPr>
      <w:r>
        <w:rPr>
          <w:rStyle w:val="NormalTok"/>
        </w:rPr>
        <w:t xml:space="preserve">trainingUrl &lt;-</w:t>
      </w:r>
      <w:r>
        <w:rPr>
          <w:rStyle w:val="StringTok"/>
        </w:rPr>
        <w:t xml:space="preserve">"https://d396qusza40orc.cloudfront.net/predmachlearn/pml-training.csv"</w:t>
      </w:r>
      <w:r>
        <w:br w:type="textWrapping"/>
      </w:r>
      <w:r>
        <w:rPr>
          <w:rStyle w:val="NormalTok"/>
        </w:rPr>
        <w:t xml:space="preserve">testingUrl &lt;-</w:t>
      </w:r>
      <w:r>
        <w:rPr>
          <w:rStyle w:val="StringTok"/>
        </w:rPr>
        <w:t xml:space="preserve"> "https://d396qusza40orc.cloudfront.net/predmachlearn/pml-testing.csv"</w:t>
      </w:r>
      <w:r>
        <w:br w:type="textWrapping"/>
      </w:r>
      <w:r>
        <w:rPr>
          <w:rStyle w:val="NormalTok"/>
        </w:rPr>
        <w:t xml:space="preserve">trainingFile &lt;-</w:t>
      </w:r>
      <w:r>
        <w:rPr>
          <w:rStyle w:val="StringTok"/>
        </w:rPr>
        <w:t xml:space="preserve"> "./data/pml-training.csv"</w:t>
      </w:r>
      <w:r>
        <w:br w:type="textWrapping"/>
      </w:r>
      <w:r>
        <w:rPr>
          <w:rStyle w:val="NormalTok"/>
        </w:rPr>
        <w:t xml:space="preserve">testingFile  &lt;-</w:t>
      </w:r>
      <w:r>
        <w:rPr>
          <w:rStyle w:val="StringTok"/>
        </w:rPr>
        <w:t xml:space="preserve"> "./data/pml-testing.csv"</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(trainingFile))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(trainingUrl, </w:t>
      </w:r>
      <w:r>
        <w:rPr>
          <w:rStyle w:val="DataTypeTok"/>
        </w:rPr>
        <w:t xml:space="preserve">destfile=</w:t>
      </w:r>
      <w:r>
        <w:rPr>
          <w:rStyle w:val="NormalTok"/>
        </w:rPr>
        <w:t xml:space="preserve">trainingFile)</w:t>
      </w:r>
      <w:r>
        <w:br w:type="textWrapping"/>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(testingFile))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(testingUrl, </w:t>
      </w:r>
      <w:r>
        <w:rPr>
          <w:rStyle w:val="DataTypeTok"/>
        </w:rPr>
        <w:t xml:space="preserve">destfile=</w:t>
      </w:r>
      <w:r>
        <w:rPr>
          <w:rStyle w:val="NormalTok"/>
        </w:rPr>
        <w:t xml:space="preserve">testingFile)</w:t>
      </w:r>
      <w:r>
        <w:br w:type="textWrapping"/>
      </w:r>
      <w:r>
        <w:rPr>
          <w:rStyle w:val="NormalTok"/>
        </w:rPr>
        <w:t xml:space="preserve">}</w:t>
      </w:r>
    </w:p>
    <w:p>
      <w:pPr>
        <w:pStyle w:val="Heading3"/>
      </w:pPr>
      <w:bookmarkStart w:id="26" w:name="read-the-2-csv-files"/>
      <w:bookmarkEnd w:id="26"/>
      <w:r>
        <w:t xml:space="preserve">Read the 2 CSV files</w:t>
      </w:r>
    </w:p>
    <w:p>
      <w:pPr>
        <w:pStyle w:val="SourceCode"/>
      </w:pPr>
      <w:r>
        <w:rPr>
          <w:rStyle w:val="NormalTok"/>
        </w:rPr>
        <w:t xml:space="preserve">trainingRaw &lt;-</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w:t>
      </w:r>
      <w:r>
        <w:br w:type="textWrapping"/>
      </w:r>
      <w:r>
        <w:rPr>
          <w:rStyle w:val="NormalTok"/>
        </w:rPr>
        <w:t xml:space="preserve">testingRaw &lt;-</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w:t>
      </w:r>
    </w:p>
    <w:p>
      <w:pPr>
        <w:pStyle w:val="Heading3"/>
      </w:pPr>
      <w:bookmarkStart w:id="27" w:name="explore-the-size-of-both-dataset"/>
      <w:bookmarkEnd w:id="27"/>
      <w:r>
        <w:t xml:space="preserve">Explore the size of both dataset</w:t>
      </w:r>
    </w:p>
    <w:p>
      <w:pPr>
        <w:pStyle w:val="SourceCode"/>
      </w:pPr>
      <w:r>
        <w:rPr>
          <w:rStyle w:val="KeywordTok"/>
        </w:rPr>
        <w:t xml:space="preserve">dim</w:t>
      </w:r>
      <w:r>
        <w:rPr>
          <w:rStyle w:val="NormalTok"/>
        </w:rPr>
        <w:t xml:space="preserve">(trainingRaw); </w:t>
      </w:r>
      <w:r>
        <w:rPr>
          <w:rStyle w:val="KeywordTok"/>
        </w:rPr>
        <w:t xml:space="preserve">dim</w:t>
      </w:r>
      <w:r>
        <w:rPr>
          <w:rStyle w:val="NormalTok"/>
        </w:rPr>
        <w:t xml:space="preserve">(testingRaw)</w:t>
      </w:r>
    </w:p>
    <w:p>
      <w:pPr>
        <w:pStyle w:val="SourceCode"/>
      </w:pPr>
      <w:r>
        <w:rPr>
          <w:rStyle w:val="VerbatimChar"/>
        </w:rPr>
        <w:t xml:space="preserve">## [1] 19622   160</w:t>
      </w:r>
    </w:p>
    <w:p>
      <w:pPr>
        <w:pStyle w:val="SourceCode"/>
      </w:pPr>
      <w:r>
        <w:rPr>
          <w:rStyle w:val="VerbatimChar"/>
        </w:rPr>
        <w:t xml:space="preserve">## [1]  20 160</w:t>
      </w:r>
    </w:p>
    <w:p>
      <w:pPr>
        <w:pStyle w:val="FirstParagraph"/>
      </w:pPr>
      <w:r>
        <w:t xml:space="preserve">The trainingRaw has 19622 observations and the testingRaw has 20 observations. Both datasets have 160 variables.</w:t>
      </w:r>
    </w:p>
    <w:p>
      <w:pPr>
        <w:pStyle w:val="Heading3"/>
      </w:pPr>
      <w:bookmarkStart w:id="28" w:name="data-clean-up"/>
      <w:bookmarkEnd w:id="28"/>
      <w:r>
        <w:t xml:space="preserve">Data clean up</w:t>
      </w:r>
    </w:p>
    <w:p>
      <w:pPr>
        <w:pStyle w:val="FirstParagraph"/>
      </w:pPr>
      <w:r>
        <w:t xml:space="preserve">Next, we have to clean up the trainingRaw dataset to make it suitable for machine learning which is to minimise inconsistency. However, we have to take note that the "classe" variable in the training set is the result we try to predict the testing data and we will not be removing it from the training data. However, we will take it out of the raw data before we do the data cleaning and put it back after we clean up the other variables.</w:t>
      </w:r>
    </w:p>
    <w:p>
      <w:pPr>
        <w:pStyle w:val="SourceCode"/>
      </w:pPr>
      <w:r>
        <w:rPr>
          <w:rStyle w:val="NormalTok"/>
        </w:rPr>
        <w:t xml:space="preserve">trainingRaw &lt;-</w:t>
      </w:r>
      <w:r>
        <w:rPr>
          <w:rStyle w:val="StringTok"/>
        </w:rPr>
        <w:t xml:space="preserve"> </w:t>
      </w:r>
      <w:r>
        <w:rPr>
          <w:rStyle w:val="NormalTok"/>
        </w:rPr>
        <w:t xml:space="preserve">trainingRaw[, </w:t>
      </w:r>
      <w:r>
        <w:rPr>
          <w:rStyle w:val="KeywordTok"/>
        </w:rPr>
        <w:t xml:space="preserve">colSums</w:t>
      </w:r>
      <w:r>
        <w:rPr>
          <w:rStyle w:val="NormalTok"/>
        </w:rPr>
        <w:t xml:space="preserve">(</w:t>
      </w:r>
      <w:r>
        <w:rPr>
          <w:rStyle w:val="KeywordTok"/>
        </w:rPr>
        <w:t xml:space="preserve">is.na</w:t>
      </w:r>
      <w:r>
        <w:rPr>
          <w:rStyle w:val="NormalTok"/>
        </w:rPr>
        <w:t xml:space="preserve">(trainingRaw)) ==</w:t>
      </w:r>
      <w:r>
        <w:rPr>
          <w:rStyle w:val="StringTok"/>
        </w:rPr>
        <w:t xml:space="preserve"> </w:t>
      </w:r>
      <w:r>
        <w:rPr>
          <w:rStyle w:val="DecValTok"/>
        </w:rPr>
        <w:t xml:space="preserve">0</w:t>
      </w:r>
      <w:r>
        <w:rPr>
          <w:rStyle w:val="NormalTok"/>
        </w:rPr>
        <w:t xml:space="preserve">] </w:t>
      </w:r>
      <w:r>
        <w:br w:type="textWrapping"/>
      </w:r>
      <w:r>
        <w:rPr>
          <w:rStyle w:val="NormalTok"/>
        </w:rPr>
        <w:t xml:space="preserve">testingRaw &lt;-</w:t>
      </w:r>
      <w:r>
        <w:rPr>
          <w:rStyle w:val="StringTok"/>
        </w:rPr>
        <w:t xml:space="preserve"> </w:t>
      </w:r>
      <w:r>
        <w:rPr>
          <w:rStyle w:val="NormalTok"/>
        </w:rPr>
        <w:t xml:space="preserve">testingRaw[, </w:t>
      </w:r>
      <w:r>
        <w:rPr>
          <w:rStyle w:val="KeywordTok"/>
        </w:rPr>
        <w:t xml:space="preserve">colSums</w:t>
      </w:r>
      <w:r>
        <w:rPr>
          <w:rStyle w:val="NormalTok"/>
        </w:rPr>
        <w:t xml:space="preserve">(</w:t>
      </w:r>
      <w:r>
        <w:rPr>
          <w:rStyle w:val="KeywordTok"/>
        </w:rPr>
        <w:t xml:space="preserve">is.na</w:t>
      </w:r>
      <w:r>
        <w:rPr>
          <w:rStyle w:val="NormalTok"/>
        </w:rPr>
        <w:t xml:space="preserve">(testingRaw)) ==</w:t>
      </w:r>
      <w:r>
        <w:rPr>
          <w:rStyle w:val="StringTok"/>
        </w:rPr>
        <w:t xml:space="preserve"> </w:t>
      </w:r>
      <w:r>
        <w:rPr>
          <w:rStyle w:val="DecValTok"/>
        </w:rPr>
        <w:t xml:space="preserve">0</w:t>
      </w:r>
      <w:r>
        <w:rPr>
          <w:rStyle w:val="NormalTok"/>
        </w:rPr>
        <w:t xml:space="preserve">] </w:t>
      </w:r>
      <w:r>
        <w:br w:type="textWrapping"/>
      </w:r>
      <w:r>
        <w:rPr>
          <w:rStyle w:val="NormalTok"/>
        </w:rPr>
        <w:t xml:space="preserve">classe &lt;-</w:t>
      </w:r>
      <w:r>
        <w:rPr>
          <w:rStyle w:val="StringTok"/>
        </w:rPr>
        <w:t xml:space="preserve"> </w:t>
      </w:r>
      <w:r>
        <w:rPr>
          <w:rStyle w:val="NormalTok"/>
        </w:rPr>
        <w:t xml:space="preserve">trainingRaw$classe</w:t>
      </w:r>
      <w:r>
        <w:br w:type="textWrapping"/>
      </w:r>
      <w:r>
        <w:rPr>
          <w:rStyle w:val="NormalTok"/>
        </w:rPr>
        <w:t xml:space="preserve">trainingRemove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(trainingRaw))</w:t>
      </w:r>
      <w:r>
        <w:br w:type="textWrapping"/>
      </w:r>
      <w:r>
        <w:rPr>
          <w:rStyle w:val="NormalTok"/>
        </w:rPr>
        <w:t xml:space="preserve">trainingRaw &lt;-</w:t>
      </w:r>
      <w:r>
        <w:rPr>
          <w:rStyle w:val="StringTok"/>
        </w:rPr>
        <w:t xml:space="preserve"> </w:t>
      </w:r>
      <w:r>
        <w:rPr>
          <w:rStyle w:val="NormalTok"/>
        </w:rPr>
        <w:t xml:space="preserve">trainingRaw[, !trainingRemove]</w:t>
      </w:r>
      <w:r>
        <w:br w:type="textWrapping"/>
      </w:r>
      <w:r>
        <w:rPr>
          <w:rStyle w:val="NormalTok"/>
        </w:rPr>
        <w:t xml:space="preserve">trainingCleaned &lt;-</w:t>
      </w:r>
      <w:r>
        <w:rPr>
          <w:rStyle w:val="StringTok"/>
        </w:rPr>
        <w:t xml:space="preserve"> </w:t>
      </w:r>
      <w:r>
        <w:rPr>
          <w:rStyle w:val="NormalTok"/>
        </w:rPr>
        <w:t xml:space="preserve">trainingRaw[, </w:t>
      </w:r>
      <w:r>
        <w:rPr>
          <w:rStyle w:val="KeywordTok"/>
        </w:rPr>
        <w:t xml:space="preserve">sapply</w:t>
      </w:r>
      <w:r>
        <w:rPr>
          <w:rStyle w:val="NormalTok"/>
        </w:rPr>
        <w:t xml:space="preserve">(trainingRaw, is.numeric)]</w:t>
      </w:r>
      <w:r>
        <w:br w:type="textWrapping"/>
      </w:r>
      <w:r>
        <w:rPr>
          <w:rStyle w:val="NormalTok"/>
        </w:rPr>
        <w:t xml:space="preserve">trainingCleaned$classe &lt;-</w:t>
      </w:r>
      <w:r>
        <w:rPr>
          <w:rStyle w:val="StringTok"/>
        </w:rPr>
        <w:t xml:space="preserve"> </w:t>
      </w:r>
      <w:r>
        <w:rPr>
          <w:rStyle w:val="NormalTok"/>
        </w:rPr>
        <w:t xml:space="preserve">classe</w:t>
      </w:r>
      <w:r>
        <w:br w:type="textWrapping"/>
      </w:r>
      <w:r>
        <w:rPr>
          <w:rStyle w:val="NormalTok"/>
        </w:rPr>
        <w:t xml:space="preserve">testingRemove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(testingRaw))</w:t>
      </w:r>
      <w:r>
        <w:br w:type="textWrapping"/>
      </w:r>
      <w:r>
        <w:rPr>
          <w:rStyle w:val="NormalTok"/>
        </w:rPr>
        <w:t xml:space="preserve">testingRaw &lt;-</w:t>
      </w:r>
      <w:r>
        <w:rPr>
          <w:rStyle w:val="StringTok"/>
        </w:rPr>
        <w:t xml:space="preserve"> </w:t>
      </w:r>
      <w:r>
        <w:rPr>
          <w:rStyle w:val="NormalTok"/>
        </w:rPr>
        <w:t xml:space="preserve">testingRaw[, !testingRemove]</w:t>
      </w:r>
      <w:r>
        <w:br w:type="textWrapping"/>
      </w:r>
      <w:r>
        <w:rPr>
          <w:rStyle w:val="NormalTok"/>
        </w:rPr>
        <w:t xml:space="preserve">testingCleaned &lt;-</w:t>
      </w:r>
      <w:r>
        <w:rPr>
          <w:rStyle w:val="StringTok"/>
        </w:rPr>
        <w:t xml:space="preserve"> </w:t>
      </w:r>
      <w:r>
        <w:rPr>
          <w:rStyle w:val="NormalTok"/>
        </w:rPr>
        <w:t xml:space="preserve">testingRaw[, </w:t>
      </w:r>
      <w:r>
        <w:rPr>
          <w:rStyle w:val="KeywordTok"/>
        </w:rPr>
        <w:t xml:space="preserve">sapply</w:t>
      </w:r>
      <w:r>
        <w:rPr>
          <w:rStyle w:val="NormalTok"/>
        </w:rPr>
        <w:t xml:space="preserve">(testingRaw, is.numeric)]</w:t>
      </w:r>
    </w:p>
    <w:p>
      <w:pPr>
        <w:pStyle w:val="Heading3"/>
      </w:pPr>
      <w:bookmarkStart w:id="29" w:name="split-the-trainingcleaned-data"/>
      <w:bookmarkEnd w:id="29"/>
      <w:r>
        <w:t xml:space="preserve">Split the trainingCleaned data</w:t>
      </w:r>
    </w:p>
    <w:p>
      <w:pPr>
        <w:pStyle w:val="FirstParagraph"/>
      </w:pPr>
      <w:r>
        <w:t xml:space="preserve">We are using the createDataPartition command to split the trainingCleaned data. The ideal ratio that we like to have is 70% to be used in training and the remaining to be used as for testing. Do not be mistaken that with the testingCleaned data as it is used to validate our findings. At the same time, we are setting the seed at 1 in order to reproduce it later.</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(trainingCleaned$classe, </w:t>
      </w:r>
      <w:r>
        <w:rPr>
          <w:rStyle w:val="DataTypeTok"/>
        </w:rPr>
        <w:t xml:space="preserve">p=</w:t>
      </w:r>
      <w:r>
        <w:rPr>
          <w:rStyle w:val="FloatTok"/>
        </w:rPr>
        <w:t xml:space="preserve">0.70</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trainingData &lt;-</w:t>
      </w:r>
      <w:r>
        <w:rPr>
          <w:rStyle w:val="StringTok"/>
        </w:rPr>
        <w:t xml:space="preserve"> </w:t>
      </w:r>
      <w:r>
        <w:rPr>
          <w:rStyle w:val="NormalTok"/>
        </w:rPr>
        <w:t xml:space="preserve">trainingCleaned[inTrain, ]</w:t>
      </w:r>
      <w:r>
        <w:br w:type="textWrapping"/>
      </w:r>
      <w:r>
        <w:rPr>
          <w:rStyle w:val="NormalTok"/>
        </w:rPr>
        <w:t xml:space="preserve">testingData &lt;-</w:t>
      </w:r>
      <w:r>
        <w:rPr>
          <w:rStyle w:val="StringTok"/>
        </w:rPr>
        <w:t xml:space="preserve"> </w:t>
      </w:r>
      <w:r>
        <w:rPr>
          <w:rStyle w:val="NormalTok"/>
        </w:rPr>
        <w:t xml:space="preserve">trainingCleaned[-inTrain, ]</w:t>
      </w:r>
    </w:p>
    <w:p>
      <w:pPr>
        <w:pStyle w:val="Heading2"/>
      </w:pPr>
      <w:bookmarkStart w:id="30" w:name="data-modeling"/>
      <w:bookmarkEnd w:id="30"/>
      <w:r>
        <w:t xml:space="preserve">Data modeling</w:t>
      </w:r>
    </w:p>
    <w:p>
      <w:pPr>
        <w:pStyle w:val="FirstParagraph"/>
      </w:pPr>
      <w:r>
        <w:t xml:space="preserve">We will be using Random forest algorithm to predict the activity recognision. as it selects the variables by looking at the correlated elements in the dataset. We will also be using a 5-fold cross validation when we apply the algorithm.</w:t>
      </w:r>
    </w:p>
    <w:p>
      <w:pPr>
        <w:pStyle w:val="SourceCode"/>
      </w:pP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ecValTok"/>
        </w:rPr>
        <w:t xml:space="preserve">5</w:t>
      </w:r>
      <w:r>
        <w:rPr>
          <w:rStyle w:val="NormalTok"/>
        </w:rPr>
        <w:t xml:space="preserve">)</w:t>
      </w:r>
      <w:r>
        <w:br w:type="textWrapping"/>
      </w:r>
      <w:r>
        <w:rPr>
          <w:rStyle w:val="NormalTok"/>
        </w:rPr>
        <w:t xml:space="preserve">modelRf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trainingData,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controlRf, </w:t>
      </w:r>
      <w:r>
        <w:rPr>
          <w:rStyle w:val="DataTypeTok"/>
        </w:rPr>
        <w:t xml:space="preserve">ntree=</w:t>
      </w:r>
      <w:r>
        <w:rPr>
          <w:rStyle w:val="DecValTok"/>
        </w:rPr>
        <w:t xml:space="preserve">250</w:t>
      </w:r>
      <w:r>
        <w:rPr>
          <w:rStyle w:val="NormalTok"/>
        </w:rPr>
        <w:t xml:space="preserve">)</w:t>
      </w:r>
      <w:r>
        <w:br w:type="textWrapping"/>
      </w:r>
      <w:r>
        <w:rPr>
          <w:rStyle w:val="NormalTok"/>
        </w:rPr>
        <w:t xml:space="preserve">modelRf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10990, 10990, 10989, 10990, 10989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0.9900267  0.9873827</w:t>
      </w:r>
      <w:r>
        <w:br w:type="textWrapping"/>
      </w:r>
      <w:r>
        <w:rPr>
          <w:rStyle w:val="VerbatimChar"/>
        </w:rPr>
        <w:t xml:space="preserve">##   27    0.9903909  0.9878443</w:t>
      </w:r>
      <w:r>
        <w:br w:type="textWrapping"/>
      </w:r>
      <w:r>
        <w:rPr>
          <w:rStyle w:val="VerbatimChar"/>
        </w:rPr>
        <w:t xml:space="preserve">##   52    0.9828929  0.9783584</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FirstParagraph"/>
      </w:pPr>
      <w:r>
        <w:t xml:space="preserve">We are applying the modelRf to predict the testingData.</w:t>
      </w:r>
    </w:p>
    <w:p>
      <w:pPr>
        <w:pStyle w:val="SourceCode"/>
      </w:pPr>
      <w:r>
        <w:rPr>
          <w:rStyle w:val="NormalTok"/>
        </w:rPr>
        <w:t xml:space="preserve">predictRf &lt;-</w:t>
      </w:r>
      <w:r>
        <w:rPr>
          <w:rStyle w:val="StringTok"/>
        </w:rPr>
        <w:t xml:space="preserve"> </w:t>
      </w:r>
      <w:r>
        <w:rPr>
          <w:rStyle w:val="KeywordTok"/>
        </w:rPr>
        <w:t xml:space="preserve">predict</w:t>
      </w:r>
      <w:r>
        <w:rPr>
          <w:rStyle w:val="NormalTok"/>
        </w:rPr>
        <w:t xml:space="preserve">(modelRf, testingData)</w:t>
      </w:r>
      <w:r>
        <w:br w:type="textWrapping"/>
      </w:r>
      <w:r>
        <w:rPr>
          <w:rStyle w:val="KeywordTok"/>
        </w:rPr>
        <w:t xml:space="preserve">confusionMatrix</w:t>
      </w:r>
      <w:r>
        <w:rPr>
          <w:rStyle w:val="NormalTok"/>
        </w:rPr>
        <w:t xml:space="preserve">(testingData$classe, predictRf)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1669    2    2    0    1</w:t>
      </w:r>
      <w:r>
        <w:br w:type="textWrapping"/>
      </w:r>
      <w:r>
        <w:rPr>
          <w:rStyle w:val="VerbatimChar"/>
        </w:rPr>
        <w:t xml:space="preserve">##          B    6 1131    1    1    0</w:t>
      </w:r>
      <w:r>
        <w:br w:type="textWrapping"/>
      </w:r>
      <w:r>
        <w:rPr>
          <w:rStyle w:val="VerbatimChar"/>
        </w:rPr>
        <w:t xml:space="preserve">##          C    0    5 1018    3    0</w:t>
      </w:r>
      <w:r>
        <w:br w:type="textWrapping"/>
      </w:r>
      <w:r>
        <w:rPr>
          <w:rStyle w:val="VerbatimChar"/>
        </w:rPr>
        <w:t xml:space="preserve">##          D    0    0    4  958    2</w:t>
      </w:r>
      <w:r>
        <w:br w:type="textWrapping"/>
      </w:r>
      <w:r>
        <w:rPr>
          <w:rStyle w:val="VerbatimChar"/>
        </w:rPr>
        <w:t xml:space="preserve">##          E    0    1    1    3 1077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0.9946          </w:t>
      </w:r>
      <w:r>
        <w:br w:type="textWrapping"/>
      </w:r>
      <w:r>
        <w:rPr>
          <w:rStyle w:val="VerbatimChar"/>
        </w:rPr>
        <w:t xml:space="preserve">##                  95% CI : (0.9923, 0.9963)</w:t>
      </w:r>
      <w:r>
        <w:br w:type="textWrapping"/>
      </w:r>
      <w:r>
        <w:rPr>
          <w:rStyle w:val="VerbatimChar"/>
        </w:rPr>
        <w:t xml:space="preserve">##     No Information Rate : 0.2846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0.9964   0.9930   0.9922   0.9927   0.9972</w:t>
      </w:r>
      <w:r>
        <w:br w:type="textWrapping"/>
      </w:r>
      <w:r>
        <w:rPr>
          <w:rStyle w:val="VerbatimChar"/>
        </w:rPr>
        <w:t xml:space="preserve">## Specificity            0.9988   0.9983   0.9984   0.9988   0.9990</w:t>
      </w:r>
      <w:r>
        <w:br w:type="textWrapping"/>
      </w:r>
      <w:r>
        <w:rPr>
          <w:rStyle w:val="VerbatimChar"/>
        </w:rPr>
        <w:t xml:space="preserve">## Pos Pred Value         0.9970   0.9930   0.9922   0.9938   0.9954</w:t>
      </w:r>
      <w:r>
        <w:br w:type="textWrapping"/>
      </w:r>
      <w:r>
        <w:rPr>
          <w:rStyle w:val="VerbatimChar"/>
        </w:rPr>
        <w:t xml:space="preserve">## Neg Pred Value         0.9986   0.9983   0.9984   0.9986   0.9994</w:t>
      </w:r>
      <w:r>
        <w:br w:type="textWrapping"/>
      </w:r>
      <w:r>
        <w:rPr>
          <w:rStyle w:val="VerbatimChar"/>
        </w:rPr>
        <w:t xml:space="preserve">## Prevalence             0.2846   0.1935   0.1743   0.1640   0.1835</w:t>
      </w:r>
      <w:r>
        <w:br w:type="textWrapping"/>
      </w:r>
      <w:r>
        <w:rPr>
          <w:rStyle w:val="VerbatimChar"/>
        </w:rPr>
        <w:t xml:space="preserve">## Detection Rate         0.2836   0.1922   0.1730   0.1628   0.1830</w:t>
      </w:r>
      <w:r>
        <w:br w:type="textWrapping"/>
      </w:r>
      <w:r>
        <w:rPr>
          <w:rStyle w:val="VerbatimChar"/>
        </w:rPr>
        <w:t xml:space="preserve">## Detection Prevalence   0.2845   0.1935   0.1743   0.1638   0.1839</w:t>
      </w:r>
      <w:r>
        <w:br w:type="textWrapping"/>
      </w:r>
      <w:r>
        <w:rPr>
          <w:rStyle w:val="VerbatimChar"/>
        </w:rPr>
        <w:t xml:space="preserve">## Balanced Accuracy      0.9976   0.9956   0.9953   0.9958   0.9981</w:t>
      </w:r>
    </w:p>
    <w:p>
      <w:pPr>
        <w:pStyle w:val="Heading3"/>
      </w:pPr>
      <w:bookmarkStart w:id="31" w:name="sums-up-the-numbers"/>
      <w:bookmarkEnd w:id="31"/>
      <w:r>
        <w:t xml:space="preserve">Sums up the numbers</w:t>
      </w:r>
    </w:p>
    <w:p>
      <w:pPr>
        <w:pStyle w:val="SourceCode"/>
      </w:pPr>
      <w:r>
        <w:rPr>
          <w:rStyle w:val="NormalTok"/>
        </w:rPr>
        <w:t xml:space="preserve">accuracy &lt;-</w:t>
      </w:r>
      <w:r>
        <w:rPr>
          <w:rStyle w:val="StringTok"/>
        </w:rPr>
        <w:t xml:space="preserve"> </w:t>
      </w:r>
      <w:r>
        <w:rPr>
          <w:rStyle w:val="KeywordTok"/>
        </w:rPr>
        <w:t xml:space="preserve">postResample</w:t>
      </w:r>
      <w:r>
        <w:rPr>
          <w:rStyle w:val="NormalTok"/>
        </w:rPr>
        <w:t xml:space="preserve">(predictRf, testingData$classe)</w:t>
      </w:r>
      <w:r>
        <w:br w:type="textWrapping"/>
      </w:r>
      <w:r>
        <w:rPr>
          <w:rStyle w:val="NormalTok"/>
        </w:rPr>
        <w:t xml:space="preserve">accuracy</w:t>
      </w:r>
    </w:p>
    <w:p>
      <w:pPr>
        <w:pStyle w:val="SourceCode"/>
      </w:pPr>
      <w:r>
        <w:rPr>
          <w:rStyle w:val="VerbatimChar"/>
        </w:rPr>
        <w:t xml:space="preserve">##  Accuracy     Kappa </w:t>
      </w:r>
      <w:r>
        <w:br w:type="textWrapping"/>
      </w:r>
      <w:r>
        <w:rPr>
          <w:rStyle w:val="VerbatimChar"/>
        </w:rPr>
        <w:t xml:space="preserve">## 0.9945624 0.9931221</w:t>
      </w:r>
    </w:p>
    <w:p>
      <w:pPr>
        <w:pStyle w:val="SourceCode"/>
      </w:pPr>
      <w:r>
        <w:rPr>
          <w:rStyle w:val="NormalTok"/>
        </w:rPr>
        <w:t xml:space="preserve">outofsampleerror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confusionMatrix</w:t>
      </w:r>
      <w:r>
        <w:rPr>
          <w:rStyle w:val="NormalTok"/>
        </w:rPr>
        <w:t xml:space="preserve">(testingData$classe, predictRf)$overall[</w:t>
      </w:r>
      <w:r>
        <w:rPr>
          <w:rStyle w:val="DecValTok"/>
        </w:rPr>
        <w:t xml:space="preserve">1</w:t>
      </w:r>
      <w:r>
        <w:rPr>
          <w:rStyle w:val="NormalTok"/>
        </w:rPr>
        <w:t xml:space="preserve">])</w:t>
      </w:r>
      <w:r>
        <w:br w:type="textWrapping"/>
      </w:r>
      <w:r>
        <w:rPr>
          <w:rStyle w:val="NormalTok"/>
        </w:rPr>
        <w:t xml:space="preserve">outofsampleerror</w:t>
      </w:r>
    </w:p>
    <w:p>
      <w:pPr>
        <w:pStyle w:val="SourceCode"/>
      </w:pPr>
      <w:r>
        <w:rPr>
          <w:rStyle w:val="VerbatimChar"/>
        </w:rPr>
        <w:t xml:space="preserve">## [1] 0.005437553</w:t>
      </w:r>
    </w:p>
    <w:p>
      <w:pPr>
        <w:pStyle w:val="FirstParagraph"/>
      </w:pPr>
      <w:r>
        <w:t xml:space="preserve">The training model that we selected gave us an accuracy of 99.45% and a out of sample error of 0.54%</w:t>
      </w:r>
    </w:p>
    <w:p>
      <w:pPr>
        <w:pStyle w:val="Heading2"/>
      </w:pPr>
      <w:bookmarkStart w:id="32" w:name="using-the-result-to-predict-the-testingcleaned-dataset"/>
      <w:bookmarkEnd w:id="32"/>
      <w:r>
        <w:t xml:space="preserve">Using the result to predict the testingCleaned dataset</w:t>
      </w:r>
    </w:p>
    <w:p>
      <w:pPr>
        <w:pStyle w:val="SourceCode"/>
      </w:pPr>
      <w:r>
        <w:rPr>
          <w:rStyle w:val="NormalTok"/>
        </w:rPr>
        <w:t xml:space="preserve">FinalResult &lt;-</w:t>
      </w:r>
      <w:r>
        <w:rPr>
          <w:rStyle w:val="StringTok"/>
        </w:rPr>
        <w:t xml:space="preserve"> </w:t>
      </w:r>
      <w:r>
        <w:rPr>
          <w:rStyle w:val="KeywordTok"/>
        </w:rPr>
        <w:t xml:space="preserve">predict</w:t>
      </w:r>
      <w:r>
        <w:rPr>
          <w:rStyle w:val="NormalTok"/>
        </w:rPr>
        <w:t xml:space="preserve">(modelRf, testingCleaned[, -</w:t>
      </w:r>
      <w:r>
        <w:rPr>
          <w:rStyle w:val="KeywordTok"/>
        </w:rPr>
        <w:t xml:space="preserve">length</w:t>
      </w:r>
      <w:r>
        <w:rPr>
          <w:rStyle w:val="NormalTok"/>
        </w:rPr>
        <w:t xml:space="preserve">(</w:t>
      </w:r>
      <w:r>
        <w:rPr>
          <w:rStyle w:val="KeywordTok"/>
        </w:rPr>
        <w:t xml:space="preserve">names</w:t>
      </w:r>
      <w:r>
        <w:rPr>
          <w:rStyle w:val="NormalTok"/>
        </w:rPr>
        <w:t xml:space="preserve">(testingCleaned))])</w:t>
      </w:r>
      <w:r>
        <w:br w:type="textWrapping"/>
      </w:r>
      <w:r>
        <w:rPr>
          <w:rStyle w:val="NormalTok"/>
        </w:rPr>
        <w:t xml:space="preserve">FinalResult</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Heading1"/>
      </w:pPr>
      <w:bookmarkStart w:id="33" w:name="appendix"/>
      <w:bookmarkEnd w:id="33"/>
      <w:r>
        <w:t xml:space="preserve">Appendix</w:t>
      </w:r>
    </w:p>
    <w:p>
      <w:pPr>
        <w:pStyle w:val="FirstParagraph"/>
      </w:pPr>
      <w:r>
        <w:t xml:space="preserve">Correlation Matrix Visualization</w:t>
      </w:r>
    </w:p>
    <w:p>
      <w:pPr>
        <w:pStyle w:val="SourceCode"/>
      </w:pPr>
      <w:r>
        <w:rPr>
          <w:rStyle w:val="NormalTok"/>
        </w:rPr>
        <w:t xml:space="preserve">corr &lt;-</w:t>
      </w:r>
      <w:r>
        <w:rPr>
          <w:rStyle w:val="StringTok"/>
        </w:rPr>
        <w:t xml:space="preserve"> </w:t>
      </w:r>
      <w:r>
        <w:rPr>
          <w:rStyle w:val="KeywordTok"/>
        </w:rPr>
        <w:t xml:space="preserve">cor</w:t>
      </w:r>
      <w:r>
        <w:rPr>
          <w:rStyle w:val="NormalTok"/>
        </w:rPr>
        <w:t xml:space="preserve">(trainingData[, -</w:t>
      </w:r>
      <w:r>
        <w:rPr>
          <w:rStyle w:val="KeywordTok"/>
        </w:rPr>
        <w:t xml:space="preserve">length</w:t>
      </w:r>
      <w:r>
        <w:rPr>
          <w:rStyle w:val="NormalTok"/>
        </w:rPr>
        <w:t xml:space="preserve">(</w:t>
      </w:r>
      <w:r>
        <w:rPr>
          <w:rStyle w:val="KeywordTok"/>
        </w:rPr>
        <w:t xml:space="preserve">names</w:t>
      </w:r>
      <w:r>
        <w:rPr>
          <w:rStyle w:val="NormalTok"/>
        </w:rPr>
        <w:t xml:space="preserve">(trainingData))])</w:t>
      </w:r>
      <w:r>
        <w:br w:type="textWrapping"/>
      </w:r>
      <w:r>
        <w:rPr>
          <w:rStyle w:val="KeywordTok"/>
        </w:rPr>
        <w:t xml:space="preserve">corrplot</w:t>
      </w:r>
      <w:r>
        <w:rPr>
          <w:rStyle w:val="NormalTok"/>
        </w:rPr>
        <w:t xml:space="preserve">(corr, </w:t>
      </w:r>
      <w:r>
        <w:rPr>
          <w:rStyle w:val="DataTypeTok"/>
        </w:rPr>
        <w:t xml:space="preserve">method=</w:t>
      </w:r>
      <w:r>
        <w:rPr>
          <w:rStyle w:val="StringTok"/>
        </w:rPr>
        <w:t xml:space="preserve">"color"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edictAssignment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Decision Tree Visualization</w:t>
      </w:r>
    </w:p>
    <w:p>
      <w:pPr>
        <w:pStyle w:val="SourceCode"/>
      </w:pPr>
      <w:r>
        <w:rPr>
          <w:rStyle w:val="NormalTok"/>
        </w:rPr>
        <w:t xml:space="preserve">tree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trainingData,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w:t>
      </w:r>
    </w:p>
    <w:p>
      <w:pPr>
        <w:pStyle w:val="FirstParagraph"/>
      </w:pPr>
      <w:r>
        <w:drawing>
          <wp:inline>
            <wp:extent cx="4620126" cy="3696101"/>
            <wp:effectExtent b="0" l="0" r="0" t="0"/>
            <wp:docPr descr="" id="1" name="Picture"/>
            <a:graphic>
              <a:graphicData uri="http://schemas.openxmlformats.org/drawingml/2006/picture">
                <pic:pic>
                  <pic:nvPicPr>
                    <pic:cNvPr descr="PredictAssignmen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d39c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web.archive.org/web/20161224072740/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web.archive.org/web/20161224072740/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PredictionAssignmentWriteup</dc:title>
  <dc:creator>Tai Chee Ming</dc:creator>
  <dcterms:created xsi:type="dcterms:W3CDTF">2017-09-27T05:07:29Z</dcterms:created>
  <dcterms:modified xsi:type="dcterms:W3CDTF">2017-09-27T05:07:29Z</dcterms:modified>
</cp:coreProperties>
</file>