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24"/>
          <w:shd w:fill="auto" w:val="clear"/>
        </w:rPr>
        <w:t xml:space="preserve">Vedlegg 4 - Møteinnkalling 15.03.12</w:t>
      </w: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Møteinnkalling:</w:t>
      </w: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44"/>
          <w:shd w:fill="auto" w:val="clear"/>
        </w:rPr>
        <w:t xml:space="preserve">Programmeringsprosjekt, Gruppe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Tidspunkt: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09:00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Dato: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Torsdag 15.03.2012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Sted: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Bryggehuset</w:t>
        <w:br/>
        <w:tab/>
        <w:t xml:space="preserve">E. C. Dahls gt.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7012 Trondheim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Rom BR397 (Midtrommet)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etasje</w:t>
      </w: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Innkalte: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Jørgen Dalheim Olsen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Jonas Bo Grimsgaard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Bjørn Tore Gjerde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Malin Schei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Tomas Holt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Møteansvarlig:</w:t>
      </w:r>
    </w:p>
    <w:p>
      <w:pPr>
        <w:tabs>
          <w:tab w:val="left" w:pos="709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Jørgen Dalheim Olsen</w:t>
      </w:r>
    </w:p>
    <w:p>
      <w:pPr>
        <w:tabs>
          <w:tab w:val="left" w:pos="709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jorgendo@stud.hist.no</w:t>
      </w:r>
    </w:p>
    <w:p>
      <w:pPr>
        <w:tabs>
          <w:tab w:val="left" w:pos="709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91137533</w:t>
      </w:r>
    </w:p>
    <w:p>
      <w:pPr>
        <w:tabs>
          <w:tab w:val="left" w:pos="709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Referent:</w:t>
      </w:r>
    </w:p>
    <w:p>
      <w:pPr>
        <w:tabs>
          <w:tab w:val="left" w:pos="709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Bjørn Tore Gjerde</w:t>
      </w:r>
    </w:p>
    <w:p>
      <w:pPr>
        <w:tabs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Agenda:</w:t>
        <w:tab/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Sak 12-01 Gruppens medlemmer</w:t>
      </w:r>
    </w:p>
    <w:p>
      <w:pPr>
        <w:numPr>
          <w:ilvl w:val="0"/>
          <w:numId w:val="17"/>
        </w:numPr>
        <w:tabs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spacing w:before="0" w:after="0" w:line="240"/>
        <w:ind w:right="0" w:left="177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Alle på gruppen presenterer seg, samt fremvisning av punkt 3.1 i prosjekthåndboken.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Sak 12-02 Arbeidskontrakt</w:t>
      </w:r>
    </w:p>
    <w:p>
      <w:pPr>
        <w:numPr>
          <w:ilvl w:val="0"/>
          <w:numId w:val="19"/>
        </w:numPr>
        <w:spacing w:before="0" w:after="0" w:line="240"/>
        <w:ind w:right="0" w:left="177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Fremvisning og godkjenning av 3.2 Arbeidskontrakt for gruppen.</w:t>
      </w:r>
    </w:p>
    <w:p>
      <w:pPr>
        <w:tabs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Sak 12-03 GUI – skisse</w:t>
      </w:r>
    </w:p>
    <w:p>
      <w:pPr>
        <w:numPr>
          <w:ilvl w:val="0"/>
          <w:numId w:val="21"/>
        </w:numPr>
        <w:tabs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spacing w:before="0" w:after="0" w:line="240"/>
        <w:ind w:right="0" w:left="1770" w:hanging="36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Fremvisning av skisse over tenkt brukergrensesnitt.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Sak 12-04 Klassediagram</w:t>
      </w:r>
    </w:p>
    <w:p>
      <w:pPr>
        <w:numPr>
          <w:ilvl w:val="0"/>
          <w:numId w:val="23"/>
        </w:numPr>
        <w:spacing w:before="0" w:after="0" w:line="240"/>
        <w:ind w:right="0" w:left="1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Fremvisning av klassediagram for planlagte java-klasser.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Sak 12-05 Framdriftsplan</w:t>
      </w:r>
    </w:p>
    <w:p>
      <w:pPr>
        <w:numPr>
          <w:ilvl w:val="0"/>
          <w:numId w:val="25"/>
        </w:numPr>
        <w:spacing w:before="0" w:after="0" w:line="240"/>
        <w:ind w:right="0" w:left="1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Vurdering av fremdriftsplan (gantt).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Sak 12-06 Annet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7">
    <w:abstractNumId w:val="24"/>
  </w:num>
  <w:num w:numId="19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