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B38" w:rsidRDefault="00FD106A">
      <w:pPr>
        <w:rPr>
          <w:rFonts w:ascii="Hiragino Maru Gothic ProN W4" w:eastAsia="Hiragino Maru Gothic ProN W4" w:hAnsi="Hiragino Maru Gothic ProN W4" w:hint="eastAsia"/>
          <w:sz w:val="28"/>
        </w:rPr>
      </w:pPr>
      <w:r>
        <w:rPr>
          <w:rFonts w:ascii="Hiragino Maru Gothic ProN W4" w:eastAsia="Hiragino Maru Gothic ProN W4" w:hAnsi="Hiragino Maru Gothic ProN W4" w:hint="eastAsia"/>
          <w:sz w:val="28"/>
        </w:rPr>
        <w:t>《</w:t>
      </w:r>
      <w:proofErr w:type="spellStart"/>
      <w:r w:rsidRPr="00FD106A">
        <w:rPr>
          <w:rFonts w:ascii="Hiragino Maru Gothic ProN W4" w:eastAsia="Hiragino Maru Gothic ProN W4" w:hAnsi="Hiragino Maru Gothic ProN W4"/>
          <w:sz w:val="28"/>
        </w:rPr>
        <w:t>routes.rb</w:t>
      </w:r>
      <w:proofErr w:type="spellEnd"/>
      <w:r>
        <w:rPr>
          <w:rFonts w:ascii="Hiragino Maru Gothic ProN W4" w:eastAsia="Hiragino Maru Gothic ProN W4" w:hAnsi="Hiragino Maru Gothic ProN W4" w:hint="eastAsia"/>
          <w:sz w:val="28"/>
        </w:rPr>
        <w:t>》</w:t>
      </w:r>
    </w:p>
    <w:p w:rsidR="00FD106A" w:rsidRDefault="00FD106A">
      <w:pPr>
        <w:rPr>
          <w:rFonts w:ascii="Hiragino Maru Gothic ProN W4" w:eastAsia="Hiragino Maru Gothic ProN W4" w:hAnsi="Hiragino Maru Gothic ProN W4"/>
          <w:sz w:val="28"/>
        </w:rPr>
      </w:pPr>
    </w:p>
    <w:p w:rsidR="00FD106A" w:rsidRPr="00FD106A" w:rsidRDefault="00FD106A" w:rsidP="00FD106A">
      <w:pPr>
        <w:rPr>
          <w:rFonts w:ascii="Hiragino Maru Gothic ProN W4" w:eastAsia="Hiragino Maru Gothic ProN W4" w:hAnsi="Hiragino Maru Gothic ProN W4"/>
          <w:sz w:val="28"/>
        </w:rPr>
      </w:pPr>
      <w:proofErr w:type="spellStart"/>
      <w:r w:rsidRPr="00FD106A">
        <w:rPr>
          <w:rFonts w:ascii="Hiragino Maru Gothic ProN W4" w:eastAsia="Hiragino Maru Gothic ProN W4" w:hAnsi="Hiragino Maru Gothic ProN W4"/>
          <w:sz w:val="28"/>
        </w:rPr>
        <w:t>Rails.application.routes.draw</w:t>
      </w:r>
      <w:proofErr w:type="spellEnd"/>
      <w:r w:rsidRPr="00FD106A">
        <w:rPr>
          <w:rFonts w:ascii="Hiragino Maru Gothic ProN W4" w:eastAsia="Hiragino Maru Gothic ProN W4" w:hAnsi="Hiragino Maru Gothic ProN W4"/>
          <w:sz w:val="28"/>
        </w:rPr>
        <w:t xml:space="preserve"> do</w:t>
      </w:r>
    </w:p>
    <w:p w:rsidR="00FD106A" w:rsidRPr="00FD106A" w:rsidRDefault="00FD106A" w:rsidP="00FD106A">
      <w:pPr>
        <w:rPr>
          <w:rFonts w:ascii="Hiragino Maru Gothic ProN W4" w:eastAsia="Hiragino Maru Gothic ProN W4" w:hAnsi="Hiragino Maru Gothic ProN W4"/>
          <w:sz w:val="28"/>
        </w:rPr>
      </w:pPr>
      <w:r w:rsidRPr="00FD106A">
        <w:rPr>
          <w:rFonts w:ascii="Hiragino Maru Gothic ProN W4" w:eastAsia="Hiragino Maru Gothic ProN W4" w:hAnsi="Hiragino Maru Gothic ProN W4"/>
          <w:sz w:val="28"/>
        </w:rPr>
        <w:t xml:space="preserve">  get 'posts', to: '</w:t>
      </w:r>
      <w:proofErr w:type="spellStart"/>
      <w:r w:rsidRPr="00FD106A">
        <w:rPr>
          <w:rFonts w:ascii="Hiragino Maru Gothic ProN W4" w:eastAsia="Hiragino Maru Gothic ProN W4" w:hAnsi="Hiragino Maru Gothic ProN W4"/>
          <w:sz w:val="28"/>
        </w:rPr>
        <w:t>posts#index</w:t>
      </w:r>
      <w:proofErr w:type="spellEnd"/>
      <w:r w:rsidRPr="00FD106A">
        <w:rPr>
          <w:rFonts w:ascii="Hiragino Maru Gothic ProN W4" w:eastAsia="Hiragino Maru Gothic ProN W4" w:hAnsi="Hiragino Maru Gothic ProN W4"/>
          <w:sz w:val="28"/>
        </w:rPr>
        <w:t>'</w:t>
      </w:r>
    </w:p>
    <w:p w:rsidR="00FD106A" w:rsidRPr="00FD106A" w:rsidRDefault="00FD106A" w:rsidP="00FD106A">
      <w:pPr>
        <w:rPr>
          <w:rFonts w:ascii="Hiragino Maru Gothic ProN W4" w:eastAsia="Hiragino Maru Gothic ProN W4" w:hAnsi="Hiragino Maru Gothic ProN W4"/>
          <w:sz w:val="28"/>
        </w:rPr>
      </w:pPr>
      <w:r w:rsidRPr="00FD106A">
        <w:rPr>
          <w:rFonts w:ascii="Hiragino Maru Gothic ProN W4" w:eastAsia="Hiragino Maru Gothic ProN W4" w:hAnsi="Hiragino Maru Gothic ProN W4"/>
          <w:sz w:val="28"/>
        </w:rPr>
        <w:t xml:space="preserve">  get 'posts/new', to: '</w:t>
      </w:r>
      <w:proofErr w:type="spellStart"/>
      <w:r w:rsidRPr="00FD106A">
        <w:rPr>
          <w:rFonts w:ascii="Hiragino Maru Gothic ProN W4" w:eastAsia="Hiragino Maru Gothic ProN W4" w:hAnsi="Hiragino Maru Gothic ProN W4"/>
          <w:sz w:val="28"/>
        </w:rPr>
        <w:t>posts#new</w:t>
      </w:r>
      <w:proofErr w:type="spellEnd"/>
      <w:r w:rsidRPr="00FD106A">
        <w:rPr>
          <w:rFonts w:ascii="Hiragino Maru Gothic ProN W4" w:eastAsia="Hiragino Maru Gothic ProN W4" w:hAnsi="Hiragino Maru Gothic ProN W4"/>
          <w:sz w:val="28"/>
        </w:rPr>
        <w:t>'</w:t>
      </w:r>
    </w:p>
    <w:p w:rsidR="00FD106A" w:rsidRPr="00FD106A" w:rsidRDefault="00FD106A" w:rsidP="00FD106A">
      <w:pPr>
        <w:rPr>
          <w:rFonts w:ascii="Hiragino Maru Gothic ProN W4" w:eastAsia="Hiragino Maru Gothic ProN W4" w:hAnsi="Hiragino Maru Gothic ProN W4"/>
          <w:sz w:val="28"/>
        </w:rPr>
      </w:pPr>
      <w:r w:rsidRPr="00FD106A">
        <w:rPr>
          <w:rFonts w:ascii="Hiragino Maru Gothic ProN W4" w:eastAsia="Hiragino Maru Gothic ProN W4" w:hAnsi="Hiragino Maru Gothic ProN W4"/>
          <w:sz w:val="28"/>
        </w:rPr>
        <w:t xml:space="preserve">  post 'posts', to: '</w:t>
      </w:r>
      <w:proofErr w:type="spellStart"/>
      <w:r w:rsidRPr="00FD106A">
        <w:rPr>
          <w:rFonts w:ascii="Hiragino Maru Gothic ProN W4" w:eastAsia="Hiragino Maru Gothic ProN W4" w:hAnsi="Hiragino Maru Gothic ProN W4"/>
          <w:sz w:val="28"/>
        </w:rPr>
        <w:t>posts</w:t>
      </w:r>
      <w:bookmarkStart w:id="0" w:name="_GoBack"/>
      <w:bookmarkEnd w:id="0"/>
      <w:r w:rsidRPr="00FD106A">
        <w:rPr>
          <w:rFonts w:ascii="Hiragino Maru Gothic ProN W4" w:eastAsia="Hiragino Maru Gothic ProN W4" w:hAnsi="Hiragino Maru Gothic ProN W4"/>
          <w:sz w:val="28"/>
        </w:rPr>
        <w:t>#create</w:t>
      </w:r>
      <w:proofErr w:type="spellEnd"/>
      <w:r w:rsidRPr="00FD106A">
        <w:rPr>
          <w:rFonts w:ascii="Hiragino Maru Gothic ProN W4" w:eastAsia="Hiragino Maru Gothic ProN W4" w:hAnsi="Hiragino Maru Gothic ProN W4"/>
          <w:sz w:val="28"/>
        </w:rPr>
        <w:t>'</w:t>
      </w:r>
    </w:p>
    <w:p w:rsidR="00FD106A" w:rsidRPr="00FD106A" w:rsidRDefault="00FD106A" w:rsidP="00FD106A">
      <w:pPr>
        <w:rPr>
          <w:rFonts w:ascii="Hiragino Maru Gothic ProN W4" w:eastAsia="Hiragino Maru Gothic ProN W4" w:hAnsi="Hiragino Maru Gothic ProN W4" w:hint="eastAsia"/>
          <w:sz w:val="28"/>
        </w:rPr>
      </w:pPr>
      <w:r w:rsidRPr="00FD106A">
        <w:rPr>
          <w:rFonts w:ascii="Hiragino Maru Gothic ProN W4" w:eastAsia="Hiragino Maru Gothic ProN W4" w:hAnsi="Hiragino Maru Gothic ProN W4"/>
          <w:sz w:val="28"/>
        </w:rPr>
        <w:t>end</w:t>
      </w:r>
    </w:p>
    <w:sectPr w:rsidR="00FD106A" w:rsidRPr="00FD106A" w:rsidSect="00FD106A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Maru Gothic ProN W4"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6A"/>
    <w:rsid w:val="00007676"/>
    <w:rsid w:val="00073E55"/>
    <w:rsid w:val="004C2169"/>
    <w:rsid w:val="00FD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E50C5"/>
  <w15:chartTrackingRefBased/>
  <w15:docId w15:val="{40665129-33D4-BB4A-BED0-2B49B710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2020-09-03T05:26:00Z</dcterms:created>
  <dcterms:modified xsi:type="dcterms:W3CDTF">2020-09-03T05:50:00Z</dcterms:modified>
</cp:coreProperties>
</file>