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десятая. Сорок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Мне отводят келью: глиняный пол, ниша в стене, масляная лампа, кошма.</w:t>
      </w:r>
    </w:p>
    <w:p>
      <w:r>
        <w:t>И сорок дней меня не учат ничему.</w:t>
      </w:r>
    </w:p>
    <w:p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r>
        <w:t>Одсэр появляется каждый день — и не говорит со мной о главном.</w:t>
      </w:r>
    </w:p>
    <w:p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r>
        <w:t>— Одсэр. Ты сказал: меня ждут. Я пришёл. Когда мы начнём?</w:t>
      </w:r>
    </w:p>
    <w:p>
      <w:r>
        <w:t>— Что начнём? — спрашивает он с искренним интересом.</w:t>
      </w:r>
    </w:p>
    <w:p>
      <w:r>
        <w:t>— Учиться.</w:t>
      </w:r>
    </w:p>
    <w:p>
      <w:r>
        <w:t>Он смотрит на меня снизу вверх, наклонив бритую голову.</w:t>
      </w:r>
    </w:p>
    <w:p>
      <w:r>
        <w:t>— А что ты сейчас делал?</w:t>
      </w:r>
    </w:p>
    <w:p>
      <w:r>
        <w:t>— Чистил котёл.</w:t>
      </w:r>
    </w:p>
    <w:p>
      <w:r>
        <w:t>— Ну вот, — говорит он с удовольствием, как будто я наконец понял, и уходит кормить овцу.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психолог. Я знаю, что со мной делают.</w:t>
      </w:r>
    </w:p>
    <w:p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r>
        <w:rPr>
          <w:i/>
        </w:rPr>
        <w:t>Я знаю этот механизм. Знаю, зачем он. Могу прочесть о нём лекцию.</w:t>
      </w:r>
    </w:p>
    <w:p>
      <w:r>
        <w:rPr>
          <w:i/>
        </w:rPr>
        <w:t>И он всё равно работает — вот что поразительно. Знание механизма не освобождает от механизма. На третьей неделе я ловлю себя на том, что горжусь — всерьёз, глубоко, как не гордился эфирами, — тем, что донёс оба кувшина полными.</w:t>
      </w:r>
    </w:p>
    <w:p>
      <w:r>
        <w:rPr>
          <w:i/>
        </w:rPr>
        <w:t>А на четвёртой неделе, ночью, я вдруг понимаю, что было в котле и кувшинах.</w:t>
      </w:r>
    </w:p>
    <w:p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r>
        <w:rPr>
          <w:i/>
        </w:rPr>
        <w:t>Сорок дней. Здесь поминают сорок дней — и у нас поминают сорок дней.</w:t>
      </w:r>
    </w:p>
    <w:p>
      <w:r>
        <w:rPr>
          <w:i/>
        </w:rPr>
        <w:t>Они не тянули время. Они его отмеряли.</w:t>
      </w:r>
    </w:p>
    <w:p>
      <w:pPr>
        <w:spacing w:before="200" w:after="200"/>
        <w:jc w:val="center"/>
      </w:pPr>
      <w:r>
        <w:t>— ✦ —</w:t>
      </w:r>
    </w:p>
    <w:p>
      <w:r>
        <w:t>На сороковой день Одсэр приходит до рассвета.</w:t>
      </w:r>
    </w:p>
    <w:p>
      <w:r>
        <w:t>— Сегодня не носи воду, — говорит он. — Сегодня идём.</w:t>
      </w:r>
    </w:p>
    <w:p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r>
        <w:t>Посреди — очаг. Вдоль стен — ничего.</w:t>
      </w:r>
    </w:p>
    <w:p>
      <w:r>
        <w:t>— Садись, — говорит Одсэр.</w:t>
      </w:r>
    </w:p>
    <w:p>
      <w:r>
        <w:t>Мы сидим друг напротив друга через огонь, и отсветы ходят по глиняным стенам.</w:t>
      </w:r>
    </w:p>
    <w:p>
      <w:r>
        <w:t>— Теперь доставай, — говорит он.</w:t>
      </w:r>
    </w:p>
    <w:p>
      <w:r>
        <w:t>Я вынимаю из-под одежды амулет.</w:t>
      </w:r>
    </w:p>
    <w:p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r>
        <w:t>— Ты знаешь, что это?</w:t>
      </w:r>
    </w:p>
    <w:p>
      <w:r>
        <w:t>— Знаю. — Мальчик поднимает на меня глаза. — А ты? Ты носишь его четвёртый год. Скажи мне: теперь ты понял, для чего он?</w:t>
      </w:r>
    </w:p>
    <w:p>
      <w:pPr>
        <w:spacing w:before="200" w:after="200"/>
        <w:jc w:val="center"/>
      </w:pPr>
      <w:r>
        <w:t>— ✦ —</w:t>
      </w:r>
    </w:p>
    <w:p>
      <w:r>
        <w:t>И я рассказываю.</w:t>
      </w:r>
    </w:p>
    <w:p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три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r>
        <w:t>Одсэр слушает не перебивая — как умеют здесь и как не умеют нигде.</w:t>
      </w:r>
    </w:p>
    <w:p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r>
        <w:t>— А разве нет?</w:t>
      </w:r>
    </w:p>
    <w:p>
      <w:r>
        <w:t>— Скажи, — говорит Одсэр, — а зачем Повелителю Времени градусник?</w:t>
      </w:r>
    </w:p>
    <w:p>
      <w:r>
        <w:t>Тишина. Огонь потрескивает.</w:t>
      </w:r>
    </w:p>
    <w:p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r>
        <w:t>Я сижу неподвижно.</w:t>
      </w:r>
    </w:p>
    <w:p>
      <w:r>
        <w:t>— Это легенда, — говорит Одсэр обычным своим голосом. — Ты же не думаешь, что это происходит на самом деле?</w:t>
      </w:r>
    </w:p>
    <w:p>
      <w:r>
        <w:t>И улыбается — ровно так, как улыбался во сне.</w:t>
      </w:r>
    </w:p>
    <w:p>
      <w:pPr>
        <w:spacing w:before="200" w:after="200"/>
        <w:jc w:val="center"/>
      </w:pPr>
      <w:r>
        <w:t>— ✦ —</w:t>
      </w:r>
    </w:p>
    <w:p>
      <w:r>
        <w:t>— Если это правда, — говорю я медленно, — то я могу…</w:t>
      </w:r>
    </w:p>
    <w:p>
      <w:r>
        <w:t>— Скажи вслух, — говорит Одсэр. — Что ты можешь?</w:t>
      </w:r>
    </w:p>
    <w:p>
      <w:r>
        <w:t>— Я могу вернуться. В август. В тот вечер. Я могу не отпустить её в тот магазин, и она…</w:t>
      </w:r>
    </w:p>
    <w:p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r>
        <w:t>Я молчу.</w:t>
      </w:r>
    </w:p>
    <w:p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r>
        <w:t>— Нет.</w:t>
      </w:r>
    </w:p>
    <w:p>
      <w:r>
        <w:t>— Почему?</w:t>
      </w:r>
    </w:p>
    <w:p>
      <w:r>
        <w:t>— Потому что сцена — не причина, — говорю я, и слова выходят сами, профессиональные, страшные. — Сцена — следствие. Изменишь сцену — причина выстроит новую.</w:t>
      </w:r>
    </w:p>
    <w:p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r>
        <w:t>— Тогда зачем он вообще?</w:t>
      </w:r>
    </w:p>
    <w:p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before="200" w:after="200"/>
        <w:jc w:val="center"/>
      </w:pPr>
      <w:r>
        <w:t>— ✦ —</w:t>
      </w:r>
    </w:p>
    <w:p>
      <w:r>
        <w:t>Мы сидим до света.</w:t>
      </w:r>
    </w:p>
    <w:p>
      <w:r>
        <w:t>Под конец я спрашиваю то, ради чего ехал, — и спрашиваю уже иначе, чем спросил бы сорок дней назад:</w:t>
      </w:r>
    </w:p>
    <w:p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r>
        <w:t>Мальчик долго смотрит в огонь.</w:t>
      </w:r>
    </w:p>
    <w:p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r>
        <w:t>Он встаёт.</w:t>
      </w:r>
    </w:p>
    <w:p>
      <w:r>
        <w:t>— Пойдём. Покажу тебе зал, в который не вожу туристов.</w:t>
      </w:r>
    </w:p>
    <w:p>
      <w:r>
        <w:t>У самого лаза он оборачивается:</w:t>
      </w:r>
    </w:p>
    <w:p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rPr>
          <w:i/>
        </w:rPr>
        <w:t>Конец главы 10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