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двенадцатая. Хаос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Учиться проигрывать оказывается вот чем.</w:t>
      </w:r>
    </w:p>
    <w:p>
      <w: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r>
        <w:t>Он не двигается с места. Он сидит на приступке, маленький, в бордовом, и говорит.</w:t>
      </w:r>
    </w:p>
    <w:p>
      <w: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r>
        <w:t>Он говорит голосами.</w:t>
      </w:r>
    </w:p>
    <w:p>
      <w: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r>
        <w:t>На третий день я не выхожу из круга.</w:t>
      </w:r>
    </w:p>
    <w:p>
      <w:r>
        <w:t>Я в нём падаю.</w:t>
      </w:r>
    </w:p>
    <w:p>
      <w:r>
        <w:t>— Зачем это, — говорю я с земли. — Зачем ты это делаешь.</w:t>
      </w:r>
    </w:p>
    <w:p>
      <w: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r>
        <w:t>К концу второй недели я держу свет в кругу час.</w:t>
      </w:r>
    </w:p>
    <w:p>
      <w: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r>
        <w:rPr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spacing w:before="200" w:after="200"/>
        <w:jc w:val="center"/>
      </w:pPr>
      <w:r>
        <w:t>— ✦ —</w:t>
      </w:r>
    </w:p>
    <w:p>
      <w:r>
        <w:t>А потом наступает та ночь.</w:t>
      </w:r>
    </w:p>
    <w:p>
      <w:r>
        <w:t>Полнолуние, конец декабря.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r>
        <w:t>И меня выдёргивает.</w:t>
      </w:r>
    </w:p>
    <w:p>
      <w:r>
        <w:t>Не голос. Не присутствие за стеной.</w:t>
      </w:r>
    </w:p>
    <w:p>
      <w: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r>
        <w:rPr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r>
        <w:rPr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r>
        <w:rPr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r>
        <w:rPr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r>
        <w:rPr>
          <w:i/>
        </w:rPr>
        <w:t>И последнее, от чего я вылетаю из видения, как из воды:</w:t>
      </w:r>
    </w:p>
    <w:p>
      <w:r>
        <w:rPr>
          <w:i/>
        </w:rPr>
        <w:t>счёт. Где-то в этом городе идёт счёт — сухой, весёлый, ждущий: осталось семь. Осталось шесть.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на глиняном полу. Огонь в очаге стоит столбом — вертикальным, неподвижным, как молния в клинках.</w:t>
      </w:r>
    </w:p>
    <w:p>
      <w:r>
        <w:t>В дверном проёме — Одсэр. Он смотрит не на меня. На огонь.</w:t>
      </w:r>
    </w:p>
    <w:p>
      <w:r>
        <w:t>— Расскажи, — говорит он.</w:t>
      </w:r>
    </w:p>
    <w:p>
      <w: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r>
        <w:t>— Похоже. Толпа, сцена, вожак. За вожаком — стоит. Большое.</w:t>
      </w:r>
    </w:p>
    <w:p>
      <w:r>
        <w:t>— А счёт?</w:t>
      </w:r>
    </w:p>
    <w:p>
      <w:r>
        <w:t>— Не знаю. Обратный отсчёт. Чего-то осталось семь. Теперь, наверное, меньше.</w:t>
      </w:r>
    </w:p>
    <w:p>
      <w:r>
        <w:t>Одсэр молчит долго. Огонь опадает, становится обычным.</w:t>
      </w:r>
    </w:p>
    <w:p>
      <w:r>
        <w:t>— Ты хотел найти того, кто держит её душу, — говорит он наконец.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r>
        <w:t>— Кто позвал? Кто мне это показал?</w:t>
      </w:r>
    </w:p>
    <w:p>
      <w: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r>
        <w:t>Он встаёт, отряхивает бордовое.</w:t>
      </w:r>
    </w:p>
    <w:p>
      <w: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r>
        <w:t>— А что цель?</w:t>
      </w:r>
    </w:p>
    <w:p>
      <w: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spacing w:before="200" w:after="200"/>
        <w:jc w:val="center"/>
      </w:pPr>
      <w:r>
        <w:t>— ✦ —</w:t>
      </w:r>
    </w:p>
    <w:p>
      <w: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r>
        <w:t>— ЖИВОЙ! Нет, вы посмотрите — живой! Три недели!</w:t>
      </w:r>
    </w:p>
    <w:p>
      <w:r>
        <w:t>— Ахмед. Мне нужен билет.</w:t>
      </w:r>
    </w:p>
    <w:p>
      <w:r>
        <w:t>— Домой?</w:t>
      </w:r>
    </w:p>
    <w:p>
      <w:r>
        <w:t>— Нет. — Я смотрю с монастырской стены вниз, на глиняный город, где зажигаются первые огни. — В Нью-Йорк.</w:t>
      </w:r>
    </w:p>
    <w:p>
      <w:r>
        <w:t>Пауза — длинная, ахмедовская, в которой он совершает всю работу, которую другие люди делают вопросами.</w:t>
      </w:r>
    </w:p>
    <w:p>
      <w:r>
        <w:t>— Понял, — говорит он. — Из Катманду прямых нет, сделаю через Доху. Деньги на твоей карте, я туда докинул. Михаил.</w:t>
      </w:r>
    </w:p>
    <w:p>
      <w:r>
        <w:t>— Да.</w:t>
      </w:r>
    </w:p>
    <w:p>
      <w: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r>
        <w:t>— В курсе, — говорю я. — Я поэтому и лечу.</w:t>
      </w:r>
    </w:p>
    <w:p>
      <w:r>
        <w:t>Он вздыхает в трубку — тяжело, всем своим весом.</w:t>
      </w:r>
    </w:p>
    <w:p>
      <w: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r>
        <w:t>— Я тоже, — говорю я честно.</w:t>
      </w:r>
    </w:p>
    <w:p>
      <w:pPr>
        <w:spacing w:before="200" w:after="200"/>
        <w:jc w:val="center"/>
      </w:pPr>
      <w:r>
        <w:t>— ✦ —</w:t>
      </w:r>
    </w:p>
    <w:p>
      <w:r>
        <w:t>Наутро — прощание.</w:t>
      </w:r>
    </w:p>
    <w:p>
      <w: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r>
        <w:t>У ворот мальчик останавливается.</w:t>
      </w:r>
    </w:p>
    <w:p>
      <w:r>
        <w:t>— Дальше не пойду, — говорит он. — Дальше тебя доведёт кто доведёт.</w:t>
      </w:r>
    </w:p>
    <w:p>
      <w:r>
        <w:t>Я оглядываюсь на дорогу — пустую, белую от утреннего инея.</w:t>
      </w:r>
    </w:p>
    <w:p>
      <w:r>
        <w:t>— Гунжид?</w:t>
      </w:r>
    </w:p>
    <w:p>
      <w: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r>
        <w:t>— Я буду ждать. Помни: цена. Не забудь спросить цену.</w:t>
      </w:r>
    </w:p>
    <w:p>
      <w:r>
        <w:t>И уходит в ворота, не оборачиваясь, — маленький, бордовый, самый старший из всех, кого я встречал.</w:t>
      </w:r>
    </w:p>
    <w:p>
      <w:r>
        <w:rPr>
          <w:i/>
        </w:rPr>
        <w:t>Конец главы 12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