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ХРОНИКА РАБОТЫ (память процесса — краткие логи: что сделали / что поменяли / где лежит)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ФУНДАМЕНТ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Собран канон: Библия мира+персонажей, Автор-стиль, План/память, спецификация Гл.1, светофор (тест качества). Изучены старые версии (reference «Путь во тьме», v7) — берём удачные реплики, НЕ структуру.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Высший канон: Иллюминант = духовный рост (не дар); Ева≠Афина; отец ≠ Михаил.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1 «Точка во времени» — много итераций; чинили регрессии; метки POV, авторское отступление, углублён Пётр. ~95%.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2 «Шрам на сердце» — вычищены эхо; драматизирован зачин; углублена Лили; починен баг этажа.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3 «Профессиональная маска» — Афина + Матвей (зависть); дописан бытовой сейв Афины (строгий часовой, «будущая актриса»).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4 «Ева и Лили» — знакомство с Евой (книжный); вечер Лили (пробой); звонок Петру.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5 «Командиры без погон» — утро у Петра; знание порциями; амулет НЕ отдал; хук — тень на улице.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6 «Тихий омут» — Ангелина (уныние, жена Матвея); первый ТЕСТ зрения → доказательство.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7 «Одно слово» — Андрей (гнев). ВАЖНО: уточнён КАНОН ОДЕРЖИМОСТИ — не одержимы, пока не ПРОКЛЯНУТ. Сцена: борьба → проклятие = порог → одержимость на глазах. Амулет-девайс → ШРАМ.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8 «Свеча» — светлый разворот; раскрыто имя Евы; крючок Гавриила (страх Афины, шрам). Заведён автономный режим: план Книги I, глоссарий, хроника, канон Гавриила.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ИНФРАСТРУКТУРА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Правила: 50+ (светофор A–G) + правило 7-бис (одержимость). Реестр потраченного + «состояние на стыке» + глоссарий мира + хроника (этот файл) + канон Гавриила + канон одержимости.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Финалы Гл.1–8 на Google Drive → «КНИГА I — ГЛАВЫ (финал)». Канон-файлы → «00_КАНОН».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Режим: автономно, глава за главой (цикл). Чекпойнты — midpoint (после панихиды) и конец Книги 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