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седьмая. Магия чисел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— Почему двести пятьдесят два? — спрашиваю я в начале следующей среды.</w:t>
      </w:r>
    </w:p>
    <w:p>
      <w:pPr>
        <w:jc w:val="both"/>
      </w:pPr>
      <w:r>
        <w:t>Андрей смотрит на меня непонимающе.</w:t>
      </w:r>
    </w:p>
    <w:p>
      <w:pPr>
        <w:jc w:val="both"/>
      </w:pPr>
      <w:r>
        <w:t>— В каком смысле почему?</w:t>
      </w:r>
    </w:p>
    <w:p>
      <w:pPr>
        <w:jc w:val="both"/>
      </w:pPr>
      <w:r>
        <w:t>— Вы остановились на этом числе. Не на двухстах пятидесяти и не на трёхстах. Почему?</w:t>
      </w:r>
    </w:p>
    <w:p>
      <w:pPr>
        <w:jc w:val="both"/>
      </w:pPr>
      <w:r>
        <w:t>Он открывает рот, чтобы сказать «случайно», — и не говорит. Я вижу, как он мысленно смотрит на число, будто впервые.</w:t>
      </w:r>
    </w:p>
    <w:p>
      <w:pPr>
        <w:jc w:val="both"/>
      </w:pPr>
      <w:r>
        <w:t>— Оно зеркальное, — произносит он медленно. — Два, пять, два.</w:t>
      </w:r>
    </w:p>
    <w:p>
      <w:pPr>
        <w:jc w:val="both"/>
      </w:pPr>
      <w:r>
        <w:t>— И?</w:t>
      </w:r>
    </w:p>
    <w:p>
      <w:pPr>
        <w:jc w:val="both"/>
      </w:pPr>
      <w:r>
        <w:t>— И… ровное. — Он хмурится, недовольный собой. — Звучит глупо.</w:t>
      </w:r>
    </w:p>
    <w:p>
      <w:pPr>
        <w:jc w:val="both"/>
      </w:pPr>
      <w:r>
        <w:t>— Ничуть. Продолжайте.</w:t>
      </w:r>
    </w:p>
    <w:p>
      <w:pPr>
        <w:jc w:val="both"/>
      </w:pPr>
      <w:r>
        <w:t>— Когда я досчитал до него, меня отпустило. — Он говорит осторожно, нащупывая. — Как будто дверь закрылась. Я подумал: всё, хватит, дальше не надо. И знаете что? Я с тех пор ни одного нового не придумал. Ни одного за полтора года.</w:t>
      </w:r>
    </w:p>
    <w:p>
      <w:pPr>
        <w:jc w:val="both"/>
      </w:pPr>
      <w:r>
        <w:rPr>
          <w:i/>
        </w:rPr>
        <w:t>Он не заметил, что сейчас сказал. Полтора года его состояние не ухудшалось — а он был уверен, что стремительно сходит с ума.</w:t>
      </w:r>
    </w:p>
    <w:p>
      <w:pPr>
        <w:jc w:val="both"/>
      </w:pPr>
      <w:r>
        <w:rPr>
          <w:i/>
        </w:rPr>
        <w:t>А я смотрю на само число.</w:t>
      </w:r>
    </w:p>
    <w:p>
      <w:pPr>
        <w:jc w:val="both"/>
      </w:pPr>
      <w:r>
        <w:rPr>
          <w:i/>
        </w:rPr>
        <w:t>Двести пятьдесят два. Зеркальное: два, пять, два. Пятёрка в центре, двойки по краям. Человек, который не выносит троек, выстроил себе число-крепость из «знаю» и «не знаю» — и запер её посередине пятёркой, высшим баллом, полной определённостью.</w:t>
      </w:r>
    </w:p>
    <w:p>
      <w:pPr>
        <w:jc w:val="both"/>
      </w:pPr>
      <w:r>
        <w:rPr>
          <w:i/>
        </w:rPr>
        <w:t>И есть ещё одно, о чём он не догадывается.</w:t>
      </w:r>
    </w:p>
    <w:p>
      <w:pPr>
        <w:jc w:val="both"/>
      </w:pPr>
      <w:r>
        <w:rPr>
          <w:i/>
        </w:rPr>
        <w:t>Человек рождается примерно с тремя сотнями костей. С годами они срастаются: к зрелости остаётся двести шесть. Кость к кости, год за годом, — и где-то на этом пути есть точка, в которой их ровно двести пятьдесят две.</w:t>
      </w:r>
    </w:p>
    <w:p>
      <w:pPr>
        <w:jc w:val="both"/>
      </w:pPr>
      <w:r>
        <w:rPr>
          <w:i/>
        </w:rPr>
        <w:t>Это дошкольный возраст. Лет пять.</w:t>
      </w:r>
    </w:p>
    <w:p>
      <w:pPr>
        <w:jc w:val="both"/>
      </w:pPr>
      <w:r>
        <w:t>— Андрей, — говорю я. — Ответьте быстро, не раздумывая. Вам пять лет. Где вы находитесь?</w:t>
      </w:r>
    </w:p>
    <w:p>
      <w:pPr>
        <w:jc w:val="both"/>
      </w:pPr>
      <w:r>
        <w:t>Он вскидывает голову.</w:t>
      </w:r>
    </w:p>
    <w:p>
      <w:pPr>
        <w:jc w:val="both"/>
      </w:pPr>
      <w:r>
        <w:t>— Что?</w:t>
      </w:r>
    </w:p>
    <w:p>
      <w:pPr>
        <w:jc w:val="both"/>
      </w:pPr>
      <w:r>
        <w:t>— Не думайте. Пять лет. Где вы?</w:t>
      </w:r>
    </w:p>
    <w:p>
      <w:pPr>
        <w:jc w:val="both"/>
      </w:pPr>
      <w:r>
        <w:t>— На кухне, — говорит он.</w:t>
      </w:r>
    </w:p>
    <w:p>
      <w:pPr>
        <w:jc w:val="both"/>
      </w:pPr>
      <w:r>
        <w:t>И замирает — сам поражённый тем, как мгновенно это вышло.</w:t>
      </w:r>
    </w:p>
    <w:p>
      <w:pPr>
        <w:jc w:val="both"/>
      </w:pPr>
      <w:r>
        <w:t>— У бабушки на кухне, — говорит он медленнее. — Меня туда отводили, когда родители… — Он останавливается. — Когда дома было громко. Бабушка сажала меня за стол и давала счёты. Настоящие, деревянные, с костяшками. Говорила: посчитай мне до тысячи, а я пока пирог.</w:t>
      </w:r>
    </w:p>
    <w:p>
      <w:pPr>
        <w:jc w:val="both"/>
      </w:pPr>
      <w:r>
        <w:t>Он смотрит на свои руки.</w:t>
      </w:r>
    </w:p>
    <w:p>
      <w:pPr>
        <w:jc w:val="both"/>
      </w:pPr>
      <w:r>
        <w:t>— Я и считал. Пока не стихнет.</w:t>
      </w:r>
    </w:p>
    <w:p>
      <w:pPr>
        <w:jc w:val="both"/>
      </w:pPr>
      <w:r>
        <w:t>В кабинете очень тихо.</w:t>
      </w:r>
    </w:p>
    <w:p>
      <w:pPr>
        <w:jc w:val="both"/>
      </w:pPr>
      <w:r>
        <w:t>— Вы хотите сказать… — начинает он.</w:t>
      </w:r>
    </w:p>
    <w:p>
      <w:pPr>
        <w:jc w:val="both"/>
      </w:pPr>
      <w:r>
        <w:t>— Я ничего не хочу сказать, — говорю я. — Я спросил, вы ответили. Выводы будем делать вместе и не сегодня.</w:t>
      </w:r>
    </w:p>
    <w:p>
      <w:pPr>
        <w:jc w:val="both"/>
      </w:pPr>
      <w:r>
        <w:rPr>
          <w:i/>
        </w:rPr>
        <w:t>Но про себя я уже записал: навязчивый счёт — не тюремщик. Навязчивый счёт — бабушкина кухня. Самое безопасное место его детства, единственное, где было тихо. Он не изобрёл эту защиту в сорок два. Он достал её с полки, где она пролежала с пяти лет.</w:t>
      </w:r>
    </w:p>
    <w:p>
      <w:pPr>
        <w:jc w:val="both"/>
      </w:pPr>
      <w:r>
        <w:t>— Андрей, а с числами у вас давняя история?</w:t>
      </w:r>
    </w:p>
    <w:p>
      <w:pPr>
        <w:jc w:val="both"/>
      </w:pPr>
      <w:r>
        <w:t>Он усмехается — впервые за все наши встречи весело.</w:t>
      </w:r>
    </w:p>
    <w:p>
      <w:pPr>
        <w:jc w:val="both"/>
      </w:pPr>
      <w:r>
        <w:t>— Мать говорила, я считал раньше, чем говорил.</w:t>
      </w:r>
    </w:p>
    <w:p>
      <w:pPr>
        <w:jc w:val="both"/>
      </w:pPr>
      <w:r>
        <w:t>— А в школе?</w:t>
      </w:r>
    </w:p>
    <w:p>
      <w:pPr>
        <w:jc w:val="both"/>
      </w:pPr>
      <w:r>
        <w:t>— В школе была беда. — Он трёт костяшки. — С тройками.</w:t>
      </w:r>
    </w:p>
    <w:p>
      <w:pPr>
        <w:jc w:val="both"/>
      </w:pPr>
      <w:r>
        <w:t>— Расскажите.</w:t>
      </w:r>
    </w:p>
    <w:p>
      <w:pPr>
        <w:jc w:val="both"/>
      </w:pPr>
      <w:r>
        <w:t>— Двойка — это честно, — говорит он. — Двойка значит: не знаю. Пятёрка значит: знаю. И то и другое — определённость, с ними спокойно. А тройка… — Он ищет слова. — Тройка означает, что ты вроде и знаешь, и не знаешь одновременно. Я мог полночи не спать после тройки. Не из-за оценки, мне было всё равно, что скажет мать. Я лежал и пытался понять: так знаю я или нет? Мне нужно было, чтобы это как-то решилось. А оно не решалось.</w:t>
      </w:r>
    </w:p>
    <w:p>
      <w:pPr>
        <w:jc w:val="both"/>
      </w:pPr>
      <w:r>
        <w:t>Он замолкает.</w:t>
      </w:r>
    </w:p>
    <w:p>
      <w:pPr>
        <w:jc w:val="both"/>
      </w:pPr>
      <w:r>
        <w:t>— Двойка и пятёрка — можно жить. Тройка — нельзя.</w:t>
      </w:r>
    </w:p>
    <w:p>
      <w:pPr>
        <w:jc w:val="both"/>
      </w:pPr>
      <w:r>
        <w:t>Я откладываю ручку.</w:t>
      </w:r>
    </w:p>
    <w:p>
      <w:pPr>
        <w:jc w:val="both"/>
      </w:pPr>
      <w:r>
        <w:rPr>
          <w:i/>
        </w:rPr>
        <w:t>Всё. Здесь весь человек, целиком, в одном школьном воспоминании. Ему невыносим не риск. Ему невыносима неясность. И теперь у него в голове живёт самая неясная вещь на свете: вопрос, на который нет и не может быть окончательного ответа — «а вдруг я всё-таки это сделаю».</w:t>
      </w:r>
    </w:p>
    <w:p>
      <w:pPr>
        <w:jc w:val="both"/>
      </w:pPr>
      <w:r>
        <w:rPr>
          <w:i/>
        </w:rPr>
        <w:t>Он тридцать лет живёт внутри одной бесконечной тройки.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Андрей, я хочу вам кое-что показать. Дайте мне десять минут и не перебивайте, даже если покажется бредом.</w:t>
      </w:r>
    </w:p>
    <w:p>
      <w:pPr>
        <w:jc w:val="both"/>
      </w:pPr>
      <w:r>
        <w:t>— Давайте.</w:t>
      </w:r>
    </w:p>
    <w:p>
      <w:pPr>
        <w:jc w:val="both"/>
      </w:pPr>
      <w:r>
        <w:t>— Ваше расстройство называется обсессивно-компульсивным. Обсессия — мысль, которая приходит без спроса. Компульсия — то, что вы делаете, чтобы её погасить. — Я беру лист бумаги. — Обычно люди думают, что компульсия — это мыть руки по сорок раз. Но она бывает невидимой. Ваша — невидимая. Вы проверяете себя.</w:t>
      </w:r>
    </w:p>
    <w:p>
      <w:pPr>
        <w:jc w:val="both"/>
      </w:pPr>
      <w:r>
        <w:t>— Как это?</w:t>
      </w:r>
    </w:p>
    <w:p>
      <w:pPr>
        <w:jc w:val="both"/>
      </w:pPr>
      <w:r>
        <w:t>— Вот приходит мысль про окно. Что вы делаете дальше?</w:t>
      </w:r>
    </w:p>
    <w:p>
      <w:pPr>
        <w:jc w:val="both"/>
      </w:pPr>
      <w:r>
        <w:t>Он задумывается.</w:t>
      </w:r>
    </w:p>
    <w:p>
      <w:pPr>
        <w:jc w:val="both"/>
      </w:pPr>
      <w:r>
        <w:t>— Прислушиваюсь, — говорит он. — Внутрь себя. Хочу я этого или нет.</w:t>
      </w:r>
    </w:p>
    <w:p>
      <w:pPr>
        <w:jc w:val="both"/>
      </w:pPr>
      <w:r>
        <w:t>— Каждый раз?</w:t>
      </w:r>
    </w:p>
    <w:p>
      <w:pPr>
        <w:jc w:val="both"/>
      </w:pPr>
      <w:r>
        <w:t>— Каждый.</w:t>
      </w:r>
    </w:p>
    <w:p>
      <w:pPr>
        <w:jc w:val="both"/>
      </w:pPr>
      <w:r>
        <w:t>— И сколько это занимает?</w:t>
      </w:r>
    </w:p>
    <w:p>
      <w:pPr>
        <w:jc w:val="both"/>
      </w:pPr>
      <w:r>
        <w:t>— По-разному. Минуту. Иногда весь вечер.</w:t>
      </w:r>
    </w:p>
    <w:p>
      <w:pPr>
        <w:jc w:val="both"/>
      </w:pPr>
      <w:r>
        <w:t>— Вот это и есть ваша компульсия. — Я рисую на листе круг. — Мысль — проверка — короткое облегчение — мысль сильнее. Замкнутый контур с положительной обратной связью. Вам как инженеру не надо объяснять, чем такие контуры заканчиваются.</w:t>
      </w:r>
    </w:p>
    <w:p>
      <w:pPr>
        <w:jc w:val="both"/>
      </w:pPr>
      <w:r>
        <w:t>— Разгоном, — говорит он мрачно.</w:t>
      </w:r>
    </w:p>
    <w:p>
      <w:pPr>
        <w:jc w:val="both"/>
      </w:pPr>
      <w:r>
        <w:t>— Разгоном.</w:t>
      </w:r>
    </w:p>
    <w:p>
      <w:pPr>
        <w:jc w:val="both"/>
      </w:pPr>
      <w:r>
        <w:t>Он смотрит на круг очень долго.</w:t>
      </w:r>
    </w:p>
    <w:p>
      <w:pPr>
        <w:jc w:val="both"/>
      </w:pPr>
      <w:r>
        <w:t>— То есть чем честнее я себя проверяю, тем хуже.</w:t>
      </w:r>
    </w:p>
    <w:p>
      <w:pPr>
        <w:jc w:val="both"/>
      </w:pPr>
      <w:r>
        <w:t>— Тем хуже.</w:t>
      </w:r>
    </w:p>
    <w:p>
      <w:pPr>
        <w:jc w:val="both"/>
      </w:pPr>
      <w:r>
        <w:t>— Но не проверять же нельзя! — Он почти повышает голос, впервые. — Как я узнаю, что я не…</w:t>
      </w:r>
    </w:p>
    <w:p>
      <w:pPr>
        <w:jc w:val="both"/>
      </w:pPr>
      <w:r>
        <w:t>— Никак, — говорю я.</w:t>
      </w:r>
    </w:p>
    <w:p>
      <w:pPr>
        <w:jc w:val="both"/>
      </w:pPr>
      <w:r>
        <w:t>Он осекается.</w:t>
      </w:r>
    </w:p>
    <w:p>
      <w:pPr>
        <w:jc w:val="both"/>
      </w:pPr>
      <w:r>
        <w:t>— Никак, — повторяю я. — И вот это вам придётся вынести. Стопроцентной гарантии, что вы завтра чего-нибудь не сделаете, не существует ни у вас, ни у меня, ни у кого в этом городе. Разница только в том, что все остальные никогда не задавали себе этого вопроса, — а вы задали и с тех пор требуете ответа, которого в природе нет.</w:t>
      </w:r>
    </w:p>
    <w:p>
      <w:pPr>
        <w:jc w:val="both"/>
      </w:pPr>
      <w:r>
        <w:t>— И что мне делать? — тихо.</w:t>
      </w:r>
    </w:p>
    <w:p>
      <w:pPr>
        <w:jc w:val="both"/>
      </w:pPr>
      <w:r>
        <w:t>— Учиться жить с тройкой, — говорю я. — Всю жизнь вы искали двойку или пятёрку. Вам придётся согласиться на тройку и обнаружить, что с ней тоже можно дышать. Это долго. Но это делается.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молчит, и в этом молчании что-то меняется. Я вижу, как оно происходит: человек, который час назад сидел, натянутый, как трос, вдруг оседает на сантиметр глубже в кресло.</w:t>
      </w:r>
    </w:p>
    <w:p>
      <w:pPr>
        <w:jc w:val="both"/>
      </w:pPr>
      <w:r>
        <w:t>— Я никому этого не говорил, — произносит он.</w:t>
      </w:r>
    </w:p>
    <w:p>
      <w:pPr>
        <w:jc w:val="both"/>
      </w:pPr>
      <w:r>
        <w:t>— Знаю.</w:t>
      </w:r>
    </w:p>
    <w:p>
      <w:pPr>
        <w:jc w:val="both"/>
      </w:pPr>
      <w:r>
        <w:t>— Нет, вы не поняли. — Он смотрит на меня. — Совсем никому. Ни жене. Ни сестре. — Он останавливается на этом слове. — А сестре я говорю всё. С двенадцати лет, с тех пор как отца не стало. Всё, доктор. Про работу, про деньги, про то, что у меня с женой. А это — нет.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она бы испугалась. — Он произносит это очень просто. — Не за него. За меня. Она бы посмотрела на меня и испугалась, и я бы это увидел. И всё, дальше жить было бы нечем.</w:t>
      </w:r>
    </w:p>
    <w:p>
      <w:pPr>
        <w:jc w:val="both"/>
      </w:pPr>
      <w:r>
        <w:t>Я не говорю ничего. Есть моменты, когда любое слово — помеха.</w:t>
      </w:r>
    </w:p>
    <w:p>
      <w:pPr>
        <w:jc w:val="both"/>
      </w:pPr>
      <w:r>
        <w:t>— У неё две девочки, — говорит он, помолчав. — Девять и шесть. Они меня зовут… — Он вдруг улыбается, и лицо у него делается совершенно другим. — Они меня зовут «дядя-который-чинит». Я им всё чиню. Велосипед, замок в шкафу, музыкальную шкатулку эту дурацкую, я её три раза перебирал.</w:t>
      </w:r>
    </w:p>
    <w:p>
      <w:pPr>
        <w:jc w:val="both"/>
      </w:pPr>
      <w:r>
        <w:t>— Расскажите про них ещё.</w:t>
      </w:r>
    </w:p>
    <w:p>
      <w:pPr>
        <w:jc w:val="both"/>
      </w:pPr>
      <w:r>
        <w:t>— Младшая всё время спрашивает «а почему». Про всё. Почему провод внутри, почему лампочка горячая, почему у шкатулки внутри барабан с иголочками. — Он качает головой. — Я ей объясняю, и она слушает. Взрослые так не слушают.</w:t>
      </w:r>
    </w:p>
    <w:p>
      <w:pPr>
        <w:jc w:val="both"/>
      </w:pPr>
      <w:r>
        <w:t>Он замолкает.</w:t>
      </w:r>
    </w:p>
    <w:p>
      <w:pPr>
        <w:jc w:val="both"/>
      </w:pPr>
      <w:r>
        <w:t>А потом говорит — уже совсем другим голосом, ровным и очень твёрдым:</w:t>
      </w:r>
    </w:p>
    <w:p>
      <w:pPr>
        <w:jc w:val="both"/>
      </w:pPr>
      <w:r>
        <w:t>— Вот из-за них и не сделаю.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Из-за них?</w:t>
      </w:r>
    </w:p>
    <w:p>
      <w:pPr>
        <w:jc w:val="both"/>
      </w:pPr>
      <w:r>
        <w:t>— Из-за них. — Он смотрит мне прямо в глаза, и в этом взгляде нет ни капли той затравленности, с которой он вошёл сюда две недели назад. — Я всё продумал. Двести пятьдесят два раза продумал. И в каждом из двухсот пятидесяти двух вариантов есть один и тот же момент, дальше которого я не иду.</w:t>
      </w:r>
    </w:p>
    <w:p>
      <w:pPr>
        <w:jc w:val="both"/>
      </w:pPr>
      <w:r>
        <w:t>— Какой?</w:t>
      </w:r>
    </w:p>
    <w:p>
      <w:pPr>
        <w:jc w:val="both"/>
      </w:pPr>
      <w:r>
        <w:t>— Они узнают. — Он говорит это медленно. — Не сразу, так через год, через десять. Мир маленький. И вот они узнаю́т, что дядя-который-чинит — это тот, который. — Пауза. — И всё, чем я для них был, вычёркивается. Одним движением. Как будто меня и не было никогда.</w:t>
      </w:r>
    </w:p>
    <w:p>
      <w:pPr>
        <w:jc w:val="both"/>
      </w:pPr>
      <w:r>
        <w:t>Он разводит руками.</w:t>
      </w:r>
    </w:p>
    <w:p>
      <w:pPr>
        <w:jc w:val="both"/>
      </w:pPr>
      <w:r>
        <w:t>— Я могу вынести многое, доктор. Это я вынести не могу.</w:t>
      </w:r>
    </w:p>
    <w:p>
      <w:pPr>
        <w:jc w:val="both"/>
      </w:pPr>
      <w:r>
        <w:rPr>
          <w:i/>
        </w:rPr>
        <w:t>Он думает, что рассказывает мне о своей слабости.</w:t>
      </w:r>
    </w:p>
    <w:p>
      <w:pPr>
        <w:jc w:val="both"/>
      </w:pPr>
      <w:r>
        <w:rPr>
          <w:i/>
        </w:rPr>
        <w:t>Он рассказывает мне о том единственном, что удержало человека на краю, — и не знает об этом. Так всегда: люди приносят мне свои крепости, уверенные, что несут пробоины.</w:t>
      </w:r>
    </w:p>
    <w:p>
      <w:pPr>
        <w:jc w:val="both"/>
      </w:pPr>
      <w:r>
        <w:t>— Андрей, — говорю я. — Давайте подведём итог сегодняшнего дня.</w:t>
      </w:r>
    </w:p>
    <w:p>
      <w:pPr>
        <w:jc w:val="both"/>
      </w:pPr>
      <w:r>
        <w:t>— Давайте.</w:t>
      </w:r>
    </w:p>
    <w:p>
      <w:pPr>
        <w:jc w:val="both"/>
      </w:pPr>
      <w:r>
        <w:t>— Первое. Полтора года у вас не появилось ни одного нового навязчивого сценария. Это не ухудшение, это плато. — Я загибаю палец. — Второе. У вас есть то, что в моей профессии называется грубым словом «антисуицидальный и антиагрессивный фактор», а по-человечески — две девочки, ради которых вы каждый день выбираете быть тем, кто чинит. — Второй палец. — Итого: два — ноль в вашу пользу.</w:t>
      </w:r>
    </w:p>
    <w:p>
      <w:pPr>
        <w:jc w:val="both"/>
      </w:pPr>
      <w:r>
        <w:t>Он смотрит на мою руку с двумя загнутыми пальцами.</w:t>
      </w:r>
    </w:p>
    <w:p>
      <w:pPr>
        <w:jc w:val="both"/>
      </w:pPr>
      <w:r>
        <w:t>И вдруг смеётся — коротко, хрипло, будто разучился.</w:t>
      </w:r>
    </w:p>
    <w:p>
      <w:pPr>
        <w:jc w:val="both"/>
      </w:pPr>
      <w:r>
        <w:t>— Два, — говорит он. — Хорошее число. С двойкой я умею.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уходит, и я слышу, как в приёмной он о чём-то перекидывается с Афиной — впервые за все недели.</w:t>
      </w:r>
    </w:p>
    <w:p>
      <w:pPr>
        <w:jc w:val="both"/>
      </w:pPr>
      <w:r>
        <w:t>Я сижу и смотрю на лист с нарисованным кругом.</w:t>
      </w:r>
    </w:p>
    <w:p>
      <w:pPr>
        <w:jc w:val="both"/>
      </w:pPr>
      <w:r>
        <w:rPr>
          <w:i/>
        </w:rPr>
        <w:t>Двести пятьдесят два. Он выбрал это число, потому что оно зеркальное и на нём стало спокойно. Человеку нужно, чтобы у ада была граница; если её не дают снаружи, он рисует её сам, хоть бы и цифрой.</w:t>
      </w:r>
    </w:p>
    <w:p>
      <w:pPr>
        <w:jc w:val="both"/>
      </w:pPr>
      <w:r>
        <w:rPr>
          <w:i/>
        </w:rPr>
        <w:t>Я это записываю в карту как «магическое мышление, характерное для обсессивного регистра».</w:t>
      </w:r>
    </w:p>
    <w:p>
      <w:pPr>
        <w:jc w:val="both"/>
      </w:pPr>
      <w:r>
        <w:rPr>
          <w:i/>
        </w:rPr>
        <w:t>И только потом соображаю, что у меня самого всю жизнь есть такое число.</w:t>
      </w:r>
    </w:p>
    <w:p>
      <w:pPr>
        <w:jc w:val="both"/>
      </w:pPr>
      <w:r>
        <w:rPr>
          <w:i/>
        </w:rPr>
        <w:t>Двадцать три. Столько лет между тем вечером и сегодняшним днём. Я произношу его так часто, что оно давно стало не сроком, а стеной: до — и после. И пока стена стоит, мне не надо решать, что с этим делать.</w:t>
      </w:r>
    </w:p>
    <w:p>
      <w:pPr>
        <w:jc w:val="both"/>
      </w:pPr>
      <w:r>
        <w:rPr>
          <w:i/>
        </w:rPr>
        <w:t>Все мы чиним чужие шкатулки. У всех внутри барабан с иголочками, и все играют одну и ту же мелодию.</w:t>
      </w:r>
    </w:p>
    <w:p>
      <w:pPr>
        <w:jc w:val="both"/>
      </w:pPr>
      <w:r>
        <w:t>Я закрываю карту.</w:t>
      </w:r>
    </w:p>
    <w:p>
      <w:pPr>
        <w:jc w:val="both"/>
      </w:pPr>
      <w:r>
        <w:t>За окном темнеет рано, как всегда в этом городе.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7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