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II. ВОИН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пятая. Чудо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Морг института судебной медицины стоит на набережной.</w:t>
      </w:r>
    </w:p>
    <w:p>
      <w:pPr>
        <w:jc w:val="both"/>
      </w:pPr>
      <w:r>
        <w:t>Я узнал это ночью, из такси, и с тех пор не могу перестать об этом думать — из всех бессмысленных мыслей мозг выбирает самую бессмысленную и держится за неё, как за поручень: морг в этом городе стоит на набережной, окнами на реку, и река течёт мимо него, гладкая и вежливая, как персонал.</w:t>
      </w:r>
    </w:p>
    <w:p>
      <w:pPr>
        <w:jc w:val="both"/>
      </w:pPr>
      <w:r>
        <w:t>Санитар ведёт меня по коридору.</w:t>
      </w:r>
    </w:p>
    <w:p>
      <w:pPr>
        <w:jc w:val="both"/>
      </w:pPr>
      <w:r>
        <w:t>Я иду и считаю плитки на полу. Сбиваюсь. Начинаю снова.</w:t>
      </w:r>
    </w:p>
    <w:p>
      <w:pPr>
        <w:jc w:val="both"/>
      </w:pPr>
      <w:r>
        <w:rPr>
          <w:i/>
        </w:rPr>
        <w:t>Это называется охранное поведение. Психика дозирует поступление невыносимого, занимая исполнительные функции примитивной задачей. Я читал об этом лекции.</w:t>
      </w:r>
    </w:p>
    <w:p>
      <w:pPr>
        <w:jc w:val="both"/>
      </w:pPr>
      <w:r>
        <w:rPr>
          <w:i/>
        </w:rPr>
        <w:t>Плиток от входа до двери — шестьдесят четыре.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откидывает простыню так, как их учат: быстро и до подбородка.</w:t>
      </w:r>
    </w:p>
    <w:p>
      <w:pPr>
        <w:jc w:val="both"/>
      </w:pPr>
      <w:r>
        <w:t>Лицо целое.</w:t>
      </w:r>
    </w:p>
    <w:p>
      <w:pPr>
        <w:jc w:val="both"/>
      </w:pPr>
      <w:r>
        <w:t>Ни ссадины, ни синяка — сердце, сказал врач по телефону, острая сердечная недостаточность, мадам не была ранена, мадам не тронул никто, экспертиза будет, но картина ясная.</w:t>
      </w:r>
    </w:p>
    <w:p>
      <w:pPr>
        <w:jc w:val="both"/>
      </w:pPr>
      <w:r>
        <w:t>Она выглядит спящей.</w:t>
      </w:r>
    </w:p>
    <w:p>
      <w:pPr>
        <w:jc w:val="both"/>
      </w:pPr>
      <w:r>
        <w:rPr>
          <w:i/>
        </w:rPr>
        <w:t>Я уже стоял вот так однажды. Год назад, в другой стране, над этим же лицом. Тогда в ней были трубки, и приборы писали ровные линии, и я держал её за руку и говорил про зарянок.</w:t>
      </w:r>
    </w:p>
    <w:p>
      <w:pPr>
        <w:jc w:val="both"/>
      </w:pPr>
      <w:r>
        <w:rPr>
          <w:i/>
        </w:rPr>
        <w:t>Тогда я не знал того, что знаю теперь.</w:t>
      </w:r>
    </w:p>
    <w:p>
      <w:pPr>
        <w:jc w:val="both"/>
      </w:pPr>
      <w:r>
        <w:t>Я киваю санитару. Он спрашивает что-то по-французски — я понимаю без перевода, это везде спрашивают одинаково.</w:t>
      </w:r>
    </w:p>
    <w:p>
      <w:pPr>
        <w:jc w:val="both"/>
      </w:pPr>
      <w:r>
        <w:t>— Да, — говорю я. — Это она.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Мне дают время.</w:t>
      </w:r>
    </w:p>
    <w:p>
      <w:pPr>
        <w:jc w:val="both"/>
      </w:pPr>
      <w:r>
        <w:t>Здесь хорошие люди, и они дают мне время: санитар выходит, прикрыв дверь, и мы остаёмся вдвоём — я и она, в кафельной комнате на набережной, окнами на реку.</w:t>
      </w:r>
    </w:p>
    <w:p>
      <w:pPr>
        <w:jc w:val="both"/>
      </w:pPr>
      <w:r>
        <w:t>Я сажусь рядом и беру её за руку.</w:t>
      </w:r>
    </w:p>
    <w:p>
      <w:pPr>
        <w:jc w:val="both"/>
      </w:pPr>
      <w:r>
        <w:t>Ладонь холодная.</w:t>
      </w:r>
    </w:p>
    <w:p>
      <w:pPr>
        <w:jc w:val="both"/>
      </w:pPr>
      <w:r>
        <w:rPr>
          <w:i/>
        </w:rPr>
        <w:t>Вот и вся разница. Год назад ладонь была тёплая. Все различия между надеждой и её отсутствием сводятся к нескольким градусам.</w:t>
      </w:r>
    </w:p>
    <w:p>
      <w:pPr>
        <w:jc w:val="both"/>
      </w:pPr>
      <w:r>
        <w:t>И я делаю то, за чем пришёл. То, о чём не сказал ни врачу, ни Иоанну по телефону, ни себе самому вслух.</w:t>
      </w:r>
    </w:p>
    <w:p>
      <w:pPr>
        <w:jc w:val="both"/>
      </w:pPr>
      <w:r>
        <w:t>Я жду.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Надо объяснить, чего я жду, — спокойно, по порядку, как объяснял бы пациенту.</w:t>
      </w:r>
    </w:p>
    <w:p>
      <w:pPr>
        <w:jc w:val="both"/>
      </w:pPr>
      <w:r>
        <w:rPr>
          <w:i/>
        </w:rPr>
        <w:t>Год назад эта женщина умерла. Полностью, по всем критериям, дважды подтверждённым: смерть мозга, отсутствие кровотока. Аппарат отключили. Линия выровнялась.</w:t>
      </w:r>
    </w:p>
    <w:p>
      <w:pPr>
        <w:jc w:val="both"/>
      </w:pPr>
      <w:r>
        <w:rPr>
          <w:i/>
        </w:rPr>
        <w:t>А потом она стояла у окна собственной палаты, смотрела на нас и решила, что брат не справится без неё, потому что не умеет чинить машину.</w:t>
      </w:r>
    </w:p>
    <w:p>
      <w:pPr>
        <w:jc w:val="both"/>
      </w:pPr>
      <w:r>
        <w:rPr>
          <w:i/>
        </w:rPr>
        <w:t>И вернулась.</w:t>
      </w:r>
    </w:p>
    <w:p>
      <w:pPr>
        <w:jc w:val="both"/>
      </w:pPr>
      <w:r>
        <w:rPr>
          <w:i/>
        </w:rPr>
        <w:t>Я единственный человек на земле, который знает, что это было на самом деле. Не диагностическая ошибка, как написали в двух статьях. Она вернула себя сама — тем, что носила в себе с рождения и о чём не догадывалась тридцать лет.</w:t>
      </w:r>
    </w:p>
    <w:p>
      <w:pPr>
        <w:jc w:val="both"/>
      </w:pPr>
      <w:r>
        <w:rPr>
          <w:i/>
        </w:rPr>
        <w:t>И поэтому я единственный человек на земле, который знает, почему сейчас этого не будет.</w:t>
      </w:r>
    </w:p>
    <w:p>
      <w:pPr>
        <w:jc w:val="both"/>
      </w:pPr>
      <w:r>
        <w:rPr>
          <w:i/>
        </w:rPr>
        <w:t>«Я поняла, что во мне что-то есть, чего очень много. И что этого хватит. И что потратить это можно один раз».</w:t>
      </w:r>
    </w:p>
    <w:p>
      <w:pPr>
        <w:jc w:val="both"/>
      </w:pPr>
      <w:r>
        <w:rPr>
          <w:i/>
        </w:rPr>
        <w:t>Один раз.</w:t>
      </w:r>
    </w:p>
    <w:p>
      <w:pPr>
        <w:jc w:val="both"/>
      </w:pPr>
      <w:r>
        <w:rPr>
          <w:i/>
        </w:rPr>
        <w:t>Она сказала мне это в декабре, ночью, и добавила: «И знаешь что? Я рада. У меня палец восемь дней заживает. Я теперь как все».</w:t>
      </w:r>
    </w:p>
    <w:p>
      <w:pPr>
        <w:jc w:val="both"/>
      </w:pPr>
      <w:r>
        <w:rPr>
          <w:i/>
        </w:rPr>
        <w:t>Как все.</w:t>
      </w:r>
    </w:p>
    <w:p>
      <w:pPr>
        <w:jc w:val="both"/>
      </w:pPr>
      <w:r>
        <w:rPr>
          <w:i/>
        </w:rPr>
        <w:t>Как все — значит, насовсем.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сижу час.</w:t>
      </w:r>
    </w:p>
    <w:p>
      <w:pPr>
        <w:jc w:val="both"/>
      </w:pPr>
      <w:r>
        <w:t>Я знаю, что чуда не будет, — и сижу, потому что знание и ожидание живут в разных отделах, и мой профессиональный отдел может сколько угодно докладывать обстановку, а тот, который держит её руку, всё равно ждёт.</w:t>
      </w:r>
    </w:p>
    <w:p>
      <w:pPr>
        <w:jc w:val="both"/>
      </w:pPr>
      <w:r>
        <w:t>Я ловлю себя на том, что считаю. Не плитки — секунды между её вдохами.</w:t>
      </w:r>
    </w:p>
    <w:p>
      <w:pPr>
        <w:jc w:val="both"/>
      </w:pPr>
      <w:r>
        <w:t>Вдохов нет. Я считаю паузу, которая не кончается.</w:t>
      </w:r>
    </w:p>
    <w:p>
      <w:pPr>
        <w:jc w:val="both"/>
      </w:pPr>
      <w:r>
        <w:t>В какой-то момент я начинаю говорить с ней — тихо, почти без звука, как говорил год назад в палате. Я рассказываю ей, что Люк сегодня прислал восемь сообщений и в каждом плачет по-французски. Что Иоанн вылетает утром. Что ангела с крыльями на вырост мне отдали вместе с её вещами, в жёлтой бумаге, целого.</w:t>
      </w:r>
    </w:p>
    <w:p>
      <w:pPr>
        <w:jc w:val="both"/>
      </w:pPr>
      <w:r>
        <w:t>Что я собирался спросить её дома.</w:t>
      </w:r>
    </w:p>
    <w:p>
      <w:pPr>
        <w:jc w:val="both"/>
      </w:pPr>
      <w:r>
        <w:t>— Я, собственно, могу и здесь, — говорю я вслух. — Раз уж так вышло. Это будет нечестный приём, ты не сможешь отказать.</w:t>
      </w:r>
    </w:p>
    <w:p>
      <w:pPr>
        <w:jc w:val="both"/>
      </w:pPr>
      <w:r>
        <w:t>Тишина.</w:t>
      </w:r>
    </w:p>
    <w:p>
      <w:pPr>
        <w:jc w:val="both"/>
      </w:pPr>
      <w:r>
        <w:t>— Ева. Выходи за меня.</w:t>
      </w:r>
    </w:p>
    <w:p>
      <w:pPr>
        <w:jc w:val="both"/>
      </w:pPr>
      <w:r>
        <w:t>Река за окном течёт.</w:t>
      </w:r>
    </w:p>
    <w:p>
      <w:pPr>
        <w:jc w:val="both"/>
      </w:pPr>
      <w:r>
        <w:t>Где-то в коридоре гудит лампа.</w:t>
      </w:r>
    </w:p>
    <w:p>
      <w:pPr>
        <w:jc w:val="both"/>
      </w:pPr>
      <w:r>
        <w:t>— Вот и договорились, — говорю я.</w:t>
      </w:r>
    </w:p>
    <w:p>
      <w:pPr>
        <w:jc w:val="both"/>
      </w:pPr>
      <w:r>
        <w:t>И сижу дальше, держа холодную руку, и не плачу — это отдельно страшно, что я не плачу; плакать умеют живые, а во мне сейчас живое только то место, которым я держу её ладонь.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Санитар заглядывает через час — деликатно, одними глазами.</w:t>
      </w:r>
    </w:p>
    <w:p>
      <w:pPr>
        <w:jc w:val="both"/>
      </w:pPr>
      <w:r>
        <w:t>Я киваю: сейчас.</w:t>
      </w:r>
    </w:p>
    <w:p>
      <w:pPr>
        <w:jc w:val="both"/>
      </w:pPr>
      <w:r>
        <w:t>И уже поднявшись, уже положив её руку вдоль тела — аккуратно, как кладут на место чужую хрупкую вещь, — я наклоняюсь к ней в последний раз.</w:t>
      </w:r>
    </w:p>
    <w:p>
      <w:pPr>
        <w:jc w:val="both"/>
      </w:pPr>
      <w:r>
        <w:rPr>
          <w:i/>
        </w:rPr>
        <w:t>И вот тут я должен записать то, чему нет объяснения. Я запишу это как есть, потому что научился у Иоанна: фиксируй, не подгоняй.</w:t>
      </w:r>
    </w:p>
    <w:p>
      <w:pPr>
        <w:jc w:val="both"/>
      </w:pPr>
      <w:r>
        <w:rPr>
          <w:i/>
        </w:rPr>
        <w:t>От неё пахнет не моргом.</w:t>
      </w:r>
    </w:p>
    <w:p>
      <w:pPr>
        <w:jc w:val="both"/>
      </w:pPr>
      <w:r>
        <w:rPr>
          <w:i/>
        </w:rPr>
        <w:t>В этой комнате всё пахнет тем, чем положено: холодом, формалином, кафелем. А от неё — я наклонился и услышал совершенно ясно — пахнет тёплым. Молоком и чем-то ещё, у самой макушки.</w:t>
      </w:r>
    </w:p>
    <w:p>
      <w:pPr>
        <w:jc w:val="both"/>
      </w:pPr>
      <w:r>
        <w:rPr>
          <w:i/>
        </w:rPr>
        <w:t>«У детей макушка пахнет. У всех по-разному…»</w:t>
      </w:r>
    </w:p>
    <w:p>
      <w:pPr>
        <w:jc w:val="both"/>
      </w:pPr>
      <w:r>
        <w:rPr>
          <w:i/>
        </w:rPr>
        <w:t>Так сказала таксистка Жанна в машине, полтора года назад, когда Ева одним вопросом сломала семь лет стены.</w:t>
      </w:r>
    </w:p>
    <w:p>
      <w:pPr>
        <w:jc w:val="both"/>
      </w:pPr>
      <w:r>
        <w:rPr>
          <w:i/>
        </w:rPr>
        <w:t>Я стою, наклонившись над телом моей женщины, в кафельной комнате на чужой набережной, и слышу запах, которого здесь не может быть, и я знаю все шесть научных объяснений — обонятельная память, якорь, горе.</w:t>
      </w:r>
    </w:p>
    <w:p>
      <w:pPr>
        <w:jc w:val="both"/>
      </w:pPr>
      <w:r>
        <w:rPr>
          <w:i/>
        </w:rPr>
        <w:t>И одно ненаучное.</w:t>
      </w:r>
    </w:p>
    <w:p>
      <w:pPr>
        <w:jc w:val="both"/>
      </w:pPr>
      <w:r>
        <w:rPr>
          <w:i/>
        </w:rPr>
        <w:t>Тело умирает. То, что она носила, — не умеет.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На улице ждёт Люк — серый, постаревший за ночь, с бумагами, которые он взял на себя, все, целиком: перевозка, консульство, формальности.</w:t>
      </w:r>
    </w:p>
    <w:p>
      <w:pPr>
        <w:jc w:val="both"/>
      </w:pPr>
      <w:r>
        <w:t>— Michel, — говорит он и больше ничего не может.</w:t>
      </w:r>
    </w:p>
    <w:p>
      <w:pPr>
        <w:jc w:val="both"/>
      </w:pPr>
      <w:r>
        <w:t>Мы стоим на набережной. Утро. Город простирается вокруг — тот же самый, вчерашний, с медовым светом, и по мосту идут люди, и у каждого пятого за плечом стоит.</w:t>
      </w:r>
    </w:p>
    <w:p>
      <w:pPr>
        <w:jc w:val="both"/>
      </w:pPr>
      <w:r>
        <w:t>Я смотрю на них спокойно.</w:t>
      </w:r>
    </w:p>
    <w:p>
      <w:pPr>
        <w:jc w:val="both"/>
      </w:pPr>
      <w:r>
        <w:rPr>
          <w:i/>
        </w:rPr>
        <w:t>Вот что изменилось за одну ночь, и я фиксирую это тоже: я смотрю на них без страха и без ненависти.</w:t>
      </w:r>
    </w:p>
    <w:p>
      <w:pPr>
        <w:jc w:val="both"/>
      </w:pPr>
      <w:r>
        <w:rPr>
          <w:i/>
        </w:rPr>
        <w:t>Я смотрю на них, как смотрят на армию противника с холма — прикидывая.</w:t>
      </w:r>
    </w:p>
    <w:p>
      <w:pPr>
        <w:jc w:val="both"/>
      </w:pPr>
      <w:r>
        <w:t>Амулет на груди снова холодный. Он был тёплым один час — тот самый час — и остыл.</w:t>
      </w:r>
    </w:p>
    <w:p>
      <w:pPr>
        <w:jc w:val="both"/>
      </w:pPr>
      <w:r>
        <w:t>— Люк, — говорю я. — Мне нужно два билета. Один груз двести. Один пассажирский.</w:t>
      </w:r>
    </w:p>
    <w:p>
      <w:pPr>
        <w:jc w:val="both"/>
      </w:pPr>
      <w:r>
        <w:t>— Конечно. Куда… — Он осекается. — Домой?</w:t>
      </w:r>
    </w:p>
    <w:p>
      <w:pPr>
        <w:jc w:val="both"/>
      </w:pPr>
      <w:r>
        <w:t>— Домой, — говорю я.</w:t>
      </w:r>
    </w:p>
    <w:p>
      <w:pPr>
        <w:jc w:val="both"/>
      </w:pPr>
      <w:r>
        <w:rPr>
          <w:i/>
        </w:rPr>
        <w:t>А про себя добавляю то, что не скажу ему, потому что он хороший человек и испугается:</w:t>
      </w:r>
    </w:p>
    <w:p>
      <w:pPr>
        <w:jc w:val="both"/>
      </w:pPr>
      <w:r>
        <w:rPr>
          <w:i/>
        </w:rPr>
        <w:t>Сначала — домой. Похоронить, закрыть дела, попрощаться.</w:t>
      </w:r>
    </w:p>
    <w:p>
      <w:pPr>
        <w:jc w:val="both"/>
      </w:pPr>
      <w:r>
        <w:rPr>
          <w:i/>
        </w:rPr>
        <w:t>А потом я найду того, кто это сделал, — у этого вечера был почерк, и я научусь его читать.</w:t>
      </w:r>
    </w:p>
    <w:p>
      <w:pPr>
        <w:jc w:val="both"/>
      </w:pPr>
      <w:r>
        <w:rPr>
          <w:i/>
        </w:rPr>
        <w:t>И для этого мне придётся поехать туда, куда всю жизнь хотела она.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5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