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113AA" w14:textId="77777777" w:rsidR="00E624D3" w:rsidRDefault="00E624D3" w:rsidP="00E624D3">
      <w:pPr>
        <w:pStyle w:val="Heading1"/>
      </w:pPr>
      <w:r>
        <w:t>Method</w:t>
      </w:r>
    </w:p>
    <w:p w14:paraId="5A9C19A1" w14:textId="77777777" w:rsidR="00E624D3" w:rsidRDefault="002A32D8" w:rsidP="00E624D3">
      <w:r>
        <w:t>All communication with the hardware is done using UDP on Gb Ethernet. All UDP packets in both directions have payloads of 1,000 bytes. For each packet that is sent by the host CPU, an equal sized packet is returned by our design. Our encoding allows each character to be represented in to two bits. The first frame sent by the host CPU contains configuration information including what set of comparisons to perform, the maximum Hamming distance, the number of subsequent frames, and the actual tags for which to search.</w:t>
      </w:r>
    </w:p>
    <w:p w14:paraId="31900A29" w14:textId="77777777" w:rsidR="00E624D3" w:rsidRDefault="00E624D3" w:rsidP="00E624D3"/>
    <w:p w14:paraId="7DE2841C" w14:textId="77777777" w:rsidR="00E624D3" w:rsidRDefault="00E624D3" w:rsidP="00E624D3">
      <w:r>
        <w:t xml:space="preserve">The </w:t>
      </w:r>
      <w:proofErr w:type="gramStart"/>
      <w:r>
        <w:t>top level</w:t>
      </w:r>
      <w:proofErr w:type="gramEnd"/>
      <w:r>
        <w:t xml:space="preserve"> block diagram of the design is shown in </w:t>
      </w:r>
      <w:r>
        <w:fldChar w:fldCharType="begin"/>
      </w:r>
      <w:r>
        <w:instrText xml:space="preserve"> REF _Ref216628667 \h </w:instrText>
      </w:r>
      <w:r>
        <w:fldChar w:fldCharType="separate"/>
      </w:r>
      <w:r>
        <w:t>F</w:t>
      </w:r>
      <w:r>
        <w:t>i</w:t>
      </w:r>
      <w:r>
        <w:t>g</w:t>
      </w:r>
      <w:r>
        <w:t>u</w:t>
      </w:r>
      <w:r>
        <w:t>r</w:t>
      </w:r>
      <w:r>
        <w:t xml:space="preserve">e </w:t>
      </w:r>
      <w:r>
        <w:rPr>
          <w:noProof/>
        </w:rPr>
        <w:t>1</w:t>
      </w:r>
      <w:r>
        <w:fldChar w:fldCharType="end"/>
      </w:r>
      <w:r>
        <w:t xml:space="preserve">. </w:t>
      </w:r>
      <w:r w:rsidR="00A82F30">
        <w:t>We use UDP communication to communicate with the host CPU</w:t>
      </w:r>
      <w:r>
        <w:t xml:space="preserve">. For this, we reused the Ethernet reference design from MP1. To simplify the design, the </w:t>
      </w:r>
      <w:proofErr w:type="spellStart"/>
      <w:r>
        <w:t>AddressSwap</w:t>
      </w:r>
      <w:proofErr w:type="spellEnd"/>
      <w:r>
        <w:t xml:space="preserve"> and lower modules were removed and a fixed UDP return header used instead.</w:t>
      </w:r>
      <w:r w:rsidR="002A32D8">
        <w:t xml:space="preserve"> Given the fixed packet lengths, using a fixed header is straightforward.</w:t>
      </w:r>
    </w:p>
    <w:p w14:paraId="75F30F5E" w14:textId="77777777" w:rsidR="00E624D3" w:rsidRDefault="00E624D3" w:rsidP="00E624D3"/>
    <w:p w14:paraId="08A18A41" w14:textId="77777777" w:rsidR="00DD6B94" w:rsidRDefault="00DD6B94" w:rsidP="00DD6B94">
      <w:pPr>
        <w:keepNext/>
      </w:pPr>
      <w:r>
        <w:object w:dxaOrig="10253" w:dyaOrig="4547" w14:anchorId="3C3E4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07.5pt" o:ole="">
            <v:imagedata r:id="rId7" o:title=""/>
          </v:shape>
          <o:OLEObject Type="Embed" ProgID="Visio.Drawing.11" ShapeID="_x0000_i1025" DrawAspect="Content" ObjectID="_1706098883" r:id="rId8"/>
        </w:object>
      </w:r>
    </w:p>
    <w:p w14:paraId="384191E4" w14:textId="77777777" w:rsidR="00DD6B94" w:rsidRDefault="00DD6B94" w:rsidP="00DD6B94">
      <w:pPr>
        <w:pStyle w:val="Caption"/>
        <w:jc w:val="center"/>
      </w:pPr>
      <w:bookmarkStart w:id="0" w:name="_Ref216628667"/>
      <w:r>
        <w:t xml:space="preserve">Figure </w:t>
      </w:r>
      <w:fldSimple w:instr=" SEQ Figure \* ARABIC ">
        <w:r>
          <w:rPr>
            <w:noProof/>
          </w:rPr>
          <w:t>1</w:t>
        </w:r>
      </w:fldSimple>
      <w:bookmarkEnd w:id="0"/>
      <w:r>
        <w:t>: Top level of design</w:t>
      </w:r>
    </w:p>
    <w:p w14:paraId="4686AD19" w14:textId="77777777" w:rsidR="00BE4409" w:rsidRDefault="00BE4409" w:rsidP="00E624D3"/>
    <w:p w14:paraId="37AB66AF" w14:textId="77777777" w:rsidR="00DD6B94" w:rsidRDefault="00DD6B94" w:rsidP="00E624D3"/>
    <w:p w14:paraId="458F0FCE" w14:textId="77777777" w:rsidR="00E624D3" w:rsidRDefault="00E624D3" w:rsidP="00E624D3">
      <w:r>
        <w:t>In addition to the Digital Clock Manager (DCM) providing a 125 MHz clock for the Ethernet module, a second DCM is required to drive our design at 25 MHz. A reset line is held high until the DCMs are locked preventing activity before the clocks have stabilized.</w:t>
      </w:r>
    </w:p>
    <w:p w14:paraId="1C5E2F93" w14:textId="77777777" w:rsidR="00E624D3" w:rsidRDefault="00E624D3" w:rsidP="00E624D3"/>
    <w:p w14:paraId="6453D6CB" w14:textId="77777777" w:rsidR="00E624D3" w:rsidRDefault="00E624D3" w:rsidP="00E624D3">
      <w:r>
        <w:t xml:space="preserve">The Driver </w:t>
      </w:r>
      <w:r w:rsidR="00BA22B0">
        <w:t>m</w:t>
      </w:r>
      <w:r>
        <w:t>odule (</w:t>
      </w:r>
      <w:r>
        <w:fldChar w:fldCharType="begin"/>
      </w:r>
      <w:r>
        <w:instrText xml:space="preserve"> REF _Ref216628724 \h </w:instrText>
      </w:r>
      <w:r>
        <w:fldChar w:fldCharType="separate"/>
      </w:r>
      <w:r>
        <w:t>Fig</w:t>
      </w:r>
      <w:r>
        <w:t>u</w:t>
      </w:r>
      <w:r>
        <w:t xml:space="preserve">re </w:t>
      </w:r>
      <w:r>
        <w:rPr>
          <w:noProof/>
        </w:rPr>
        <w:t>2</w:t>
      </w:r>
      <w:r>
        <w:fldChar w:fldCharType="end"/>
      </w:r>
      <w:r>
        <w:t>) is our abstraction layer between the communication layer and the</w:t>
      </w:r>
      <w:r w:rsidR="002A32D8">
        <w:t xml:space="preserve"> rest of the design. </w:t>
      </w:r>
      <w:r w:rsidR="00BA22B0">
        <w:t xml:space="preserve">It </w:t>
      </w:r>
      <w:r>
        <w:t xml:space="preserve">encompasses the </w:t>
      </w:r>
      <w:r w:rsidR="002A32D8">
        <w:t>comparators</w:t>
      </w:r>
      <w:r>
        <w:t>, tag reversal gates, and tag complementing gates.</w:t>
      </w:r>
      <w:r w:rsidR="00BA22B0">
        <w:t xml:space="preserve"> </w:t>
      </w:r>
    </w:p>
    <w:p w14:paraId="7F641304" w14:textId="77777777" w:rsidR="00DD6B94" w:rsidRDefault="00DD6B94" w:rsidP="00DD6B94">
      <w:pPr>
        <w:keepNext/>
      </w:pPr>
      <w:r>
        <w:object w:dxaOrig="10542" w:dyaOrig="6002" w14:anchorId="3BBD4128">
          <v:shape id="_x0000_i1026" type="#_x0000_t75" style="width:467.5pt;height:266pt" o:ole="">
            <v:imagedata r:id="rId9" o:title=""/>
          </v:shape>
          <o:OLEObject Type="Embed" ProgID="Visio.Drawing.11" ShapeID="_x0000_i1026" DrawAspect="Content" ObjectID="_1706098884" r:id="rId10"/>
        </w:object>
      </w:r>
    </w:p>
    <w:p w14:paraId="3D3A8886" w14:textId="77777777" w:rsidR="00DD6B94" w:rsidRDefault="00DD6B94" w:rsidP="00DD6B94">
      <w:pPr>
        <w:pStyle w:val="Caption"/>
        <w:jc w:val="center"/>
      </w:pPr>
      <w:bookmarkStart w:id="1" w:name="_Ref216628724"/>
      <w:r>
        <w:t xml:space="preserve">Figure </w:t>
      </w:r>
      <w:fldSimple w:instr=" SEQ Figure \* ARABIC ">
        <w:r>
          <w:rPr>
            <w:noProof/>
          </w:rPr>
          <w:t>2</w:t>
        </w:r>
      </w:fldSimple>
      <w:bookmarkEnd w:id="1"/>
      <w:r>
        <w:t xml:space="preserve">: Detail of </w:t>
      </w:r>
      <w:r w:rsidR="00CE1A20">
        <w:t>D</w:t>
      </w:r>
      <w:r>
        <w:t>river unit</w:t>
      </w:r>
    </w:p>
    <w:p w14:paraId="09945121" w14:textId="77777777" w:rsidR="00E624D3" w:rsidRDefault="00E624D3" w:rsidP="00E624D3"/>
    <w:p w14:paraId="19F9074D" w14:textId="77777777" w:rsidR="00E624D3" w:rsidRDefault="00E624D3" w:rsidP="00E624D3"/>
    <w:p w14:paraId="0199E42D" w14:textId="77777777" w:rsidR="00E624D3" w:rsidRDefault="00DD6B94" w:rsidP="00E624D3">
      <w:r>
        <w:t xml:space="preserve">The Incoming FSM strips off the Ethernet header </w:t>
      </w:r>
      <w:r w:rsidR="00B61B28">
        <w:t>and loads the payload into</w:t>
      </w:r>
      <w:r>
        <w:t xml:space="preserve"> the </w:t>
      </w:r>
      <w:proofErr w:type="gramStart"/>
      <w:r>
        <w:t>In</w:t>
      </w:r>
      <w:proofErr w:type="gramEnd"/>
      <w:r>
        <w:t xml:space="preserve"> FIFO</w:t>
      </w:r>
      <w:r w:rsidR="00B61B28">
        <w:t xml:space="preserve">. For each byte read from the </w:t>
      </w:r>
      <w:proofErr w:type="gramStart"/>
      <w:r w:rsidR="00B61B28">
        <w:t>In</w:t>
      </w:r>
      <w:proofErr w:type="gramEnd"/>
      <w:r w:rsidR="00B61B28">
        <w:t xml:space="preserve"> FIFO, </w:t>
      </w:r>
      <w:r>
        <w:t xml:space="preserve">the </w:t>
      </w:r>
      <w:proofErr w:type="spellStart"/>
      <w:r w:rsidR="00CE1A20">
        <w:t>Cmp</w:t>
      </w:r>
      <w:proofErr w:type="spellEnd"/>
      <w:r w:rsidR="00CE1A20">
        <w:t xml:space="preserve"> </w:t>
      </w:r>
      <w:r>
        <w:t>Driver</w:t>
      </w:r>
      <w:r w:rsidR="00B61B28">
        <w:t xml:space="preserve"> stores a result byte into the Outgoing FIFO</w:t>
      </w:r>
      <w:r>
        <w:t xml:space="preserve">. </w:t>
      </w:r>
      <w:r w:rsidR="00B61B28">
        <w:t xml:space="preserve">The FIFOs are used to separate clock domains </w:t>
      </w:r>
      <w:proofErr w:type="gramStart"/>
      <w:r w:rsidR="00B61B28">
        <w:t>and also</w:t>
      </w:r>
      <w:proofErr w:type="gramEnd"/>
      <w:r w:rsidR="00B61B28">
        <w:t xml:space="preserve"> provide a predictable buffer</w:t>
      </w:r>
      <w:r w:rsidR="005A50A1">
        <w:t>,</w:t>
      </w:r>
      <w:r w:rsidR="00B61B28">
        <w:t xml:space="preserve"> alleviating the need for flow control. </w:t>
      </w:r>
      <w:r>
        <w:t xml:space="preserve">The Outgoing </w:t>
      </w:r>
      <w:r w:rsidR="00B61B28">
        <w:t xml:space="preserve">FSM </w:t>
      </w:r>
      <w:r w:rsidR="005A50A1">
        <w:t xml:space="preserve">constructs the outgoing frame by presenting </w:t>
      </w:r>
      <w:r>
        <w:t xml:space="preserve">a UDP header to the </w:t>
      </w:r>
      <w:proofErr w:type="spellStart"/>
      <w:r w:rsidR="005A50A1">
        <w:t>linklayer</w:t>
      </w:r>
      <w:proofErr w:type="spellEnd"/>
      <w:r w:rsidR="005A50A1">
        <w:t xml:space="preserve"> and </w:t>
      </w:r>
      <w:proofErr w:type="gramStart"/>
      <w:r w:rsidR="005A50A1">
        <w:t xml:space="preserve">then </w:t>
      </w:r>
      <w:r>
        <w:t xml:space="preserve"> stream</w:t>
      </w:r>
      <w:r w:rsidR="005A50A1">
        <w:t>ing</w:t>
      </w:r>
      <w:proofErr w:type="gramEnd"/>
      <w:r>
        <w:t xml:space="preserve"> the </w:t>
      </w:r>
      <w:r w:rsidR="005A50A1">
        <w:t>contents of the Out FIFO</w:t>
      </w:r>
      <w:r w:rsidR="00E624D3">
        <w:t xml:space="preserve">. </w:t>
      </w:r>
    </w:p>
    <w:p w14:paraId="07D3459A" w14:textId="77777777" w:rsidR="00E624D3" w:rsidRDefault="00E624D3" w:rsidP="00E624D3"/>
    <w:p w14:paraId="4F21E1B6" w14:textId="77777777" w:rsidR="00BA22B0" w:rsidRDefault="00E624D3" w:rsidP="00BA22B0">
      <w:r>
        <w:t xml:space="preserve">Note that the Incoming and Outgoing FSMs operate in parallel. </w:t>
      </w:r>
      <w:r w:rsidR="00BE4409">
        <w:t xml:space="preserve">On startup, the </w:t>
      </w:r>
      <w:r w:rsidR="005A50A1">
        <w:t>I</w:t>
      </w:r>
      <w:r w:rsidR="00BE4409">
        <w:t>ncoming FSM</w:t>
      </w:r>
      <w:r w:rsidR="00BA22B0">
        <w:t xml:space="preserve"> </w:t>
      </w:r>
      <w:r w:rsidR="00BE4409">
        <w:t xml:space="preserve">loads the configuration data in the first frame and genome data in the second frame. For each subsequent frame, it shifts genome data through the </w:t>
      </w:r>
      <w:r w:rsidR="005A50A1">
        <w:t>I</w:t>
      </w:r>
      <w:r w:rsidR="00BE4409">
        <w:t xml:space="preserve">n FIFO while the </w:t>
      </w:r>
      <w:r w:rsidR="005A50A1">
        <w:t>O</w:t>
      </w:r>
      <w:r w:rsidR="00BE4409">
        <w:t xml:space="preserve">utgoing FSM shifts </w:t>
      </w:r>
      <w:r w:rsidR="005A50A1">
        <w:t xml:space="preserve">the </w:t>
      </w:r>
      <w:r w:rsidR="00BE4409">
        <w:t xml:space="preserve">results </w:t>
      </w:r>
      <w:r w:rsidR="005A50A1">
        <w:t>from</w:t>
      </w:r>
      <w:r w:rsidR="00BE4409">
        <w:t xml:space="preserve"> the </w:t>
      </w:r>
      <w:r w:rsidR="005A50A1">
        <w:t>O</w:t>
      </w:r>
      <w:r w:rsidR="00BE4409">
        <w:t xml:space="preserve">utgoing FIFO. </w:t>
      </w:r>
      <w:r w:rsidR="00BA22B0">
        <w:t>Since the bottleneck is calculation, as opposed to communication, this</w:t>
      </w:r>
      <w:r w:rsidR="00BE4409">
        <w:t xml:space="preserve"> simultaneous shifting of genome data in and results data out</w:t>
      </w:r>
      <w:r w:rsidR="00BA22B0">
        <w:t xml:space="preserve"> ensures that the calculation stage remains busy.</w:t>
      </w:r>
    </w:p>
    <w:p w14:paraId="61DCF45F" w14:textId="77777777" w:rsidR="00E624D3" w:rsidRDefault="00E624D3" w:rsidP="00E624D3"/>
    <w:p w14:paraId="7497BC39" w14:textId="77777777" w:rsidR="00CE1A20" w:rsidRDefault="00CE1A20" w:rsidP="00CE1A20">
      <w:r>
        <w:t xml:space="preserve">The comparison driver </w:t>
      </w:r>
      <w:r w:rsidR="00103E3B">
        <w:t xml:space="preserve">shown </w:t>
      </w:r>
      <w:r>
        <w:t xml:space="preserve">in </w:t>
      </w:r>
      <w:r>
        <w:fldChar w:fldCharType="begin"/>
      </w:r>
      <w:r>
        <w:instrText xml:space="preserve"> REF _Ref216628800 \h </w:instrText>
      </w:r>
      <w:r>
        <w:fldChar w:fldCharType="separate"/>
      </w:r>
      <w:r>
        <w:t>F</w:t>
      </w:r>
      <w:r>
        <w:t>i</w:t>
      </w:r>
      <w:r>
        <w:t>g</w:t>
      </w:r>
      <w:r>
        <w:t>u</w:t>
      </w:r>
      <w:r>
        <w:t>r</w:t>
      </w:r>
      <w:r>
        <w:t xml:space="preserve">e </w:t>
      </w:r>
      <w:r>
        <w:rPr>
          <w:noProof/>
        </w:rPr>
        <w:t>3</w:t>
      </w:r>
      <w:r>
        <w:fldChar w:fldCharType="end"/>
      </w:r>
      <w:r w:rsidR="00C51463">
        <w:t xml:space="preserve"> loads the configuration settings and genomes into the comparison units. </w:t>
      </w:r>
      <w:r w:rsidR="00103E3B">
        <w:t xml:space="preserve">In the first frame, the Compare FSM loads the Maximum Hamming Distance and tags into the </w:t>
      </w:r>
      <w:proofErr w:type="spellStart"/>
      <w:r w:rsidR="00103E3B">
        <w:t>Cmp</w:t>
      </w:r>
      <w:proofErr w:type="spellEnd"/>
      <w:r w:rsidR="00103E3B">
        <w:t xml:space="preserve"> Units. The Compare FSM streams the genome in the second and subsequent frames to t</w:t>
      </w:r>
      <w:r w:rsidR="00F42291">
        <w:t xml:space="preserve">he </w:t>
      </w:r>
      <w:proofErr w:type="spellStart"/>
      <w:r w:rsidR="00F42291">
        <w:t>Cmp</w:t>
      </w:r>
      <w:proofErr w:type="spellEnd"/>
      <w:r w:rsidR="00F42291">
        <w:t xml:space="preserve"> Units and controls the Units’ comparisons against the tags.</w:t>
      </w:r>
    </w:p>
    <w:p w14:paraId="7C1CBD21" w14:textId="77777777" w:rsidR="00CE1A20" w:rsidRDefault="00CE1A20" w:rsidP="00E624D3"/>
    <w:p w14:paraId="7590A6E0" w14:textId="77777777" w:rsidR="00CE1A20" w:rsidRDefault="00E21B0C" w:rsidP="00CE1A20">
      <w:pPr>
        <w:keepNext/>
      </w:pPr>
      <w:r>
        <w:object w:dxaOrig="10212" w:dyaOrig="5613" w14:anchorId="66798242">
          <v:shape id="_x0000_i1027" type="#_x0000_t75" style="width:467.5pt;height:257pt" o:ole="">
            <v:imagedata r:id="rId11" o:title=""/>
          </v:shape>
          <o:OLEObject Type="Embed" ProgID="Visio.Drawing.11" ShapeID="_x0000_i1027" DrawAspect="Content" ObjectID="_1706098885" r:id="rId12"/>
        </w:object>
      </w:r>
    </w:p>
    <w:p w14:paraId="495EE45F" w14:textId="77777777" w:rsidR="00CE1A20" w:rsidRDefault="00CE1A20" w:rsidP="00CE1A20">
      <w:pPr>
        <w:pStyle w:val="Caption"/>
        <w:jc w:val="center"/>
      </w:pPr>
      <w:bookmarkStart w:id="2" w:name="_Ref216628800"/>
      <w:r>
        <w:t xml:space="preserve">Figure </w:t>
      </w:r>
      <w:fldSimple w:instr=" SEQ Figure \* ARABIC ">
        <w:r>
          <w:rPr>
            <w:noProof/>
          </w:rPr>
          <w:t>3</w:t>
        </w:r>
      </w:fldSimple>
      <w:bookmarkEnd w:id="2"/>
      <w:r>
        <w:t>: Detail of comparison driver</w:t>
      </w:r>
    </w:p>
    <w:p w14:paraId="586BFA3C" w14:textId="77777777" w:rsidR="00103E3B" w:rsidRDefault="00103E3B" w:rsidP="00103E3B"/>
    <w:p w14:paraId="416BB4F3" w14:textId="77777777" w:rsidR="00C151FF" w:rsidRDefault="00F42291" w:rsidP="00103E3B">
      <w:r>
        <w:t xml:space="preserve">The reset locks the Compare FSM, Shift Unit, and </w:t>
      </w:r>
      <w:proofErr w:type="spellStart"/>
      <w:r>
        <w:t>Cmp</w:t>
      </w:r>
      <w:proofErr w:type="spellEnd"/>
      <w:r>
        <w:t xml:space="preserve"> Units until </w:t>
      </w:r>
      <w:r w:rsidR="00014EE8">
        <w:t xml:space="preserve">“in </w:t>
      </w:r>
      <w:proofErr w:type="spellStart"/>
      <w:r w:rsidR="00014EE8">
        <w:t>fifo</w:t>
      </w:r>
      <w:proofErr w:type="spellEnd"/>
      <w:r w:rsidR="00014EE8">
        <w:t xml:space="preserve"> ready” signals the arrival of </w:t>
      </w:r>
      <w:r>
        <w:t xml:space="preserve">data. </w:t>
      </w:r>
      <w:r w:rsidR="00014EE8">
        <w:t xml:space="preserve">The FSM replies by setting the “in </w:t>
      </w:r>
      <w:proofErr w:type="spellStart"/>
      <w:r w:rsidR="00014EE8">
        <w:t>fifo</w:t>
      </w:r>
      <w:proofErr w:type="spellEnd"/>
      <w:r w:rsidR="00014EE8">
        <w:t xml:space="preserve"> rd en” to high</w:t>
      </w:r>
      <w:r w:rsidR="00C151FF">
        <w:t xml:space="preserve"> and starts reading data from the “in </w:t>
      </w:r>
      <w:proofErr w:type="spellStart"/>
      <w:r w:rsidR="00C151FF">
        <w:t>fifo</w:t>
      </w:r>
      <w:proofErr w:type="spellEnd"/>
      <w:r w:rsidR="00C151FF">
        <w:t xml:space="preserve"> </w:t>
      </w:r>
      <w:proofErr w:type="spellStart"/>
      <w:r w:rsidR="00C151FF">
        <w:t>dout</w:t>
      </w:r>
      <w:proofErr w:type="spellEnd"/>
      <w:r w:rsidR="00C151FF">
        <w:t>” signal.</w:t>
      </w:r>
      <w:r w:rsidR="00014EE8">
        <w:t xml:space="preserve"> </w:t>
      </w:r>
    </w:p>
    <w:p w14:paraId="5C09B05B" w14:textId="77777777" w:rsidR="00C151FF" w:rsidRDefault="00C151FF" w:rsidP="00103E3B"/>
    <w:p w14:paraId="7ABF8A57" w14:textId="77777777" w:rsidR="00F42291" w:rsidRDefault="00014EE8" w:rsidP="00103E3B">
      <w:r>
        <w:t>T</w:t>
      </w:r>
      <w:r w:rsidR="00F42291">
        <w:t xml:space="preserve">he </w:t>
      </w:r>
      <w:r w:rsidR="00735E9C">
        <w:t xml:space="preserve">first frame programs the FSM to control whether the comparisons of tags are compared in the forward or reverse directions, and whether the tags </w:t>
      </w:r>
      <w:r w:rsidR="007670AC">
        <w:t>and k-</w:t>
      </w:r>
      <w:proofErr w:type="spellStart"/>
      <w:r w:rsidR="007670AC">
        <w:t>mer</w:t>
      </w:r>
      <w:proofErr w:type="spellEnd"/>
      <w:r w:rsidR="007670AC">
        <w:t xml:space="preserve"> </w:t>
      </w:r>
      <w:r w:rsidR="00735E9C">
        <w:t xml:space="preserve">should be used as-is or complemented. The </w:t>
      </w:r>
      <w:r>
        <w:t xml:space="preserve">FSM </w:t>
      </w:r>
      <w:r w:rsidR="00735E9C">
        <w:t xml:space="preserve">reads </w:t>
      </w:r>
      <w:r>
        <w:t xml:space="preserve">the </w:t>
      </w:r>
      <w:r w:rsidR="00F42291">
        <w:t xml:space="preserve">Hamming Distance </w:t>
      </w:r>
      <w:r w:rsidR="00735E9C">
        <w:t xml:space="preserve">and programs that </w:t>
      </w:r>
      <w:r>
        <w:t xml:space="preserve">into </w:t>
      </w:r>
      <w:proofErr w:type="gramStart"/>
      <w:r>
        <w:t>all of</w:t>
      </w:r>
      <w:proofErr w:type="gramEnd"/>
      <w:r>
        <w:t xml:space="preserve"> the </w:t>
      </w:r>
      <w:proofErr w:type="spellStart"/>
      <w:r>
        <w:t>Cmp</w:t>
      </w:r>
      <w:proofErr w:type="spellEnd"/>
      <w:r>
        <w:t xml:space="preserve"> Units. </w:t>
      </w:r>
      <w:r w:rsidR="00735E9C">
        <w:t xml:space="preserve">The Hamming Distance </w:t>
      </w:r>
      <w:r w:rsidR="00F25215">
        <w:t xml:space="preserve">specifies </w:t>
      </w:r>
      <w:r w:rsidR="00735E9C">
        <w:t xml:space="preserve">how many mismatches </w:t>
      </w:r>
      <w:r w:rsidR="00F25215">
        <w:t xml:space="preserve">may be tolerated and still declare </w:t>
      </w:r>
      <w:r w:rsidR="007670AC">
        <w:t xml:space="preserve">a </w:t>
      </w:r>
      <w:r w:rsidR="00F25215">
        <w:t xml:space="preserve">match between the tag and the </w:t>
      </w:r>
      <w:r w:rsidR="007670AC">
        <w:t>k-mer</w:t>
      </w:r>
      <w:r w:rsidR="00F25215">
        <w:t xml:space="preserve">. </w:t>
      </w:r>
      <w:r w:rsidR="00735E9C">
        <w:t>Perfect matches are not always expected</w:t>
      </w:r>
      <w:r w:rsidR="00F25215">
        <w:t xml:space="preserve"> due to small genetic drift or errors in sequencing.</w:t>
      </w:r>
    </w:p>
    <w:p w14:paraId="212B3267" w14:textId="77777777" w:rsidR="001D244D" w:rsidRDefault="001D244D" w:rsidP="00103E3B"/>
    <w:p w14:paraId="11396A92" w14:textId="77777777" w:rsidR="00103E3B" w:rsidRDefault="001D244D" w:rsidP="00103E3B">
      <w:r>
        <w:t xml:space="preserve">The FSM </w:t>
      </w:r>
      <w:r w:rsidR="00C151FF">
        <w:t xml:space="preserve">then </w:t>
      </w:r>
      <w:r>
        <w:t>loads tag</w:t>
      </w:r>
      <w:r w:rsidR="00C151FF">
        <w:t>s</w:t>
      </w:r>
      <w:r>
        <w:t xml:space="preserve"> into the </w:t>
      </w:r>
      <w:proofErr w:type="spellStart"/>
      <w:r>
        <w:t>Cmp</w:t>
      </w:r>
      <w:proofErr w:type="spellEnd"/>
      <w:r>
        <w:t xml:space="preserve"> Units. </w:t>
      </w:r>
      <w:r w:rsidR="00C151FF">
        <w:t xml:space="preserve">This design makes use of the large degree of parallelism provided by the FPGA. Each </w:t>
      </w:r>
      <w:proofErr w:type="spellStart"/>
      <w:r w:rsidR="00C151FF">
        <w:t>Cmp</w:t>
      </w:r>
      <w:proofErr w:type="spellEnd"/>
      <w:r w:rsidR="00C151FF">
        <w:t xml:space="preserve"> Unit holds </w:t>
      </w:r>
      <w:r w:rsidR="00F07443">
        <w:t xml:space="preserve">a unique </w:t>
      </w:r>
      <w:r w:rsidR="00C151FF">
        <w:t xml:space="preserve">tag. </w:t>
      </w:r>
      <w:r>
        <w:t>As each tag arrives</w:t>
      </w:r>
      <w:r w:rsidR="00F25215">
        <w:t xml:space="preserve"> in the frame</w:t>
      </w:r>
      <w:r>
        <w:t>, the FSM shifts the tag into the Shift Unit. A</w:t>
      </w:r>
      <w:r w:rsidR="00C151FF">
        <w:t xml:space="preserve">fter </w:t>
      </w:r>
      <w:r w:rsidR="00F07443">
        <w:t xml:space="preserve">the tag </w:t>
      </w:r>
      <w:r>
        <w:t xml:space="preserve">is loaded, the FSM </w:t>
      </w:r>
      <w:r w:rsidR="00F07443">
        <w:t>places the tag number (</w:t>
      </w:r>
      <w:proofErr w:type="gramStart"/>
      <w:r w:rsidR="00F07443">
        <w:t>1..</w:t>
      </w:r>
      <w:proofErr w:type="gramEnd"/>
      <w:r w:rsidR="00F07443">
        <w:t xml:space="preserve">N) on the “index” signal and </w:t>
      </w:r>
      <w:r>
        <w:t xml:space="preserve">activates the “load tag” </w:t>
      </w:r>
      <w:r w:rsidR="00F07443">
        <w:t xml:space="preserve">signal. The </w:t>
      </w:r>
      <w:proofErr w:type="spellStart"/>
      <w:r w:rsidR="00F07443">
        <w:t>Cmp</w:t>
      </w:r>
      <w:proofErr w:type="spellEnd"/>
      <w:r w:rsidR="00F07443">
        <w:t xml:space="preserve"> Unit corresponding to that tag number loads the tag into its tag register.</w:t>
      </w:r>
    </w:p>
    <w:p w14:paraId="62BA0BA6" w14:textId="77777777" w:rsidR="00F07443" w:rsidRDefault="00F07443" w:rsidP="00103E3B"/>
    <w:p w14:paraId="165DCA61" w14:textId="77777777" w:rsidR="00F07443" w:rsidRDefault="00F07443" w:rsidP="00103E3B">
      <w:r>
        <w:t>After the tags are loaded, the FSM streams the genome through the</w:t>
      </w:r>
      <w:r w:rsidR="00CD155C">
        <w:t xml:space="preserve"> Shift Unit</w:t>
      </w:r>
      <w:r>
        <w:t xml:space="preserve">. </w:t>
      </w:r>
      <w:r w:rsidR="007670AC">
        <w:t>E</w:t>
      </w:r>
      <w:r w:rsidR="00CD155C">
        <w:t xml:space="preserve">ach </w:t>
      </w:r>
      <w:r w:rsidR="007670AC">
        <w:t>k-</w:t>
      </w:r>
      <w:proofErr w:type="spellStart"/>
      <w:r w:rsidR="007670AC">
        <w:t>mer</w:t>
      </w:r>
      <w:proofErr w:type="spellEnd"/>
      <w:r w:rsidR="007670AC">
        <w:t xml:space="preserve"> </w:t>
      </w:r>
      <w:r w:rsidR="00CD155C">
        <w:t>in the genome</w:t>
      </w:r>
      <w:r w:rsidR="007670AC">
        <w:t xml:space="preserve"> </w:t>
      </w:r>
      <w:r w:rsidR="00CD155C">
        <w:t xml:space="preserve">is compared by each of the </w:t>
      </w:r>
      <w:proofErr w:type="spellStart"/>
      <w:r>
        <w:t>Cmp</w:t>
      </w:r>
      <w:proofErr w:type="spellEnd"/>
      <w:r>
        <w:t xml:space="preserve"> Unit</w:t>
      </w:r>
      <w:r w:rsidR="00CD155C">
        <w:t>s. The FSM uses the forward, backward, and complement signals</w:t>
      </w:r>
      <w:r>
        <w:t xml:space="preserve"> </w:t>
      </w:r>
      <w:r w:rsidR="00CD155C">
        <w:t xml:space="preserve">to drive the </w:t>
      </w:r>
      <w:r>
        <w:t xml:space="preserve">comparisons </w:t>
      </w:r>
      <w:r w:rsidR="00CD155C">
        <w:t xml:space="preserve">in the </w:t>
      </w:r>
      <w:proofErr w:type="spellStart"/>
      <w:r w:rsidR="00CD155C">
        <w:t>Cmp</w:t>
      </w:r>
      <w:proofErr w:type="spellEnd"/>
      <w:r w:rsidR="00CD155C">
        <w:t xml:space="preserve"> Units. </w:t>
      </w:r>
      <w:r w:rsidR="007670AC">
        <w:t xml:space="preserve">Each </w:t>
      </w:r>
      <w:proofErr w:type="spellStart"/>
      <w:r w:rsidR="007670AC">
        <w:t>Cmp</w:t>
      </w:r>
      <w:proofErr w:type="spellEnd"/>
      <w:r w:rsidR="007670AC">
        <w:t xml:space="preserve"> Unit supplies a match/no-match</w:t>
      </w:r>
      <w:r w:rsidR="00391FAD">
        <w:t xml:space="preserve"> result. </w:t>
      </w:r>
      <w:proofErr w:type="gramStart"/>
      <w:r w:rsidR="00391FAD">
        <w:t>All of</w:t>
      </w:r>
      <w:proofErr w:type="gramEnd"/>
      <w:r w:rsidR="00391FAD">
        <w:t xml:space="preserve"> these results are reduced to a </w:t>
      </w:r>
      <w:r w:rsidR="00CD155C">
        <w:t xml:space="preserve">final </w:t>
      </w:r>
      <w:r w:rsidR="00391FAD">
        <w:t>2-bit result</w:t>
      </w:r>
      <w:r w:rsidR="00605F30">
        <w:t xml:space="preserve"> for </w:t>
      </w:r>
      <w:r w:rsidR="00CD155C">
        <w:t xml:space="preserve">that </w:t>
      </w:r>
      <w:r w:rsidR="00D64535">
        <w:t>position in the genome</w:t>
      </w:r>
      <w:r w:rsidR="00391FAD">
        <w:t>.</w:t>
      </w:r>
      <w:r w:rsidR="00B61B28">
        <w:t xml:space="preserve"> (How is this result constructed and why is it two bits?)</w:t>
      </w:r>
    </w:p>
    <w:p w14:paraId="2729B45F" w14:textId="77777777" w:rsidR="00CE1A20" w:rsidRDefault="00CE1A20" w:rsidP="00E624D3"/>
    <w:p w14:paraId="05F95EC8" w14:textId="77777777" w:rsidR="00E624D3" w:rsidRDefault="00D64535" w:rsidP="00E624D3">
      <w:r>
        <w:t xml:space="preserve">The replication of the Compare Units is shown in more detail in </w:t>
      </w:r>
      <w:r w:rsidR="00E624D3">
        <w:fldChar w:fldCharType="begin"/>
      </w:r>
      <w:r w:rsidR="00E624D3">
        <w:instrText xml:space="preserve"> REF _Ref216628805 \h </w:instrText>
      </w:r>
      <w:r w:rsidR="00E624D3">
        <w:fldChar w:fldCharType="separate"/>
      </w:r>
      <w:r w:rsidR="00E624D3">
        <w:t xml:space="preserve">Figure </w:t>
      </w:r>
      <w:r w:rsidR="00E624D3">
        <w:rPr>
          <w:noProof/>
        </w:rPr>
        <w:t>4</w:t>
      </w:r>
      <w:r w:rsidR="00E624D3">
        <w:fldChar w:fldCharType="end"/>
      </w:r>
      <w:r>
        <w:t xml:space="preserve">. </w:t>
      </w:r>
      <w:r w:rsidR="00E435B5">
        <w:t xml:space="preserve">This is the </w:t>
      </w:r>
      <w:r w:rsidR="00CF2D14">
        <w:t>second</w:t>
      </w:r>
      <w:r w:rsidR="00AC4F1C">
        <w:t xml:space="preserve"> </w:t>
      </w:r>
      <w:r w:rsidR="00605F30">
        <w:t xml:space="preserve">and largest </w:t>
      </w:r>
      <w:r w:rsidR="00AC4F1C">
        <w:t>level of</w:t>
      </w:r>
      <w:r w:rsidR="00E435B5">
        <w:t xml:space="preserve"> parallelism in the design. </w:t>
      </w:r>
      <w:r w:rsidR="00605F30">
        <w:t xml:space="preserve">Replicating N Units allows </w:t>
      </w:r>
      <w:r w:rsidR="00AC4F1C">
        <w:t xml:space="preserve">N tags </w:t>
      </w:r>
      <w:r w:rsidR="00605F30">
        <w:t xml:space="preserve">to </w:t>
      </w:r>
      <w:r w:rsidR="00AC4F1C">
        <w:t xml:space="preserve">be compared at one time. </w:t>
      </w:r>
      <w:r>
        <w:t xml:space="preserve">A program running on a standard processor would have to loop over all the tags for </w:t>
      </w:r>
      <w:r>
        <w:lastRenderedPageBreak/>
        <w:t xml:space="preserve">each </w:t>
      </w:r>
      <w:r w:rsidR="007670AC">
        <w:t>k-</w:t>
      </w:r>
      <w:proofErr w:type="spellStart"/>
      <w:r w:rsidR="007670AC">
        <w:t>mer</w:t>
      </w:r>
      <w:proofErr w:type="spellEnd"/>
      <w:r>
        <w:t xml:space="preserve"> in the genome. The design presented here uses a Compare Unit to represent each step in that loop. </w:t>
      </w:r>
    </w:p>
    <w:p w14:paraId="4AB5CFF5" w14:textId="77777777" w:rsidR="00391FAD" w:rsidRDefault="00391FAD" w:rsidP="00391FAD">
      <w:pPr>
        <w:keepNext/>
      </w:pPr>
      <w:r>
        <w:object w:dxaOrig="8410" w:dyaOrig="7781" w14:anchorId="5E86F8F0">
          <v:shape id="_x0000_i1028" type="#_x0000_t75" style="width:420.5pt;height:389pt" o:ole="">
            <v:imagedata r:id="rId13" o:title=""/>
          </v:shape>
          <o:OLEObject Type="Embed" ProgID="Visio.Drawing.11" ShapeID="_x0000_i1028" DrawAspect="Content" ObjectID="_1706098886" r:id="rId14"/>
        </w:object>
      </w:r>
    </w:p>
    <w:p w14:paraId="3BF7D7C6" w14:textId="77777777" w:rsidR="00391FAD" w:rsidRDefault="00391FAD" w:rsidP="00391FAD">
      <w:pPr>
        <w:pStyle w:val="Caption"/>
        <w:jc w:val="center"/>
      </w:pPr>
      <w:bookmarkStart w:id="3" w:name="_Ref216628805"/>
      <w:r>
        <w:t xml:space="preserve">Figure </w:t>
      </w:r>
      <w:fldSimple w:instr=" SEQ Figure \* ARABIC ">
        <w:r>
          <w:rPr>
            <w:noProof/>
          </w:rPr>
          <w:t>4</w:t>
        </w:r>
      </w:fldSimple>
      <w:bookmarkEnd w:id="3"/>
      <w:r>
        <w:t>: Replication of comparison unit</w:t>
      </w:r>
    </w:p>
    <w:p w14:paraId="2E1DA4BE" w14:textId="77777777" w:rsidR="00391FAD" w:rsidRDefault="00391FAD" w:rsidP="00E624D3"/>
    <w:p w14:paraId="4245D062" w14:textId="77777777" w:rsidR="00CF2D14" w:rsidRDefault="00E435B5" w:rsidP="00E435B5">
      <w:r>
        <w:t>The replicated Comparison Unit that compare</w:t>
      </w:r>
      <w:r w:rsidR="00CF2D14">
        <w:t>s a</w:t>
      </w:r>
      <w:r>
        <w:t xml:space="preserve"> </w:t>
      </w:r>
      <w:r w:rsidR="00CF2D14">
        <w:t>tag</w:t>
      </w:r>
      <w:r>
        <w:t xml:space="preserve"> with </w:t>
      </w:r>
      <w:r w:rsidR="00CF2D14">
        <w:t xml:space="preserve">each </w:t>
      </w:r>
      <w:r w:rsidR="007670AC">
        <w:t>k-</w:t>
      </w:r>
      <w:proofErr w:type="spellStart"/>
      <w:r w:rsidR="007670AC">
        <w:t>mer</w:t>
      </w:r>
      <w:proofErr w:type="spellEnd"/>
      <w:r w:rsidR="00CF2D14">
        <w:t xml:space="preserve"> in </w:t>
      </w:r>
      <w:r>
        <w:t xml:space="preserve">the genome is shown </w:t>
      </w:r>
      <w:r w:rsidR="007670AC">
        <w:t xml:space="preserve">in </w:t>
      </w:r>
      <w:r w:rsidR="00E624D3">
        <w:fldChar w:fldCharType="begin"/>
      </w:r>
      <w:r w:rsidR="00E624D3">
        <w:instrText xml:space="preserve"> REF _Ref216628809 \h </w:instrText>
      </w:r>
      <w:r w:rsidR="00E624D3">
        <w:fldChar w:fldCharType="separate"/>
      </w:r>
      <w:r w:rsidR="00E624D3">
        <w:t xml:space="preserve">Figure </w:t>
      </w:r>
      <w:r w:rsidR="00E624D3">
        <w:rPr>
          <w:noProof/>
        </w:rPr>
        <w:t>5</w:t>
      </w:r>
      <w:r w:rsidR="00E624D3">
        <w:fldChar w:fldCharType="end"/>
      </w:r>
      <w:r>
        <w:t xml:space="preserve">. </w:t>
      </w:r>
    </w:p>
    <w:p w14:paraId="0B5824C2" w14:textId="77777777" w:rsidR="00E624D3" w:rsidRDefault="005C08F4" w:rsidP="00E435B5">
      <w:r>
        <w:object w:dxaOrig="12161" w:dyaOrig="8766" w14:anchorId="7B08FCA8">
          <v:shape id="_x0000_i1029" type="#_x0000_t75" style="width:467.5pt;height:337pt" o:ole="">
            <v:imagedata r:id="rId15" o:title=""/>
          </v:shape>
          <o:OLEObject Type="Embed" ProgID="Visio.Drawing.11" ShapeID="_x0000_i1029" DrawAspect="Content" ObjectID="_1706098887" r:id="rId16"/>
        </w:object>
      </w:r>
    </w:p>
    <w:p w14:paraId="4F86E232" w14:textId="77777777" w:rsidR="00E624D3" w:rsidRDefault="00E624D3" w:rsidP="00BE5BC5">
      <w:pPr>
        <w:pStyle w:val="Caption"/>
        <w:jc w:val="center"/>
      </w:pPr>
      <w:bookmarkStart w:id="4" w:name="_Ref216628809"/>
      <w:r>
        <w:t xml:space="preserve">Figure </w:t>
      </w:r>
      <w:fldSimple w:instr=" SEQ Figure \* ARABIC ">
        <w:r>
          <w:rPr>
            <w:noProof/>
          </w:rPr>
          <w:t>5</w:t>
        </w:r>
      </w:fldSimple>
      <w:bookmarkEnd w:id="4"/>
      <w:r>
        <w:t xml:space="preserve">: Detail of </w:t>
      </w:r>
      <w:r w:rsidR="00E435B5">
        <w:t>C</w:t>
      </w:r>
      <w:r>
        <w:t xml:space="preserve">omparison </w:t>
      </w:r>
      <w:r w:rsidR="00E435B5">
        <w:t>U</w:t>
      </w:r>
      <w:r>
        <w:t>nit</w:t>
      </w:r>
    </w:p>
    <w:p w14:paraId="04A06917" w14:textId="77777777" w:rsidR="00E435B5" w:rsidRDefault="00E435B5"/>
    <w:p w14:paraId="18EC516D" w14:textId="77777777" w:rsidR="00F25215" w:rsidRDefault="00F25215">
      <w:r>
        <w:t xml:space="preserve">The Comparison Unit features four identical pipelines that reduce a comparison of the tag against the current </w:t>
      </w:r>
      <w:r w:rsidR="007670AC">
        <w:t>k-</w:t>
      </w:r>
      <w:proofErr w:type="spellStart"/>
      <w:r w:rsidR="007670AC">
        <w:t>mer</w:t>
      </w:r>
      <w:proofErr w:type="spellEnd"/>
      <w:r>
        <w:t xml:space="preserve"> into a single match/no-match Boolean. </w:t>
      </w:r>
      <w:r w:rsidR="00C05A0F">
        <w:t xml:space="preserve">The pipeline counts the number of bit positions that differ between the tag and </w:t>
      </w:r>
      <w:r w:rsidR="00605F30">
        <w:t>k-mer</w:t>
      </w:r>
      <w:r w:rsidR="00C05A0F">
        <w:t>. If that count is less than or equal to the Hamming Distance, the tag is considered to match the</w:t>
      </w:r>
      <w:r w:rsidR="00605F30" w:rsidRPr="00605F30">
        <w:t xml:space="preserve"> </w:t>
      </w:r>
      <w:r w:rsidR="00605F30">
        <w:t>k-mer</w:t>
      </w:r>
      <w:r w:rsidR="00C05A0F">
        <w:t>.</w:t>
      </w:r>
    </w:p>
    <w:p w14:paraId="3CFC93AC" w14:textId="77777777" w:rsidR="00F25215" w:rsidRDefault="00F25215"/>
    <w:p w14:paraId="40B9F57E" w14:textId="77777777" w:rsidR="00E624D3" w:rsidRDefault="00CF2D14">
      <w:r>
        <w:t>As e</w:t>
      </w:r>
      <w:r w:rsidR="00E435B5">
        <w:t xml:space="preserve">ach Comparison Unit is generated </w:t>
      </w:r>
      <w:r>
        <w:t xml:space="preserve">it </w:t>
      </w:r>
      <w:r w:rsidR="00E435B5">
        <w:t xml:space="preserve">stores its index. The Load Tag signal combined with the Index signal control when the </w:t>
      </w:r>
      <w:r w:rsidR="00DD5AC8">
        <w:t xml:space="preserve">Nth </w:t>
      </w:r>
      <w:r w:rsidR="00E435B5">
        <w:t xml:space="preserve">tag is loaded into the </w:t>
      </w:r>
      <w:r w:rsidR="00DD5AC8">
        <w:t xml:space="preserve">Nth </w:t>
      </w:r>
      <w:r w:rsidR="00E435B5">
        <w:t>Unit’s Tag register.</w:t>
      </w:r>
      <w:r w:rsidR="00735E9C">
        <w:t xml:space="preserve"> The Load Max HD signal loads the Hamming Distance into the Max HD register.</w:t>
      </w:r>
    </w:p>
    <w:p w14:paraId="390BAB9B" w14:textId="77777777" w:rsidR="007670AC" w:rsidRDefault="007670AC"/>
    <w:p w14:paraId="0FC32211" w14:textId="77777777" w:rsidR="00AC4F1C" w:rsidRDefault="007670AC">
      <w:r>
        <w:t>Two pipelines use the normal tag, while the other two use the reverse complement of the tag. Similarly, two pipelines use the k-</w:t>
      </w:r>
      <w:proofErr w:type="spellStart"/>
      <w:r>
        <w:t>mer</w:t>
      </w:r>
      <w:proofErr w:type="spellEnd"/>
      <w:r>
        <w:t xml:space="preserve">, while two use the reverse of the k-mer. </w:t>
      </w:r>
      <w:r w:rsidR="00522425">
        <w:t xml:space="preserve">This combination of pipelines allows comparison of the tag, </w:t>
      </w:r>
      <w:r w:rsidR="00AB1E06">
        <w:t>either normal or</w:t>
      </w:r>
      <w:r w:rsidR="00522425">
        <w:t xml:space="preserve"> complemented, and the direction of the tag, </w:t>
      </w:r>
      <w:r w:rsidR="00AB1E06">
        <w:t xml:space="preserve">either </w:t>
      </w:r>
      <w:r w:rsidR="00522425">
        <w:t xml:space="preserve">forward or reverse. </w:t>
      </w:r>
      <w:r>
        <w:t>The forward, reverse, and reverse-complement signals control which pipeline</w:t>
      </w:r>
      <w:r w:rsidR="00F857F3">
        <w:t>’</w:t>
      </w:r>
      <w:r>
        <w:t>s output is used</w:t>
      </w:r>
      <w:r w:rsidR="00F857F3">
        <w:t xml:space="preserve"> for the result</w:t>
      </w:r>
      <w:r>
        <w:t>.</w:t>
      </w:r>
    </w:p>
    <w:p w14:paraId="4BFEA7F6" w14:textId="77777777" w:rsidR="00F857F3" w:rsidRDefault="00F857F3"/>
    <w:p w14:paraId="037E74A5" w14:textId="77777777" w:rsidR="00AC4F1C" w:rsidRDefault="00F857F3">
      <w:r>
        <w:t xml:space="preserve">Each pipeline begins with an </w:t>
      </w:r>
      <w:proofErr w:type="spellStart"/>
      <w:r>
        <w:t>xor</w:t>
      </w:r>
      <w:proofErr w:type="spellEnd"/>
      <w:r>
        <w:t xml:space="preserve"> stage to find the number of bits that do not match. The mash stage or’s the even bits with the odd bits. </w:t>
      </w:r>
      <w:r w:rsidR="00522425">
        <w:t xml:space="preserve">The </w:t>
      </w:r>
      <w:r w:rsidR="005A50A1">
        <w:t>Ones C</w:t>
      </w:r>
      <w:r w:rsidR="00522425">
        <w:t xml:space="preserve">ounter stage uses a </w:t>
      </w:r>
      <w:r w:rsidR="005A50A1">
        <w:t xml:space="preserve">tree structure </w:t>
      </w:r>
      <w:r w:rsidR="00522425">
        <w:t xml:space="preserve">of parallel adders to count the number of </w:t>
      </w:r>
      <w:r w:rsidR="005A50A1">
        <w:t>ones which is the actual Hamming distance of the k-</w:t>
      </w:r>
      <w:proofErr w:type="spellStart"/>
      <w:r w:rsidR="005A50A1">
        <w:t>mer</w:t>
      </w:r>
      <w:proofErr w:type="spellEnd"/>
      <w:r w:rsidR="005A50A1">
        <w:t xml:space="preserve"> to the tag</w:t>
      </w:r>
      <w:r w:rsidR="00522425">
        <w:t xml:space="preserve">. </w:t>
      </w:r>
      <w:r w:rsidR="005A50A1">
        <w:t>This</w:t>
      </w:r>
      <w:r w:rsidR="00522425">
        <w:t xml:space="preserve"> </w:t>
      </w:r>
      <w:r w:rsidR="005A50A1">
        <w:t>value</w:t>
      </w:r>
      <w:r w:rsidR="00522425">
        <w:t xml:space="preserve"> is compared to the </w:t>
      </w:r>
      <w:r w:rsidR="005A50A1">
        <w:t xml:space="preserve">maximum allowed </w:t>
      </w:r>
      <w:r w:rsidR="00522425">
        <w:t xml:space="preserve">Hamming Distance </w:t>
      </w:r>
      <w:r w:rsidR="005A50A1">
        <w:t xml:space="preserve">to </w:t>
      </w:r>
      <w:r w:rsidR="00522425">
        <w:t xml:space="preserve">declare </w:t>
      </w:r>
      <w:r w:rsidR="005A50A1">
        <w:t>if this tag matches</w:t>
      </w:r>
      <w:r w:rsidR="00522425">
        <w:t>.</w:t>
      </w:r>
      <w:r w:rsidR="00DD5AC8">
        <w:t xml:space="preserve"> </w:t>
      </w:r>
    </w:p>
    <w:sectPr w:rsidR="00AC4F1C">
      <w:footnotePr>
        <w:pos w:val="beneathText"/>
      </w:footnotePr>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FA0E4" w14:textId="77777777" w:rsidR="0059150E" w:rsidRDefault="0059150E">
      <w:r>
        <w:separator/>
      </w:r>
    </w:p>
  </w:endnote>
  <w:endnote w:type="continuationSeparator" w:id="0">
    <w:p w14:paraId="30CD394F" w14:textId="77777777" w:rsidR="0059150E" w:rsidRDefault="00591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8C517" w14:textId="77777777" w:rsidR="0059150E" w:rsidRDefault="0059150E">
      <w:r>
        <w:separator/>
      </w:r>
    </w:p>
  </w:footnote>
  <w:footnote w:type="continuationSeparator" w:id="0">
    <w:p w14:paraId="3735EDE7" w14:textId="77777777" w:rsidR="0059150E" w:rsidRDefault="005915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24D3"/>
    <w:rsid w:val="00014EE8"/>
    <w:rsid w:val="00103E3B"/>
    <w:rsid w:val="00105481"/>
    <w:rsid w:val="001D244D"/>
    <w:rsid w:val="001F5D85"/>
    <w:rsid w:val="0029487F"/>
    <w:rsid w:val="002A32D8"/>
    <w:rsid w:val="00391FAD"/>
    <w:rsid w:val="003939F7"/>
    <w:rsid w:val="003C3C1E"/>
    <w:rsid w:val="004F2033"/>
    <w:rsid w:val="00522425"/>
    <w:rsid w:val="0059150E"/>
    <w:rsid w:val="005A50A1"/>
    <w:rsid w:val="005C08F4"/>
    <w:rsid w:val="00605F30"/>
    <w:rsid w:val="0066316F"/>
    <w:rsid w:val="006C08E0"/>
    <w:rsid w:val="00735E9C"/>
    <w:rsid w:val="007670AC"/>
    <w:rsid w:val="007E4A6E"/>
    <w:rsid w:val="0091254F"/>
    <w:rsid w:val="00A8091A"/>
    <w:rsid w:val="00A82F30"/>
    <w:rsid w:val="00AB1E06"/>
    <w:rsid w:val="00AC4F1C"/>
    <w:rsid w:val="00B61B28"/>
    <w:rsid w:val="00BA22B0"/>
    <w:rsid w:val="00BE4409"/>
    <w:rsid w:val="00BE5BC5"/>
    <w:rsid w:val="00C05A0F"/>
    <w:rsid w:val="00C151FF"/>
    <w:rsid w:val="00C51463"/>
    <w:rsid w:val="00CD155C"/>
    <w:rsid w:val="00CE1A20"/>
    <w:rsid w:val="00CF2D14"/>
    <w:rsid w:val="00D64535"/>
    <w:rsid w:val="00DD5AC8"/>
    <w:rsid w:val="00DD6B94"/>
    <w:rsid w:val="00E21B0C"/>
    <w:rsid w:val="00E435B5"/>
    <w:rsid w:val="00E624D3"/>
    <w:rsid w:val="00F07443"/>
    <w:rsid w:val="00F25215"/>
    <w:rsid w:val="00F42291"/>
    <w:rsid w:val="00F50C97"/>
    <w:rsid w:val="00F8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94810"/>
  <w15:chartTrackingRefBased/>
  <w15:docId w15:val="{D7351786-724E-43FD-9AB3-57F6B9EB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624D3"/>
    <w:pPr>
      <w:keepNext/>
      <w:numPr>
        <w:numId w:val="1"/>
      </w:numPr>
      <w:suppressAutoHyphens/>
      <w:spacing w:before="240" w:after="60"/>
      <w:outlineLvl w:val="0"/>
    </w:pPr>
    <w:rPr>
      <w:rFonts w:ascii="Arial" w:hAnsi="Arial" w:cs="Arial"/>
      <w:b/>
      <w:bCs/>
      <w:kern w:val="1"/>
      <w:sz w:val="32"/>
      <w:szCs w:val="32"/>
      <w:lang w:eastAsia="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E624D3"/>
    <w:pPr>
      <w:tabs>
        <w:tab w:val="center" w:pos="4320"/>
        <w:tab w:val="right" w:pos="8640"/>
      </w:tabs>
    </w:pPr>
  </w:style>
  <w:style w:type="character" w:styleId="PageNumber">
    <w:name w:val="page number"/>
    <w:basedOn w:val="DefaultParagraphFont"/>
    <w:rsid w:val="00E624D3"/>
  </w:style>
  <w:style w:type="paragraph" w:styleId="Caption">
    <w:name w:val="caption"/>
    <w:basedOn w:val="Normal"/>
    <w:next w:val="Normal"/>
    <w:qFormat/>
    <w:rsid w:val="00E624D3"/>
    <w:rPr>
      <w:b/>
      <w:bCs/>
      <w:sz w:val="20"/>
      <w:szCs w:val="20"/>
    </w:rPr>
  </w:style>
  <w:style w:type="paragraph" w:styleId="Header">
    <w:name w:val="header"/>
    <w:basedOn w:val="Normal"/>
    <w:rsid w:val="00E624D3"/>
    <w:pPr>
      <w:tabs>
        <w:tab w:val="center" w:pos="4320"/>
        <w:tab w:val="right" w:pos="8640"/>
      </w:tabs>
    </w:pPr>
  </w:style>
  <w:style w:type="paragraph" w:styleId="BalloonText">
    <w:name w:val="Balloon Text"/>
    <w:basedOn w:val="Normal"/>
    <w:semiHidden/>
    <w:rsid w:val="00E624D3"/>
    <w:rPr>
      <w:rFonts w:ascii="Tahoma" w:hAnsi="Tahoma" w:cs="Tahoma"/>
      <w:sz w:val="16"/>
      <w:szCs w:val="16"/>
    </w:rPr>
  </w:style>
  <w:style w:type="paragraph" w:styleId="Revision">
    <w:name w:val="Revision"/>
    <w:hidden/>
    <w:uiPriority w:val="99"/>
    <w:semiHidden/>
    <w:rsid w:val="004F20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dc:creator>
  <cp:keywords/>
  <dc:description/>
  <cp:lastModifiedBy>Kent VanderVelden</cp:lastModifiedBy>
  <cp:revision>2</cp:revision>
  <dcterms:created xsi:type="dcterms:W3CDTF">2022-02-11T21:35:00Z</dcterms:created>
  <dcterms:modified xsi:type="dcterms:W3CDTF">2022-02-11T21:35:00Z</dcterms:modified>
</cp:coreProperties>
</file>