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E11D9" w14:textId="3724A7DE" w:rsidR="00144827" w:rsidRDefault="00144827" w:rsidP="00144827">
      <w:pPr>
        <w:spacing w:after="120"/>
        <w:ind w:left="5760" w:hanging="5760"/>
        <w:rPr>
          <w:b/>
          <w:i/>
          <w:sz w:val="24"/>
          <w:szCs w:val="24"/>
          <w:lang w:val="sv-SE"/>
        </w:rPr>
      </w:pPr>
      <w:r w:rsidRPr="00144827">
        <w:rPr>
          <w:b/>
          <w:bCs/>
          <w:i/>
          <w:sz w:val="24"/>
          <w:szCs w:val="24"/>
          <w:lang w:val="sv-SE"/>
        </w:rPr>
        <w:t>Till</w:t>
      </w:r>
      <w:r w:rsidRPr="00144827">
        <w:rPr>
          <w:b/>
          <w:i/>
          <w:sz w:val="24"/>
          <w:szCs w:val="24"/>
          <w:lang w:val="sv-SE"/>
        </w:rPr>
        <w:t xml:space="preserve"> </w:t>
      </w:r>
      <w:r w:rsidRPr="00144827">
        <w:rPr>
          <w:bCs/>
          <w:i/>
          <w:sz w:val="24"/>
          <w:szCs w:val="24"/>
          <w:lang w:val="sv-SE"/>
        </w:rPr>
        <w:t>Mark- och miljödomstolen vid Växjö tingsrätt</w:t>
      </w:r>
    </w:p>
    <w:p w14:paraId="50731813" w14:textId="77777777" w:rsidR="00144827" w:rsidRDefault="00144827" w:rsidP="00144827">
      <w:pPr>
        <w:spacing w:after="120"/>
        <w:ind w:left="5760" w:hanging="5760"/>
        <w:rPr>
          <w:b/>
          <w:i/>
          <w:sz w:val="24"/>
          <w:szCs w:val="24"/>
          <w:lang w:val="sv-SE"/>
        </w:rPr>
      </w:pPr>
      <w:r w:rsidRPr="00144827">
        <w:rPr>
          <w:b/>
          <w:bCs/>
          <w:i/>
          <w:sz w:val="24"/>
          <w:szCs w:val="24"/>
          <w:lang w:val="sv-SE"/>
        </w:rPr>
        <w:t>Mål nr</w:t>
      </w:r>
      <w:r w:rsidRPr="00144827">
        <w:rPr>
          <w:b/>
          <w:i/>
          <w:sz w:val="24"/>
          <w:szCs w:val="24"/>
          <w:lang w:val="sv-SE"/>
        </w:rPr>
        <w:t xml:space="preserve"> </w:t>
      </w:r>
      <w:r w:rsidRPr="00144827">
        <w:rPr>
          <w:bCs/>
          <w:i/>
          <w:sz w:val="24"/>
          <w:szCs w:val="24"/>
          <w:lang w:val="sv-SE"/>
        </w:rPr>
        <w:t xml:space="preserve">M </w:t>
      </w:r>
      <w:proofErr w:type="gramStart"/>
      <w:r w:rsidRPr="00144827">
        <w:rPr>
          <w:bCs/>
          <w:i/>
          <w:sz w:val="24"/>
          <w:szCs w:val="24"/>
          <w:lang w:val="sv-SE"/>
        </w:rPr>
        <w:t>3289-25</w:t>
      </w:r>
      <w:proofErr w:type="gramEnd"/>
    </w:p>
    <w:p w14:paraId="556D4C99" w14:textId="77777777" w:rsidR="00144827" w:rsidRPr="00144827" w:rsidRDefault="00144827" w:rsidP="00144827">
      <w:pPr>
        <w:spacing w:after="120"/>
        <w:ind w:left="5760" w:hanging="5760"/>
        <w:rPr>
          <w:bCs/>
          <w:i/>
          <w:sz w:val="24"/>
          <w:szCs w:val="24"/>
          <w:lang w:val="sv-SE"/>
        </w:rPr>
      </w:pPr>
      <w:r w:rsidRPr="00144827">
        <w:rPr>
          <w:b/>
          <w:bCs/>
          <w:i/>
          <w:sz w:val="24"/>
          <w:szCs w:val="24"/>
          <w:lang w:val="sv-SE"/>
        </w:rPr>
        <w:t>Parter</w:t>
      </w:r>
      <w:r w:rsidRPr="00144827">
        <w:rPr>
          <w:b/>
          <w:i/>
          <w:sz w:val="24"/>
          <w:szCs w:val="24"/>
          <w:lang w:val="sv-SE"/>
        </w:rPr>
        <w:t xml:space="preserve"> </w:t>
      </w:r>
      <w:r w:rsidRPr="00144827">
        <w:rPr>
          <w:bCs/>
          <w:i/>
          <w:sz w:val="24"/>
          <w:szCs w:val="24"/>
          <w:lang w:val="sv-SE"/>
        </w:rPr>
        <w:t>VA SYD (sökande) och Lunds Naturskyddsförening (LNF)</w:t>
      </w:r>
    </w:p>
    <w:p w14:paraId="2CDD8377" w14:textId="77777777" w:rsidR="00144827" w:rsidRDefault="00144827" w:rsidP="00144827">
      <w:pPr>
        <w:spacing w:after="120"/>
        <w:ind w:left="5760" w:hanging="5760"/>
        <w:rPr>
          <w:bCs/>
          <w:i/>
          <w:sz w:val="24"/>
          <w:szCs w:val="24"/>
          <w:lang w:val="sv-SE"/>
        </w:rPr>
      </w:pPr>
      <w:r w:rsidRPr="00144827">
        <w:rPr>
          <w:b/>
          <w:bCs/>
          <w:i/>
          <w:sz w:val="24"/>
          <w:szCs w:val="24"/>
          <w:lang w:val="sv-SE"/>
        </w:rPr>
        <w:t>Målet gäller</w:t>
      </w:r>
      <w:r w:rsidRPr="00144827">
        <w:rPr>
          <w:bCs/>
          <w:i/>
          <w:sz w:val="24"/>
          <w:szCs w:val="24"/>
          <w:lang w:val="sv-SE"/>
        </w:rPr>
        <w:t xml:space="preserve"> Ansökan om tillstånd enligt 9 och 11 kap. miljöbalken till</w:t>
      </w:r>
    </w:p>
    <w:p w14:paraId="7BEA7FBA" w14:textId="49093955" w:rsidR="00144827" w:rsidRPr="00144827" w:rsidRDefault="00144827" w:rsidP="00144827">
      <w:pPr>
        <w:spacing w:after="120"/>
        <w:ind w:left="5760" w:hanging="5760"/>
        <w:rPr>
          <w:bCs/>
          <w:i/>
          <w:sz w:val="24"/>
          <w:szCs w:val="24"/>
          <w:lang w:val="sv-SE"/>
        </w:rPr>
      </w:pPr>
      <w:r w:rsidRPr="00144827">
        <w:rPr>
          <w:bCs/>
          <w:i/>
          <w:sz w:val="24"/>
          <w:szCs w:val="24"/>
          <w:lang w:val="sv-SE"/>
        </w:rPr>
        <w:t>Fortsatt utökad</w:t>
      </w:r>
      <w:r>
        <w:rPr>
          <w:bCs/>
          <w:i/>
          <w:sz w:val="24"/>
          <w:szCs w:val="24"/>
          <w:lang w:val="sv-SE"/>
        </w:rPr>
        <w:t xml:space="preserve"> </w:t>
      </w:r>
      <w:r w:rsidRPr="00144827">
        <w:rPr>
          <w:bCs/>
          <w:i/>
          <w:sz w:val="24"/>
          <w:szCs w:val="24"/>
          <w:lang w:val="sv-SE"/>
        </w:rPr>
        <w:t>verksamhet vid Sjölunda avloppsreningsverk, vattenverksamhet</w:t>
      </w:r>
    </w:p>
    <w:p w14:paraId="55969B17" w14:textId="77777777" w:rsidR="00144827" w:rsidRPr="00144827" w:rsidRDefault="00144827" w:rsidP="00144827">
      <w:pPr>
        <w:spacing w:after="120"/>
        <w:ind w:left="5760" w:hanging="5760"/>
        <w:rPr>
          <w:bCs/>
          <w:i/>
          <w:sz w:val="24"/>
          <w:szCs w:val="24"/>
          <w:lang w:val="sv-SE"/>
        </w:rPr>
      </w:pPr>
      <w:r w:rsidRPr="00144827">
        <w:rPr>
          <w:bCs/>
          <w:i/>
          <w:sz w:val="24"/>
          <w:szCs w:val="24"/>
          <w:lang w:val="sv-SE"/>
        </w:rPr>
        <w:t>Vid bland annat anläggande av avloppstunnlar med mera (MAXIMA)</w:t>
      </w:r>
    </w:p>
    <w:p w14:paraId="0D1ABF22" w14:textId="173AC237" w:rsidR="00144827" w:rsidRPr="00144827" w:rsidRDefault="00144827" w:rsidP="00144827">
      <w:pPr>
        <w:spacing w:after="120"/>
        <w:ind w:left="5760" w:hanging="5760"/>
        <w:rPr>
          <w:b/>
          <w:i/>
          <w:sz w:val="24"/>
          <w:szCs w:val="24"/>
          <w:lang w:val="sv-SE"/>
        </w:rPr>
      </w:pPr>
      <w:r w:rsidRPr="00144827">
        <w:rPr>
          <w:b/>
          <w:bCs/>
          <w:i/>
          <w:sz w:val="24"/>
          <w:szCs w:val="24"/>
          <w:lang w:val="sv-SE"/>
        </w:rPr>
        <w:t>Datum</w:t>
      </w:r>
      <w:r w:rsidRPr="00144827">
        <w:rPr>
          <w:b/>
          <w:i/>
          <w:sz w:val="24"/>
          <w:szCs w:val="24"/>
          <w:lang w:val="sv-SE"/>
        </w:rPr>
        <w:t xml:space="preserve"> </w:t>
      </w:r>
      <w:r w:rsidRPr="00144827">
        <w:rPr>
          <w:bCs/>
          <w:i/>
          <w:sz w:val="24"/>
          <w:szCs w:val="24"/>
          <w:lang w:val="sv-SE"/>
        </w:rPr>
        <w:t>2026-11-</w:t>
      </w:r>
      <w:r w:rsidR="00D7486B" w:rsidRPr="00E71700">
        <w:rPr>
          <w:bCs/>
          <w:i/>
          <w:sz w:val="24"/>
          <w:szCs w:val="24"/>
          <w:highlight w:val="yellow"/>
          <w:lang w:val="sv-SE"/>
        </w:rPr>
        <w:t>02</w:t>
      </w:r>
    </w:p>
    <w:p w14:paraId="56232F80" w14:textId="77777777" w:rsidR="00144827" w:rsidRPr="00144827" w:rsidRDefault="00144827" w:rsidP="00144827">
      <w:pPr>
        <w:spacing w:after="120"/>
        <w:ind w:left="5760" w:hanging="5760"/>
        <w:rPr>
          <w:b/>
          <w:i/>
          <w:sz w:val="24"/>
          <w:szCs w:val="24"/>
          <w:lang w:val="sv-SE"/>
        </w:rPr>
      </w:pPr>
      <w:r w:rsidRPr="00144827">
        <w:rPr>
          <w:b/>
          <w:bCs/>
          <w:i/>
          <w:sz w:val="24"/>
          <w:szCs w:val="24"/>
          <w:lang w:val="sv-SE"/>
        </w:rPr>
        <w:t>Yttrande över VA SYD:s bemötande (</w:t>
      </w:r>
      <w:proofErr w:type="spellStart"/>
      <w:r w:rsidRPr="00144827">
        <w:rPr>
          <w:b/>
          <w:bCs/>
          <w:i/>
          <w:sz w:val="24"/>
          <w:szCs w:val="24"/>
          <w:lang w:val="sv-SE"/>
        </w:rPr>
        <w:t>aktbilaga</w:t>
      </w:r>
      <w:proofErr w:type="spellEnd"/>
      <w:r w:rsidRPr="00144827">
        <w:rPr>
          <w:b/>
          <w:bCs/>
          <w:i/>
          <w:sz w:val="24"/>
          <w:szCs w:val="24"/>
          <w:lang w:val="sv-SE"/>
        </w:rPr>
        <w:t xml:space="preserve"> 320)</w:t>
      </w:r>
      <w:r w:rsidRPr="00144827">
        <w:rPr>
          <w:b/>
          <w:i/>
          <w:sz w:val="24"/>
          <w:szCs w:val="24"/>
          <w:lang w:val="sv-SE"/>
        </w:rPr>
        <w:t>.</w:t>
      </w:r>
    </w:p>
    <w:p w14:paraId="29D01906" w14:textId="5F9C5FF9" w:rsidR="004E109E" w:rsidRPr="004C5140" w:rsidRDefault="004E109E" w:rsidP="004C5140">
      <w:pPr>
        <w:spacing w:after="120"/>
        <w:ind w:left="5760" w:hanging="5760"/>
        <w:rPr>
          <w:b/>
          <w:i/>
          <w:sz w:val="24"/>
          <w:szCs w:val="24"/>
          <w:lang w:val="sv-SE"/>
        </w:rPr>
      </w:pPr>
    </w:p>
    <w:p w14:paraId="12576CB0" w14:textId="77777777" w:rsidR="004E109E" w:rsidRPr="004C5140" w:rsidRDefault="001043CA">
      <w:pPr>
        <w:pStyle w:val="Rubrik2"/>
        <w:rPr>
          <w:color w:val="auto"/>
          <w:lang w:val="sv-SE"/>
        </w:rPr>
      </w:pPr>
      <w:r w:rsidRPr="004C5140">
        <w:rPr>
          <w:color w:val="auto"/>
          <w:lang w:val="sv-SE"/>
        </w:rPr>
        <w:t>Sammanfattning</w:t>
      </w:r>
    </w:p>
    <w:p w14:paraId="3EF15C00" w14:textId="77777777" w:rsidR="004E109E" w:rsidRPr="005B378E" w:rsidRDefault="001043CA">
      <w:pPr>
        <w:rPr>
          <w:lang w:val="sv-SE"/>
        </w:rPr>
      </w:pPr>
      <w:r w:rsidRPr="005B378E">
        <w:rPr>
          <w:lang w:val="sv-SE"/>
        </w:rPr>
        <w:t>Lunds Naturskyddsförening (LNF) yttrar sig över VA SYDs bemötande (</w:t>
      </w:r>
      <w:proofErr w:type="spellStart"/>
      <w:r w:rsidRPr="005B378E">
        <w:rPr>
          <w:lang w:val="sv-SE"/>
        </w:rPr>
        <w:t>aktbilaga</w:t>
      </w:r>
      <w:proofErr w:type="spellEnd"/>
      <w:r w:rsidRPr="005B378E">
        <w:rPr>
          <w:lang w:val="sv-SE"/>
        </w:rPr>
        <w:t xml:space="preserve"> 320) av LNF:s yttrande, </w:t>
      </w:r>
      <w:proofErr w:type="spellStart"/>
      <w:r w:rsidRPr="005B378E">
        <w:rPr>
          <w:lang w:val="sv-SE"/>
        </w:rPr>
        <w:t>aktbilaga</w:t>
      </w:r>
      <w:proofErr w:type="spellEnd"/>
      <w:r w:rsidRPr="005B378E">
        <w:rPr>
          <w:lang w:val="sv-SE"/>
        </w:rPr>
        <w:t xml:space="preserve"> 257.</w:t>
      </w:r>
    </w:p>
    <w:p w14:paraId="4C635174" w14:textId="77777777" w:rsidR="004E109E" w:rsidRDefault="001043CA">
      <w:r>
        <w:t xml:space="preserve">LNF </w:t>
      </w:r>
      <w:proofErr w:type="spellStart"/>
      <w:r>
        <w:t>vidhåller</w:t>
      </w:r>
      <w:proofErr w:type="spellEnd"/>
      <w:r>
        <w:t xml:space="preserve"> </w:t>
      </w:r>
      <w:proofErr w:type="spellStart"/>
      <w:r>
        <w:t>sina</w:t>
      </w:r>
      <w:proofErr w:type="spellEnd"/>
      <w:r>
        <w:t xml:space="preserve"> </w:t>
      </w:r>
      <w:proofErr w:type="spellStart"/>
      <w:r>
        <w:t>yrkanden</w:t>
      </w:r>
      <w:proofErr w:type="spellEnd"/>
      <w:r>
        <w:t>:</w:t>
      </w:r>
    </w:p>
    <w:p w14:paraId="1938A6BC" w14:textId="77777777" w:rsidR="004E109E" w:rsidRPr="005B378E" w:rsidRDefault="001043CA">
      <w:pPr>
        <w:pStyle w:val="Punktlista"/>
        <w:rPr>
          <w:lang w:val="sv-SE"/>
        </w:rPr>
      </w:pPr>
      <w:r w:rsidRPr="005B378E">
        <w:rPr>
          <w:lang w:val="sv-SE"/>
        </w:rPr>
        <w:t>hela ansökan om MAXIMA ska avslås,</w:t>
      </w:r>
    </w:p>
    <w:p w14:paraId="2D613ABD" w14:textId="6770CD5B" w:rsidR="004E109E" w:rsidRPr="005B378E" w:rsidRDefault="001043CA">
      <w:pPr>
        <w:pStyle w:val="Punktlista"/>
        <w:rPr>
          <w:lang w:val="sv-SE"/>
        </w:rPr>
      </w:pPr>
      <w:r w:rsidRPr="005B378E">
        <w:rPr>
          <w:lang w:val="sv-SE"/>
        </w:rPr>
        <w:t>miljökonsekvensbeskrivningen (MKB)</w:t>
      </w:r>
      <w:r w:rsidR="007D05B9">
        <w:rPr>
          <w:lang w:val="sv-SE"/>
        </w:rPr>
        <w:t xml:space="preserve"> ska underkännas</w:t>
      </w:r>
      <w:r w:rsidRPr="005B378E">
        <w:rPr>
          <w:lang w:val="sv-SE"/>
        </w:rPr>
        <w:t xml:space="preserve"> som ofullständig och felaktig,</w:t>
      </w:r>
    </w:p>
    <w:p w14:paraId="403C3A6B" w14:textId="77777777" w:rsidR="004E109E" w:rsidRPr="005B378E" w:rsidRDefault="001043CA">
      <w:pPr>
        <w:pStyle w:val="Punktlista"/>
        <w:rPr>
          <w:lang w:val="sv-SE"/>
        </w:rPr>
      </w:pPr>
      <w:r w:rsidRPr="005B378E">
        <w:rPr>
          <w:lang w:val="sv-SE"/>
        </w:rPr>
        <w:t>yrkandet om verkställighetsförordnande ska avslås.</w:t>
      </w:r>
    </w:p>
    <w:p w14:paraId="619A038B" w14:textId="32BC9F04" w:rsidR="004E109E" w:rsidRDefault="001043CA">
      <w:pPr>
        <w:rPr>
          <w:shd w:val="clear" w:color="auto" w:fill="D7F0C8"/>
          <w:lang w:val="sv-SE"/>
        </w:rPr>
      </w:pPr>
      <w:r w:rsidRPr="005B378E">
        <w:rPr>
          <w:lang w:val="sv-SE"/>
        </w:rPr>
        <w:t xml:space="preserve">LNF vidhåller sina avslagskrav, eftersom inga nya fakta finns i VA SYDs bemötande, vad gäller de problem som LNF pekar på. De kommentarer som </w:t>
      </w:r>
      <w:r w:rsidR="004C5140">
        <w:rPr>
          <w:lang w:val="sv-SE"/>
        </w:rPr>
        <w:t>lämnas av VA</w:t>
      </w:r>
      <w:r w:rsidR="008029DD">
        <w:rPr>
          <w:lang w:val="sv-SE"/>
        </w:rPr>
        <w:t xml:space="preserve"> </w:t>
      </w:r>
      <w:r w:rsidR="004C5140">
        <w:rPr>
          <w:lang w:val="sv-SE"/>
        </w:rPr>
        <w:t>SYD</w:t>
      </w:r>
      <w:r w:rsidRPr="004C5140">
        <w:rPr>
          <w:lang w:val="sv-SE"/>
        </w:rPr>
        <w:t xml:space="preserve"> innehåller</w:t>
      </w:r>
      <w:r w:rsidRPr="005B378E">
        <w:rPr>
          <w:lang w:val="sv-SE"/>
        </w:rPr>
        <w:t xml:space="preserve"> nästan bara hänvisningar till tidigare texter. </w:t>
      </w:r>
      <w:proofErr w:type="gramStart"/>
      <w:r w:rsidRPr="005B378E">
        <w:rPr>
          <w:lang w:val="sv-SE"/>
        </w:rPr>
        <w:t>LNFs</w:t>
      </w:r>
      <w:proofErr w:type="gramEnd"/>
      <w:r w:rsidRPr="005B378E">
        <w:rPr>
          <w:lang w:val="sv-SE"/>
        </w:rPr>
        <w:t xml:space="preserve"> tidigare yttranden kvarstår och upprepas inte här</w:t>
      </w:r>
      <w:r w:rsidR="004C5140">
        <w:rPr>
          <w:lang w:val="sv-SE"/>
        </w:rPr>
        <w:t xml:space="preserve"> frånsett några förtydliganden.</w:t>
      </w:r>
      <w:r w:rsidRPr="005B378E">
        <w:rPr>
          <w:lang w:val="sv-SE"/>
        </w:rPr>
        <w:t xml:space="preserve"> </w:t>
      </w:r>
    </w:p>
    <w:p w14:paraId="6C86E22E" w14:textId="77777777" w:rsidR="004E109E" w:rsidRPr="004C5140" w:rsidRDefault="001043CA">
      <w:pPr>
        <w:pStyle w:val="Rubrik2"/>
        <w:rPr>
          <w:color w:val="auto"/>
          <w:lang w:val="sv-SE"/>
        </w:rPr>
      </w:pPr>
      <w:r w:rsidRPr="004C5140">
        <w:rPr>
          <w:color w:val="auto"/>
          <w:lang w:val="sv-SE"/>
        </w:rPr>
        <w:t>Ansökans omfattning</w:t>
      </w:r>
    </w:p>
    <w:p w14:paraId="0D9FF421" w14:textId="7B94A942" w:rsidR="004E109E" w:rsidRPr="005B378E" w:rsidRDefault="004C5140">
      <w:pPr>
        <w:rPr>
          <w:lang w:val="sv-SE"/>
        </w:rPr>
      </w:pPr>
      <w:r>
        <w:rPr>
          <w:lang w:val="sv-SE"/>
        </w:rPr>
        <w:t>Ne</w:t>
      </w:r>
      <w:r w:rsidR="001043CA" w:rsidRPr="005B378E">
        <w:rPr>
          <w:lang w:val="sv-SE"/>
        </w:rPr>
        <w:t>dläggningen av Källby reningsverk och de konsekvenser på natur och miljö det skulle medföra kan självklart inte lämnas utanför prövningen. VA SYD anger på sid. 75</w:t>
      </w:r>
      <w:r w:rsidR="002A6858">
        <w:rPr>
          <w:lang w:val="sv-SE"/>
        </w:rPr>
        <w:t xml:space="preserve"> i sitt bemötande</w:t>
      </w:r>
      <w:r w:rsidR="001043CA" w:rsidRPr="005B378E">
        <w:rPr>
          <w:lang w:val="sv-SE"/>
        </w:rPr>
        <w:t xml:space="preserve"> att nedläggningen av Källby avloppsreningsverk är ett politiskt beslut i Lunds kommunfullmäktige 2024, att den hanteras i ett separat anmälningsärende och att den därför inte behöver </w:t>
      </w:r>
      <w:proofErr w:type="spellStart"/>
      <w:r w:rsidR="001043CA" w:rsidRPr="005B378E">
        <w:rPr>
          <w:lang w:val="sv-SE"/>
        </w:rPr>
        <w:t>konsekvensbedömas</w:t>
      </w:r>
      <w:proofErr w:type="spellEnd"/>
      <w:r w:rsidR="001043CA" w:rsidRPr="005B378E">
        <w:rPr>
          <w:lang w:val="sv-SE"/>
        </w:rPr>
        <w:t xml:space="preserve">. </w:t>
      </w:r>
      <w:r w:rsidR="001043CA" w:rsidRPr="00AE5106">
        <w:rPr>
          <w:lang w:val="sv-SE"/>
        </w:rPr>
        <w:t>Av fullmäktiges handlingar framgår att beslutet enbart är av ekonomisk art och att inga miljö- och naturfrågor fanns med i beslutsunderlaget.</w:t>
      </w:r>
      <w:r w:rsidR="001043CA" w:rsidRPr="005B378E">
        <w:rPr>
          <w:lang w:val="sv-SE"/>
        </w:rPr>
        <w:t xml:space="preserve"> Med ett sådant ekonomiskt beslut som stöd påstår VA SYD sig kunna gå förbi sökandens skyldighet att följa miljöbalkens tvingande regler om helhetsbedömning</w:t>
      </w:r>
      <w:r w:rsidR="00A163BA">
        <w:rPr>
          <w:lang w:val="sv-SE"/>
        </w:rPr>
        <w:t xml:space="preserve">. </w:t>
      </w:r>
      <w:r w:rsidR="001043CA" w:rsidRPr="00AE5106">
        <w:rPr>
          <w:lang w:val="sv-SE"/>
        </w:rPr>
        <w:t>Projekt MAXIMA och nedläggningen av Källby ARV är tekniskt, funktionellt och miljömässigt oskiljaktiga; MAXIMA dimensioneras och byggs specifikt för att ta emot de flöden som i dag leds till Källby.</w:t>
      </w:r>
      <w:r w:rsidR="001043CA" w:rsidRPr="0029070F">
        <w:rPr>
          <w:lang w:val="sv-SE"/>
        </w:rPr>
        <w:t xml:space="preserve"> Genom</w:t>
      </w:r>
      <w:r w:rsidR="001043CA" w:rsidRPr="005B378E">
        <w:rPr>
          <w:lang w:val="sv-SE"/>
        </w:rPr>
        <w:t xml:space="preserve"> att inte samlat </w:t>
      </w:r>
      <w:proofErr w:type="spellStart"/>
      <w:r w:rsidR="001043CA" w:rsidRPr="005B378E">
        <w:rPr>
          <w:lang w:val="sv-SE"/>
        </w:rPr>
        <w:t>konsekvensbedöma</w:t>
      </w:r>
      <w:proofErr w:type="spellEnd"/>
      <w:r w:rsidR="001043CA" w:rsidRPr="005B378E">
        <w:rPr>
          <w:lang w:val="sv-SE"/>
        </w:rPr>
        <w:t xml:space="preserve"> detta i Bilaga M bryter underlaget mot miljöbalkens krav. LNF begär att </w:t>
      </w:r>
      <w:r w:rsidR="001043CA" w:rsidRPr="002A6858">
        <w:rPr>
          <w:lang w:val="sv-SE"/>
        </w:rPr>
        <w:t>VA SYD förklarar varför man kan friskriva sig från miljöbalkens krav att belysa kumulativa effekter.</w:t>
      </w:r>
      <w:r w:rsidR="008029DD">
        <w:rPr>
          <w:lang w:val="sv-SE"/>
        </w:rPr>
        <w:t xml:space="preserve"> </w:t>
      </w:r>
      <w:r w:rsidR="002A6858">
        <w:rPr>
          <w:lang w:val="sv-SE"/>
        </w:rPr>
        <w:t>Enligt Svea hovrätt, Mark-och miljööverdomstolen</w:t>
      </w:r>
      <w:r w:rsidR="001043CA" w:rsidRPr="002A6858">
        <w:rPr>
          <w:lang w:val="sv-SE"/>
        </w:rPr>
        <w:t xml:space="preserve"> </w:t>
      </w:r>
      <w:r w:rsidR="002A6858">
        <w:rPr>
          <w:lang w:val="sv-SE"/>
        </w:rPr>
        <w:t xml:space="preserve">(dom 2024-12-03 i mål M </w:t>
      </w:r>
      <w:proofErr w:type="gramStart"/>
      <w:r w:rsidR="002A6858">
        <w:rPr>
          <w:lang w:val="sv-SE"/>
        </w:rPr>
        <w:t>899-23</w:t>
      </w:r>
      <w:proofErr w:type="gramEnd"/>
      <w:r w:rsidR="002A6858">
        <w:rPr>
          <w:lang w:val="sv-SE"/>
        </w:rPr>
        <w:t xml:space="preserve">, </w:t>
      </w:r>
      <w:proofErr w:type="gramStart"/>
      <w:r w:rsidR="002A6858">
        <w:rPr>
          <w:lang w:val="sv-SE"/>
        </w:rPr>
        <w:t>15-16</w:t>
      </w:r>
      <w:proofErr w:type="gramEnd"/>
      <w:r w:rsidR="002A6858">
        <w:rPr>
          <w:lang w:val="sv-SE"/>
        </w:rPr>
        <w:t>)</w:t>
      </w:r>
      <w:r w:rsidR="001043CA" w:rsidRPr="005B378E">
        <w:rPr>
          <w:lang w:val="sv-SE"/>
        </w:rPr>
        <w:t xml:space="preserve"> gäller att ”en </w:t>
      </w:r>
      <w:r w:rsidR="001043CA" w:rsidRPr="005B378E">
        <w:rPr>
          <w:lang w:val="sv-SE"/>
        </w:rPr>
        <w:lastRenderedPageBreak/>
        <w:t xml:space="preserve">verksamhet får godkännas endast under förutsättning att behöriga myndigheter har försäkrat sig om att verksamheten inte kommer att ha en bestående skadlig inverkan på det berörda området. Så är fallet när det ur ett vetenskapligt perspektiv inte föreligger några rimliga tvivel om att verksamheten inte kan ha en sådan skadlig inverkan (se EU-domstolens mål C-441/17 </w:t>
      </w:r>
      <w:proofErr w:type="spellStart"/>
      <w:r w:rsidR="001043CA" w:rsidRPr="005B378E">
        <w:rPr>
          <w:lang w:val="sv-SE"/>
        </w:rPr>
        <w:t>Białowieżaskogen</w:t>
      </w:r>
      <w:proofErr w:type="spellEnd"/>
      <w:r w:rsidR="001043CA" w:rsidRPr="005B378E">
        <w:rPr>
          <w:lang w:val="sv-SE"/>
        </w:rPr>
        <w:t>).”</w:t>
      </w:r>
    </w:p>
    <w:p w14:paraId="3FAB52DD" w14:textId="5BC25216" w:rsidR="004E109E" w:rsidRPr="005B378E" w:rsidRDefault="001043CA">
      <w:pPr>
        <w:rPr>
          <w:lang w:val="sv-SE"/>
        </w:rPr>
      </w:pPr>
      <w:r w:rsidRPr="005B378E">
        <w:rPr>
          <w:lang w:val="sv-SE"/>
        </w:rPr>
        <w:t>De långsiktiga ju</w:t>
      </w:r>
      <w:r w:rsidR="00A163BA">
        <w:rPr>
          <w:lang w:val="sv-SE"/>
        </w:rPr>
        <w:t xml:space="preserve">ridiska konsekvenserna blir </w:t>
      </w:r>
      <w:r w:rsidRPr="005B378E">
        <w:rPr>
          <w:lang w:val="sv-SE"/>
        </w:rPr>
        <w:t xml:space="preserve">omfattande om ett beslut i en kommunal styrelse medför att mark- och miljödomstolarna inte får hela underlaget för sina domar. </w:t>
      </w:r>
    </w:p>
    <w:p w14:paraId="73D6007A" w14:textId="76642963" w:rsidR="004E109E" w:rsidRPr="005B378E" w:rsidRDefault="001043CA">
      <w:pPr>
        <w:rPr>
          <w:lang w:val="sv-SE"/>
        </w:rPr>
      </w:pPr>
      <w:r w:rsidRPr="005B378E">
        <w:rPr>
          <w:lang w:val="sv-SE"/>
        </w:rPr>
        <w:t>VA SYD söker tillstånd för verksamheten under den tillståndstid som ansökan avser. Det är all verksamhet under denna tid och dess påverkan på omgivningen som ska redovisas och prövas. Så fort Avloppstunnel Norr tas i bruk år 2035, kommer vattenflödena i Höje å att</w:t>
      </w:r>
      <w:r w:rsidR="005B378E">
        <w:rPr>
          <w:lang w:val="sv-SE"/>
        </w:rPr>
        <w:t xml:space="preserve"> minska drastiskt</w:t>
      </w:r>
      <w:r w:rsidRPr="005B378E">
        <w:rPr>
          <w:lang w:val="sv-SE"/>
        </w:rPr>
        <w:t xml:space="preserve"> samtidigt som vattentemperaturen i reningsverksdammarna blir lägre. Därmed uppstår den negativa påverkan på natur och miljö som LNF tidigare beskrivit. </w:t>
      </w:r>
      <w:r w:rsidRPr="00AE5106">
        <w:rPr>
          <w:lang w:val="sv-SE"/>
        </w:rPr>
        <w:t>Eftersom en stor förändring i åvattnets djup och läge uppstår, är denna ändring en tillståndspliktig vattenverksamhet enligt 11 kap. miljöbalken. Därför ska denna ändring och dess konsekvenser prövas i detta mål.</w:t>
      </w:r>
    </w:p>
    <w:p w14:paraId="08FDC7FB" w14:textId="318455AF" w:rsidR="004E109E" w:rsidRPr="00D11209" w:rsidRDefault="00A163BA">
      <w:pPr>
        <w:pStyle w:val="Rubrik2"/>
        <w:rPr>
          <w:color w:val="auto"/>
          <w:lang w:val="sv-SE"/>
        </w:rPr>
      </w:pPr>
      <w:r>
        <w:rPr>
          <w:color w:val="auto"/>
          <w:lang w:val="sv-SE"/>
        </w:rPr>
        <w:t xml:space="preserve">Miljökonsekvensbeskrivningen </w:t>
      </w:r>
      <w:r w:rsidR="001043CA" w:rsidRPr="00D11209">
        <w:rPr>
          <w:color w:val="auto"/>
          <w:lang w:val="sv-SE"/>
        </w:rPr>
        <w:t>är ofullständig</w:t>
      </w:r>
    </w:p>
    <w:p w14:paraId="773D080C" w14:textId="7905DCFD" w:rsidR="00E873D5" w:rsidRPr="00975FB1" w:rsidRDefault="001043CA" w:rsidP="00E873D5">
      <w:pPr>
        <w:rPr>
          <w:lang w:val="sv-SE"/>
        </w:rPr>
      </w:pPr>
      <w:r w:rsidRPr="005B378E">
        <w:rPr>
          <w:lang w:val="sv-SE"/>
        </w:rPr>
        <w:t>Det beskrivna nollalternativet är</w:t>
      </w:r>
      <w:r w:rsidR="00D11209">
        <w:rPr>
          <w:lang w:val="sv-SE"/>
        </w:rPr>
        <w:t xml:space="preserve"> </w:t>
      </w:r>
      <w:proofErr w:type="spellStart"/>
      <w:r w:rsidR="00D11209" w:rsidRPr="00144827">
        <w:rPr>
          <w:lang w:val="sv-SE"/>
        </w:rPr>
        <w:t>felval</w:t>
      </w:r>
      <w:r w:rsidR="00D11209">
        <w:rPr>
          <w:lang w:val="sv-SE"/>
        </w:rPr>
        <w:t>t</w:t>
      </w:r>
      <w:proofErr w:type="spellEnd"/>
      <w:r w:rsidRPr="00D11209">
        <w:rPr>
          <w:lang w:val="sv-SE"/>
        </w:rPr>
        <w:t>.</w:t>
      </w:r>
      <w:r w:rsidRPr="005B378E">
        <w:rPr>
          <w:lang w:val="sv-SE"/>
        </w:rPr>
        <w:t xml:space="preserve"> Trovärdiga, moderna decentraliserade reningsverk har inte utretts, påverkan på biologisk mångfald, skyddad natur</w:t>
      </w:r>
      <w:r w:rsidR="00D11209">
        <w:rPr>
          <w:lang w:val="sv-SE"/>
        </w:rPr>
        <w:t xml:space="preserve"> och miljö har inte redovisats, inte </w:t>
      </w:r>
      <w:r w:rsidR="00D11209" w:rsidRPr="00DB70EC">
        <w:rPr>
          <w:lang w:val="sv-SE"/>
        </w:rPr>
        <w:t>heller</w:t>
      </w:r>
      <w:r w:rsidR="00D11209" w:rsidRPr="00DB70EC">
        <w:rPr>
          <w:shd w:val="clear" w:color="auto" w:fill="D7F0C8"/>
          <w:lang w:val="sv-SE"/>
        </w:rPr>
        <w:t xml:space="preserve"> </w:t>
      </w:r>
      <w:r w:rsidRPr="00DB70EC">
        <w:rPr>
          <w:lang w:val="sv-SE"/>
        </w:rPr>
        <w:t>indirekta och kumulativa effekter</w:t>
      </w:r>
      <w:r w:rsidR="00D11209" w:rsidRPr="00DB70EC">
        <w:rPr>
          <w:lang w:val="sv-SE"/>
        </w:rPr>
        <w:t xml:space="preserve"> eller </w:t>
      </w:r>
      <w:r w:rsidRPr="00DB70EC">
        <w:rPr>
          <w:lang w:val="sv-SE"/>
        </w:rPr>
        <w:t xml:space="preserve">följdverksamheter. </w:t>
      </w:r>
      <w:r w:rsidR="00E873D5">
        <w:rPr>
          <w:lang w:val="sv-SE"/>
        </w:rPr>
        <w:br/>
      </w:r>
      <w:r w:rsidR="00E873D5">
        <w:rPr>
          <w:lang w:val="sv-SE"/>
        </w:rPr>
        <w:br/>
      </w:r>
      <w:r w:rsidR="00E873D5" w:rsidRPr="00E873D5">
        <w:rPr>
          <w:lang w:val="sv-SE"/>
        </w:rPr>
        <w:t>LNF vidhåller sitt underkännande av VA SYDs förslag rörande skydd mot höga havsnivåer vid Sjölunda avloppsreningsverk. LNF hänvisar till vad vi anför i vårt yttrande (2026-06-09) med bilagor, bl.a. bilaga 8</w:t>
      </w:r>
      <w:r w:rsidR="0087213E">
        <w:rPr>
          <w:lang w:val="sv-SE"/>
        </w:rPr>
        <w:t>,</w:t>
      </w:r>
      <w:r w:rsidR="00E873D5" w:rsidRPr="00E873D5">
        <w:rPr>
          <w:lang w:val="sv-SE"/>
        </w:rPr>
        <w:t xml:space="preserve"> till yttrandet.</w:t>
      </w:r>
    </w:p>
    <w:p w14:paraId="0AEDAF72" w14:textId="082C956E" w:rsidR="004E109E" w:rsidRPr="00DB70EC" w:rsidRDefault="00E873D5">
      <w:pPr>
        <w:rPr>
          <w:lang w:val="sv-SE"/>
        </w:rPr>
      </w:pPr>
      <w:r w:rsidRPr="00E873D5">
        <w:rPr>
          <w:lang w:val="sv-SE"/>
        </w:rPr>
        <w:t xml:space="preserve">Som anförts i </w:t>
      </w:r>
      <w:proofErr w:type="gramStart"/>
      <w:r w:rsidRPr="00E873D5">
        <w:rPr>
          <w:lang w:val="sv-SE"/>
        </w:rPr>
        <w:t>LNFs</w:t>
      </w:r>
      <w:proofErr w:type="gramEnd"/>
      <w:r w:rsidRPr="00E873D5">
        <w:rPr>
          <w:lang w:val="sv-SE"/>
        </w:rPr>
        <w:t xml:space="preserve"> yttrande hänvisar VA SYD till en vägledning från Länsstyrelsen från år 2023 om skydd mot översvämning från havet, men följer den inte. I vägledningen anges att kustnära reningsverk bör ta höjd för värsta scenario och räkna 100 år efter att anläggningen är färdigställd (LST Vägledning för skydd mot översvämning från havet anpassad till Skånes kuststäder; bl.a. sid. 17). LNF anser att man vid beräkningar avseende kustskydd i detta fall, m.h.t. angiven tänkbar tid för verkets färdigställande, bör utgå från scenarier för år 2150, inte för år 2100 som är en alldeles för när</w:t>
      </w:r>
      <w:r w:rsidR="0087213E">
        <w:rPr>
          <w:strike/>
          <w:lang w:val="sv-SE"/>
        </w:rPr>
        <w:t>a</w:t>
      </w:r>
      <w:r w:rsidRPr="00E873D5">
        <w:rPr>
          <w:lang w:val="sv-SE"/>
        </w:rPr>
        <w:t xml:space="preserve">liggande tidpunkt. LNF erinrar om att Sjölunda ARV är en samhällsviktig infrastrukturanläggning. Underlag finns eftersom SMHI har tillhandahållit scenarier för Malmö för år 2150 (referenser har lämnats tidigare i </w:t>
      </w:r>
      <w:proofErr w:type="gramStart"/>
      <w:r w:rsidRPr="00E873D5">
        <w:rPr>
          <w:lang w:val="sv-SE"/>
        </w:rPr>
        <w:t>LNFs</w:t>
      </w:r>
      <w:proofErr w:type="gramEnd"/>
      <w:r w:rsidRPr="00E873D5">
        <w:rPr>
          <w:lang w:val="sv-SE"/>
        </w:rPr>
        <w:t xml:space="preserve"> yttrande) och 2150 är också det årtal som i Länsstyrelsens vägledning används för t.ex. Trelleborg. LNF begär att utredningen om kustskydd vid Sjölundaverket görs om. </w:t>
      </w:r>
    </w:p>
    <w:p w14:paraId="73AF738D" w14:textId="58F38A64" w:rsidR="00E46403" w:rsidRPr="005B378E" w:rsidRDefault="001043CA" w:rsidP="00F77B17">
      <w:pPr>
        <w:rPr>
          <w:lang w:val="sv-SE"/>
        </w:rPr>
      </w:pPr>
      <w:r w:rsidRPr="005B378E">
        <w:rPr>
          <w:lang w:val="sv-SE"/>
        </w:rPr>
        <w:t>De ekonomiska konsekvenserna för lundaborna</w:t>
      </w:r>
      <w:r w:rsidRPr="00AE5106">
        <w:rPr>
          <w:lang w:val="sv-SE"/>
        </w:rPr>
        <w:t>, upp till två miljarder kronor</w:t>
      </w:r>
      <w:r w:rsidR="00DB70EC">
        <w:rPr>
          <w:lang w:val="sv-SE"/>
        </w:rPr>
        <w:t xml:space="preserve"> högre investering, </w:t>
      </w:r>
      <w:r w:rsidRPr="005B378E">
        <w:rPr>
          <w:lang w:val="sv-SE"/>
        </w:rPr>
        <w:t xml:space="preserve">av den valda, </w:t>
      </w:r>
      <w:r w:rsidRPr="00AE5106">
        <w:rPr>
          <w:lang w:val="sv-SE"/>
        </w:rPr>
        <w:t>centraliserade och sårbara</w:t>
      </w:r>
      <w:r w:rsidRPr="005B378E">
        <w:rPr>
          <w:lang w:val="sv-SE"/>
        </w:rPr>
        <w:t xml:space="preserve"> tunnellösningen har inte redovisats. Därmed uppfylls inte miljöbalkens krav på att en åtgärd ska vara miljömässigt motiverad, tekniskt möjlig och ekonomiskt rimlig.</w:t>
      </w:r>
      <w:r w:rsidR="00DB70EC">
        <w:rPr>
          <w:lang w:val="sv-SE"/>
        </w:rPr>
        <w:t xml:space="preserve"> LNF saknar den ekonomiska redovisningen av projektet.</w:t>
      </w:r>
      <w:r w:rsidRPr="005B378E">
        <w:rPr>
          <w:lang w:val="sv-SE"/>
        </w:rPr>
        <w:t xml:space="preserve"> </w:t>
      </w:r>
    </w:p>
    <w:p w14:paraId="3B6EBE2A" w14:textId="2DB49E6C" w:rsidR="004E109E" w:rsidRPr="005B378E" w:rsidRDefault="001043CA">
      <w:pPr>
        <w:rPr>
          <w:lang w:val="sv-SE"/>
        </w:rPr>
      </w:pPr>
      <w:r w:rsidRPr="005B378E">
        <w:rPr>
          <w:lang w:val="sv-SE"/>
        </w:rPr>
        <w:lastRenderedPageBreak/>
        <w:t>EU-förordningen om återanvändning av vatten gäller för återanvändning av renat avloppsvatten från tätbebyggelse i enlighet med avloppsdirektivet (91/271/EEG), genom bevattning inom jordbruket</w:t>
      </w:r>
      <w:r w:rsidR="00943AAF">
        <w:rPr>
          <w:lang w:val="sv-SE"/>
        </w:rPr>
        <w:t xml:space="preserve">. Denna förordning kan inte ignoreras eftersom dess syfte är att främja cirkulär ekonomi, motverka vattenbrist och minska behovet av vatten från annat håll, t.ex. grundvatten. </w:t>
      </w:r>
      <w:r w:rsidR="00364DF1">
        <w:rPr>
          <w:lang w:val="sv-SE"/>
        </w:rPr>
        <w:t xml:space="preserve">MAXIMA </w:t>
      </w:r>
      <w:r w:rsidR="00943AAF">
        <w:rPr>
          <w:lang w:val="sv-SE"/>
        </w:rPr>
        <w:t>avstår</w:t>
      </w:r>
      <w:r w:rsidR="00364DF1">
        <w:rPr>
          <w:lang w:val="sv-SE"/>
        </w:rPr>
        <w:t xml:space="preserve"> f</w:t>
      </w:r>
      <w:r w:rsidR="00943AAF">
        <w:rPr>
          <w:lang w:val="sv-SE"/>
        </w:rPr>
        <w:t>rån</w:t>
      </w:r>
      <w:r w:rsidR="00364DF1">
        <w:rPr>
          <w:lang w:val="sv-SE"/>
        </w:rPr>
        <w:t xml:space="preserve"> möjligheten att återanvända renat avloppsvatten genom att leda bort stora mängder sötvatten till havet</w:t>
      </w:r>
      <w:r w:rsidR="00943AAF">
        <w:rPr>
          <w:lang w:val="sv-SE"/>
        </w:rPr>
        <w:t>,</w:t>
      </w:r>
      <w:r w:rsidR="00364DF1">
        <w:rPr>
          <w:lang w:val="sv-SE"/>
        </w:rPr>
        <w:t xml:space="preserve"> </w:t>
      </w:r>
      <w:r w:rsidR="00943AAF">
        <w:rPr>
          <w:lang w:val="sv-SE"/>
        </w:rPr>
        <w:t xml:space="preserve">vilket </w:t>
      </w:r>
      <w:r w:rsidR="00364DF1">
        <w:rPr>
          <w:lang w:val="sv-SE"/>
        </w:rPr>
        <w:t>strider</w:t>
      </w:r>
      <w:r w:rsidR="00943AAF">
        <w:rPr>
          <w:lang w:val="sv-SE"/>
        </w:rPr>
        <w:t xml:space="preserve"> </w:t>
      </w:r>
      <w:r w:rsidR="00364DF1">
        <w:rPr>
          <w:lang w:val="sv-SE"/>
        </w:rPr>
        <w:t xml:space="preserve">mot </w:t>
      </w:r>
      <w:r w:rsidR="00943AAF">
        <w:rPr>
          <w:lang w:val="sv-SE"/>
        </w:rPr>
        <w:t>EU-rättens regler om resurseffektivitet</w:t>
      </w:r>
      <w:r w:rsidR="00943AAF">
        <w:rPr>
          <w:lang w:val="sv-SE"/>
        </w:rPr>
        <w:t xml:space="preserve"> och </w:t>
      </w:r>
      <w:r w:rsidR="00364DF1">
        <w:rPr>
          <w:lang w:val="sv-SE"/>
        </w:rPr>
        <w:t>miljöbalkens hushållningsbestämmelser</w:t>
      </w:r>
      <w:r w:rsidR="00943AAF">
        <w:rPr>
          <w:lang w:val="sv-SE"/>
        </w:rPr>
        <w:t>.</w:t>
      </w:r>
      <w:r w:rsidR="00364DF1">
        <w:rPr>
          <w:lang w:val="sv-SE"/>
        </w:rPr>
        <w:t xml:space="preserve"> </w:t>
      </w:r>
      <w:r w:rsidR="00943AAF">
        <w:rPr>
          <w:lang w:val="sv-SE"/>
        </w:rPr>
        <w:t xml:space="preserve"> </w:t>
      </w:r>
      <w:r w:rsidR="00DB70EC">
        <w:rPr>
          <w:lang w:val="sv-SE"/>
        </w:rPr>
        <w:t xml:space="preserve">Om det renade avloppsvattnet i sin helhet släpps ut i Öresund kan kraven i </w:t>
      </w:r>
      <w:r w:rsidR="00D0427E">
        <w:rPr>
          <w:lang w:val="sv-SE"/>
        </w:rPr>
        <w:t>avloppsdirektivet</w:t>
      </w:r>
      <w:r w:rsidR="00DB70EC">
        <w:rPr>
          <w:lang w:val="sv-SE"/>
        </w:rPr>
        <w:t xml:space="preserve"> inte följas.</w:t>
      </w:r>
      <w:r w:rsidRPr="005B378E">
        <w:rPr>
          <w:lang w:val="sv-SE"/>
        </w:rPr>
        <w:t xml:space="preserve"> </w:t>
      </w:r>
      <w:r w:rsidR="00DB70EC">
        <w:rPr>
          <w:lang w:val="sv-SE"/>
        </w:rPr>
        <w:t xml:space="preserve">LNF saknar VA SYDs redovisning </w:t>
      </w:r>
      <w:r w:rsidR="00975FB1">
        <w:rPr>
          <w:lang w:val="sv-SE"/>
        </w:rPr>
        <w:t xml:space="preserve">av </w:t>
      </w:r>
      <w:r w:rsidR="00DB70EC">
        <w:rPr>
          <w:lang w:val="sv-SE"/>
        </w:rPr>
        <w:t xml:space="preserve">detta. </w:t>
      </w:r>
    </w:p>
    <w:p w14:paraId="74C24683" w14:textId="77777777" w:rsidR="004E109E" w:rsidRPr="005B378E" w:rsidRDefault="001043CA">
      <w:pPr>
        <w:rPr>
          <w:lang w:val="sv-SE"/>
        </w:rPr>
      </w:pPr>
      <w:r w:rsidRPr="005B378E">
        <w:rPr>
          <w:lang w:val="sv-SE"/>
        </w:rPr>
        <w:t>LNF begär att VA SYD redovisar hur riskerna med en stor central anläggning jämfört med flera mindre ska bli likvärdiga, hur man ska agera om tillståndstaket för Källby reningsverk uppnås innan Avloppstunnel Norr tas i bruk, eller hur PFAS från högre belägen mark i norr ska förhindras från att nå avloppstunneln (VA SYDs punkt 7a–7b, 3e och 7d–7e; sid. 90, 94).</w:t>
      </w:r>
    </w:p>
    <w:p w14:paraId="5C180BBF" w14:textId="324601AF" w:rsidR="004E109E" w:rsidRPr="005B378E" w:rsidRDefault="001043CA">
      <w:pPr>
        <w:rPr>
          <w:lang w:val="sv-SE"/>
        </w:rPr>
      </w:pPr>
      <w:r w:rsidRPr="005B378E">
        <w:rPr>
          <w:lang w:val="sv-SE"/>
        </w:rPr>
        <w:t>EU-domstolen har slagit fast att medlemsstaterna inte får lämna tillstånd till ett projekt som kan orsaka en försämring av en ytvattenförekomsts status (mål C-461/13, Weser). VA SYD uppger att det inte är möjligt att få nytt tillstånd för Källby med nuvarande utsläppspunkt och att uppg</w:t>
      </w:r>
      <w:r w:rsidR="00427B8F">
        <w:rPr>
          <w:lang w:val="sv-SE"/>
        </w:rPr>
        <w:t>iften kommer från Länsstyrelsen (s 92)</w:t>
      </w:r>
      <w:r w:rsidRPr="005B378E">
        <w:rPr>
          <w:lang w:val="sv-SE"/>
        </w:rPr>
        <w:t xml:space="preserve">. </w:t>
      </w:r>
      <w:r w:rsidR="00943AAF">
        <w:rPr>
          <w:lang w:val="sv-SE"/>
        </w:rPr>
        <w:t xml:space="preserve">Här har VA SYD felaktigt hänvisat till utsläppspunkt i stället för vattenförekomst. </w:t>
      </w:r>
      <w:r w:rsidRPr="005B378E">
        <w:rPr>
          <w:lang w:val="sv-SE"/>
        </w:rPr>
        <w:t xml:space="preserve">VA SYD redovisar inte någon referens. </w:t>
      </w:r>
    </w:p>
    <w:p w14:paraId="64FF5C09" w14:textId="48A32239" w:rsidR="004E109E" w:rsidRPr="005B378E" w:rsidRDefault="001043CA" w:rsidP="00427B8F">
      <w:pPr>
        <w:rPr>
          <w:lang w:val="sv-SE"/>
        </w:rPr>
      </w:pPr>
      <w:r w:rsidRPr="005B378E">
        <w:rPr>
          <w:lang w:val="sv-SE"/>
        </w:rPr>
        <w:t xml:space="preserve">Dessutom har VA SYD, förutom att underlåta att bemöta ett flertal påpekanden, framfört ett antal felaktigheter. Exempel är tolkningen av </w:t>
      </w:r>
      <w:proofErr w:type="gramStart"/>
      <w:r w:rsidRPr="005B378E">
        <w:rPr>
          <w:lang w:val="sv-SE"/>
        </w:rPr>
        <w:t>EUs</w:t>
      </w:r>
      <w:proofErr w:type="gramEnd"/>
      <w:r w:rsidRPr="005B378E">
        <w:rPr>
          <w:lang w:val="sv-SE"/>
        </w:rPr>
        <w:t xml:space="preserve"> vattendirektiv vad gäller utsläpp till en vattenförekomst, beräkningen av koldioxidutsläppens storlek vid bl.a. rivning av byggnader, påstådd bräddning vid Källby reningsverk samt</w:t>
      </w:r>
      <w:r w:rsidR="00427B8F">
        <w:rPr>
          <w:lang w:val="sv-SE"/>
        </w:rPr>
        <w:t xml:space="preserve"> påståenden om att LNF skulle ha yttrat sig om fåglars bullerkänslighet och muddringens konsekvenser.</w:t>
      </w:r>
      <w:r w:rsidRPr="005B378E">
        <w:rPr>
          <w:lang w:val="sv-SE"/>
        </w:rPr>
        <w:t xml:space="preserve"> </w:t>
      </w:r>
    </w:p>
    <w:p w14:paraId="5344625C" w14:textId="77777777" w:rsidR="004E109E" w:rsidRDefault="001043CA">
      <w:pPr>
        <w:pStyle w:val="Rubrik2"/>
        <w:rPr>
          <w:color w:val="auto"/>
          <w:lang w:val="sv-SE"/>
        </w:rPr>
      </w:pPr>
      <w:r w:rsidRPr="00427B8F">
        <w:rPr>
          <w:color w:val="auto"/>
          <w:lang w:val="sv-SE"/>
        </w:rPr>
        <w:t>Verkställighetsförordnande</w:t>
      </w:r>
    </w:p>
    <w:p w14:paraId="0C45BBEB" w14:textId="0EDC19FC" w:rsidR="00552A36" w:rsidRPr="00552A36" w:rsidRDefault="00552A36" w:rsidP="00552A36">
      <w:pPr>
        <w:rPr>
          <w:lang w:val="sv-SE"/>
        </w:rPr>
      </w:pPr>
      <w:r w:rsidRPr="00552A36">
        <w:rPr>
          <w:lang w:val="sv-SE"/>
        </w:rPr>
        <w:t xml:space="preserve">Eftersom VA SYD inte redovisar vilka åtgärder som inte kan vänta till laga kraft (VA SYDs </w:t>
      </w:r>
      <w:r>
        <w:rPr>
          <w:lang w:val="sv-SE"/>
        </w:rPr>
        <w:t xml:space="preserve">punkt </w:t>
      </w:r>
      <w:proofErr w:type="gramStart"/>
      <w:r>
        <w:rPr>
          <w:lang w:val="sv-SE"/>
        </w:rPr>
        <w:t>7.148</w:t>
      </w:r>
      <w:proofErr w:type="gramEnd"/>
      <w:r>
        <w:rPr>
          <w:lang w:val="sv-SE"/>
        </w:rPr>
        <w:t xml:space="preserve">, </w:t>
      </w:r>
      <w:proofErr w:type="gramStart"/>
      <w:r>
        <w:rPr>
          <w:lang w:val="sv-SE"/>
        </w:rPr>
        <w:t>7.149</w:t>
      </w:r>
      <w:proofErr w:type="gramEnd"/>
      <w:r>
        <w:rPr>
          <w:lang w:val="sv-SE"/>
        </w:rPr>
        <w:t>; sid. 94–95)</w:t>
      </w:r>
      <w:r w:rsidRPr="00552A36">
        <w:rPr>
          <w:lang w:val="sv-SE"/>
        </w:rPr>
        <w:t xml:space="preserve"> har LNF inget underlag för att ändra sitt yrkande. Om VA SYD tecknar avtal om framtida arbeten under handläggningstiden sker det på egen risk.</w:t>
      </w:r>
    </w:p>
    <w:p w14:paraId="6A46EF46" w14:textId="77777777" w:rsidR="00552A36" w:rsidRPr="00CB07A7" w:rsidRDefault="00552A36" w:rsidP="00552A36">
      <w:pPr>
        <w:rPr>
          <w:lang w:val="sv-SE"/>
        </w:rPr>
      </w:pPr>
      <w:r w:rsidRPr="00CB07A7">
        <w:rPr>
          <w:lang w:val="sv-SE"/>
        </w:rPr>
        <w:t>LNF avstyrker verkställighetsförordnande.</w:t>
      </w:r>
    </w:p>
    <w:p w14:paraId="4C4A76B4" w14:textId="77777777" w:rsidR="004E109E" w:rsidRDefault="001043CA">
      <w:pPr>
        <w:pStyle w:val="Rubrik2"/>
        <w:rPr>
          <w:color w:val="auto"/>
          <w:lang w:val="sv-SE"/>
        </w:rPr>
      </w:pPr>
      <w:r w:rsidRPr="00552A36">
        <w:rPr>
          <w:color w:val="auto"/>
          <w:lang w:val="sv-SE"/>
        </w:rPr>
        <w:t>Undertecknande</w:t>
      </w:r>
    </w:p>
    <w:p w14:paraId="47B949BD" w14:textId="1B55901A" w:rsidR="00CB07A7" w:rsidRDefault="00CB07A7" w:rsidP="00CB07A7">
      <w:pPr>
        <w:rPr>
          <w:lang w:val="sv-SE"/>
        </w:rPr>
      </w:pPr>
      <w:r w:rsidRPr="00CB07A7">
        <w:rPr>
          <w:lang w:val="sv-SE"/>
        </w:rPr>
        <w:t>[undertecknare 1]</w:t>
      </w:r>
      <w:r>
        <w:rPr>
          <w:lang w:val="sv-SE"/>
        </w:rPr>
        <w:tab/>
      </w:r>
      <w:r>
        <w:rPr>
          <w:lang w:val="sv-SE"/>
        </w:rPr>
        <w:tab/>
      </w:r>
      <w:r>
        <w:rPr>
          <w:lang w:val="sv-SE"/>
        </w:rPr>
        <w:tab/>
      </w:r>
      <w:r>
        <w:rPr>
          <w:lang w:val="sv-SE"/>
        </w:rPr>
        <w:tab/>
      </w:r>
      <w:r>
        <w:rPr>
          <w:lang w:val="sv-SE"/>
        </w:rPr>
        <w:tab/>
        <w:t>[undertecknare 2]</w:t>
      </w:r>
    </w:p>
    <w:p w14:paraId="5A196741" w14:textId="7E075972" w:rsidR="00CB07A7" w:rsidRDefault="00CB07A7" w:rsidP="00CB07A7">
      <w:pPr>
        <w:rPr>
          <w:lang w:val="sv-SE"/>
        </w:rPr>
      </w:pPr>
      <w:r>
        <w:rPr>
          <w:lang w:val="sv-SE"/>
        </w:rPr>
        <w:t>Firmatecknare, kassör</w:t>
      </w:r>
      <w:r>
        <w:rPr>
          <w:lang w:val="sv-SE"/>
        </w:rPr>
        <w:tab/>
      </w:r>
      <w:r>
        <w:rPr>
          <w:lang w:val="sv-SE"/>
        </w:rPr>
        <w:tab/>
      </w:r>
      <w:r>
        <w:rPr>
          <w:lang w:val="sv-SE"/>
        </w:rPr>
        <w:tab/>
      </w:r>
      <w:r>
        <w:rPr>
          <w:lang w:val="sv-SE"/>
        </w:rPr>
        <w:tab/>
      </w:r>
      <w:r>
        <w:rPr>
          <w:lang w:val="sv-SE"/>
        </w:rPr>
        <w:tab/>
        <w:t>sammankallande i plangruppen</w:t>
      </w:r>
    </w:p>
    <w:p w14:paraId="32624FE4" w14:textId="77777777" w:rsidR="00CB07A7" w:rsidRDefault="00CB07A7" w:rsidP="00CB07A7">
      <w:pPr>
        <w:rPr>
          <w:lang w:val="sv-SE"/>
        </w:rPr>
      </w:pPr>
    </w:p>
    <w:p w14:paraId="06FD5356" w14:textId="4BC49290" w:rsidR="00CB07A7" w:rsidRDefault="00CB07A7" w:rsidP="00CB07A7">
      <w:pPr>
        <w:rPr>
          <w:lang w:val="sv-SE"/>
        </w:rPr>
      </w:pPr>
      <w:r>
        <w:rPr>
          <w:lang w:val="sv-SE"/>
        </w:rPr>
        <w:t xml:space="preserve">[Mening om vem som inte får företräda föreningen utelämnad i den publika versionen.]</w:t>
      </w:r>
    </w:p>
    <w:p w14:paraId="0703DD15" w14:textId="77777777" w:rsidR="00CB07A7" w:rsidRPr="00CB07A7" w:rsidRDefault="00CB07A7" w:rsidP="00CB07A7">
      <w:pPr>
        <w:rPr>
          <w:lang w:val="sv-SE"/>
        </w:rPr>
      </w:pPr>
    </w:p>
    <w:sectPr w:rsidR="00CB07A7" w:rsidRPr="00CB07A7"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92FDB" w14:textId="77777777" w:rsidR="00FA40C7" w:rsidRDefault="00FA40C7" w:rsidP="00094A41">
      <w:pPr>
        <w:spacing w:after="0" w:line="240" w:lineRule="auto"/>
      </w:pPr>
      <w:r>
        <w:separator/>
      </w:r>
    </w:p>
  </w:endnote>
  <w:endnote w:type="continuationSeparator" w:id="0">
    <w:p w14:paraId="4DA7175C" w14:textId="77777777" w:rsidR="00FA40C7" w:rsidRDefault="00FA40C7" w:rsidP="00094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A12F7" w14:textId="2868E269" w:rsidR="00094A41" w:rsidRPr="00094A41" w:rsidRDefault="00E45DD2">
    <w:pPr>
      <w:pStyle w:val="Sidfot"/>
      <w:rPr>
        <w:lang w:val="sv-SE"/>
      </w:rPr>
    </w:pPr>
    <w:r>
      <w:rPr>
        <w:lang w:val="sv-SE"/>
      </w:rPr>
      <w:tab/>
    </w:r>
    <w:r>
      <w:rPr>
        <w:lang w:val="sv-SE"/>
      </w:rPr>
      <w:tab/>
      <w:t xml:space="preserve">Sid </w:t>
    </w:r>
    <w:r>
      <w:rPr>
        <w:lang w:val="sv-SE"/>
      </w:rPr>
      <w:fldChar w:fldCharType="begin"/>
    </w:r>
    <w:r>
      <w:rPr>
        <w:lang w:val="sv-SE"/>
      </w:rPr>
      <w:instrText xml:space="preserve"> PAGE   \* MERGEFORMAT </w:instrText>
    </w:r>
    <w:r>
      <w:rPr>
        <w:lang w:val="sv-SE"/>
      </w:rPr>
      <w:fldChar w:fldCharType="separate"/>
    </w:r>
    <w:r>
      <w:rPr>
        <w:noProof/>
        <w:lang w:val="sv-SE"/>
      </w:rPr>
      <w:t>1</w:t>
    </w:r>
    <w:r>
      <w:rPr>
        <w:lang w:val="sv-SE"/>
      </w:rPr>
      <w:fldChar w:fldCharType="end"/>
    </w:r>
    <w:r>
      <w:rPr>
        <w:lang w:val="sv-SE"/>
      </w:rPr>
      <w:t xml:space="preserve"> (</w:t>
    </w:r>
    <w:r>
      <w:rPr>
        <w:lang w:val="sv-SE"/>
      </w:rPr>
      <w:fldChar w:fldCharType="begin"/>
    </w:r>
    <w:r>
      <w:rPr>
        <w:lang w:val="sv-SE"/>
      </w:rPr>
      <w:instrText xml:space="preserve"> NUMPAGES   \* MERGEFORMAT </w:instrText>
    </w:r>
    <w:r>
      <w:rPr>
        <w:lang w:val="sv-SE"/>
      </w:rPr>
      <w:fldChar w:fldCharType="separate"/>
    </w:r>
    <w:r>
      <w:rPr>
        <w:noProof/>
        <w:lang w:val="sv-SE"/>
      </w:rPr>
      <w:t>3</w:t>
    </w:r>
    <w:r>
      <w:rPr>
        <w:lang w:val="sv-SE"/>
      </w:rPr>
      <w:fldChar w:fldCharType="end"/>
    </w:r>
    <w:r>
      <w:rPr>
        <w:lang w:val="sv-SE"/>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BB05B" w14:textId="77777777" w:rsidR="00FA40C7" w:rsidRDefault="00FA40C7" w:rsidP="00094A41">
      <w:pPr>
        <w:spacing w:after="0" w:line="240" w:lineRule="auto"/>
      </w:pPr>
      <w:r>
        <w:separator/>
      </w:r>
    </w:p>
  </w:footnote>
  <w:footnote w:type="continuationSeparator" w:id="0">
    <w:p w14:paraId="744D6E76" w14:textId="77777777" w:rsidR="00FA40C7" w:rsidRDefault="00FA40C7" w:rsidP="00094A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68DD6" w14:textId="5738D77D" w:rsidR="00731550" w:rsidRPr="00731550" w:rsidRDefault="00731550">
    <w:pPr>
      <w:pStyle w:val="Sidhuvud"/>
      <w:rPr>
        <w:i/>
        <w:sz w:val="18"/>
        <w:szCs w:val="18"/>
      </w:rPr>
    </w:pPr>
    <w:r>
      <w:tab/>
    </w:r>
    <w:r>
      <w:tab/>
    </w:r>
    <w:r w:rsidRPr="00731550">
      <w:rPr>
        <w:i/>
        <w:sz w:val="18"/>
        <w:szCs w:val="18"/>
      </w:rPr>
      <w:t>Lunds Naturskyddsförening</w:t>
    </w:r>
  </w:p>
  <w:p w14:paraId="6ADABDD9" w14:textId="77777777" w:rsidR="0029070F" w:rsidRDefault="0029070F">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a"/>
      <w:lvlText w:val=""/>
      <w:lvlJc w:val="left"/>
      <w:pPr>
        <w:tabs>
          <w:tab w:val="num" w:pos="360"/>
        </w:tabs>
        <w:ind w:left="360" w:hanging="360"/>
      </w:pPr>
      <w:rPr>
        <w:rFonts w:ascii="Symbol" w:hAnsi="Symbol" w:hint="default"/>
      </w:rPr>
    </w:lvl>
  </w:abstractNum>
  <w:num w:numId="1" w16cid:durableId="1732651441">
    <w:abstractNumId w:val="8"/>
  </w:num>
  <w:num w:numId="2" w16cid:durableId="1992368643">
    <w:abstractNumId w:val="6"/>
  </w:num>
  <w:num w:numId="3" w16cid:durableId="1927179537">
    <w:abstractNumId w:val="5"/>
  </w:num>
  <w:num w:numId="4" w16cid:durableId="1616713904">
    <w:abstractNumId w:val="4"/>
  </w:num>
  <w:num w:numId="5" w16cid:durableId="139541462">
    <w:abstractNumId w:val="7"/>
  </w:num>
  <w:num w:numId="6" w16cid:durableId="2058233134">
    <w:abstractNumId w:val="3"/>
  </w:num>
  <w:num w:numId="7" w16cid:durableId="1504128081">
    <w:abstractNumId w:val="2"/>
  </w:num>
  <w:num w:numId="8" w16cid:durableId="119109938">
    <w:abstractNumId w:val="1"/>
  </w:num>
  <w:num w:numId="9" w16cid:durableId="241646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E25"/>
    <w:rsid w:val="00034616"/>
    <w:rsid w:val="0005704F"/>
    <w:rsid w:val="0006063C"/>
    <w:rsid w:val="000801A9"/>
    <w:rsid w:val="00094A41"/>
    <w:rsid w:val="001043CA"/>
    <w:rsid w:val="00144827"/>
    <w:rsid w:val="0015074B"/>
    <w:rsid w:val="00171756"/>
    <w:rsid w:val="0019551E"/>
    <w:rsid w:val="001A2F46"/>
    <w:rsid w:val="0029070F"/>
    <w:rsid w:val="0029639D"/>
    <w:rsid w:val="002A6858"/>
    <w:rsid w:val="00302E83"/>
    <w:rsid w:val="00326F90"/>
    <w:rsid w:val="00364DF1"/>
    <w:rsid w:val="003865E3"/>
    <w:rsid w:val="0041444F"/>
    <w:rsid w:val="00427B8F"/>
    <w:rsid w:val="00436087"/>
    <w:rsid w:val="00465FD8"/>
    <w:rsid w:val="0048555B"/>
    <w:rsid w:val="004C5140"/>
    <w:rsid w:val="004E109E"/>
    <w:rsid w:val="00552A36"/>
    <w:rsid w:val="00573782"/>
    <w:rsid w:val="005B378E"/>
    <w:rsid w:val="00611ED4"/>
    <w:rsid w:val="00672DAD"/>
    <w:rsid w:val="00720BD7"/>
    <w:rsid w:val="00731550"/>
    <w:rsid w:val="007D05B9"/>
    <w:rsid w:val="008029DD"/>
    <w:rsid w:val="0087213E"/>
    <w:rsid w:val="00905876"/>
    <w:rsid w:val="00943AAF"/>
    <w:rsid w:val="009632C0"/>
    <w:rsid w:val="009636CA"/>
    <w:rsid w:val="00975FB1"/>
    <w:rsid w:val="009D01A2"/>
    <w:rsid w:val="00A163BA"/>
    <w:rsid w:val="00AA1D8D"/>
    <w:rsid w:val="00AE5106"/>
    <w:rsid w:val="00AF4B9C"/>
    <w:rsid w:val="00B02330"/>
    <w:rsid w:val="00B47730"/>
    <w:rsid w:val="00BB6FC7"/>
    <w:rsid w:val="00C063D2"/>
    <w:rsid w:val="00C23ACE"/>
    <w:rsid w:val="00CB0664"/>
    <w:rsid w:val="00CB07A7"/>
    <w:rsid w:val="00D0427E"/>
    <w:rsid w:val="00D11209"/>
    <w:rsid w:val="00D16797"/>
    <w:rsid w:val="00D30F80"/>
    <w:rsid w:val="00D7486B"/>
    <w:rsid w:val="00D75DD1"/>
    <w:rsid w:val="00DB70EC"/>
    <w:rsid w:val="00E217DA"/>
    <w:rsid w:val="00E45DD2"/>
    <w:rsid w:val="00E46403"/>
    <w:rsid w:val="00E516B9"/>
    <w:rsid w:val="00E71700"/>
    <w:rsid w:val="00E76481"/>
    <w:rsid w:val="00E873D5"/>
    <w:rsid w:val="00EC4FCA"/>
    <w:rsid w:val="00F62EDA"/>
    <w:rsid w:val="00F77B17"/>
    <w:rsid w:val="00FA40C7"/>
    <w:rsid w:val="00FB24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5:docId w15:val="{BE162B49-6EAA-45B4-B64E-E07CA7578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106"/>
    <w:rPr>
      <w:rFonts w:ascii="Calibri" w:hAnsi="Calibri"/>
    </w:rPr>
  </w:style>
  <w:style w:type="paragraph" w:styleId="Rubrik1">
    <w:name w:val="heading 1"/>
    <w:basedOn w:val="Normal"/>
    <w:next w:val="Normal"/>
    <w:link w:val="Rubri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Rubrik3">
    <w:name w:val="heading 3"/>
    <w:basedOn w:val="Normal"/>
    <w:next w:val="Normal"/>
    <w:link w:val="Rubri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Rubrik4">
    <w:name w:val="heading 4"/>
    <w:basedOn w:val="Normal"/>
    <w:next w:val="Normal"/>
    <w:link w:val="Rubri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Rubrik5">
    <w:name w:val="heading 5"/>
    <w:basedOn w:val="Normal"/>
    <w:next w:val="Normal"/>
    <w:link w:val="Rubri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Rubrik9">
    <w:name w:val="heading 9"/>
    <w:basedOn w:val="Normal"/>
    <w:next w:val="Normal"/>
    <w:link w:val="Rubri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E618BF"/>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E618BF"/>
  </w:style>
  <w:style w:type="paragraph" w:styleId="Sidfot">
    <w:name w:val="footer"/>
    <w:basedOn w:val="Normal"/>
    <w:link w:val="SidfotChar"/>
    <w:uiPriority w:val="99"/>
    <w:unhideWhenUsed/>
    <w:rsid w:val="00E618BF"/>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E618BF"/>
  </w:style>
  <w:style w:type="paragraph" w:styleId="Ingetavstnd">
    <w:name w:val="No Spacing"/>
    <w:uiPriority w:val="1"/>
    <w:qFormat/>
    <w:rsid w:val="00FC693F"/>
    <w:pPr>
      <w:spacing w:after="0" w:line="240" w:lineRule="auto"/>
    </w:pPr>
  </w:style>
  <w:style w:type="character" w:customStyle="1" w:styleId="Rubrik1Char">
    <w:name w:val="Rubrik 1 Char"/>
    <w:basedOn w:val="Standardstycketeckensnitt"/>
    <w:link w:val="Rubri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C693F"/>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sid w:val="00FC693F"/>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rubrikChar">
    <w:name w:val="Underrubrik Char"/>
    <w:basedOn w:val="Standardstycketeckensnitt"/>
    <w:link w:val="Underrubrik"/>
    <w:uiPriority w:val="11"/>
    <w:rsid w:val="00FC693F"/>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rsid w:val="00FC693F"/>
    <w:pPr>
      <w:ind w:left="720"/>
      <w:contextualSpacing/>
    </w:pPr>
  </w:style>
  <w:style w:type="paragraph" w:styleId="Brdtext">
    <w:name w:val="Body Text"/>
    <w:basedOn w:val="Normal"/>
    <w:link w:val="BrdtextChar"/>
    <w:uiPriority w:val="99"/>
    <w:unhideWhenUsed/>
    <w:rsid w:val="00AA1D8D"/>
    <w:pPr>
      <w:spacing w:after="120"/>
    </w:pPr>
  </w:style>
  <w:style w:type="character" w:customStyle="1" w:styleId="BrdtextChar">
    <w:name w:val="Brödtext Char"/>
    <w:basedOn w:val="Standardstycketeckensnitt"/>
    <w:link w:val="Brdtext"/>
    <w:uiPriority w:val="99"/>
    <w:rsid w:val="00AA1D8D"/>
  </w:style>
  <w:style w:type="paragraph" w:styleId="Brdtext2">
    <w:name w:val="Body Text 2"/>
    <w:basedOn w:val="Normal"/>
    <w:link w:val="Brdtext2Char"/>
    <w:uiPriority w:val="99"/>
    <w:unhideWhenUsed/>
    <w:rsid w:val="00AA1D8D"/>
    <w:pPr>
      <w:spacing w:after="120" w:line="480" w:lineRule="auto"/>
    </w:pPr>
  </w:style>
  <w:style w:type="character" w:customStyle="1" w:styleId="Brdtext2Char">
    <w:name w:val="Brödtext 2 Char"/>
    <w:basedOn w:val="Standardstycketeckensnitt"/>
    <w:link w:val="Brdtext2"/>
    <w:uiPriority w:val="99"/>
    <w:rsid w:val="00AA1D8D"/>
  </w:style>
  <w:style w:type="paragraph" w:styleId="Brdtext3">
    <w:name w:val="Body Text 3"/>
    <w:basedOn w:val="Normal"/>
    <w:link w:val="Brdtext3Char"/>
    <w:uiPriority w:val="99"/>
    <w:unhideWhenUsed/>
    <w:rsid w:val="00AA1D8D"/>
    <w:pPr>
      <w:spacing w:after="120"/>
    </w:pPr>
    <w:rPr>
      <w:sz w:val="16"/>
      <w:szCs w:val="16"/>
    </w:rPr>
  </w:style>
  <w:style w:type="character" w:customStyle="1" w:styleId="Brdtext3Char">
    <w:name w:val="Brödtext 3 Char"/>
    <w:basedOn w:val="Standardstycketeckensnitt"/>
    <w:link w:val="Brdtext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Punktlista">
    <w:name w:val="List Bullet"/>
    <w:basedOn w:val="Normal"/>
    <w:uiPriority w:val="99"/>
    <w:unhideWhenUsed/>
    <w:rsid w:val="00326F90"/>
    <w:pPr>
      <w:numPr>
        <w:numId w:val="1"/>
      </w:numPr>
      <w:contextualSpacing/>
    </w:pPr>
  </w:style>
  <w:style w:type="paragraph" w:styleId="Punktlista2">
    <w:name w:val="List Bullet 2"/>
    <w:basedOn w:val="Normal"/>
    <w:uiPriority w:val="99"/>
    <w:unhideWhenUsed/>
    <w:rsid w:val="00326F90"/>
    <w:pPr>
      <w:numPr>
        <w:numId w:val="2"/>
      </w:numPr>
      <w:contextualSpacing/>
    </w:pPr>
  </w:style>
  <w:style w:type="paragraph" w:styleId="Punktlista3">
    <w:name w:val="List Bullet 3"/>
    <w:basedOn w:val="Normal"/>
    <w:uiPriority w:val="99"/>
    <w:unhideWhenUsed/>
    <w:rsid w:val="00326F90"/>
    <w:pPr>
      <w:numPr>
        <w:numId w:val="3"/>
      </w:numPr>
      <w:contextualSpacing/>
    </w:pPr>
  </w:style>
  <w:style w:type="paragraph" w:styleId="Numreradlista">
    <w:name w:val="List Number"/>
    <w:basedOn w:val="Normal"/>
    <w:uiPriority w:val="99"/>
    <w:unhideWhenUsed/>
    <w:rsid w:val="00326F90"/>
    <w:pPr>
      <w:numPr>
        <w:numId w:val="5"/>
      </w:numPr>
      <w:contextualSpacing/>
    </w:pPr>
  </w:style>
  <w:style w:type="paragraph" w:styleId="Numreradlista2">
    <w:name w:val="List Number 2"/>
    <w:basedOn w:val="Normal"/>
    <w:uiPriority w:val="99"/>
    <w:unhideWhenUsed/>
    <w:rsid w:val="0029639D"/>
    <w:pPr>
      <w:numPr>
        <w:numId w:val="6"/>
      </w:numPr>
      <w:contextualSpacing/>
    </w:pPr>
  </w:style>
  <w:style w:type="paragraph" w:styleId="Numreradlista3">
    <w:name w:val="List Number 3"/>
    <w:basedOn w:val="Normal"/>
    <w:uiPriority w:val="99"/>
    <w:unhideWhenUsed/>
    <w:rsid w:val="0029639D"/>
    <w:pPr>
      <w:numPr>
        <w:numId w:val="7"/>
      </w:numPr>
      <w:contextualSpacing/>
    </w:pPr>
  </w:style>
  <w:style w:type="paragraph" w:styleId="Listafortstt">
    <w:name w:val="List Continue"/>
    <w:basedOn w:val="Normal"/>
    <w:uiPriority w:val="99"/>
    <w:unhideWhenUsed/>
    <w:rsid w:val="0029639D"/>
    <w:pPr>
      <w:spacing w:after="120"/>
      <w:ind w:left="360"/>
      <w:contextualSpacing/>
    </w:pPr>
  </w:style>
  <w:style w:type="paragraph" w:styleId="Listafortstt2">
    <w:name w:val="List Continue 2"/>
    <w:basedOn w:val="Normal"/>
    <w:uiPriority w:val="99"/>
    <w:unhideWhenUsed/>
    <w:rsid w:val="0029639D"/>
    <w:pPr>
      <w:spacing w:after="120"/>
      <w:ind w:left="720"/>
      <w:contextualSpacing/>
    </w:pPr>
  </w:style>
  <w:style w:type="paragraph" w:styleId="Listafortstt3">
    <w:name w:val="List Continue 3"/>
    <w:basedOn w:val="Normal"/>
    <w:uiPriority w:val="99"/>
    <w:unhideWhenUsed/>
    <w:rsid w:val="0029639D"/>
    <w:pPr>
      <w:spacing w:after="120"/>
      <w:ind w:left="1080"/>
      <w:contextualSpacing/>
    </w:pPr>
  </w:style>
  <w:style w:type="paragraph" w:styleId="Makrotext">
    <w:name w:val="macro"/>
    <w:link w:val="Mak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Char">
    <w:name w:val="Makrotext Char"/>
    <w:basedOn w:val="Standardstycketeckensnitt"/>
    <w:link w:val="Makrotext"/>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Standardstycketeckensnitt"/>
    <w:link w:val="Citat"/>
    <w:uiPriority w:val="29"/>
    <w:rsid w:val="00FC693F"/>
    <w:rPr>
      <w:i/>
      <w:iCs/>
      <w:color w:val="000000" w:themeColor="text1"/>
    </w:rPr>
  </w:style>
  <w:style w:type="character" w:customStyle="1" w:styleId="Rubrik4Char">
    <w:name w:val="Rubrik 4 Char"/>
    <w:basedOn w:val="Standardstycketeckensnitt"/>
    <w:link w:val="Rubrik4"/>
    <w:uiPriority w:val="9"/>
    <w:semiHidden/>
    <w:rsid w:val="00FC693F"/>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sid w:val="00FC693F"/>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sid w:val="00FC693F"/>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sid w:val="00FC693F"/>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sid w:val="00FC693F"/>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sid w:val="00FC693F"/>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ark">
    <w:name w:val="Strong"/>
    <w:basedOn w:val="Standardstycketeckensnitt"/>
    <w:uiPriority w:val="22"/>
    <w:qFormat/>
    <w:rsid w:val="00FC693F"/>
    <w:rPr>
      <w:b/>
      <w:bCs/>
    </w:rPr>
  </w:style>
  <w:style w:type="character" w:styleId="Betoning">
    <w:name w:val="Emphasis"/>
    <w:basedOn w:val="Standardstycketeckensnitt"/>
    <w:uiPriority w:val="20"/>
    <w:qFormat/>
    <w:rsid w:val="00FC693F"/>
    <w:rPr>
      <w:i/>
      <w:iCs/>
    </w:rPr>
  </w:style>
  <w:style w:type="paragraph" w:styleId="Starktcitat">
    <w:name w:val="Intense Quote"/>
    <w:basedOn w:val="Normal"/>
    <w:next w:val="Normal"/>
    <w:link w:val="Starkt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rsid w:val="00FC693F"/>
    <w:rPr>
      <w:b/>
      <w:bCs/>
      <w:i/>
      <w:iCs/>
      <w:color w:val="4F81BD" w:themeColor="accent1"/>
    </w:rPr>
  </w:style>
  <w:style w:type="character" w:styleId="Diskretbetoning">
    <w:name w:val="Subtle Emphasis"/>
    <w:basedOn w:val="Standardstycketeckensnitt"/>
    <w:uiPriority w:val="19"/>
    <w:qFormat/>
    <w:rsid w:val="00FC693F"/>
    <w:rPr>
      <w:i/>
      <w:iCs/>
      <w:color w:val="808080" w:themeColor="text1" w:themeTint="7F"/>
    </w:rPr>
  </w:style>
  <w:style w:type="character" w:styleId="Starkbetoning">
    <w:name w:val="Intense Emphasis"/>
    <w:basedOn w:val="Standardstycketeckensnitt"/>
    <w:uiPriority w:val="21"/>
    <w:qFormat/>
    <w:rsid w:val="00FC693F"/>
    <w:rPr>
      <w:b/>
      <w:bCs/>
      <w:i/>
      <w:iCs/>
      <w:color w:val="4F81BD" w:themeColor="accent1"/>
    </w:rPr>
  </w:style>
  <w:style w:type="character" w:styleId="Diskretreferens">
    <w:name w:val="Subtle Reference"/>
    <w:basedOn w:val="Standardstycketeckensnitt"/>
    <w:uiPriority w:val="31"/>
    <w:qFormat/>
    <w:rsid w:val="00FC693F"/>
    <w:rPr>
      <w:smallCaps/>
      <w:color w:val="C0504D" w:themeColor="accent2"/>
      <w:u w:val="single"/>
    </w:rPr>
  </w:style>
  <w:style w:type="character" w:styleId="Starkreferens">
    <w:name w:val="Intense Reference"/>
    <w:basedOn w:val="Standardstycketeckensnitt"/>
    <w:uiPriority w:val="32"/>
    <w:qFormat/>
    <w:rsid w:val="00FC693F"/>
    <w:rPr>
      <w:b/>
      <w:bCs/>
      <w:smallCaps/>
      <w:color w:val="C0504D" w:themeColor="accent2"/>
      <w:spacing w:val="5"/>
      <w:u w:val="single"/>
    </w:rPr>
  </w:style>
  <w:style w:type="character" w:styleId="Bokenstitel">
    <w:name w:val="Book Title"/>
    <w:basedOn w:val="Standardstycketeckensnitt"/>
    <w:uiPriority w:val="33"/>
    <w:qFormat/>
    <w:rsid w:val="00FC693F"/>
    <w:rPr>
      <w:b/>
      <w:bCs/>
      <w:smallCaps/>
      <w:spacing w:val="5"/>
    </w:rPr>
  </w:style>
  <w:style w:type="paragraph" w:styleId="Innehllsfrteckningsrubrik">
    <w:name w:val="TOC Heading"/>
    <w:basedOn w:val="Rubrik1"/>
    <w:next w:val="Normal"/>
    <w:uiPriority w:val="39"/>
    <w:semiHidden/>
    <w:unhideWhenUsed/>
    <w:qFormat/>
    <w:rsid w:val="00FC693F"/>
    <w:pPr>
      <w:outlineLvl w:val="9"/>
    </w:pPr>
  </w:style>
  <w:style w:type="table" w:styleId="Tabellrutnt">
    <w:name w:val="Table Grid"/>
    <w:basedOn w:val="Normal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nk">
    <w:name w:val="Hyperlink"/>
    <w:basedOn w:val="Standardstycketeckensnitt"/>
    <w:uiPriority w:val="99"/>
    <w:unhideWhenUsed/>
    <w:rsid w:val="00AF4B9C"/>
    <w:rPr>
      <w:color w:val="0000FF" w:themeColor="hyperlink"/>
      <w:u w:val="single"/>
    </w:rPr>
  </w:style>
  <w:style w:type="character" w:customStyle="1" w:styleId="UnresolvedMention1">
    <w:name w:val="Unresolved Mention1"/>
    <w:basedOn w:val="Standardstycketeckensnitt"/>
    <w:uiPriority w:val="99"/>
    <w:semiHidden/>
    <w:unhideWhenUsed/>
    <w:rsid w:val="00AF4B9C"/>
    <w:rPr>
      <w:color w:val="605E5C"/>
      <w:shd w:val="clear" w:color="auto" w:fill="E1DFDD"/>
    </w:rPr>
  </w:style>
  <w:style w:type="character" w:styleId="AnvndHyperlnk">
    <w:name w:val="FollowedHyperlink"/>
    <w:basedOn w:val="Standardstycketeckensnitt"/>
    <w:uiPriority w:val="99"/>
    <w:semiHidden/>
    <w:unhideWhenUsed/>
    <w:rsid w:val="00436087"/>
    <w:rPr>
      <w:color w:val="800080" w:themeColor="followedHyperlink"/>
      <w:u w:val="single"/>
    </w:rPr>
  </w:style>
  <w:style w:type="paragraph" w:styleId="Ballongtext">
    <w:name w:val="Balloon Text"/>
    <w:basedOn w:val="Normal"/>
    <w:link w:val="BallongtextChar"/>
    <w:uiPriority w:val="99"/>
    <w:semiHidden/>
    <w:unhideWhenUsed/>
    <w:rsid w:val="00731550"/>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73155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2DC6CC-7BE8-4DA4-969A-FC12F72ED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1259</Words>
  <Characters>6678</Characters>
  <Application>Microsoft Office Word</Application>
  <DocSecurity>0</DocSecurity>
  <Lines>55</Lines>
  <Paragraphs>15</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Upplägg A med ändringsförslag (261026)</vt:lpstr>
      <vt:lpstr>Upplägg A med ändringsförslag (261026)</vt:lpstr>
    </vt:vector>
  </TitlesOfParts>
  <Company/>
  <LinksUpToDate>false</LinksUpToDate>
  <CharactersWithSpaces>7922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Upplägg A med ändringsförslag (261026)</dc:title>
  <dc:creator>Kent Lundgren</dc:creator>
  <dc:description>generated by python-docx</dc:description>
  <cp:lastModifiedBy/>
  <cp:revision>3</cp:revision>
  <cp:lastPrinted>2026-10-28T14:59:00Z</cp:lastPrinted>
  <dcterms:created xsi:type="dcterms:W3CDTF">2026-10-29T07:42:00Z</dcterms:created>
  <dcterms:modified xsi:type="dcterms:W3CDTF">2026-10-29T07:44:00Z</dcterms:modified>
</cp:coreProperties>
</file>