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8C025" w14:textId="13480DE2" w:rsidR="008733F6" w:rsidRDefault="008733F6" w:rsidP="008733F6">
      <w:r w:rsidRPr="00D6728A">
        <w:t>Naturskyddsföreningen</w:t>
      </w:r>
    </w:p>
    <w:p w14:paraId="7B9D6A4C" w14:textId="5300F3A5" w:rsidR="00BE0CA6" w:rsidRPr="00D6728A" w:rsidRDefault="00C82CD6" w:rsidP="008733F6">
      <w:r>
        <w:t xml:space="preserve">Preliminärversion </w:t>
      </w:r>
      <w:r w:rsidR="00594A18">
        <w:t>26-08-30 LL</w:t>
      </w:r>
    </w:p>
    <w:p w14:paraId="2FDA93FF" w14:textId="11D64612" w:rsidR="008733F6" w:rsidRPr="00322F02" w:rsidRDefault="008733F6" w:rsidP="008733F6">
      <w:pPr>
        <w:pStyle w:val="Rubrik1"/>
        <w:rPr>
          <w:b/>
          <w:bCs/>
          <w:color w:val="auto"/>
        </w:rPr>
      </w:pPr>
      <w:r w:rsidRPr="00322F02">
        <w:rPr>
          <w:b/>
          <w:bCs/>
          <w:color w:val="auto"/>
        </w:rPr>
        <w:t xml:space="preserve">Vägledning för </w:t>
      </w:r>
      <w:r w:rsidR="002033F9" w:rsidRPr="00322F02">
        <w:rPr>
          <w:b/>
          <w:bCs/>
          <w:color w:val="auto"/>
        </w:rPr>
        <w:t>H</w:t>
      </w:r>
      <w:r w:rsidRPr="00322F02">
        <w:rPr>
          <w:b/>
          <w:bCs/>
          <w:color w:val="auto"/>
        </w:rPr>
        <w:t xml:space="preserve">ållbar </w:t>
      </w:r>
      <w:r w:rsidR="002033F9" w:rsidRPr="00322F02">
        <w:rPr>
          <w:b/>
          <w:bCs/>
          <w:color w:val="auto"/>
        </w:rPr>
        <w:t>S</w:t>
      </w:r>
      <w:r w:rsidRPr="00322F02">
        <w:rPr>
          <w:b/>
          <w:bCs/>
          <w:color w:val="auto"/>
        </w:rPr>
        <w:t>tadsutveckling</w:t>
      </w:r>
    </w:p>
    <w:p w14:paraId="7FC4A9F0" w14:textId="40566697" w:rsidR="000E18FB" w:rsidRPr="00D6728A" w:rsidRDefault="00594A18" w:rsidP="000E18FB">
      <w:r>
        <w:t xml:space="preserve">Version </w:t>
      </w:r>
      <w:r w:rsidR="000E18FB" w:rsidRPr="00D6728A">
        <w:t>1.0</w:t>
      </w:r>
    </w:p>
    <w:p w14:paraId="078BFB2C" w14:textId="77777777" w:rsidR="00D4521F" w:rsidRPr="00D6728A" w:rsidRDefault="00D4521F" w:rsidP="000E18FB"/>
    <w:p w14:paraId="0D8A3BA2" w14:textId="55079730" w:rsidR="00410812" w:rsidRPr="00322F02" w:rsidRDefault="0046476A" w:rsidP="00B31153">
      <w:pPr>
        <w:pStyle w:val="Rubrik2"/>
        <w:rPr>
          <w:color w:val="auto"/>
        </w:rPr>
      </w:pPr>
      <w:r w:rsidRPr="00322F02">
        <w:rPr>
          <w:color w:val="auto"/>
        </w:rPr>
        <w:t xml:space="preserve">1 </w:t>
      </w:r>
      <w:r w:rsidR="00410812" w:rsidRPr="00322F02">
        <w:rPr>
          <w:color w:val="auto"/>
        </w:rPr>
        <w:t>Inledning</w:t>
      </w:r>
    </w:p>
    <w:p w14:paraId="6912960A" w14:textId="4490C691" w:rsidR="00B31153" w:rsidRPr="00322F02" w:rsidRDefault="0046476A" w:rsidP="00410812">
      <w:pPr>
        <w:pStyle w:val="Rubrik3"/>
        <w:rPr>
          <w:color w:val="auto"/>
        </w:rPr>
      </w:pPr>
      <w:r w:rsidRPr="00322F02">
        <w:rPr>
          <w:color w:val="auto"/>
        </w:rPr>
        <w:t xml:space="preserve">1.1 </w:t>
      </w:r>
      <w:r w:rsidR="00516AFF" w:rsidRPr="00322F02">
        <w:rPr>
          <w:color w:val="auto"/>
        </w:rPr>
        <w:t>Bakgrund</w:t>
      </w:r>
    </w:p>
    <w:p w14:paraId="666BD122" w14:textId="1AB5ADDE" w:rsidR="00BF1B1F" w:rsidRPr="00D6728A" w:rsidRDefault="003D40BC" w:rsidP="00BF1B1F">
      <w:r w:rsidRPr="00D6728A">
        <w:t xml:space="preserve">På riksstämman 2021 </w:t>
      </w:r>
      <w:r w:rsidR="005914EB" w:rsidRPr="00D6728A">
        <w:t>beslutades</w:t>
      </w:r>
      <w:r w:rsidRPr="00D6728A">
        <w:t xml:space="preserve"> att </w:t>
      </w:r>
      <w:r w:rsidR="0069476D" w:rsidRPr="00D6728A">
        <w:t>Naturskyddsföreningen ska t</w:t>
      </w:r>
      <w:r w:rsidRPr="00D6728A">
        <w:t xml:space="preserve">a fram en nationell strategi </w:t>
      </w:r>
      <w:r w:rsidR="00E86941" w:rsidRPr="00D6728A">
        <w:t>för</w:t>
      </w:r>
      <w:r w:rsidRPr="00D6728A">
        <w:t xml:space="preserve"> hållbar stadsplanering</w:t>
      </w:r>
      <w:r w:rsidR="0069476D" w:rsidRPr="00D6728A">
        <w:t>.</w:t>
      </w:r>
      <w:r w:rsidR="00536F85" w:rsidRPr="00D6728A">
        <w:t xml:space="preserve"> </w:t>
      </w:r>
    </w:p>
    <w:p w14:paraId="63B923D7" w14:textId="77777777" w:rsidR="00251103" w:rsidRPr="00D6728A" w:rsidRDefault="00251103" w:rsidP="00251103">
      <w:r w:rsidRPr="00D6728A">
        <w:t xml:space="preserve">I Naturskyddsföreningens framtidsstrategi </w:t>
      </w:r>
      <w:proofErr w:type="gramStart"/>
      <w:r w:rsidRPr="00D6728A">
        <w:t>2024-2027</w:t>
      </w:r>
      <w:proofErr w:type="gramEnd"/>
      <w:r w:rsidRPr="00D6728A">
        <w:t>, målområde 5 Miljökloka människor i hållbara samhällen, punkt 5.5</w:t>
      </w:r>
      <w:r w:rsidRPr="00D6728A">
        <w:rPr>
          <w:vertAlign w:val="superscript"/>
        </w:rPr>
        <w:footnoteReference w:id="1"/>
      </w:r>
      <w:r w:rsidRPr="00D6728A">
        <w:t xml:space="preserve"> finns formuleringen </w:t>
      </w:r>
    </w:p>
    <w:p w14:paraId="63E1754B" w14:textId="77777777" w:rsidR="00CD062B" w:rsidRDefault="00251103" w:rsidP="00CA14D9">
      <w:pPr>
        <w:pStyle w:val="Liststycke"/>
        <w:spacing w:after="120" w:line="240" w:lineRule="auto"/>
        <w:ind w:left="420"/>
        <w:rPr>
          <w:sz w:val="20"/>
          <w:szCs w:val="20"/>
        </w:rPr>
      </w:pPr>
      <w:r w:rsidRPr="00D6728A">
        <w:rPr>
          <w:sz w:val="20"/>
          <w:szCs w:val="20"/>
        </w:rPr>
        <w:t xml:space="preserve">En snabb omställning av våra kommuner är nödvändig, i såväl storstadsområden som på landsbygden, för att nå klimat- och miljömålen. Naturskyddsföreningen ska verka för en hållbar stadsutveckling som främjar grön infrastruktur för natur och människor, hållbara och </w:t>
      </w:r>
      <w:proofErr w:type="spellStart"/>
      <w:r w:rsidRPr="00D6728A">
        <w:rPr>
          <w:sz w:val="20"/>
          <w:szCs w:val="20"/>
        </w:rPr>
        <w:t>yteffektiva</w:t>
      </w:r>
      <w:proofErr w:type="spellEnd"/>
      <w:r w:rsidRPr="00D6728A">
        <w:rPr>
          <w:sz w:val="20"/>
          <w:szCs w:val="20"/>
        </w:rPr>
        <w:t xml:space="preserve"> transportsystem samt hållbart </w:t>
      </w:r>
    </w:p>
    <w:p w14:paraId="797A18F9" w14:textId="3DC90569" w:rsidR="00251103" w:rsidRPr="00D6728A" w:rsidRDefault="00251103" w:rsidP="00CA14D9">
      <w:pPr>
        <w:pStyle w:val="Liststycke"/>
        <w:spacing w:after="120" w:line="240" w:lineRule="auto"/>
        <w:ind w:left="420"/>
        <w:rPr>
          <w:sz w:val="20"/>
          <w:szCs w:val="20"/>
        </w:rPr>
      </w:pPr>
      <w:r w:rsidRPr="00D6728A">
        <w:rPr>
          <w:sz w:val="20"/>
          <w:szCs w:val="20"/>
        </w:rPr>
        <w:t xml:space="preserve">byggande.  </w:t>
      </w:r>
    </w:p>
    <w:p w14:paraId="626C0AFC" w14:textId="68D23A9A" w:rsidR="00667648" w:rsidRPr="00D6728A" w:rsidRDefault="0073192B" w:rsidP="00667648">
      <w:r w:rsidRPr="00D6728A">
        <w:t>En underlagsrapport</w:t>
      </w:r>
      <w:r w:rsidR="00E941E4" w:rsidRPr="00D6728A">
        <w:t xml:space="preserve"> för en kommande policy och vägledning i Hållbar stadsutveckling</w:t>
      </w:r>
      <w:r w:rsidR="00617DB8" w:rsidRPr="00D6728A">
        <w:t xml:space="preserve"> har tagits fram av en arbetsgrupp</w:t>
      </w:r>
      <w:r w:rsidR="00480104" w:rsidRPr="00D6728A">
        <w:t xml:space="preserve"> med representanter från kretsarna i Falun, Västerås, Stockholm, Norrköping och Länsförbundet i Stockholm</w:t>
      </w:r>
      <w:r w:rsidR="00853779" w:rsidRPr="00D6728A">
        <w:t xml:space="preserve"> och tidigare </w:t>
      </w:r>
      <w:proofErr w:type="spellStart"/>
      <w:r w:rsidR="00853779" w:rsidRPr="00D6728A">
        <w:t>trainée</w:t>
      </w:r>
      <w:proofErr w:type="spellEnd"/>
      <w:r w:rsidR="00853779" w:rsidRPr="00D6728A">
        <w:t xml:space="preserve"> från riksföreningen med specialkunskap inom transporter</w:t>
      </w:r>
      <w:r w:rsidR="00FF7D9B" w:rsidRPr="00D6728A">
        <w:t>. Representanterna från kretsarna och länsförbundet har stor erfarenhet av yttranden och ageranden kring plan</w:t>
      </w:r>
      <w:r w:rsidR="004F6FA3" w:rsidRPr="00D6728A">
        <w:t>- och bygg</w:t>
      </w:r>
      <w:r w:rsidR="00FF7D9B" w:rsidRPr="00D6728A">
        <w:t>ärenden.</w:t>
      </w:r>
      <w:r w:rsidR="008C7CB4" w:rsidRPr="00D6728A">
        <w:t xml:space="preserve"> </w:t>
      </w:r>
      <w:r w:rsidR="00B2211C" w:rsidRPr="00D6728A">
        <w:t>En formell policy kan i nuläget inte tas fram av föreningen på grund av</w:t>
      </w:r>
      <w:r w:rsidR="007F7B40" w:rsidRPr="00D6728A">
        <w:t xml:space="preserve"> </w:t>
      </w:r>
      <w:r w:rsidR="001218BF" w:rsidRPr="00D6728A">
        <w:t>att rikskan</w:t>
      </w:r>
      <w:r w:rsidR="00883C03" w:rsidRPr="00D6728A">
        <w:t>s</w:t>
      </w:r>
      <w:r w:rsidR="001218BF" w:rsidRPr="00D6728A">
        <w:t xml:space="preserve">liet inte </w:t>
      </w:r>
      <w:r w:rsidR="00883C03" w:rsidRPr="00D6728A">
        <w:t>har nödvändig</w:t>
      </w:r>
      <w:r w:rsidR="00470F8D">
        <w:t>a resurser</w:t>
      </w:r>
      <w:r w:rsidR="003D01FB" w:rsidRPr="00D6728A">
        <w:t xml:space="preserve"> och ä</w:t>
      </w:r>
      <w:r w:rsidR="001B5726" w:rsidRPr="00D6728A">
        <w:t xml:space="preserve">mnesområdet är komplext. </w:t>
      </w:r>
      <w:r w:rsidR="00667648" w:rsidRPr="00D6728A">
        <w:t>Föreningen har stor erfarenhet av sakområden såsom skog, biologisk mångfald, hållbart jordbruk, hav och vatten, strandskydd, gifter, energi, klimat, trafik, handla miljövänlig och politisk påverkan. I arbetet med hållbar stadsutveckling tillämpas alla sakområdena.</w:t>
      </w:r>
      <w:r w:rsidR="005B2725" w:rsidRPr="00D6728A">
        <w:t xml:space="preserve"> Dessutom tillkommer sociala och kulturella frågor.</w:t>
      </w:r>
    </w:p>
    <w:p w14:paraId="546F91A0" w14:textId="43D2C47E" w:rsidR="00D40508" w:rsidRPr="00D6728A" w:rsidRDefault="00EC45FE" w:rsidP="00EF016D">
      <w:r w:rsidRPr="00D6728A">
        <w:t>Genom denna handledning blir a</w:t>
      </w:r>
      <w:r w:rsidR="000C3015" w:rsidRPr="00D6728A">
        <w:t>rbetsgruppens rön</w:t>
      </w:r>
      <w:r w:rsidR="001203C3" w:rsidRPr="00D6728A">
        <w:t xml:space="preserve"> och råd tillgängligt för </w:t>
      </w:r>
      <w:r w:rsidR="00A37370" w:rsidRPr="00D6728A">
        <w:t>naturskyddare som vill engagera sig i stadsbyggnadsfrågor.</w:t>
      </w:r>
      <w:r w:rsidR="009E6857" w:rsidRPr="00D6728A">
        <w:t xml:space="preserve"> Vi använder orden ”stad” och ”stadsutveckling” för tätorter och byggd miljö inom hela kommuner.</w:t>
      </w:r>
    </w:p>
    <w:p w14:paraId="3951283A" w14:textId="24EC6F92" w:rsidR="00286531" w:rsidRPr="00322F02" w:rsidRDefault="0046476A" w:rsidP="00410812">
      <w:pPr>
        <w:pStyle w:val="Rubrik3"/>
        <w:rPr>
          <w:color w:val="auto"/>
        </w:rPr>
      </w:pPr>
      <w:r w:rsidRPr="00322F02">
        <w:rPr>
          <w:color w:val="auto"/>
        </w:rPr>
        <w:t xml:space="preserve">1.2 </w:t>
      </w:r>
      <w:r w:rsidR="00286531" w:rsidRPr="00322F02">
        <w:rPr>
          <w:color w:val="auto"/>
        </w:rPr>
        <w:t>Syfte med vägledningen</w:t>
      </w:r>
    </w:p>
    <w:p w14:paraId="1E77A0E2" w14:textId="4F638F7F" w:rsidR="00346973" w:rsidRPr="00D6728A" w:rsidRDefault="007502C4" w:rsidP="00346973">
      <w:r w:rsidRPr="00D6728A">
        <w:t xml:space="preserve">Vi vill ge </w:t>
      </w:r>
      <w:r w:rsidR="00251E8B">
        <w:t>de som vill v</w:t>
      </w:r>
      <w:r w:rsidR="00E726F6">
        <w:t>erka för hållbar stadsutveckling</w:t>
      </w:r>
      <w:r w:rsidR="00C310DE" w:rsidRPr="00D6728A">
        <w:t xml:space="preserve"> insikt i </w:t>
      </w:r>
      <w:r w:rsidR="00A626F3" w:rsidRPr="00D6728A">
        <w:t>stads</w:t>
      </w:r>
      <w:r w:rsidR="00C310DE" w:rsidRPr="00D6728A">
        <w:t>planeringsprocessen</w:t>
      </w:r>
      <w:r w:rsidR="009639B7" w:rsidRPr="00D6728A">
        <w:t xml:space="preserve"> och</w:t>
      </w:r>
      <w:r w:rsidR="000A1458" w:rsidRPr="00D6728A">
        <w:t xml:space="preserve"> </w:t>
      </w:r>
      <w:r w:rsidR="009A7CC0" w:rsidRPr="00D6728A">
        <w:t>miljöfrågor</w:t>
      </w:r>
      <w:r w:rsidR="000A1458" w:rsidRPr="00D6728A">
        <w:t xml:space="preserve"> </w:t>
      </w:r>
      <w:r w:rsidR="00037B42" w:rsidRPr="00D6728A">
        <w:t>som</w:t>
      </w:r>
      <w:r w:rsidR="000A1458" w:rsidRPr="00D6728A">
        <w:t xml:space="preserve"> </w:t>
      </w:r>
      <w:r w:rsidR="00037B42" w:rsidRPr="00D6728A">
        <w:t>är betydelsefulla att uppmärksamma</w:t>
      </w:r>
      <w:r w:rsidR="00A626F3" w:rsidRPr="00D6728A">
        <w:t xml:space="preserve"> vid planering och byggande</w:t>
      </w:r>
      <w:r w:rsidR="00194028" w:rsidRPr="00D6728A">
        <w:t xml:space="preserve">. Vi </w:t>
      </w:r>
      <w:r w:rsidR="0027180C" w:rsidRPr="00D6728A">
        <w:t>ge</w:t>
      </w:r>
      <w:r w:rsidR="009E07DA" w:rsidRPr="00D6728A">
        <w:t xml:space="preserve">r </w:t>
      </w:r>
      <w:r w:rsidR="0027180C" w:rsidRPr="00D6728A">
        <w:t>tips på hur krets</w:t>
      </w:r>
      <w:r w:rsidR="00194028" w:rsidRPr="00D6728A">
        <w:t>ar och</w:t>
      </w:r>
      <w:r w:rsidR="0027180C" w:rsidRPr="00D6728A">
        <w:t xml:space="preserve"> länsförbund kan arbeta med </w:t>
      </w:r>
      <w:r w:rsidR="009639B7" w:rsidRPr="00D6728A">
        <w:t>hållbar stadsutveckling.</w:t>
      </w:r>
      <w:r w:rsidR="008F44A2" w:rsidRPr="00D6728A">
        <w:t xml:space="preserve"> </w:t>
      </w:r>
      <w:r w:rsidR="004D3AA2" w:rsidRPr="00D6728A">
        <w:t xml:space="preserve">Vi hänvisar till policydokument och vägledningar som Naturskyddsföreningen har tagit fram, lagstiftning och publikationer. </w:t>
      </w:r>
      <w:r w:rsidR="00C63BAF" w:rsidRPr="00D6728A">
        <w:t>Förkunskaper krävs inte.</w:t>
      </w:r>
    </w:p>
    <w:p w14:paraId="2D514C53" w14:textId="430A7236" w:rsidR="006370B1" w:rsidRPr="00D6728A" w:rsidRDefault="006370B1" w:rsidP="00346973">
      <w:r w:rsidRPr="00D6728A">
        <w:lastRenderedPageBreak/>
        <w:t>Vi hoppas att dokumentet bidrar till</w:t>
      </w:r>
      <w:r w:rsidR="0072034C" w:rsidRPr="00D6728A">
        <w:t xml:space="preserve"> ökade </w:t>
      </w:r>
      <w:r w:rsidR="00880E7C" w:rsidRPr="00D6728A">
        <w:t xml:space="preserve">och strukturerade </w:t>
      </w:r>
      <w:r w:rsidR="0072034C" w:rsidRPr="00D6728A">
        <w:t xml:space="preserve">aktiviteter i </w:t>
      </w:r>
      <w:r w:rsidR="002D396A" w:rsidRPr="00D6728A">
        <w:t>N</w:t>
      </w:r>
      <w:r w:rsidR="0072034C" w:rsidRPr="00D6728A">
        <w:t>aturskyddsföreningen</w:t>
      </w:r>
      <w:r w:rsidR="002D396A" w:rsidRPr="00D6728A">
        <w:t xml:space="preserve"> kring hållbar stadsutveckling.</w:t>
      </w:r>
      <w:r w:rsidR="00E6795A" w:rsidRPr="00D6728A">
        <w:t xml:space="preserve"> Aspekter och argumentering</w:t>
      </w:r>
      <w:r w:rsidR="0043597A" w:rsidRPr="00D6728A">
        <w:t xml:space="preserve"> i </w:t>
      </w:r>
      <w:r w:rsidR="00D36F07">
        <w:t>väg</w:t>
      </w:r>
      <w:r w:rsidR="0043597A" w:rsidRPr="00D6728A">
        <w:t>ledningen kan användas vid föreningens yttranden och aktiviteter</w:t>
      </w:r>
      <w:r w:rsidR="00FC3680" w:rsidRPr="00D6728A">
        <w:t>.</w:t>
      </w:r>
    </w:p>
    <w:p w14:paraId="66A6F7AE" w14:textId="0674A2BA" w:rsidR="002829E2" w:rsidRPr="00D6728A" w:rsidRDefault="00CA2BF4" w:rsidP="00346973">
      <w:r w:rsidRPr="00D6728A">
        <w:t>Stadsutveckling har många målkonflikter</w:t>
      </w:r>
      <w:r w:rsidR="002D564A" w:rsidRPr="00D6728A">
        <w:t xml:space="preserve">. Det är upp till varje krets och länsförbund att göra egna bedömningar </w:t>
      </w:r>
      <w:r w:rsidR="00052C08" w:rsidRPr="00D6728A">
        <w:t xml:space="preserve">hur föreningen ska agera </w:t>
      </w:r>
      <w:r w:rsidR="0036300E" w:rsidRPr="00D6728A">
        <w:t>i samband med</w:t>
      </w:r>
      <w:r w:rsidR="00BD7D76" w:rsidRPr="00D6728A">
        <w:t xml:space="preserve"> planärende</w:t>
      </w:r>
      <w:r w:rsidR="00D67505" w:rsidRPr="00D6728A">
        <w:t>n</w:t>
      </w:r>
      <w:r w:rsidR="00BD7D76" w:rsidRPr="00D6728A">
        <w:t xml:space="preserve"> eller bygg</w:t>
      </w:r>
      <w:r w:rsidR="00AD6EE8" w:rsidRPr="00D6728A">
        <w:t>p</w:t>
      </w:r>
      <w:r w:rsidR="00E3297D" w:rsidRPr="00D6728A">
        <w:t>rojekt</w:t>
      </w:r>
      <w:r w:rsidR="00BD7D76" w:rsidRPr="00D6728A">
        <w:t>.</w:t>
      </w:r>
    </w:p>
    <w:p w14:paraId="35677DB4" w14:textId="255EA085" w:rsidR="00713570" w:rsidRPr="00322F02" w:rsidRDefault="0046476A" w:rsidP="00410812">
      <w:pPr>
        <w:pStyle w:val="Rubrik3"/>
        <w:rPr>
          <w:rStyle w:val="Stark"/>
          <w:b w:val="0"/>
          <w:bCs w:val="0"/>
          <w:color w:val="auto"/>
        </w:rPr>
      </w:pPr>
      <w:r w:rsidRPr="00322F02">
        <w:rPr>
          <w:rStyle w:val="Stark"/>
          <w:b w:val="0"/>
          <w:bCs w:val="0"/>
          <w:color w:val="auto"/>
        </w:rPr>
        <w:t xml:space="preserve">1.3 </w:t>
      </w:r>
      <w:r w:rsidR="00713570" w:rsidRPr="00322F02">
        <w:rPr>
          <w:rStyle w:val="Stark"/>
          <w:b w:val="0"/>
          <w:bCs w:val="0"/>
          <w:color w:val="auto"/>
        </w:rPr>
        <w:t>Varför ska Naturskyddsföreningen arbeta med hållbar stadsutveckling?</w:t>
      </w:r>
    </w:p>
    <w:p w14:paraId="77E2B233" w14:textId="39F37292" w:rsidR="00713570" w:rsidRPr="00D6728A" w:rsidRDefault="00713570" w:rsidP="00144FD4">
      <w:r w:rsidRPr="00D6728A">
        <w:t>Urbaniseringen bidrar till de globala miljöproblemen med förlust av biologisk mångfald, klimatförändringar, spridning av miljögifter, brist på vatten med mera. I Sverige och i hela världen har andelen som bor i tätorter ökat över tid. Enligt Statistiska centralbyrån bodde 88</w:t>
      </w:r>
      <w:r w:rsidRPr="00D6728A">
        <w:rPr>
          <w:rFonts w:ascii="Arial" w:hAnsi="Arial" w:cs="Arial"/>
        </w:rPr>
        <w:t> </w:t>
      </w:r>
      <w:r w:rsidRPr="00D6728A">
        <w:t>% av Sveriges befolkning i tätorter</w:t>
      </w:r>
      <w:r w:rsidR="00CB2BAE" w:rsidRPr="00D6728A">
        <w:rPr>
          <w:rStyle w:val="Fotnotsreferens"/>
        </w:rPr>
        <w:footnoteReference w:id="2"/>
      </w:r>
      <w:r w:rsidRPr="00D6728A">
        <w:t xml:space="preserve"> år 2023. Naturskyddsföreningen har stora möjligheter att påverka stadsutvecklingen genom att engagera sig i processen. Kretsar som arbetar med hållbar stadsutveckling i form av skrivelser, debattartiklar och kontakter med planerare och politiker vittnar om att kretsens aktiviteter har effekt. </w:t>
      </w:r>
      <w:r w:rsidR="00675EE4">
        <w:t>T</w:t>
      </w:r>
      <w:r w:rsidRPr="00D6728A">
        <w:t xml:space="preserve">jänstemän och politiker i kommunen, och exploatörer, </w:t>
      </w:r>
      <w:r w:rsidR="00D03284">
        <w:t>fokusera</w:t>
      </w:r>
      <w:r w:rsidR="007377C2">
        <w:t>r</w:t>
      </w:r>
      <w:r w:rsidR="00D03284">
        <w:t xml:space="preserve"> </w:t>
      </w:r>
      <w:r w:rsidRPr="00D6728A">
        <w:t xml:space="preserve">mer </w:t>
      </w:r>
      <w:r w:rsidR="00D03284">
        <w:t>på</w:t>
      </w:r>
      <w:r w:rsidRPr="00D6728A">
        <w:t xml:space="preserve"> hållbarhetsfrågor. Skrivelserna och aktiviteterna stöttar också tjänstemän och politiker som har höga miljöambitioner. Naturskyddsföreningen kan </w:t>
      </w:r>
      <w:r w:rsidR="007377C2">
        <w:t>dessutom</w:t>
      </w:r>
      <w:r w:rsidRPr="00D6728A">
        <w:t xml:space="preserve"> bidra till att kunskaper om hållbar stadsutveckling hos allmänheten ökar</w:t>
      </w:r>
      <w:r w:rsidR="0062785A" w:rsidRPr="00D6728A">
        <w:t>, förutom att kunsk</w:t>
      </w:r>
      <w:r w:rsidR="00C35AFE" w:rsidRPr="00D6728A">
        <w:t>aperna ökar inom föreningen</w:t>
      </w:r>
      <w:r w:rsidRPr="00D6728A">
        <w:t>.</w:t>
      </w:r>
    </w:p>
    <w:p w14:paraId="4EDB54CC" w14:textId="77777777" w:rsidR="00713570" w:rsidRPr="00D6728A" w:rsidRDefault="00713570" w:rsidP="00144FD4">
      <w:r w:rsidRPr="00D6728A">
        <w:t>En viktig aspekt som har aktualiserats under senare år är att en hållbar stadsbyggnad innebär ett mer robust samhälle som klarar kriser av olika slag.</w:t>
      </w:r>
    </w:p>
    <w:p w14:paraId="4412AF00" w14:textId="74B07E9C" w:rsidR="008C3B3A" w:rsidRPr="00322F02" w:rsidRDefault="0046476A" w:rsidP="00410812">
      <w:pPr>
        <w:pStyle w:val="Rubrik3"/>
        <w:rPr>
          <w:rStyle w:val="Stark"/>
          <w:b w:val="0"/>
          <w:bCs w:val="0"/>
          <w:color w:val="auto"/>
        </w:rPr>
      </w:pPr>
      <w:r w:rsidRPr="00322F02">
        <w:rPr>
          <w:rStyle w:val="Stark"/>
          <w:b w:val="0"/>
          <w:bCs w:val="0"/>
          <w:color w:val="auto"/>
        </w:rPr>
        <w:t xml:space="preserve">1.4 </w:t>
      </w:r>
      <w:r w:rsidR="008C3B3A" w:rsidRPr="00322F02">
        <w:rPr>
          <w:rStyle w:val="Stark"/>
          <w:b w:val="0"/>
          <w:bCs w:val="0"/>
          <w:color w:val="auto"/>
        </w:rPr>
        <w:t>Vad är hållbar stadsutveckling?</w:t>
      </w:r>
    </w:p>
    <w:p w14:paraId="1BD07575" w14:textId="77777777" w:rsidR="008C3B3A" w:rsidRPr="00D6728A" w:rsidRDefault="008C3B3A" w:rsidP="00DE51C6">
      <w:r w:rsidRPr="00D6728A">
        <w:t xml:space="preserve">Begreppet Hållbar utveckling kommer från Brundtlandskommissionens rapport 1987. ”Hållbar utveckling är en utveckling som tillfredsställer dagens behov utan att äventyra kommande generationers möjligheter att tillfredsställa sina behov.” </w:t>
      </w:r>
    </w:p>
    <w:p w14:paraId="2736D6E8" w14:textId="77777777" w:rsidR="008C3B3A" w:rsidRPr="00D6728A" w:rsidRDefault="008C3B3A" w:rsidP="00DE51C6">
      <w:r w:rsidRPr="00D6728A">
        <w:t>Vid Rio-konferensen 1992 konkretiserades dimensionerna av hållbar utveckling till ekologisk, ekonomisk och social hållbarhet.</w:t>
      </w:r>
    </w:p>
    <w:p w14:paraId="7AC45B1D" w14:textId="383E01EC" w:rsidR="008C3B3A" w:rsidRDefault="0026273B" w:rsidP="00ED7590">
      <w:r w:rsidRPr="00D6728A">
        <w:t>Arbetsgruppen</w:t>
      </w:r>
      <w:r w:rsidR="0039713E" w:rsidRPr="00D6728A">
        <w:t>s</w:t>
      </w:r>
      <w:r w:rsidR="00AE3256" w:rsidRPr="00D6728A">
        <w:t xml:space="preserve"> sammanfattande definition </w:t>
      </w:r>
      <w:r w:rsidR="00871229" w:rsidRPr="00D6728A">
        <w:t>av h</w:t>
      </w:r>
      <w:r w:rsidR="008C3B3A" w:rsidRPr="00D6728A">
        <w:t>ållbar stadsutveckling</w:t>
      </w:r>
      <w:r w:rsidR="00871229" w:rsidRPr="00D6728A">
        <w:t>:</w:t>
      </w:r>
      <w:r w:rsidR="008C3B3A" w:rsidRPr="00D6728A">
        <w:t xml:space="preserve"> </w:t>
      </w:r>
      <w:r w:rsidR="002E720C" w:rsidRPr="00D6728A">
        <w:t xml:space="preserve">Hållbar stadsutveckling </w:t>
      </w:r>
      <w:r w:rsidR="008C3B3A" w:rsidRPr="00D6728A">
        <w:t>innebär att hantera komplexa samverkande processer såsom utveckling av bebyggelse, grönstrukturer, infrastrukturer och förändringar i livsmönster i riktning mot ett mer hållbart samhälle och för att nå ekologisk, ekonomisk och social hållbarhet. Det innebär att man utvecklar staden med målen att säkerställa biologisk mångfald och maximera ekosystemtjänster</w:t>
      </w:r>
      <w:r w:rsidR="008C3B3A" w:rsidRPr="00D6728A">
        <w:rPr>
          <w:rStyle w:val="Fotnotsreferens"/>
          <w:i/>
          <w:iCs/>
        </w:rPr>
        <w:footnoteReference w:id="3"/>
      </w:r>
      <w:r w:rsidR="008C3B3A" w:rsidRPr="00D6728A">
        <w:t>, integrerar grönska och vatten som naturliga delar i stadsmiljön, bidrar till klimatomställningen och klimatanpassningen, motarbetar segregation och social ojämlikhet.</w:t>
      </w:r>
      <w:bookmarkStart w:id="0" w:name="_Hlk220144221"/>
      <w:r w:rsidR="008C3B3A" w:rsidRPr="00D6728A">
        <w:t xml:space="preserve"> </w:t>
      </w:r>
    </w:p>
    <w:p w14:paraId="4F8C9886" w14:textId="77777777" w:rsidR="002E4AB6" w:rsidRPr="00D6728A" w:rsidRDefault="002E4AB6" w:rsidP="00ED7590"/>
    <w:p w14:paraId="6178C946" w14:textId="7FAD6373" w:rsidR="009B1E94" w:rsidRPr="00C2189A" w:rsidRDefault="0046476A" w:rsidP="00C2189A">
      <w:pPr>
        <w:pStyle w:val="Rubrik3"/>
        <w:rPr>
          <w:color w:val="auto"/>
        </w:rPr>
      </w:pPr>
      <w:r w:rsidRPr="00322F02">
        <w:rPr>
          <w:color w:val="auto"/>
        </w:rPr>
        <w:lastRenderedPageBreak/>
        <w:t xml:space="preserve">1.5 </w:t>
      </w:r>
      <w:r w:rsidR="002420CC" w:rsidRPr="00322F02">
        <w:rPr>
          <w:color w:val="auto"/>
        </w:rPr>
        <w:t>Vägledningens upplägg</w:t>
      </w:r>
    </w:p>
    <w:p w14:paraId="1E704DD0" w14:textId="18971555" w:rsidR="00C639F7" w:rsidRPr="00322F02" w:rsidRDefault="00C639F7" w:rsidP="00C639F7">
      <w:pPr>
        <w:rPr>
          <w:b/>
          <w:bCs/>
        </w:rPr>
      </w:pPr>
      <w:r w:rsidRPr="00322F02">
        <w:rPr>
          <w:b/>
          <w:bCs/>
        </w:rPr>
        <w:t>Kap 1. Inledning</w:t>
      </w:r>
    </w:p>
    <w:p w14:paraId="12A4BB17" w14:textId="3F663395" w:rsidR="00AE02C6" w:rsidRPr="00322F02" w:rsidRDefault="00C639F7" w:rsidP="00C639F7">
      <w:pPr>
        <w:rPr>
          <w:b/>
          <w:bCs/>
        </w:rPr>
      </w:pPr>
      <w:r w:rsidRPr="00322F02">
        <w:rPr>
          <w:b/>
          <w:bCs/>
        </w:rPr>
        <w:t xml:space="preserve">Kap 2. </w:t>
      </w:r>
      <w:r w:rsidR="002C0F46" w:rsidRPr="00322F02">
        <w:rPr>
          <w:b/>
          <w:bCs/>
        </w:rPr>
        <w:t xml:space="preserve">Bevara </w:t>
      </w:r>
      <w:r w:rsidR="00986F7B" w:rsidRPr="00D6728A">
        <w:rPr>
          <w:b/>
          <w:bCs/>
        </w:rPr>
        <w:t>landskapet</w:t>
      </w:r>
      <w:r w:rsidR="00B1094D" w:rsidRPr="00322F02">
        <w:rPr>
          <w:b/>
          <w:bCs/>
        </w:rPr>
        <w:t>s värden</w:t>
      </w:r>
    </w:p>
    <w:p w14:paraId="5565D75D" w14:textId="0A659864" w:rsidR="00C639F7" w:rsidRDefault="00AE02C6" w:rsidP="00C639F7">
      <w:pPr>
        <w:rPr>
          <w:rStyle w:val="Stark"/>
          <w:b w:val="0"/>
        </w:rPr>
      </w:pPr>
      <w:r w:rsidRPr="00D6728A">
        <w:t xml:space="preserve">2.1 </w:t>
      </w:r>
      <w:r w:rsidR="00C639F7" w:rsidRPr="00322F02">
        <w:rPr>
          <w:rStyle w:val="Stark"/>
          <w:b w:val="0"/>
          <w:bCs w:val="0"/>
        </w:rPr>
        <w:t>Skydda</w:t>
      </w:r>
      <w:r w:rsidR="00C639F7" w:rsidRPr="00322F02">
        <w:rPr>
          <w:rStyle w:val="Stark"/>
          <w:b w:val="0"/>
        </w:rPr>
        <w:t xml:space="preserve"> natur, grönområden och kulturmiljöer</w:t>
      </w:r>
      <w:r w:rsidR="00291811">
        <w:rPr>
          <w:rStyle w:val="Stark"/>
          <w:b w:val="0"/>
        </w:rPr>
        <w:t xml:space="preserve"> (värde</w:t>
      </w:r>
      <w:r w:rsidR="00AE3E7E">
        <w:rPr>
          <w:rStyle w:val="Stark"/>
          <w:b w:val="0"/>
        </w:rPr>
        <w:t xml:space="preserve"> - </w:t>
      </w:r>
      <w:r w:rsidR="00291811">
        <w:rPr>
          <w:rStyle w:val="Stark"/>
          <w:b w:val="0"/>
        </w:rPr>
        <w:t>grönska)</w:t>
      </w:r>
    </w:p>
    <w:p w14:paraId="029F83A4" w14:textId="2074FDCE" w:rsidR="00A11E4D" w:rsidRPr="00B8158A" w:rsidRDefault="00A11E4D" w:rsidP="00C639F7">
      <w:pPr>
        <w:rPr>
          <w:rStyle w:val="Stark"/>
          <w:b w:val="0"/>
          <w:bCs w:val="0"/>
        </w:rPr>
      </w:pPr>
      <w:r w:rsidRPr="00D6728A">
        <w:rPr>
          <w:rStyle w:val="Betoning"/>
          <w:i w:val="0"/>
          <w:iCs w:val="0"/>
        </w:rPr>
        <w:t>2.</w:t>
      </w:r>
      <w:r w:rsidR="00B8158A">
        <w:rPr>
          <w:rStyle w:val="Betoning"/>
          <w:i w:val="0"/>
          <w:iCs w:val="0"/>
        </w:rPr>
        <w:t>2</w:t>
      </w:r>
      <w:r w:rsidRPr="00D6728A">
        <w:rPr>
          <w:rStyle w:val="Betoning"/>
          <w:i w:val="0"/>
          <w:iCs w:val="0"/>
        </w:rPr>
        <w:t xml:space="preserve"> Grönområden behöver hänga ihop (värde - kontinuitet)</w:t>
      </w:r>
    </w:p>
    <w:p w14:paraId="3F03EA78" w14:textId="108FAE7A" w:rsidR="00C639F7" w:rsidRPr="00D6728A" w:rsidRDefault="00C639F7" w:rsidP="00C639F7">
      <w:pPr>
        <w:rPr>
          <w:rStyle w:val="Stark"/>
          <w:b w:val="0"/>
          <w:bCs w:val="0"/>
        </w:rPr>
      </w:pPr>
      <w:r w:rsidRPr="00D6728A">
        <w:rPr>
          <w:rStyle w:val="Stark"/>
          <w:b w:val="0"/>
          <w:bCs w:val="0"/>
        </w:rPr>
        <w:t>2.</w:t>
      </w:r>
      <w:r w:rsidR="00B8158A">
        <w:rPr>
          <w:rStyle w:val="Stark"/>
          <w:b w:val="0"/>
          <w:bCs w:val="0"/>
        </w:rPr>
        <w:t>3</w:t>
      </w:r>
      <w:r w:rsidRPr="00D6728A">
        <w:rPr>
          <w:rStyle w:val="Stark"/>
          <w:b w:val="0"/>
          <w:bCs w:val="0"/>
        </w:rPr>
        <w:t xml:space="preserve"> Främja biologisk mångfald (värde – biologisk mångfald)</w:t>
      </w:r>
    </w:p>
    <w:p w14:paraId="453487FF" w14:textId="77F626EB" w:rsidR="00C5606B" w:rsidRPr="00D6728A" w:rsidRDefault="00C5606B" w:rsidP="00C639F7">
      <w:r w:rsidRPr="00D6728A">
        <w:t>2.</w:t>
      </w:r>
      <w:r w:rsidR="00B1167A" w:rsidRPr="00D6728A">
        <w:t>4</w:t>
      </w:r>
      <w:r w:rsidRPr="00D6728A">
        <w:t xml:space="preserve"> Värna vattenmiljöer (värde – vatten)</w:t>
      </w:r>
    </w:p>
    <w:p w14:paraId="7C8171F8" w14:textId="4B01D654" w:rsidR="00C639F7" w:rsidRPr="00D6728A" w:rsidRDefault="00C639F7" w:rsidP="00C639F7">
      <w:pPr>
        <w:rPr>
          <w:rStyle w:val="Stark"/>
          <w:b w:val="0"/>
          <w:bCs w:val="0"/>
        </w:rPr>
      </w:pPr>
      <w:r w:rsidRPr="00D6728A">
        <w:rPr>
          <w:rStyle w:val="Stark"/>
          <w:b w:val="0"/>
          <w:bCs w:val="0"/>
        </w:rPr>
        <w:t>2.</w:t>
      </w:r>
      <w:r w:rsidR="00B1167A" w:rsidRPr="00D6728A">
        <w:rPr>
          <w:rStyle w:val="Stark"/>
          <w:b w:val="0"/>
          <w:bCs w:val="0"/>
        </w:rPr>
        <w:t>5</w:t>
      </w:r>
      <w:r w:rsidRPr="00D6728A">
        <w:rPr>
          <w:rStyle w:val="Stark"/>
          <w:b w:val="0"/>
          <w:bCs w:val="0"/>
        </w:rPr>
        <w:t xml:space="preserve"> Bevara och utveckla odlingsmark (värde – odlingsmark)</w:t>
      </w:r>
    </w:p>
    <w:p w14:paraId="4A51DB3E" w14:textId="22F8D7C5" w:rsidR="00B1167A" w:rsidRPr="00D6728A" w:rsidRDefault="00B1167A" w:rsidP="00C639F7">
      <w:pPr>
        <w:rPr>
          <w:rStyle w:val="Stark"/>
          <w:b w:val="0"/>
          <w:bCs w:val="0"/>
        </w:rPr>
      </w:pPr>
      <w:r w:rsidRPr="00D6728A">
        <w:rPr>
          <w:rStyle w:val="Betoning"/>
          <w:i w:val="0"/>
          <w:iCs w:val="0"/>
        </w:rPr>
        <w:t xml:space="preserve">2.6 Ta hänsyn till befintliga natur- och kulturvärden vid exploateringar </w:t>
      </w:r>
      <w:r w:rsidRPr="00D6728A">
        <w:rPr>
          <w:rStyle w:val="Stark"/>
          <w:b w:val="0"/>
          <w:bCs w:val="0"/>
        </w:rPr>
        <w:t>(</w:t>
      </w:r>
      <w:r w:rsidR="009B1AF9" w:rsidRPr="00322F02">
        <w:rPr>
          <w:rStyle w:val="Stark"/>
          <w:b w:val="0"/>
          <w:bCs w:val="0"/>
        </w:rPr>
        <w:t>bevara värden</w:t>
      </w:r>
      <w:r w:rsidRPr="00D6728A">
        <w:rPr>
          <w:rStyle w:val="Stark"/>
          <w:b w:val="0"/>
          <w:bCs w:val="0"/>
        </w:rPr>
        <w:t>, god miljö för människan</w:t>
      </w:r>
      <w:r w:rsidR="00A35BAA">
        <w:rPr>
          <w:rStyle w:val="Stark"/>
          <w:b w:val="0"/>
          <w:bCs w:val="0"/>
        </w:rPr>
        <w:t xml:space="preserve">, här närmar vi oss hur staden ska byggas, </w:t>
      </w:r>
      <w:r w:rsidR="00053801">
        <w:rPr>
          <w:rStyle w:val="Stark"/>
          <w:b w:val="0"/>
          <w:bCs w:val="0"/>
        </w:rPr>
        <w:t>kap 3</w:t>
      </w:r>
      <w:r w:rsidRPr="00D6728A">
        <w:rPr>
          <w:rStyle w:val="Stark"/>
          <w:b w:val="0"/>
          <w:bCs w:val="0"/>
        </w:rPr>
        <w:t>)</w:t>
      </w:r>
    </w:p>
    <w:p w14:paraId="676ED1EC" w14:textId="77777777" w:rsidR="00B23521" w:rsidRPr="00D6728A" w:rsidRDefault="00B23521" w:rsidP="00B23521">
      <w:pPr>
        <w:rPr>
          <w:rStyle w:val="Stark"/>
        </w:rPr>
      </w:pPr>
      <w:r w:rsidRPr="00D6728A">
        <w:rPr>
          <w:b/>
          <w:bCs/>
        </w:rPr>
        <w:t>Kap 3.</w:t>
      </w:r>
      <w:r w:rsidRPr="00D6728A">
        <w:t xml:space="preserve"> </w:t>
      </w:r>
      <w:r w:rsidRPr="00D6728A">
        <w:rPr>
          <w:rStyle w:val="Stark"/>
        </w:rPr>
        <w:t>Stadens struktur och omvandling</w:t>
      </w:r>
    </w:p>
    <w:p w14:paraId="217836DC" w14:textId="335BDE3F" w:rsidR="00B23521" w:rsidRPr="00D6728A" w:rsidRDefault="00B23521" w:rsidP="00B23521">
      <w:pPr>
        <w:rPr>
          <w:rStyle w:val="Stark"/>
        </w:rPr>
      </w:pPr>
      <w:r w:rsidRPr="00D6728A">
        <w:rPr>
          <w:rStyle w:val="Stark"/>
          <w:b w:val="0"/>
          <w:bCs w:val="0"/>
        </w:rPr>
        <w:t xml:space="preserve">3.1 </w:t>
      </w:r>
      <w:r w:rsidR="005F60B4">
        <w:rPr>
          <w:bCs/>
        </w:rPr>
        <w:t>Ta h</w:t>
      </w:r>
      <w:r w:rsidRPr="00D6728A">
        <w:rPr>
          <w:bCs/>
        </w:rPr>
        <w:t>änsyn till stadens inbyggda värden</w:t>
      </w:r>
      <w:r w:rsidR="009F2B88">
        <w:rPr>
          <w:bCs/>
        </w:rPr>
        <w:t xml:space="preserve"> </w:t>
      </w:r>
      <w:r w:rsidR="009F2B88" w:rsidRPr="00D6728A">
        <w:rPr>
          <w:rStyle w:val="Stark"/>
          <w:b w:val="0"/>
          <w:bCs w:val="0"/>
        </w:rPr>
        <w:t>(minska resurs</w:t>
      </w:r>
      <w:r w:rsidR="009F2B88">
        <w:rPr>
          <w:rStyle w:val="Stark"/>
          <w:b w:val="0"/>
          <w:bCs w:val="0"/>
        </w:rPr>
        <w:t>behov</w:t>
      </w:r>
      <w:r w:rsidR="009F2B88" w:rsidRPr="00D6728A">
        <w:rPr>
          <w:rStyle w:val="Stark"/>
          <w:b w:val="0"/>
          <w:bCs w:val="0"/>
        </w:rPr>
        <w:t>, god miljö för människan)</w:t>
      </w:r>
    </w:p>
    <w:p w14:paraId="1BDD6486" w14:textId="2128B95B" w:rsidR="00B23521" w:rsidRPr="00D6728A" w:rsidRDefault="00B23521" w:rsidP="00B23521">
      <w:pPr>
        <w:rPr>
          <w:rStyle w:val="Betoning"/>
          <w:i w:val="0"/>
          <w:iCs w:val="0"/>
        </w:rPr>
      </w:pPr>
      <w:r w:rsidRPr="00D6728A">
        <w:rPr>
          <w:rStyle w:val="Stark"/>
          <w:b w:val="0"/>
          <w:bCs w:val="0"/>
        </w:rPr>
        <w:t>3.2 Hållbara transporter (minska resurs</w:t>
      </w:r>
      <w:r w:rsidR="00974E1C">
        <w:rPr>
          <w:rStyle w:val="Stark"/>
          <w:b w:val="0"/>
          <w:bCs w:val="0"/>
        </w:rPr>
        <w:t>behov</w:t>
      </w:r>
      <w:r w:rsidRPr="00D6728A">
        <w:rPr>
          <w:rStyle w:val="Stark"/>
          <w:b w:val="0"/>
          <w:bCs w:val="0"/>
        </w:rPr>
        <w:t>, god miljö för människan)</w:t>
      </w:r>
    </w:p>
    <w:p w14:paraId="466F3861" w14:textId="77D34F97" w:rsidR="00B23521" w:rsidRPr="00D6728A" w:rsidRDefault="00B23521" w:rsidP="00B23521">
      <w:pPr>
        <w:rPr>
          <w:rStyle w:val="Stark"/>
          <w:b w:val="0"/>
          <w:bCs w:val="0"/>
        </w:rPr>
      </w:pPr>
      <w:r w:rsidRPr="00D6728A">
        <w:rPr>
          <w:rStyle w:val="Stark"/>
          <w:b w:val="0"/>
          <w:bCs w:val="0"/>
        </w:rPr>
        <w:t>3.</w:t>
      </w:r>
      <w:r w:rsidR="00F50D41" w:rsidRPr="00D6728A">
        <w:rPr>
          <w:rStyle w:val="Stark"/>
          <w:b w:val="0"/>
          <w:bCs w:val="0"/>
        </w:rPr>
        <w:t>3</w:t>
      </w:r>
      <w:r w:rsidRPr="00D6728A">
        <w:rPr>
          <w:rStyle w:val="Stark"/>
          <w:b w:val="0"/>
          <w:bCs w:val="0"/>
        </w:rPr>
        <w:t xml:space="preserve"> God social miljö (god miljö för människan)</w:t>
      </w:r>
    </w:p>
    <w:p w14:paraId="33D2C3FF" w14:textId="4DB20303" w:rsidR="00B23521" w:rsidRPr="00322F02" w:rsidRDefault="00B23521" w:rsidP="00B23521">
      <w:pPr>
        <w:rPr>
          <w:rStyle w:val="Stark"/>
          <w:b w:val="0"/>
          <w:bCs w:val="0"/>
        </w:rPr>
      </w:pPr>
      <w:r w:rsidRPr="00D6728A">
        <w:rPr>
          <w:rStyle w:val="Stark"/>
          <w:b w:val="0"/>
          <w:bCs w:val="0"/>
        </w:rPr>
        <w:t>3.</w:t>
      </w:r>
      <w:r w:rsidR="00F50D41" w:rsidRPr="00D6728A">
        <w:rPr>
          <w:rStyle w:val="Stark"/>
          <w:b w:val="0"/>
          <w:bCs w:val="0"/>
        </w:rPr>
        <w:t>4</w:t>
      </w:r>
      <w:r w:rsidRPr="00322F02">
        <w:rPr>
          <w:rStyle w:val="Stark"/>
          <w:b w:val="0"/>
          <w:bCs w:val="0"/>
        </w:rPr>
        <w:t xml:space="preserve"> Hantering av dagvatten</w:t>
      </w:r>
      <w:r w:rsidR="00AB5B52">
        <w:rPr>
          <w:rStyle w:val="Stark"/>
          <w:b w:val="0"/>
          <w:bCs w:val="0"/>
        </w:rPr>
        <w:t xml:space="preserve"> </w:t>
      </w:r>
      <w:r w:rsidR="00974E1C" w:rsidRPr="00D6728A">
        <w:rPr>
          <w:rStyle w:val="Stark"/>
          <w:b w:val="0"/>
          <w:bCs w:val="0"/>
        </w:rPr>
        <w:t>(minska resurs</w:t>
      </w:r>
      <w:r w:rsidR="00974E1C">
        <w:rPr>
          <w:rStyle w:val="Stark"/>
          <w:b w:val="0"/>
          <w:bCs w:val="0"/>
        </w:rPr>
        <w:t>behov</w:t>
      </w:r>
      <w:r w:rsidR="00974E1C" w:rsidRPr="00D6728A">
        <w:rPr>
          <w:rStyle w:val="Stark"/>
          <w:b w:val="0"/>
          <w:bCs w:val="0"/>
        </w:rPr>
        <w:t>, god miljö för människan)</w:t>
      </w:r>
    </w:p>
    <w:p w14:paraId="37B5D08C" w14:textId="759A12D6" w:rsidR="00B23521" w:rsidRPr="00322F02" w:rsidRDefault="00B23521" w:rsidP="00B23521">
      <w:pPr>
        <w:rPr>
          <w:rStyle w:val="Stark"/>
          <w:b w:val="0"/>
          <w:bCs w:val="0"/>
        </w:rPr>
      </w:pPr>
      <w:r w:rsidRPr="00322F02">
        <w:rPr>
          <w:rStyle w:val="Stark"/>
          <w:b w:val="0"/>
          <w:bCs w:val="0"/>
        </w:rPr>
        <w:t>3.</w:t>
      </w:r>
      <w:r w:rsidR="00F50D41" w:rsidRPr="00322F02">
        <w:rPr>
          <w:rStyle w:val="Stark"/>
          <w:b w:val="0"/>
          <w:bCs w:val="0"/>
        </w:rPr>
        <w:t>5</w:t>
      </w:r>
      <w:r w:rsidRPr="00322F02">
        <w:rPr>
          <w:rStyle w:val="Stark"/>
          <w:b w:val="0"/>
          <w:bCs w:val="0"/>
        </w:rPr>
        <w:t xml:space="preserve"> Skona från buller (minska påverkan på människor)</w:t>
      </w:r>
    </w:p>
    <w:p w14:paraId="6E0E8F3F" w14:textId="15B14300" w:rsidR="00C639F7" w:rsidRPr="00322F02" w:rsidRDefault="00B23521" w:rsidP="00C639F7">
      <w:pPr>
        <w:rPr>
          <w:rStyle w:val="Stark"/>
          <w:b w:val="0"/>
          <w:bCs w:val="0"/>
        </w:rPr>
      </w:pPr>
      <w:r w:rsidRPr="00322F02">
        <w:rPr>
          <w:rStyle w:val="Stark"/>
          <w:b w:val="0"/>
          <w:bCs w:val="0"/>
        </w:rPr>
        <w:t>3.</w:t>
      </w:r>
      <w:r w:rsidR="00F50D41" w:rsidRPr="00322F02">
        <w:rPr>
          <w:rStyle w:val="Stark"/>
          <w:b w:val="0"/>
          <w:bCs w:val="0"/>
        </w:rPr>
        <w:t>6</w:t>
      </w:r>
      <w:r w:rsidRPr="00322F02">
        <w:rPr>
          <w:rStyle w:val="Stark"/>
          <w:b w:val="0"/>
          <w:bCs w:val="0"/>
        </w:rPr>
        <w:t xml:space="preserve"> </w:t>
      </w:r>
      <w:proofErr w:type="spellStart"/>
      <w:r w:rsidRPr="00322F02">
        <w:rPr>
          <w:rStyle w:val="Stark"/>
          <w:b w:val="0"/>
          <w:bCs w:val="0"/>
        </w:rPr>
        <w:t>Klimatanpassa</w:t>
      </w:r>
      <w:proofErr w:type="spellEnd"/>
    </w:p>
    <w:p w14:paraId="3F9A5F12" w14:textId="77777777" w:rsidR="00C639F7" w:rsidRPr="00D6728A" w:rsidRDefault="00C639F7" w:rsidP="00C639F7">
      <w:pPr>
        <w:rPr>
          <w:rStyle w:val="Betoning"/>
          <w:i w:val="0"/>
          <w:iCs w:val="0"/>
        </w:rPr>
      </w:pPr>
      <w:r w:rsidRPr="00322F02">
        <w:rPr>
          <w:b/>
          <w:bCs/>
        </w:rPr>
        <w:t>Kap 4.</w:t>
      </w:r>
      <w:r w:rsidRPr="00D6728A">
        <w:t xml:space="preserve"> </w:t>
      </w:r>
      <w:r w:rsidRPr="00D6728A">
        <w:rPr>
          <w:rStyle w:val="Stark"/>
        </w:rPr>
        <w:t>Minska resursförbrukning och miljöskador</w:t>
      </w:r>
    </w:p>
    <w:p w14:paraId="203E00B2" w14:textId="202C0D03" w:rsidR="00C639F7" w:rsidRPr="00322F02" w:rsidRDefault="00C639F7" w:rsidP="00C639F7">
      <w:pPr>
        <w:rPr>
          <w:rStyle w:val="Stark"/>
          <w:b w:val="0"/>
          <w:bCs w:val="0"/>
        </w:rPr>
      </w:pPr>
      <w:r w:rsidRPr="00322F02">
        <w:rPr>
          <w:rStyle w:val="Stark"/>
          <w:b w:val="0"/>
          <w:bCs w:val="0"/>
        </w:rPr>
        <w:t>4.1 Energi och klimat (minska resurs</w:t>
      </w:r>
      <w:r w:rsidR="00EA3211">
        <w:rPr>
          <w:rStyle w:val="Stark"/>
          <w:b w:val="0"/>
          <w:bCs w:val="0"/>
        </w:rPr>
        <w:t>behov</w:t>
      </w:r>
      <w:r w:rsidRPr="00322F02">
        <w:rPr>
          <w:rStyle w:val="Stark"/>
          <w:b w:val="0"/>
          <w:bCs w:val="0"/>
        </w:rPr>
        <w:t>)</w:t>
      </w:r>
    </w:p>
    <w:p w14:paraId="05AD6743" w14:textId="180771D9" w:rsidR="00C639F7" w:rsidRPr="00322F02" w:rsidRDefault="00C639F7" w:rsidP="00C639F7">
      <w:pPr>
        <w:rPr>
          <w:rStyle w:val="Stark"/>
          <w:b w:val="0"/>
          <w:bCs w:val="0"/>
        </w:rPr>
      </w:pPr>
      <w:r w:rsidRPr="00322F02">
        <w:rPr>
          <w:rStyle w:val="Stark"/>
          <w:b w:val="0"/>
          <w:bCs w:val="0"/>
        </w:rPr>
        <w:t xml:space="preserve">4.2 Hushålla med material </w:t>
      </w:r>
      <w:r w:rsidR="00EA3211" w:rsidRPr="00322F02">
        <w:rPr>
          <w:rStyle w:val="Stark"/>
          <w:b w:val="0"/>
          <w:bCs w:val="0"/>
        </w:rPr>
        <w:t>(minska resurs</w:t>
      </w:r>
      <w:r w:rsidR="00EA3211">
        <w:rPr>
          <w:rStyle w:val="Stark"/>
          <w:b w:val="0"/>
          <w:bCs w:val="0"/>
        </w:rPr>
        <w:t>behov</w:t>
      </w:r>
      <w:r w:rsidR="00EA3211" w:rsidRPr="00322F02">
        <w:rPr>
          <w:rStyle w:val="Stark"/>
          <w:b w:val="0"/>
          <w:bCs w:val="0"/>
        </w:rPr>
        <w:t>)</w:t>
      </w:r>
    </w:p>
    <w:p w14:paraId="0CA9FF92" w14:textId="608FE607" w:rsidR="00C639F7" w:rsidRPr="00322F02" w:rsidRDefault="00C639F7" w:rsidP="00C639F7">
      <w:r w:rsidRPr="00322F02">
        <w:rPr>
          <w:rStyle w:val="Stark"/>
          <w:b w:val="0"/>
          <w:bCs w:val="0"/>
        </w:rPr>
        <w:t xml:space="preserve">4.3 Inte sprida gifter </w:t>
      </w:r>
      <w:r w:rsidR="00EA3211" w:rsidRPr="00322F02">
        <w:rPr>
          <w:rStyle w:val="Stark"/>
          <w:b w:val="0"/>
          <w:bCs w:val="0"/>
        </w:rPr>
        <w:t>(minska resurs</w:t>
      </w:r>
      <w:r w:rsidR="00EA3211">
        <w:rPr>
          <w:rStyle w:val="Stark"/>
          <w:b w:val="0"/>
          <w:bCs w:val="0"/>
        </w:rPr>
        <w:t>behov</w:t>
      </w:r>
      <w:r w:rsidR="00EA3211" w:rsidRPr="00322F02">
        <w:rPr>
          <w:rStyle w:val="Stark"/>
          <w:b w:val="0"/>
          <w:bCs w:val="0"/>
        </w:rPr>
        <w:t>)</w:t>
      </w:r>
    </w:p>
    <w:p w14:paraId="70BE3424" w14:textId="77777777" w:rsidR="00C639F7" w:rsidRPr="00322F02" w:rsidRDefault="00C639F7" w:rsidP="00C639F7">
      <w:pPr>
        <w:rPr>
          <w:b/>
          <w:bCs/>
        </w:rPr>
      </w:pPr>
      <w:r w:rsidRPr="00322F02">
        <w:rPr>
          <w:b/>
          <w:bCs/>
        </w:rPr>
        <w:t>Kap 5. Några stadsbyggnadskoncept och visioner</w:t>
      </w:r>
    </w:p>
    <w:p w14:paraId="4BE33A72" w14:textId="77777777" w:rsidR="00C639F7" w:rsidRPr="00322F02" w:rsidRDefault="00C639F7" w:rsidP="00C639F7">
      <w:pPr>
        <w:rPr>
          <w:b/>
          <w:bCs/>
        </w:rPr>
      </w:pPr>
      <w:r w:rsidRPr="00322F02">
        <w:rPr>
          <w:b/>
          <w:bCs/>
        </w:rPr>
        <w:t>Kap 6. Processer vid stadsutveckling</w:t>
      </w:r>
    </w:p>
    <w:p w14:paraId="6745FA82" w14:textId="77777777" w:rsidR="00C639F7" w:rsidRPr="00322F02" w:rsidRDefault="00C639F7" w:rsidP="00C639F7">
      <w:pPr>
        <w:rPr>
          <w:b/>
          <w:bCs/>
        </w:rPr>
      </w:pPr>
      <w:r w:rsidRPr="00322F02">
        <w:rPr>
          <w:b/>
          <w:bCs/>
        </w:rPr>
        <w:t>Kap 7. Mål, konventioner, lagar med mera som styr stadsutvecklingsprocessen</w:t>
      </w:r>
    </w:p>
    <w:p w14:paraId="345266D4" w14:textId="542FE628" w:rsidR="007D3405" w:rsidRPr="00322F02" w:rsidRDefault="00C639F7" w:rsidP="00C639F7">
      <w:pPr>
        <w:rPr>
          <w:b/>
          <w:bCs/>
        </w:rPr>
      </w:pPr>
      <w:r w:rsidRPr="00322F02">
        <w:rPr>
          <w:b/>
          <w:bCs/>
        </w:rPr>
        <w:t>Kap 8. Tips vid arbetet med hållbar stadsutveckling</w:t>
      </w:r>
    </w:p>
    <w:p w14:paraId="0A764BC1" w14:textId="77777777" w:rsidR="00C639F7" w:rsidRPr="00322F02" w:rsidRDefault="00C639F7" w:rsidP="00C639F7">
      <w:pPr>
        <w:rPr>
          <w:b/>
          <w:bCs/>
        </w:rPr>
      </w:pPr>
      <w:r w:rsidRPr="00322F02">
        <w:rPr>
          <w:b/>
          <w:bCs/>
        </w:rPr>
        <w:t>Kap 9. Checklista vid granskning av planer och byggprojekt</w:t>
      </w:r>
    </w:p>
    <w:p w14:paraId="39CD26EB" w14:textId="77777777" w:rsidR="00C2189A" w:rsidRPr="00D72CCF" w:rsidRDefault="00C2189A" w:rsidP="00C2189A">
      <w:pPr>
        <w:rPr>
          <w:rStyle w:val="Stark"/>
          <w:b w:val="0"/>
          <w:bCs w:val="0"/>
        </w:rPr>
      </w:pPr>
      <w:r w:rsidRPr="00D72CCF">
        <w:rPr>
          <w:rStyle w:val="Stark"/>
          <w:b w:val="0"/>
          <w:bCs w:val="0"/>
        </w:rPr>
        <w:t>Text</w:t>
      </w:r>
      <w:r>
        <w:rPr>
          <w:rStyle w:val="Stark"/>
          <w:b w:val="0"/>
          <w:bCs w:val="0"/>
        </w:rPr>
        <w:t xml:space="preserve">en i kap 2, 3 och 4 är markerade med färgfält. </w:t>
      </w:r>
    </w:p>
    <w:p w14:paraId="0E5ACDD5" w14:textId="77777777" w:rsidR="00C2189A" w:rsidRPr="00611A9B" w:rsidRDefault="00C2189A" w:rsidP="00C2189A">
      <w:pPr>
        <w:shd w:val="clear" w:color="auto" w:fill="CAEDFB" w:themeFill="accent4" w:themeFillTint="33"/>
        <w:spacing w:after="0"/>
        <w:rPr>
          <w:rStyle w:val="Stark"/>
          <w:b w:val="0"/>
          <w:bCs w:val="0"/>
          <w:i/>
          <w:iCs/>
        </w:rPr>
      </w:pPr>
      <w:r w:rsidRPr="00611A9B">
        <w:rPr>
          <w:rStyle w:val="Stark"/>
          <w:b w:val="0"/>
          <w:bCs w:val="0"/>
          <w:i/>
          <w:iCs/>
        </w:rPr>
        <w:t>Bakgrund/fakta/beskrivning, objektiv beskrivning av värden</w:t>
      </w:r>
    </w:p>
    <w:p w14:paraId="4C970A4B" w14:textId="77777777" w:rsidR="00C2189A" w:rsidRPr="00717036" w:rsidRDefault="00C2189A" w:rsidP="00C2189A">
      <w:pPr>
        <w:spacing w:after="0"/>
        <w:rPr>
          <w:rStyle w:val="Stark"/>
          <w:b w:val="0"/>
          <w:bCs w:val="0"/>
        </w:rPr>
      </w:pPr>
    </w:p>
    <w:p w14:paraId="5972B5A3" w14:textId="77777777" w:rsidR="00C2189A" w:rsidRPr="00611A9B" w:rsidRDefault="00C2189A" w:rsidP="00C2189A">
      <w:pPr>
        <w:shd w:val="clear" w:color="auto" w:fill="FFFF00"/>
        <w:spacing w:after="0"/>
        <w:rPr>
          <w:rStyle w:val="Stark"/>
          <w:b w:val="0"/>
          <w:bCs w:val="0"/>
          <w:i/>
          <w:iCs/>
        </w:rPr>
      </w:pPr>
      <w:r w:rsidRPr="00611A9B">
        <w:rPr>
          <w:rStyle w:val="Stark"/>
          <w:b w:val="0"/>
          <w:bCs w:val="0"/>
          <w:i/>
          <w:iCs/>
        </w:rPr>
        <w:t>Hot mot värdena/problem i planläggningen mm</w:t>
      </w:r>
    </w:p>
    <w:p w14:paraId="20AF189E" w14:textId="77777777" w:rsidR="00C2189A" w:rsidRPr="00611A9B" w:rsidRDefault="00C2189A" w:rsidP="00C2189A">
      <w:pPr>
        <w:spacing w:after="0"/>
        <w:rPr>
          <w:rStyle w:val="Stark"/>
          <w:b w:val="0"/>
          <w:bCs w:val="0"/>
          <w:i/>
          <w:iCs/>
        </w:rPr>
      </w:pPr>
    </w:p>
    <w:p w14:paraId="7850162C" w14:textId="77777777" w:rsidR="00C2189A" w:rsidRPr="00611A9B" w:rsidRDefault="00C2189A" w:rsidP="00C2189A">
      <w:pPr>
        <w:shd w:val="clear" w:color="auto" w:fill="C1F0C7" w:themeFill="accent3" w:themeFillTint="33"/>
        <w:spacing w:after="0"/>
        <w:rPr>
          <w:rStyle w:val="Stark"/>
          <w:b w:val="0"/>
          <w:bCs w:val="0"/>
          <w:i/>
          <w:iCs/>
        </w:rPr>
      </w:pPr>
      <w:r w:rsidRPr="00611A9B">
        <w:rPr>
          <w:rStyle w:val="Stark"/>
          <w:b w:val="0"/>
          <w:bCs w:val="0"/>
          <w:i/>
          <w:iCs/>
        </w:rPr>
        <w:lastRenderedPageBreak/>
        <w:t xml:space="preserve">Vi tycker/Våra målsättningar/Våra förslag  </w:t>
      </w:r>
    </w:p>
    <w:p w14:paraId="336F9FB4" w14:textId="77777777" w:rsidR="00C2189A" w:rsidRPr="00611A9B" w:rsidRDefault="00C2189A" w:rsidP="00C2189A">
      <w:pPr>
        <w:spacing w:after="0"/>
        <w:rPr>
          <w:rStyle w:val="Stark"/>
          <w:b w:val="0"/>
          <w:bCs w:val="0"/>
          <w:i/>
          <w:iCs/>
        </w:rPr>
      </w:pPr>
    </w:p>
    <w:p w14:paraId="5C4E90D5" w14:textId="77777777" w:rsidR="00C2189A" w:rsidRPr="00611A9B" w:rsidRDefault="00C2189A" w:rsidP="00C2189A">
      <w:pPr>
        <w:shd w:val="clear" w:color="auto" w:fill="F6C5AC" w:themeFill="accent2" w:themeFillTint="66"/>
        <w:spacing w:after="0"/>
        <w:rPr>
          <w:rStyle w:val="Stark"/>
          <w:b w:val="0"/>
          <w:bCs w:val="0"/>
          <w:i/>
          <w:iCs/>
        </w:rPr>
      </w:pPr>
      <w:r w:rsidRPr="00611A9B">
        <w:rPr>
          <w:rStyle w:val="Stark"/>
          <w:b w:val="0"/>
          <w:bCs w:val="0"/>
          <w:i/>
          <w:iCs/>
        </w:rPr>
        <w:t xml:space="preserve">Resonerande text/å ena sidan </w:t>
      </w:r>
      <w:proofErr w:type="gramStart"/>
      <w:r w:rsidRPr="00611A9B">
        <w:rPr>
          <w:rStyle w:val="Stark"/>
          <w:b w:val="0"/>
          <w:bCs w:val="0"/>
          <w:i/>
          <w:iCs/>
        </w:rPr>
        <w:t>etc.</w:t>
      </w:r>
      <w:proofErr w:type="gramEnd"/>
    </w:p>
    <w:p w14:paraId="4D17306B" w14:textId="77777777" w:rsidR="00C2189A" w:rsidRPr="00611A9B" w:rsidRDefault="00C2189A" w:rsidP="00C2189A">
      <w:pPr>
        <w:spacing w:after="0"/>
        <w:rPr>
          <w:rStyle w:val="Stark"/>
          <w:b w:val="0"/>
          <w:bCs w:val="0"/>
          <w:i/>
          <w:iCs/>
        </w:rPr>
      </w:pPr>
    </w:p>
    <w:p w14:paraId="0DA94813" w14:textId="77777777" w:rsidR="00C2189A" w:rsidRPr="00611A9B" w:rsidRDefault="00C2189A" w:rsidP="00C2189A">
      <w:pPr>
        <w:shd w:val="clear" w:color="auto" w:fill="E8E8E8" w:themeFill="background2"/>
        <w:spacing w:after="0"/>
        <w:rPr>
          <w:rFonts w:eastAsia="Times New Roman" w:cs="Segoe UI"/>
          <w:i/>
          <w:iCs/>
          <w:kern w:val="0"/>
          <w:lang w:eastAsia="sv-SE"/>
          <w14:ligatures w14:val="none"/>
        </w:rPr>
      </w:pPr>
      <w:r w:rsidRPr="00611A9B">
        <w:rPr>
          <w:rFonts w:eastAsia="Times New Roman" w:cs="Segoe UI"/>
          <w:i/>
          <w:iCs/>
          <w:kern w:val="0"/>
          <w:lang w:eastAsia="sv-SE"/>
          <w14:ligatures w14:val="none"/>
        </w:rPr>
        <w:t>Faktaruta</w:t>
      </w:r>
    </w:p>
    <w:p w14:paraId="22E5C425" w14:textId="77777777" w:rsidR="005B09EE" w:rsidRPr="00D6728A" w:rsidRDefault="005B09EE" w:rsidP="002420CC"/>
    <w:p w14:paraId="612D9F70" w14:textId="4EDE73A2" w:rsidR="00E275BB" w:rsidRPr="00322F02" w:rsidRDefault="00E275BB" w:rsidP="00E275BB">
      <w:pPr>
        <w:pStyle w:val="Rubrik2"/>
        <w:rPr>
          <w:color w:val="auto"/>
        </w:rPr>
      </w:pPr>
      <w:r w:rsidRPr="00322F02">
        <w:rPr>
          <w:color w:val="auto"/>
        </w:rPr>
        <w:t xml:space="preserve">2 </w:t>
      </w:r>
      <w:r w:rsidR="00200AE3" w:rsidRPr="00322F02">
        <w:rPr>
          <w:color w:val="auto"/>
        </w:rPr>
        <w:t>B</w:t>
      </w:r>
      <w:r w:rsidR="00986F7B" w:rsidRPr="00322F02">
        <w:rPr>
          <w:color w:val="auto"/>
        </w:rPr>
        <w:t>e</w:t>
      </w:r>
      <w:r w:rsidR="00200AE3" w:rsidRPr="00322F02">
        <w:rPr>
          <w:color w:val="auto"/>
        </w:rPr>
        <w:t xml:space="preserve">vara </w:t>
      </w:r>
      <w:r w:rsidR="00986F7B" w:rsidRPr="00322F02">
        <w:rPr>
          <w:color w:val="auto"/>
        </w:rPr>
        <w:t>landskapets värden</w:t>
      </w:r>
    </w:p>
    <w:p w14:paraId="7AD0D866" w14:textId="4706DA21" w:rsidR="00C34C97" w:rsidRPr="00D6728A" w:rsidRDefault="00C34C97" w:rsidP="00C34C97">
      <w:pPr>
        <w:spacing w:after="120" w:line="240" w:lineRule="auto"/>
      </w:pPr>
      <w:r w:rsidRPr="00D6728A">
        <w:t xml:space="preserve">Här utvecklar vi </w:t>
      </w:r>
      <w:r w:rsidR="00AB0CFC" w:rsidRPr="00D6728A">
        <w:t>frågeställningar</w:t>
      </w:r>
      <w:r w:rsidRPr="00D6728A">
        <w:t>na</w:t>
      </w:r>
      <w:r w:rsidR="00D279F0" w:rsidRPr="00322F02">
        <w:t xml:space="preserve"> som berör </w:t>
      </w:r>
      <w:r w:rsidR="009B462D" w:rsidRPr="00322F02">
        <w:t xml:space="preserve">bevarandefrågor. </w:t>
      </w:r>
    </w:p>
    <w:p w14:paraId="6CA1F2ED" w14:textId="0596D869" w:rsidR="00C34C97" w:rsidRPr="00D73856" w:rsidRDefault="00C34C97" w:rsidP="00D45B99">
      <w:pPr>
        <w:pStyle w:val="Rubrik3"/>
        <w:rPr>
          <w:rStyle w:val="Stark"/>
          <w:b w:val="0"/>
          <w:bCs w:val="0"/>
          <w:color w:val="auto"/>
        </w:rPr>
      </w:pPr>
      <w:bookmarkStart w:id="1" w:name="_Toc231302218"/>
      <w:r w:rsidRPr="00D73856">
        <w:rPr>
          <w:rStyle w:val="Stark"/>
          <w:b w:val="0"/>
          <w:bCs w:val="0"/>
          <w:color w:val="auto"/>
        </w:rPr>
        <w:t>2.</w:t>
      </w:r>
      <w:r w:rsidR="00D619AA" w:rsidRPr="00D73856">
        <w:rPr>
          <w:rStyle w:val="Stark"/>
          <w:b w:val="0"/>
          <w:bCs w:val="0"/>
          <w:color w:val="auto"/>
        </w:rPr>
        <w:t>1</w:t>
      </w:r>
      <w:r w:rsidRPr="00D73856">
        <w:rPr>
          <w:rStyle w:val="Stark"/>
          <w:b w:val="0"/>
          <w:bCs w:val="0"/>
          <w:color w:val="auto"/>
        </w:rPr>
        <w:t xml:space="preserve"> Skydda natur</w:t>
      </w:r>
      <w:r w:rsidR="00B15AF4" w:rsidRPr="00D73856">
        <w:rPr>
          <w:rStyle w:val="Stark"/>
          <w:b w:val="0"/>
          <w:bCs w:val="0"/>
          <w:color w:val="auto"/>
        </w:rPr>
        <w:t>,</w:t>
      </w:r>
      <w:r w:rsidRPr="00D73856">
        <w:rPr>
          <w:rStyle w:val="Stark"/>
          <w:b w:val="0"/>
          <w:bCs w:val="0"/>
          <w:color w:val="auto"/>
        </w:rPr>
        <w:t xml:space="preserve"> grönområden</w:t>
      </w:r>
      <w:bookmarkEnd w:id="1"/>
      <w:r w:rsidR="001405B3" w:rsidRPr="00D73856">
        <w:rPr>
          <w:rStyle w:val="Stark"/>
          <w:b w:val="0"/>
          <w:bCs w:val="0"/>
          <w:color w:val="auto"/>
        </w:rPr>
        <w:t xml:space="preserve"> och kulturmiljöer</w:t>
      </w:r>
    </w:p>
    <w:p w14:paraId="0787FFC2" w14:textId="474DED4E" w:rsidR="00696C93" w:rsidRPr="00611A9B" w:rsidRDefault="001E709E" w:rsidP="0000566E">
      <w:pPr>
        <w:shd w:val="clear" w:color="auto" w:fill="CAEDFB" w:themeFill="accent4" w:themeFillTint="33"/>
        <w:spacing w:after="120"/>
        <w:rPr>
          <w:i/>
          <w:iCs/>
          <w:sz w:val="20"/>
          <w:szCs w:val="20"/>
        </w:rPr>
      </w:pPr>
      <w:r w:rsidRPr="00611A9B">
        <w:rPr>
          <w:rStyle w:val="Stark"/>
          <w:b w:val="0"/>
          <w:bCs w:val="0"/>
          <w:i/>
          <w:iCs/>
          <w:sz w:val="20"/>
          <w:szCs w:val="20"/>
        </w:rPr>
        <w:t>Bakgrund/fakta/beskrivning, objektiv beskrivning av värden</w:t>
      </w:r>
    </w:p>
    <w:p w14:paraId="50A0FCDD" w14:textId="32FAF3CB" w:rsidR="00D619AA" w:rsidRPr="00D73856" w:rsidRDefault="00D619AA" w:rsidP="00D73856">
      <w:pPr>
        <w:shd w:val="clear" w:color="auto" w:fill="CAEDFB" w:themeFill="accent4" w:themeFillTint="33"/>
      </w:pPr>
      <w:r w:rsidRPr="00D73856">
        <w:t>Mängden skyddad natur behöver öka betydligt. EU:s biodiversitetsstrategi för 2030 anger att minst 30 % av EU:s land- och havsareal ska skyddas.</w:t>
      </w:r>
      <w:r w:rsidR="00FB2D74" w:rsidRPr="00D73856">
        <w:rPr>
          <w:rStyle w:val="Fotnotsreferens"/>
        </w:rPr>
        <w:footnoteReference w:id="4"/>
      </w:r>
      <w:r w:rsidRPr="00D73856">
        <w:t xml:space="preserve"> I Sverige är idag knappt 15 procent av land- och sötvattensarealen skyddad. Arealen är dessutom skevt fördelad där hela 19 procent av Norrland har någon form av skydd medan siffran för Götaland och Svealand endast är omkring 7 procent. Detta trots att de södra delarna hyser en majoritet av de hotade arterna i landet, där många är starkt gynnade av natur som är undantagen från hårt brukande.”</w:t>
      </w:r>
      <w:r w:rsidRPr="00D73856">
        <w:rPr>
          <w:rStyle w:val="Fotnotsreferens"/>
        </w:rPr>
        <w:footnoteReference w:id="5"/>
      </w:r>
      <w:r w:rsidRPr="00D73856">
        <w:t xml:space="preserve"> </w:t>
      </w:r>
    </w:p>
    <w:p w14:paraId="7F1B2C5B" w14:textId="0DCF463C" w:rsidR="00C34C97" w:rsidRPr="00D73856" w:rsidRDefault="00C34C97" w:rsidP="00D73856">
      <w:pPr>
        <w:shd w:val="clear" w:color="auto" w:fill="CAEDFB" w:themeFill="accent4" w:themeFillTint="33"/>
      </w:pPr>
      <w:r w:rsidRPr="00D73856">
        <w:t>Naturen i staden har ofta stort ekologiskt värde. Många städer har bestånd av gamla värdefulla träd eftersom det inte har bedrivits rationellt jord- och skogsbruk</w:t>
      </w:r>
      <w:r w:rsidR="00720631" w:rsidRPr="00D73856">
        <w:t xml:space="preserve"> i städerna</w:t>
      </w:r>
      <w:r w:rsidRPr="00D73856">
        <w:t>.</w:t>
      </w:r>
      <w:r w:rsidRPr="00D73856">
        <w:rPr>
          <w:rStyle w:val="Fotnotsreferens"/>
          <w:rFonts w:ascii="Times New Roman" w:hAnsi="Times New Roman" w:cs="Times New Roman"/>
        </w:rPr>
        <w:footnoteReference w:id="6"/>
      </w:r>
      <w:r w:rsidRPr="00D73856">
        <w:t xml:space="preserve"> Värdefulla kulturmiljöer hyser ofta även stora värden för natur och rekreation. Det gäller både kulturlandskapet och den byggda miljön.</w:t>
      </w:r>
    </w:p>
    <w:p w14:paraId="508196B8" w14:textId="77777777" w:rsidR="00C34C97" w:rsidRPr="00D73856" w:rsidRDefault="00C34C97" w:rsidP="00D73856">
      <w:pPr>
        <w:shd w:val="clear" w:color="auto" w:fill="CAEDFB" w:themeFill="accent4" w:themeFillTint="33"/>
      </w:pPr>
      <w:r w:rsidRPr="00D73856">
        <w:t>Vistelse i grönområden och friluftsliv är en del av ekosystemtjänsterna. Forskning visar att människors hälsa förbättras om vi får vistas mer i naturen. Det finns ett starkt samband mellan avståndet från bostaden till ett naturområde/park och hur ofta och hur lång tid som människor besöker ett naturområde/park. Är avståndet över 300 m riskerar besöken att ske mer sällan.</w:t>
      </w:r>
      <w:r w:rsidRPr="00D73856">
        <w:rPr>
          <w:rStyle w:val="Fotnotsreferens"/>
          <w:rFonts w:ascii="Times New Roman" w:hAnsi="Times New Roman" w:cs="Times New Roman"/>
        </w:rPr>
        <w:footnoteReference w:id="7"/>
      </w:r>
      <w:r w:rsidRPr="00D73856">
        <w:t xml:space="preserve"> För rekreation och friluftsliv är därför närheten till grönområden viktig. Boverket har tagit fram en vägledning för att förtydliga friytors betydelse för barn och unga.</w:t>
      </w:r>
      <w:r w:rsidRPr="00D73856">
        <w:rPr>
          <w:rStyle w:val="Fotnotsreferens"/>
          <w:rFonts w:ascii="Times New Roman" w:hAnsi="Times New Roman" w:cs="Times New Roman"/>
        </w:rPr>
        <w:footnoteReference w:id="8"/>
      </w:r>
    </w:p>
    <w:p w14:paraId="23EE171C" w14:textId="6E6B8AD7" w:rsidR="00412407" w:rsidRPr="00D73856" w:rsidRDefault="00412407" w:rsidP="00D73856">
      <w:pPr>
        <w:shd w:val="clear" w:color="auto" w:fill="CAEDFB" w:themeFill="accent4" w:themeFillTint="33"/>
      </w:pPr>
      <w:r w:rsidRPr="00D73856">
        <w:rPr>
          <w:rStyle w:val="cf01"/>
          <w:sz w:val="24"/>
          <w:szCs w:val="24"/>
        </w:rPr>
        <w:t xml:space="preserve">Boverket och Nordiska Ministerrådet lyfter fram principen 3-30-300 som en riktlinje för hur mycket grönska en stad behöver. </w:t>
      </w:r>
      <w:r w:rsidRPr="00D73856">
        <w:rPr>
          <w:rStyle w:val="gmail-cf0"/>
          <w:rFonts w:cs="Segoe UI"/>
        </w:rPr>
        <w:t xml:space="preserve">Det innebär att man ska kunna se minst 3 träd från </w:t>
      </w:r>
      <w:r w:rsidRPr="00D73856">
        <w:rPr>
          <w:rStyle w:val="gmail-cf0"/>
          <w:rFonts w:cs="Segoe UI"/>
        </w:rPr>
        <w:lastRenderedPageBreak/>
        <w:t>bostaden, att tätorter ska ha minst 30% krontäckningsgrad och att det ska vara högst 300 meter från bostad till närmaste grönområde.</w:t>
      </w:r>
      <w:r w:rsidRPr="00D73856">
        <w:rPr>
          <w:rStyle w:val="Fotnotsreferens"/>
          <w:rFonts w:cs="Segoe UI"/>
        </w:rPr>
        <w:footnoteReference w:id="9"/>
      </w:r>
      <w:r w:rsidRPr="00D73856">
        <w:t xml:space="preserve"> </w:t>
      </w:r>
    </w:p>
    <w:p w14:paraId="167FEDD5" w14:textId="44ECE7CF" w:rsidR="00C34C97" w:rsidRPr="00D73856" w:rsidRDefault="00C34C97" w:rsidP="00D73856">
      <w:pPr>
        <w:shd w:val="clear" w:color="auto" w:fill="CAEDFB" w:themeFill="accent4" w:themeFillTint="33"/>
        <w:rPr>
          <w:rFonts w:cstheme="minorHAnsi"/>
        </w:rPr>
      </w:pPr>
      <w:r w:rsidRPr="00D73856">
        <w:rPr>
          <w:rFonts w:cstheme="minorHAnsi"/>
        </w:rPr>
        <w:t xml:space="preserve">Träd och grönska sänker temperaturen i den byggda miljön, fångar upp vatten, ger lä och skugga, </w:t>
      </w:r>
      <w:r w:rsidR="007F7CD1" w:rsidRPr="00D73856">
        <w:rPr>
          <w:rFonts w:cstheme="minorHAnsi"/>
        </w:rPr>
        <w:t>bidrar till</w:t>
      </w:r>
      <w:r w:rsidRPr="00D73856">
        <w:rPr>
          <w:rFonts w:cstheme="minorHAnsi"/>
        </w:rPr>
        <w:t xml:space="preserve"> biologisk mångfald, kan ge mat</w:t>
      </w:r>
      <w:r w:rsidR="0009189E" w:rsidRPr="00D73856">
        <w:rPr>
          <w:rFonts w:cstheme="minorHAnsi"/>
        </w:rPr>
        <w:t xml:space="preserve"> och</w:t>
      </w:r>
      <w:r w:rsidRPr="00D73856">
        <w:rPr>
          <w:rFonts w:cstheme="minorHAnsi"/>
        </w:rPr>
        <w:t xml:space="preserve"> ger människor välmående.</w:t>
      </w:r>
    </w:p>
    <w:p w14:paraId="403CACFB" w14:textId="77777777" w:rsidR="00812676" w:rsidRPr="00D6728A" w:rsidRDefault="00812676" w:rsidP="00D73856">
      <w:pPr>
        <w:shd w:val="clear" w:color="auto" w:fill="CAEDFB" w:themeFill="accent4" w:themeFillTint="33"/>
      </w:pPr>
      <w:r w:rsidRPr="00D73856">
        <w:t>Frihet från buller är värdefullt. I tysta områden är buller från mänskliga aktiviteter under 30 dBA enligt tidiga initiativ från vägverket.</w:t>
      </w:r>
      <w:r w:rsidRPr="00D73856">
        <w:rPr>
          <w:vertAlign w:val="superscript"/>
        </w:rPr>
        <w:footnoteReference w:id="10"/>
      </w:r>
      <w:r w:rsidRPr="00D6728A">
        <w:t xml:space="preserve"> </w:t>
      </w:r>
    </w:p>
    <w:p w14:paraId="72C4E9C4" w14:textId="0DF6C92E" w:rsidR="00812676" w:rsidRDefault="00812676" w:rsidP="00D73856">
      <w:pPr>
        <w:shd w:val="clear" w:color="auto" w:fill="CAEDFB" w:themeFill="accent4" w:themeFillTint="33"/>
      </w:pPr>
      <w:r w:rsidRPr="00322F02">
        <w:t>Se även kap 3.X</w:t>
      </w:r>
      <w:r w:rsidRPr="00D6728A">
        <w:t xml:space="preserve"> Skona från buller.</w:t>
      </w:r>
    </w:p>
    <w:p w14:paraId="59673988" w14:textId="77777777" w:rsidR="00C373D4" w:rsidRPr="00D117DC" w:rsidRDefault="00C373D4" w:rsidP="007D715A">
      <w:pPr>
        <w:spacing w:after="0"/>
        <w:rPr>
          <w:sz w:val="8"/>
          <w:szCs w:val="8"/>
        </w:rPr>
      </w:pPr>
    </w:p>
    <w:p w14:paraId="39F6687F" w14:textId="77777777" w:rsidR="007F3AB7" w:rsidRPr="00611A9B" w:rsidRDefault="007F3AB7" w:rsidP="007F3AB7">
      <w:pPr>
        <w:shd w:val="clear" w:color="auto" w:fill="FFFF00"/>
        <w:spacing w:after="120"/>
        <w:rPr>
          <w:rStyle w:val="Stark"/>
          <w:b w:val="0"/>
          <w:bCs w:val="0"/>
          <w:i/>
          <w:iCs/>
          <w:sz w:val="20"/>
          <w:szCs w:val="20"/>
        </w:rPr>
      </w:pPr>
      <w:r w:rsidRPr="00611A9B">
        <w:rPr>
          <w:rStyle w:val="Stark"/>
          <w:b w:val="0"/>
          <w:bCs w:val="0"/>
          <w:i/>
          <w:iCs/>
          <w:sz w:val="20"/>
          <w:szCs w:val="20"/>
        </w:rPr>
        <w:t>Hot mot värdena/problem i planläggningen mm</w:t>
      </w:r>
    </w:p>
    <w:p w14:paraId="170DA1E2" w14:textId="1248A155" w:rsidR="003E08D4" w:rsidRPr="005D14DA" w:rsidRDefault="003E08D4" w:rsidP="005D14DA">
      <w:pPr>
        <w:shd w:val="clear" w:color="auto" w:fill="FFFF00"/>
      </w:pPr>
      <w:r w:rsidRPr="005D14DA">
        <w:t xml:space="preserve">En stor del av </w:t>
      </w:r>
      <w:proofErr w:type="spellStart"/>
      <w:r w:rsidRPr="005D14DA">
        <w:t>nyexploateringar</w:t>
      </w:r>
      <w:proofErr w:type="spellEnd"/>
      <w:r w:rsidRPr="005D14DA">
        <w:t xml:space="preserve"> sker på naturmark</w:t>
      </w:r>
      <w:r w:rsidR="00077C2A" w:rsidRPr="005D14DA">
        <w:t xml:space="preserve"> med</w:t>
      </w:r>
      <w:r w:rsidRPr="005D14DA">
        <w:t xml:space="preserve"> förlust av</w:t>
      </w:r>
      <w:r w:rsidR="005F4DCC" w:rsidRPr="005D14DA">
        <w:t xml:space="preserve"> </w:t>
      </w:r>
      <w:r w:rsidR="00077C2A" w:rsidRPr="005D14DA">
        <w:t>ekosystemtjänster som följd.</w:t>
      </w:r>
    </w:p>
    <w:p w14:paraId="47376AE2" w14:textId="77777777" w:rsidR="00BD126F" w:rsidRPr="005D14DA" w:rsidRDefault="00C34C97" w:rsidP="005D14DA">
      <w:pPr>
        <w:shd w:val="clear" w:color="auto" w:fill="FFFF00"/>
        <w:rPr>
          <w:rStyle w:val="normaltextrun"/>
          <w:rFonts w:ascii="Aptos" w:eastAsiaTheme="majorEastAsia" w:hAnsi="Aptos"/>
        </w:rPr>
      </w:pPr>
      <w:r w:rsidRPr="005D14DA">
        <w:rPr>
          <w:rStyle w:val="normaltextrun"/>
          <w:rFonts w:ascii="Aptos" w:eastAsiaTheme="majorEastAsia" w:hAnsi="Aptos"/>
        </w:rPr>
        <w:t>När detaljplaner upphäver biotopskyddet</w:t>
      </w:r>
      <w:r w:rsidRPr="005D14DA">
        <w:rPr>
          <w:rStyle w:val="Fotnotsreferens"/>
          <w:rFonts w:ascii="Aptos" w:eastAsiaTheme="majorEastAsia" w:hAnsi="Aptos"/>
        </w:rPr>
        <w:footnoteReference w:id="11"/>
      </w:r>
      <w:r w:rsidRPr="005D14DA">
        <w:rPr>
          <w:rStyle w:val="normaltextrun"/>
          <w:rFonts w:ascii="Aptos" w:eastAsiaTheme="majorEastAsia" w:hAnsi="Aptos"/>
        </w:rPr>
        <w:t xml:space="preserve"> riskerar småbiotoper som alléer, stenmurar och odlingsrösen att gå förlorade, vilket leder till minskad biologisk mångfald och förlust av kulturhistoriska värden. Dessa miljöer är viktiga både för ekosystem, landskapets karaktär och invånarnas möjlighet till historisk identitet och känsla för naturlandskapet som omger tätbebyggda områden. </w:t>
      </w:r>
    </w:p>
    <w:p w14:paraId="722112D8" w14:textId="77777777" w:rsidR="009355B4" w:rsidRPr="005D14DA" w:rsidRDefault="009355B4" w:rsidP="005D14DA">
      <w:pPr>
        <w:shd w:val="clear" w:color="auto" w:fill="FFFF00"/>
      </w:pPr>
      <w:r w:rsidRPr="005D14DA">
        <w:t xml:space="preserve">Nya hus nära befintliga parker kan försämra parkernas användbarhet för allmänheten. Det kan behövas en övergångszon mellan parken och hus i form av väg eller trädgårdar. </w:t>
      </w:r>
    </w:p>
    <w:p w14:paraId="699383D2" w14:textId="1909D35C" w:rsidR="00150651" w:rsidRPr="005D14DA" w:rsidRDefault="009355B4" w:rsidP="005D14DA">
      <w:pPr>
        <w:shd w:val="clear" w:color="auto" w:fill="FFFF00"/>
      </w:pPr>
      <w:r w:rsidRPr="005D14DA">
        <w:t>I tättbebyggda områden används ofta allmänna parker som ersättning till bostadsgårdar eller skolgårdar. Det innebär att parkerna slits mer och bostadsgårdarnas viktiga sociala och ekologiska värden försämras. Utformning av friytor på kvartersmark behandlas i kap …….</w:t>
      </w:r>
    </w:p>
    <w:p w14:paraId="3202686A" w14:textId="77777777" w:rsidR="00BD126F" w:rsidRPr="005D14DA" w:rsidRDefault="00BD126F" w:rsidP="005D14DA">
      <w:pPr>
        <w:shd w:val="clear" w:color="auto" w:fill="FFFF00"/>
      </w:pPr>
      <w:r w:rsidRPr="005D14DA">
        <w:t>Inför detaljplaneläggning kan det finnas inventeringar av ekologiska värden. Men ofta saknas bra analyser av grönområdenas betydelse som informella mötesplatser och dess betydelse för grannskapskänslan. Behoven av grönområden kan även variera</w:t>
      </w:r>
      <w:r w:rsidRPr="005D14DA">
        <w:rPr>
          <w:rStyle w:val="normaltextrun"/>
          <w:rFonts w:eastAsiaTheme="majorEastAsia"/>
        </w:rPr>
        <w:t xml:space="preserve"> beroende på var de finns, hur </w:t>
      </w:r>
      <w:proofErr w:type="spellStart"/>
      <w:r w:rsidRPr="005D14DA">
        <w:rPr>
          <w:rStyle w:val="normaltextrun"/>
          <w:rFonts w:eastAsiaTheme="majorEastAsia"/>
        </w:rPr>
        <w:t>tätexploaterade</w:t>
      </w:r>
      <w:proofErr w:type="spellEnd"/>
      <w:r w:rsidRPr="005D14DA">
        <w:rPr>
          <w:rStyle w:val="normaltextrun"/>
          <w:rFonts w:eastAsiaTheme="majorEastAsia"/>
        </w:rPr>
        <w:t xml:space="preserve"> omgivande bostadsområden är, i vilken mån de boende har tillgång till andra rekreationsområden genom bilinnehav, fritidshus med mera.  </w:t>
      </w:r>
      <w:r w:rsidRPr="005D14DA">
        <w:rPr>
          <w:rStyle w:val="eop"/>
          <w:rFonts w:eastAsiaTheme="majorEastAsia"/>
        </w:rPr>
        <w:t> </w:t>
      </w:r>
    </w:p>
    <w:p w14:paraId="45831545" w14:textId="6A348359" w:rsidR="009355B4" w:rsidRDefault="00BD126F" w:rsidP="005D14DA">
      <w:pPr>
        <w:shd w:val="clear" w:color="auto" w:fill="FFFF00"/>
        <w:rPr>
          <w:rStyle w:val="eop"/>
          <w:rFonts w:eastAsiaTheme="majorEastAsia"/>
        </w:rPr>
      </w:pPr>
      <w:r w:rsidRPr="005D14DA">
        <w:rPr>
          <w:rStyle w:val="normaltextrun"/>
          <w:rFonts w:eastAsiaTheme="majorEastAsia"/>
        </w:rPr>
        <w:t>Det saknas ofta också analyser av grönområdenas betydelse för stadsbilden. Ofta har den befintliga bebyggelsen infogats i landskapet så att bergknallar och nivåskillnader har sparats. Exploatering av dessa kan förändra och förstöra den befintliga stadsbilden. </w:t>
      </w:r>
      <w:r w:rsidRPr="005D14DA">
        <w:rPr>
          <w:rStyle w:val="eop"/>
          <w:rFonts w:eastAsiaTheme="majorEastAsia"/>
        </w:rPr>
        <w:t> I tidigare planer och historiska dokument kan finnas argument och förklaringar till varför grönska har sparats.</w:t>
      </w:r>
    </w:p>
    <w:p w14:paraId="6F6AC8E6" w14:textId="77777777" w:rsidR="00322B14" w:rsidRPr="005D14DA" w:rsidRDefault="00322B14" w:rsidP="001C102B">
      <w:r w:rsidRPr="005D14DA">
        <w:t>(Foto nytt bostadshus intill park i Norrköping.)</w:t>
      </w:r>
    </w:p>
    <w:p w14:paraId="6EAA0E99" w14:textId="77777777" w:rsidR="00322B14" w:rsidRPr="005D14DA" w:rsidRDefault="00322B14" w:rsidP="001C102B">
      <w:r w:rsidRPr="005D14DA">
        <w:lastRenderedPageBreak/>
        <w:t xml:space="preserve">Bildtext: Ett nytt bostadshus har byggts direkt inpå en allmän park i Norrköping. Parken har fått sämre </w:t>
      </w:r>
      <w:proofErr w:type="spellStart"/>
      <w:r w:rsidRPr="005D14DA">
        <w:t>solförhållanden</w:t>
      </w:r>
      <w:proofErr w:type="spellEnd"/>
      <w:r w:rsidRPr="005D14DA">
        <w:t xml:space="preserve"> och de boendes sociala revir påverkar parkens användbarhet för allmänheten.</w:t>
      </w:r>
    </w:p>
    <w:p w14:paraId="0554F9FD" w14:textId="77777777" w:rsidR="00F06D20" w:rsidRPr="00D117DC" w:rsidRDefault="00F06D20" w:rsidP="00F06D20">
      <w:pPr>
        <w:spacing w:after="0"/>
        <w:rPr>
          <w:sz w:val="8"/>
          <w:szCs w:val="8"/>
        </w:rPr>
      </w:pPr>
    </w:p>
    <w:p w14:paraId="482A7917" w14:textId="77777777" w:rsidR="008B5776" w:rsidRPr="00611A9B" w:rsidRDefault="008B5776" w:rsidP="008B5776">
      <w:pPr>
        <w:shd w:val="clear" w:color="auto" w:fill="C1F0C7" w:themeFill="accent3" w:themeFillTint="33"/>
        <w:spacing w:after="120"/>
        <w:rPr>
          <w:rStyle w:val="Stark"/>
          <w:b w:val="0"/>
          <w:bCs w:val="0"/>
          <w:i/>
          <w:iCs/>
          <w:sz w:val="20"/>
          <w:szCs w:val="20"/>
        </w:rPr>
      </w:pPr>
      <w:r w:rsidRPr="00611A9B">
        <w:rPr>
          <w:rStyle w:val="Stark"/>
          <w:b w:val="0"/>
          <w:bCs w:val="0"/>
          <w:i/>
          <w:iCs/>
          <w:sz w:val="20"/>
          <w:szCs w:val="20"/>
        </w:rPr>
        <w:t xml:space="preserve">Vi tycker/Våra målsättningar/Våra förslag  </w:t>
      </w:r>
    </w:p>
    <w:p w14:paraId="62C7B188" w14:textId="28FE41DF" w:rsidR="00C34C97" w:rsidRPr="00CD0D1C" w:rsidRDefault="00C34C97" w:rsidP="00CD0D1C">
      <w:pPr>
        <w:shd w:val="clear" w:color="auto" w:fill="C1F0C7" w:themeFill="accent3" w:themeFillTint="33"/>
        <w:rPr>
          <w:rStyle w:val="normaltextrun"/>
        </w:rPr>
      </w:pPr>
      <w:r w:rsidRPr="00CD0D1C">
        <w:rPr>
          <w:rStyle w:val="normaltextrun"/>
          <w:rFonts w:ascii="Aptos" w:eastAsiaTheme="majorEastAsia" w:hAnsi="Aptos"/>
        </w:rPr>
        <w:t xml:space="preserve">Kommunerna kan bevara </w:t>
      </w:r>
      <w:r w:rsidR="009355B4" w:rsidRPr="00CD0D1C">
        <w:rPr>
          <w:rStyle w:val="normaltextrun"/>
          <w:rFonts w:ascii="Aptos" w:eastAsiaTheme="majorEastAsia" w:hAnsi="Aptos"/>
        </w:rPr>
        <w:t>grönområden</w:t>
      </w:r>
      <w:r w:rsidRPr="00CD0D1C">
        <w:rPr>
          <w:rStyle w:val="normaltextrun"/>
          <w:rFonts w:ascii="Aptos" w:eastAsiaTheme="majorEastAsia" w:hAnsi="Aptos"/>
        </w:rPr>
        <w:t xml:space="preserve"> genom att identifiera ekosystemtjänster, och med verktyg som skyddsbestämmelser i detaljplaner, grönstrukturprogram, miljöbedömningar och lokala skyddsformer. Småbiotoper bör ses som en resurs i samhällsbyggandet, inte som ett hinder.</w:t>
      </w:r>
      <w:r w:rsidRPr="00CD0D1C">
        <w:rPr>
          <w:rStyle w:val="eop"/>
          <w:rFonts w:ascii="Aptos" w:eastAsiaTheme="majorEastAsia" w:hAnsi="Aptos"/>
        </w:rPr>
        <w:t> </w:t>
      </w:r>
    </w:p>
    <w:p w14:paraId="25FCCE1A" w14:textId="2261D20E" w:rsidR="008B216A" w:rsidRPr="00CD0D1C" w:rsidRDefault="008B216A" w:rsidP="00CD0D1C">
      <w:pPr>
        <w:shd w:val="clear" w:color="auto" w:fill="C1F0C7" w:themeFill="accent3" w:themeFillTint="33"/>
      </w:pPr>
      <w:r w:rsidRPr="00CD0D1C">
        <w:t xml:space="preserve">Detaljplaneförslagen </w:t>
      </w:r>
      <w:r w:rsidR="0023454A">
        <w:t xml:space="preserve">bör </w:t>
      </w:r>
      <w:r w:rsidRPr="00CD0D1C">
        <w:t>visa hur planen kommer att påverka befintlig vegetation och hur eventuella förluster av naturmark ska kompenseras. Naturinventeringar ska alltid föregå planeringen.</w:t>
      </w:r>
    </w:p>
    <w:p w14:paraId="1AF585C3" w14:textId="0BC187BB" w:rsidR="0001722A" w:rsidRPr="00CD0D1C" w:rsidRDefault="008B216A" w:rsidP="00CD0D1C">
      <w:pPr>
        <w:shd w:val="clear" w:color="auto" w:fill="C1F0C7" w:themeFill="accent3" w:themeFillTint="33"/>
      </w:pPr>
      <w:r w:rsidRPr="00CD0D1C">
        <w:t xml:space="preserve">Boende </w:t>
      </w:r>
      <w:r w:rsidR="00F37EBF" w:rsidRPr="00CD0D1C">
        <w:t>bör</w:t>
      </w:r>
      <w:r w:rsidRPr="00CD0D1C">
        <w:t xml:space="preserve"> lätt kunna ta sig till grönområden till fots. Det </w:t>
      </w:r>
      <w:r w:rsidR="00885BD5" w:rsidRPr="00CD0D1C">
        <w:t>behövs</w:t>
      </w:r>
      <w:r w:rsidRPr="00CD0D1C">
        <w:t xml:space="preserve"> gena gångvägar. Gångvägarna behöver markeras med beteckningen Park, Gång eller liknande på detaljplanekartan.</w:t>
      </w:r>
    </w:p>
    <w:p w14:paraId="30B01EE7" w14:textId="4ADA2C0D" w:rsidR="00D663D2" w:rsidRPr="00CD0D1C" w:rsidRDefault="00D663D2" w:rsidP="00CD0D1C">
      <w:pPr>
        <w:shd w:val="clear" w:color="auto" w:fill="C1F0C7" w:themeFill="accent3" w:themeFillTint="33"/>
      </w:pPr>
      <w:r w:rsidRPr="00CD0D1C">
        <w:t>Tysta områden i kommunen bör kartläggas och hänsyn tas till dem vid planering och lokalisering av bullrande verksamheter.  Områden som används till naturupplevelser och rekreation är speciellt viktiga.</w:t>
      </w:r>
      <w:r w:rsidRPr="00CD0D1C">
        <w:rPr>
          <w:vertAlign w:val="superscript"/>
        </w:rPr>
        <w:footnoteReference w:id="12"/>
      </w:r>
    </w:p>
    <w:p w14:paraId="35C1FCCD" w14:textId="77777777" w:rsidR="001553F4" w:rsidRPr="00CD0D1C" w:rsidRDefault="001553F4" w:rsidP="00CD0D1C">
      <w:pPr>
        <w:shd w:val="clear" w:color="auto" w:fill="C1F0C7" w:themeFill="accent3" w:themeFillTint="33"/>
      </w:pPr>
      <w:r w:rsidRPr="00CD0D1C">
        <w:t>Villaträdgårdar, bostadsgårdar, kolonilotter och övriga grönområden får inte vara för små om stora träd ska få plats. Stora villatomter innebär dock en risk för onödig stadsutglesning med ökade transportbehov och att mark tas i anspråk.</w:t>
      </w:r>
    </w:p>
    <w:p w14:paraId="69FE2964" w14:textId="77777777" w:rsidR="00817861" w:rsidRPr="00CD0D1C" w:rsidRDefault="00817861" w:rsidP="00CD0D1C">
      <w:pPr>
        <w:shd w:val="clear" w:color="auto" w:fill="C1F0C7" w:themeFill="accent3" w:themeFillTint="33"/>
      </w:pPr>
      <w:r w:rsidRPr="00CD0D1C">
        <w:t xml:space="preserve">Ibland kan hårdgjorda ytor som till exempel parkeringar tas i anspråk vid nybebyggelse i stället för grönområden. </w:t>
      </w:r>
    </w:p>
    <w:p w14:paraId="0A35FE3F" w14:textId="4BF094B8" w:rsidR="00D560D5" w:rsidRPr="00322F02" w:rsidRDefault="00D560D5" w:rsidP="00D560D5">
      <w:pPr>
        <w:pStyle w:val="Rubrik3"/>
        <w:rPr>
          <w:rStyle w:val="Betoning"/>
          <w:i w:val="0"/>
          <w:iCs w:val="0"/>
          <w:color w:val="auto"/>
        </w:rPr>
      </w:pPr>
      <w:r w:rsidRPr="00322F02">
        <w:rPr>
          <w:rStyle w:val="Betoning"/>
          <w:i w:val="0"/>
          <w:iCs w:val="0"/>
          <w:color w:val="auto"/>
        </w:rPr>
        <w:t>2.</w:t>
      </w:r>
      <w:r>
        <w:rPr>
          <w:rStyle w:val="Betoning"/>
          <w:i w:val="0"/>
          <w:iCs w:val="0"/>
          <w:color w:val="auto"/>
        </w:rPr>
        <w:t>2</w:t>
      </w:r>
      <w:r w:rsidRPr="00322F02">
        <w:rPr>
          <w:rStyle w:val="Betoning"/>
          <w:i w:val="0"/>
          <w:iCs w:val="0"/>
          <w:color w:val="auto"/>
        </w:rPr>
        <w:t xml:space="preserve"> Grönområden behöver hänga ihop</w:t>
      </w:r>
    </w:p>
    <w:p w14:paraId="78980D9E" w14:textId="340688FE" w:rsidR="00855493" w:rsidRPr="00611A9B" w:rsidRDefault="0000566E" w:rsidP="0000566E">
      <w:pPr>
        <w:shd w:val="clear" w:color="auto" w:fill="CAEDFB" w:themeFill="accent4" w:themeFillTint="33"/>
        <w:spacing w:after="120"/>
        <w:rPr>
          <w:i/>
          <w:iCs/>
          <w:sz w:val="20"/>
          <w:szCs w:val="20"/>
        </w:rPr>
      </w:pPr>
      <w:r w:rsidRPr="00611A9B">
        <w:rPr>
          <w:rStyle w:val="Stark"/>
          <w:b w:val="0"/>
          <w:bCs w:val="0"/>
          <w:i/>
          <w:iCs/>
          <w:sz w:val="20"/>
          <w:szCs w:val="20"/>
        </w:rPr>
        <w:t>Bakgrund/fakta/beskrivning, objektiv beskrivning av värden</w:t>
      </w:r>
    </w:p>
    <w:p w14:paraId="546761F8" w14:textId="77777777" w:rsidR="00D560D5" w:rsidRPr="00D73856" w:rsidRDefault="00D560D5" w:rsidP="004A26DF">
      <w:pPr>
        <w:shd w:val="clear" w:color="auto" w:fill="CAEDFB" w:themeFill="accent4" w:themeFillTint="33"/>
      </w:pPr>
      <w:r w:rsidRPr="00D73856">
        <w:t>En bra och fungerande grön och blå infrastruktur är grunden för att bevara biologisk mångfald och ekosystemtjänsterna.</w:t>
      </w:r>
      <w:r w:rsidRPr="00D73856">
        <w:rPr>
          <w:vertAlign w:val="superscript"/>
        </w:rPr>
        <w:footnoteReference w:id="13"/>
      </w:r>
      <w:r w:rsidRPr="00D73856">
        <w:t xml:space="preserve"> </w:t>
      </w:r>
    </w:p>
    <w:p w14:paraId="1D2651F2" w14:textId="77777777" w:rsidR="00D560D5" w:rsidRPr="00D73856" w:rsidRDefault="00D560D5" w:rsidP="004A26DF">
      <w:pPr>
        <w:shd w:val="clear" w:color="auto" w:fill="CAEDFB" w:themeFill="accent4" w:themeFillTint="33"/>
      </w:pPr>
      <w:r w:rsidRPr="00D73856">
        <w:t>Gröna kilar är naturområden som sträcker sig från tätortens utkanter in till stadens centrum. Genom dessa grönområden kan växter och djur sprida sig, och värdet är stort för friluftslivet.</w:t>
      </w:r>
    </w:p>
    <w:p w14:paraId="62226523" w14:textId="77777777" w:rsidR="00D560D5" w:rsidRPr="00D73856" w:rsidRDefault="00D560D5" w:rsidP="004A26DF">
      <w:pPr>
        <w:shd w:val="clear" w:color="auto" w:fill="CAEDFB" w:themeFill="accent4" w:themeFillTint="33"/>
      </w:pPr>
      <w:r w:rsidRPr="00D73856">
        <w:t>Grönstråk och gröna kilar fyller inte bara ekologiska funktioner utan fungerar också som viktiga element i stadens mentala karta. De bidrar till orienterbarhet och identitet och kan binda samman olika stadsdelars historia och berättelser genom landskapet.</w:t>
      </w:r>
      <w:r w:rsidRPr="00D73856">
        <w:rPr>
          <w:rStyle w:val="Fotnotsreferens"/>
        </w:rPr>
        <w:footnoteReference w:id="14"/>
      </w:r>
    </w:p>
    <w:p w14:paraId="5C8EE0B5" w14:textId="11BF8471" w:rsidR="00D560D5" w:rsidRDefault="00D560D5" w:rsidP="004A26DF">
      <w:pPr>
        <w:shd w:val="clear" w:color="auto" w:fill="CAEDFB" w:themeFill="accent4" w:themeFillTint="33"/>
      </w:pPr>
      <w:r w:rsidRPr="00D73856">
        <w:lastRenderedPageBreak/>
        <w:t>För att ekosystemen ska fungera behöver de gröna stråken hänga samman genom spridningskorridorer som binder ihop värdefulla och artrika gröna miljöer med varandra och med det omgivande naturlandskapet. Olika arter behöver olika storlekar på sina livsmiljöer för att kunna fungera. Naturområden som ska sparas behöver alltså vara tillräckligt stora så att värdena kvarstår. Växtbetingelserna behöver utvecklas och bör inte försämras. Till exempel behöver vattenförsörjning, lokalklimat och spridningsmöjligheter säkras. Boverket har tagit fram vägledning och metod för hur ekosystemtjänster och stadsgrönska tas till vara och integreras i planering, byggande och förvaltning av den byggda miljön i städer och tätorter.</w:t>
      </w:r>
      <w:r w:rsidRPr="00D73856">
        <w:rPr>
          <w:rStyle w:val="Fotnotsreferens"/>
        </w:rPr>
        <w:footnoteReference w:id="15"/>
      </w:r>
      <w:r w:rsidRPr="00D73856">
        <w:t xml:space="preserve"> Även C/O City har tagit fram en vägledning och exempelsamling.</w:t>
      </w:r>
      <w:r w:rsidRPr="00D73856">
        <w:rPr>
          <w:rStyle w:val="Fotnotsreferens"/>
        </w:rPr>
        <w:footnoteReference w:id="16"/>
      </w:r>
    </w:p>
    <w:p w14:paraId="60D39AFE" w14:textId="77777777" w:rsidR="00F06D20" w:rsidRPr="00D117DC" w:rsidRDefault="00F06D20" w:rsidP="00F06D20">
      <w:pPr>
        <w:spacing w:after="0"/>
        <w:rPr>
          <w:sz w:val="8"/>
          <w:szCs w:val="8"/>
        </w:rPr>
      </w:pPr>
    </w:p>
    <w:p w14:paraId="22FDDA01" w14:textId="77777777" w:rsidR="008B5776" w:rsidRPr="00611A9B" w:rsidRDefault="008B5776" w:rsidP="008B5776">
      <w:pPr>
        <w:shd w:val="clear" w:color="auto" w:fill="C1F0C7" w:themeFill="accent3" w:themeFillTint="33"/>
        <w:spacing w:after="120"/>
        <w:rPr>
          <w:rStyle w:val="Stark"/>
          <w:b w:val="0"/>
          <w:bCs w:val="0"/>
          <w:i/>
          <w:iCs/>
          <w:sz w:val="20"/>
          <w:szCs w:val="20"/>
        </w:rPr>
      </w:pPr>
      <w:r w:rsidRPr="00611A9B">
        <w:rPr>
          <w:rStyle w:val="Stark"/>
          <w:b w:val="0"/>
          <w:bCs w:val="0"/>
          <w:i/>
          <w:iCs/>
          <w:sz w:val="20"/>
          <w:szCs w:val="20"/>
        </w:rPr>
        <w:t xml:space="preserve">Vi tycker/Våra målsättningar/Våra förslag  </w:t>
      </w:r>
    </w:p>
    <w:p w14:paraId="704F564B" w14:textId="77777777" w:rsidR="00D560D5" w:rsidRPr="00CD0D1C" w:rsidRDefault="00D560D5" w:rsidP="00CD0D1C">
      <w:pPr>
        <w:shd w:val="clear" w:color="auto" w:fill="C1F0C7" w:themeFill="accent3" w:themeFillTint="33"/>
      </w:pPr>
      <w:r w:rsidRPr="00CD0D1C">
        <w:t xml:space="preserve">Behovet av en fungerande grönstruktur behöver säkerställas under hela planeringsprocessen, från regionplaner och översiktsplaner till detaljplaner och bygglov. </w:t>
      </w:r>
    </w:p>
    <w:p w14:paraId="2EAE7395" w14:textId="77777777" w:rsidR="00D560D5" w:rsidRPr="00CD0D1C" w:rsidRDefault="00D560D5" w:rsidP="00CD0D1C">
      <w:pPr>
        <w:shd w:val="clear" w:color="auto" w:fill="C1F0C7" w:themeFill="accent3" w:themeFillTint="33"/>
      </w:pPr>
      <w:r w:rsidRPr="00CD0D1C">
        <w:t xml:space="preserve">Översiktsplanerna redovisar alltid riksintressen för naturvård, friluftsliv och kulturmiljöer med mera samt Natura 2000 områden. De bör också redovisa en övergripande grönstruktur för kommunen och värdefulla naturområden och grönstråk som ska skyddas. Planen bör identifiera svaga kopplingar och barriärer i grönstrukturen och föreslå åtgärder. </w:t>
      </w:r>
    </w:p>
    <w:p w14:paraId="7594EA2D" w14:textId="77777777" w:rsidR="00D560D5" w:rsidRPr="00322F02" w:rsidRDefault="00D560D5" w:rsidP="00CD0D1C">
      <w:pPr>
        <w:shd w:val="clear" w:color="auto" w:fill="C1F0C7" w:themeFill="accent3" w:themeFillTint="33"/>
      </w:pPr>
      <w:r w:rsidRPr="00CD0D1C">
        <w:t>Ekodukter kan anläggas där olika djurarter behöver passera. För att bevara eller skapa fungerande vattenekosystem kan det behövas skydd av fler områden med effektiva fiskeregleringar samt säkerställa fria vandringsvägar för fisk.</w:t>
      </w:r>
      <w:r w:rsidRPr="00322F02">
        <w:t xml:space="preserve"> </w:t>
      </w:r>
    </w:p>
    <w:p w14:paraId="5FA94C7B" w14:textId="77777777" w:rsidR="001553F4" w:rsidRPr="00322F02" w:rsidRDefault="001553F4" w:rsidP="00D663D2"/>
    <w:p w14:paraId="1C54787B" w14:textId="6BAFBAD7" w:rsidR="00541DE9" w:rsidRPr="00322F02" w:rsidRDefault="00541DE9" w:rsidP="00541DE9">
      <w:pPr>
        <w:pStyle w:val="Rubrik3"/>
        <w:rPr>
          <w:rStyle w:val="Betoning"/>
          <w:b/>
          <w:bCs/>
          <w:i w:val="0"/>
          <w:iCs w:val="0"/>
          <w:color w:val="auto"/>
        </w:rPr>
      </w:pPr>
      <w:r w:rsidRPr="00322F02">
        <w:rPr>
          <w:rStyle w:val="Stark"/>
          <w:b w:val="0"/>
          <w:bCs w:val="0"/>
          <w:color w:val="auto"/>
        </w:rPr>
        <w:t>2.</w:t>
      </w:r>
      <w:r w:rsidR="00A17FE2">
        <w:rPr>
          <w:rStyle w:val="Stark"/>
          <w:b w:val="0"/>
          <w:bCs w:val="0"/>
          <w:color w:val="auto"/>
        </w:rPr>
        <w:t>3</w:t>
      </w:r>
      <w:r w:rsidRPr="00322F02">
        <w:rPr>
          <w:rStyle w:val="Stark"/>
          <w:b w:val="0"/>
          <w:bCs w:val="0"/>
          <w:color w:val="auto"/>
        </w:rPr>
        <w:t xml:space="preserve"> Främja biologisk mångfald</w:t>
      </w:r>
    </w:p>
    <w:p w14:paraId="37B3B661" w14:textId="23D86674" w:rsidR="00855493" w:rsidRPr="00611A9B" w:rsidRDefault="0000566E" w:rsidP="0000566E">
      <w:pPr>
        <w:shd w:val="clear" w:color="auto" w:fill="CAEDFB" w:themeFill="accent4" w:themeFillTint="33"/>
        <w:spacing w:after="120"/>
        <w:rPr>
          <w:i/>
          <w:iCs/>
          <w:sz w:val="20"/>
          <w:szCs w:val="20"/>
        </w:rPr>
      </w:pPr>
      <w:r w:rsidRPr="00611A9B">
        <w:rPr>
          <w:rStyle w:val="Stark"/>
          <w:b w:val="0"/>
          <w:bCs w:val="0"/>
          <w:i/>
          <w:iCs/>
          <w:sz w:val="20"/>
          <w:szCs w:val="20"/>
        </w:rPr>
        <w:t>Bakgrund/fakta/beskrivning, objektiv beskrivning av värden</w:t>
      </w:r>
    </w:p>
    <w:p w14:paraId="366FC01B" w14:textId="77777777" w:rsidR="00C44E50" w:rsidRDefault="00C44E50" w:rsidP="004A26DF">
      <w:pPr>
        <w:shd w:val="clear" w:color="auto" w:fill="CAEDFB" w:themeFill="accent4" w:themeFillTint="33"/>
      </w:pPr>
      <w:r w:rsidRPr="004A26DF">
        <w:t>Enligt statistik från SCB</w:t>
      </w:r>
      <w:r w:rsidRPr="004A26DF">
        <w:rPr>
          <w:rStyle w:val="Fotnotsreferens"/>
        </w:rPr>
        <w:footnoteReference w:id="17"/>
      </w:r>
      <w:r w:rsidRPr="004A26DF">
        <w:t xml:space="preserve"> utgörs cirka två tredjedelar av tätorternas landareal av grönyta. Närmare hälften av grönytan disponeras av privatpersoner i form av trädgårdar, bostadsgårdar och kolonilotter. Med rätt förutsättningar bidrar grönytorna till bibehållen eller ökad biologisk mångfald, pollinering, kolinlagring i mark och vatten, dagvattenhantering, luftrening, bullerdämpning med mera.</w:t>
      </w:r>
      <w:r w:rsidRPr="00322F02">
        <w:t xml:space="preserve"> </w:t>
      </w:r>
    </w:p>
    <w:p w14:paraId="70DC0426" w14:textId="77777777" w:rsidR="00F06D20" w:rsidRPr="00D117DC" w:rsidRDefault="00F06D20" w:rsidP="00F06D20">
      <w:pPr>
        <w:spacing w:after="0"/>
        <w:rPr>
          <w:sz w:val="8"/>
          <w:szCs w:val="8"/>
        </w:rPr>
      </w:pPr>
    </w:p>
    <w:p w14:paraId="1E994E94" w14:textId="77777777" w:rsidR="00686A05" w:rsidRPr="00611A9B" w:rsidRDefault="00686A05" w:rsidP="00686A05">
      <w:pPr>
        <w:shd w:val="clear" w:color="auto" w:fill="C1F0C7" w:themeFill="accent3" w:themeFillTint="33"/>
        <w:spacing w:after="120"/>
        <w:rPr>
          <w:rStyle w:val="Stark"/>
          <w:b w:val="0"/>
          <w:bCs w:val="0"/>
          <w:i/>
          <w:iCs/>
          <w:sz w:val="20"/>
          <w:szCs w:val="20"/>
        </w:rPr>
      </w:pPr>
      <w:r w:rsidRPr="00611A9B">
        <w:rPr>
          <w:rStyle w:val="Stark"/>
          <w:b w:val="0"/>
          <w:bCs w:val="0"/>
          <w:i/>
          <w:iCs/>
          <w:sz w:val="20"/>
          <w:szCs w:val="20"/>
        </w:rPr>
        <w:t xml:space="preserve">Vi tycker/Våra målsättningar/Våra förslag  </w:t>
      </w:r>
    </w:p>
    <w:p w14:paraId="6F9EC2C6" w14:textId="77777777" w:rsidR="00541DE9" w:rsidRPr="00322F02" w:rsidRDefault="00541DE9" w:rsidP="004C4F4E">
      <w:pPr>
        <w:shd w:val="clear" w:color="auto" w:fill="C1F0C7" w:themeFill="accent3" w:themeFillTint="33"/>
        <w:rPr>
          <w:rStyle w:val="Betoning"/>
          <w:i w:val="0"/>
          <w:iCs w:val="0"/>
        </w:rPr>
      </w:pPr>
      <w:r w:rsidRPr="004C4F4E">
        <w:rPr>
          <w:rStyle w:val="Betoning"/>
          <w:i w:val="0"/>
          <w:iCs w:val="0"/>
        </w:rPr>
        <w:t>I befintlig och tillkommande byggd miljö bör vi sträva efter grönska med biologisk mångfald i så stor utsträckning som möjligt.</w:t>
      </w:r>
    </w:p>
    <w:p w14:paraId="38A319B2" w14:textId="528B4789" w:rsidR="00541DE9" w:rsidRPr="00322F02" w:rsidRDefault="00541DE9" w:rsidP="00541DE9">
      <w:r w:rsidRPr="00322F02">
        <w:t xml:space="preserve">(Bild på grön vägg </w:t>
      </w:r>
      <w:r w:rsidR="00280A9B" w:rsidRPr="00322F02">
        <w:t>på Östermalm</w:t>
      </w:r>
      <w:r w:rsidRPr="00322F02">
        <w:t>)</w:t>
      </w:r>
    </w:p>
    <w:p w14:paraId="641D8D91" w14:textId="77D822E4" w:rsidR="00541DE9" w:rsidRPr="00322F02" w:rsidRDefault="00541DE9" w:rsidP="00541DE9">
      <w:r w:rsidRPr="00322F02">
        <w:t xml:space="preserve">Bildtext: Grönska kan växa uppåt vägarna. Exempel från </w:t>
      </w:r>
      <w:r w:rsidR="00280A9B" w:rsidRPr="00322F02">
        <w:t>Stockholm</w:t>
      </w:r>
      <w:r w:rsidRPr="00322F02">
        <w:t>. Foto Desirée Johansson</w:t>
      </w:r>
    </w:p>
    <w:p w14:paraId="5CCCCD97" w14:textId="77777777" w:rsidR="00541DE9" w:rsidRPr="004C4F4E" w:rsidRDefault="00541DE9" w:rsidP="004C4F4E">
      <w:pPr>
        <w:shd w:val="clear" w:color="auto" w:fill="C1F0C7" w:themeFill="accent3" w:themeFillTint="33"/>
      </w:pPr>
      <w:r w:rsidRPr="004C4F4E">
        <w:lastRenderedPageBreak/>
        <w:t>Krav på hög grönytefaktor kan vara ett bra sätt att bevaka att byggd miljö får höga gröna värden.</w:t>
      </w:r>
      <w:r w:rsidRPr="004C4F4E">
        <w:rPr>
          <w:rStyle w:val="Fotnotsreferens"/>
        </w:rPr>
        <w:footnoteReference w:id="18"/>
      </w:r>
      <w:r w:rsidRPr="004C4F4E">
        <w:t xml:space="preserve"> </w:t>
      </w:r>
      <w:r w:rsidRPr="004C4F4E">
        <w:rPr>
          <w:rStyle w:val="Fotnotsreferens"/>
        </w:rPr>
        <w:footnoteReference w:id="19"/>
      </w:r>
      <w:r w:rsidRPr="004C4F4E">
        <w:t xml:space="preserve"> Där det är möjligt bör byggnader förses med gröna tak, och gröna fasader kan anläggas på lämpliga ställen. Krav kan ställas i detaljplaner på högsta andel hårdgjord yta och att befintliga träd ska sparas.</w:t>
      </w:r>
    </w:p>
    <w:p w14:paraId="5ED77856" w14:textId="717EA841" w:rsidR="004D677E" w:rsidRPr="004C4F4E" w:rsidRDefault="004D677E" w:rsidP="004C4F4E">
      <w:pPr>
        <w:shd w:val="clear" w:color="auto" w:fill="C1F0C7" w:themeFill="accent3" w:themeFillTint="33"/>
      </w:pPr>
      <w:r w:rsidRPr="004C4F4E">
        <w:t>När skyddade områden, såsom Natura 2000-områden, naturreservat, biotopskyddade miljöer som alléer och stenmurar riskerar att skadas, eller vid risk för påverkan på arter som är upptagna i artskyddsförordningen, bedöms påverkan enligt miljöbalkens regler. Skadliga ingrepp ska alltid undvikas och skadeverkan minskas. Om nettoförlust av skyddade värden kan uppstå ska den alltid kompenseras genom att skapa nya livsmiljöer. Kompensation kan emellertid inte användas som argument för att få skada viktiga livsmiljöer och viktiga biologiska strukturer, till exempel äldre träds klimatnytta och bidrag till den biologiska mångfalden. Bevarande av naturvärden är alltid bättre än kompensation. Naturvårdsverket har tagit fram en handbok om ekologisk kompensation.</w:t>
      </w:r>
      <w:r w:rsidRPr="004C4F4E">
        <w:rPr>
          <w:rStyle w:val="Fotnotsreferens"/>
          <w:rFonts w:ascii="Times New Roman" w:hAnsi="Times New Roman" w:cs="Times New Roman"/>
        </w:rPr>
        <w:footnoteReference w:id="20"/>
      </w:r>
      <w:r w:rsidRPr="004C4F4E">
        <w:t xml:space="preserve">  Kommuner kan också kompensera frivilligt för övrig natur och ekosystemtjänster. Vissa kommuner har utformat riktlinjer för det.</w:t>
      </w:r>
    </w:p>
    <w:p w14:paraId="3E1EC768" w14:textId="77777777" w:rsidR="00541DE9" w:rsidRPr="004C4F4E" w:rsidRDefault="00541DE9" w:rsidP="004C4F4E">
      <w:pPr>
        <w:shd w:val="clear" w:color="auto" w:fill="C1F0C7" w:themeFill="accent3" w:themeFillTint="33"/>
      </w:pPr>
      <w:r w:rsidRPr="004C4F4E">
        <w:t>Ny grönska bör inte bara ge möjlighet till biologisk mångfald inom planområdet utan bör också stärka de ekologiska samband som behövs i en större skala, till exempel gynna nätverk för ädellövträd eller spridningsvägar för djurlivet.</w:t>
      </w:r>
      <w:r w:rsidRPr="004C4F4E">
        <w:rPr>
          <w:rStyle w:val="Rubrik2Char"/>
          <w:rFonts w:asciiTheme="minorHAnsi" w:hAnsiTheme="minorHAnsi"/>
          <w:color w:val="auto"/>
          <w:sz w:val="24"/>
          <w:szCs w:val="24"/>
        </w:rPr>
        <w:t xml:space="preserve"> </w:t>
      </w:r>
      <w:r w:rsidRPr="004C4F4E">
        <w:rPr>
          <w:rStyle w:val="cf01"/>
          <w:sz w:val="24"/>
          <w:szCs w:val="24"/>
        </w:rPr>
        <w:t xml:space="preserve">Ibland finns kartor med habitatnätverk som visar livsmiljöer (kärnområden) och spridningsvägar för olika arter. </w:t>
      </w:r>
      <w:r w:rsidRPr="004C4F4E">
        <w:t xml:space="preserve"> Om kommunen saknar dessa kartor bör de tas fram.</w:t>
      </w:r>
    </w:p>
    <w:p w14:paraId="3DD4AF62" w14:textId="77777777" w:rsidR="00541DE9" w:rsidRPr="004C4F4E" w:rsidRDefault="00541DE9" w:rsidP="004C4F4E">
      <w:pPr>
        <w:shd w:val="clear" w:color="auto" w:fill="C1F0C7" w:themeFill="accent3" w:themeFillTint="33"/>
      </w:pPr>
      <w:r w:rsidRPr="004C4F4E">
        <w:t xml:space="preserve">För att minska barriäreffekter bör faunapassager anläggas där det är möjligt. De kan byggas i form av ekodukter över vägar och järnvägar, eller som faunapassager under. </w:t>
      </w:r>
    </w:p>
    <w:p w14:paraId="23590AD6" w14:textId="24467D2C" w:rsidR="00541DE9" w:rsidRPr="004C4F4E" w:rsidRDefault="00541DE9" w:rsidP="004C4F4E">
      <w:pPr>
        <w:shd w:val="clear" w:color="auto" w:fill="C1F0C7" w:themeFill="accent3" w:themeFillTint="33"/>
        <w:rPr>
          <w:rStyle w:val="normaltextrun"/>
          <w:rFonts w:eastAsiaTheme="majorEastAsia" w:cs="Segoe UI"/>
        </w:rPr>
      </w:pPr>
      <w:r w:rsidRPr="004C4F4E">
        <w:rPr>
          <w:rFonts w:cs="Arial"/>
        </w:rPr>
        <w:t xml:space="preserve">När nya planteringar anläggs bör </w:t>
      </w:r>
      <w:r w:rsidR="00C35A53" w:rsidRPr="004C4F4E">
        <w:rPr>
          <w:rFonts w:cs="Arial"/>
        </w:rPr>
        <w:t xml:space="preserve">i första hand </w:t>
      </w:r>
      <w:r w:rsidRPr="004C4F4E">
        <w:rPr>
          <w:rFonts w:cs="Arial"/>
        </w:rPr>
        <w:t>en mångfald av inhemska växter och växtarter som hör hemma i stadens omgivningar väljas. Växterna och skötseln av grönytor bör gynna insekter, fåglar och djur. Det är v</w:t>
      </w:r>
      <w:r w:rsidRPr="004C4F4E">
        <w:rPr>
          <w:rStyle w:val="cf01"/>
          <w:rFonts w:eastAsiaTheme="majorEastAsia"/>
          <w:sz w:val="24"/>
          <w:szCs w:val="24"/>
        </w:rPr>
        <w:t xml:space="preserve">iktigt att undvika att plantera arter som är riskklassade av Artdatabanken. </w:t>
      </w:r>
    </w:p>
    <w:p w14:paraId="2A016B1E" w14:textId="77777777" w:rsidR="00541DE9" w:rsidRPr="004C4F4E" w:rsidRDefault="00541DE9" w:rsidP="004C4F4E">
      <w:pPr>
        <w:shd w:val="clear" w:color="auto" w:fill="C1F0C7" w:themeFill="accent3" w:themeFillTint="33"/>
        <w:rPr>
          <w:rStyle w:val="normaltextrun"/>
          <w:rFonts w:eastAsiaTheme="majorEastAsia"/>
        </w:rPr>
      </w:pPr>
      <w:r w:rsidRPr="004C4F4E">
        <w:rPr>
          <w:rStyle w:val="normaltextrun"/>
          <w:rFonts w:eastAsiaTheme="majorEastAsia"/>
        </w:rPr>
        <w:t xml:space="preserve">I vissa fall är det svårt att enbart använda inhemskt växtmaterial. Det finns till exempel inte så många inhemska träd som passar som gatuträd, som ofta måste vara relativt </w:t>
      </w:r>
      <w:proofErr w:type="spellStart"/>
      <w:r w:rsidRPr="004C4F4E">
        <w:rPr>
          <w:rStyle w:val="normaltextrun"/>
          <w:rFonts w:eastAsiaTheme="majorEastAsia"/>
        </w:rPr>
        <w:t>smalkroniga</w:t>
      </w:r>
      <w:proofErr w:type="spellEnd"/>
      <w:r w:rsidRPr="004C4F4E">
        <w:rPr>
          <w:rStyle w:val="normaltextrun"/>
          <w:rFonts w:eastAsiaTheme="majorEastAsia"/>
        </w:rPr>
        <w:t xml:space="preserve"> och även mycket tåliga. Det är också klokt att skapa en variation i växtmaterialet för att bättre kunna möta framtida förändringar i klimatet.</w:t>
      </w:r>
    </w:p>
    <w:p w14:paraId="13771A4B" w14:textId="77777777" w:rsidR="00541DE9" w:rsidRPr="004C4F4E" w:rsidRDefault="00541DE9" w:rsidP="004C4F4E">
      <w:pPr>
        <w:shd w:val="clear" w:color="auto" w:fill="C1F0C7" w:themeFill="accent3" w:themeFillTint="33"/>
        <w:rPr>
          <w:rStyle w:val="normaltextrun"/>
          <w:rFonts w:eastAsiaTheme="majorEastAsia"/>
        </w:rPr>
      </w:pPr>
      <w:r w:rsidRPr="004C4F4E">
        <w:rPr>
          <w:rStyle w:val="normaltextrun"/>
          <w:rFonts w:eastAsiaTheme="majorEastAsia"/>
        </w:rPr>
        <w:t xml:space="preserve">Sedumtak har länge funnits på marknaden. De har många fördelar genom att fånga upp vatten, isolera från kyla och ljud, bidra till biologisk mångfald och har skönhetsvärden. Dock kan övervägas om en del av takytan ska användas till solpaneler. </w:t>
      </w:r>
    </w:p>
    <w:p w14:paraId="5B387228" w14:textId="77777777" w:rsidR="00541DE9" w:rsidRPr="004C4F4E" w:rsidRDefault="00541DE9" w:rsidP="004C4F4E">
      <w:pPr>
        <w:shd w:val="clear" w:color="auto" w:fill="C1F0C7" w:themeFill="accent3" w:themeFillTint="33"/>
        <w:rPr>
          <w:rStyle w:val="normaltextrun"/>
          <w:rFonts w:eastAsiaTheme="majorEastAsia"/>
        </w:rPr>
      </w:pPr>
      <w:r w:rsidRPr="004C4F4E">
        <w:rPr>
          <w:rStyle w:val="normaltextrun"/>
          <w:rFonts w:eastAsiaTheme="majorEastAsia"/>
        </w:rPr>
        <w:lastRenderedPageBreak/>
        <w:t xml:space="preserve">På </w:t>
      </w:r>
      <w:proofErr w:type="spellStart"/>
      <w:r w:rsidRPr="004C4F4E">
        <w:rPr>
          <w:rStyle w:val="normaltextrun"/>
          <w:rFonts w:eastAsiaTheme="majorEastAsia"/>
        </w:rPr>
        <w:t>Augustenborgs</w:t>
      </w:r>
      <w:proofErr w:type="spellEnd"/>
      <w:r w:rsidRPr="004C4F4E">
        <w:rPr>
          <w:rStyle w:val="normaltextrun"/>
          <w:rFonts w:eastAsiaTheme="majorEastAsia"/>
        </w:rPr>
        <w:t xml:space="preserve"> takträdgård i Malmö visas olika gröna takmaterial upp. Prefabricerad ängsvegetation går även att köpa i handeln.</w:t>
      </w:r>
    </w:p>
    <w:p w14:paraId="7FF1E836" w14:textId="77777777" w:rsidR="00DA5F66" w:rsidRPr="004C4F4E" w:rsidRDefault="00DA5F66" w:rsidP="004C4F4E">
      <w:pPr>
        <w:shd w:val="clear" w:color="auto" w:fill="C1F0C7" w:themeFill="accent3" w:themeFillTint="33"/>
      </w:pPr>
      <w:r w:rsidRPr="004C4F4E">
        <w:t>När områden omvandlas, till exempel parkeringsplatser och gammal industrimark, bör ny natur skapas med till exempel planteringar eller anläggningar av våtmarker.</w:t>
      </w:r>
    </w:p>
    <w:p w14:paraId="39C71DD5" w14:textId="77777777" w:rsidR="00DA5F66" w:rsidRPr="00322F02" w:rsidRDefault="00DA5F66" w:rsidP="004C4F4E">
      <w:pPr>
        <w:shd w:val="clear" w:color="auto" w:fill="C1F0C7" w:themeFill="accent3" w:themeFillTint="33"/>
      </w:pPr>
      <w:r w:rsidRPr="004C4F4E">
        <w:t>Mikroskogar kan anläggas i urban miljö. Se arbetet som Naturskyddsföreningens krets i Malmö genomför</w:t>
      </w:r>
      <w:r w:rsidRPr="004C4F4E">
        <w:rPr>
          <w:rStyle w:val="Fotnotsreferens"/>
        </w:rPr>
        <w:footnoteReference w:id="21"/>
      </w:r>
      <w:r w:rsidRPr="004C4F4E">
        <w:t>.</w:t>
      </w:r>
      <w:r w:rsidRPr="00322F02">
        <w:t xml:space="preserve"> </w:t>
      </w:r>
    </w:p>
    <w:p w14:paraId="1591F7D2" w14:textId="77777777" w:rsidR="00632CCA" w:rsidRPr="00322F02" w:rsidRDefault="00632CCA" w:rsidP="00632CCA">
      <w:pPr>
        <w:rPr>
          <w:rStyle w:val="normaltextrun"/>
          <w:rFonts w:eastAsiaTheme="majorEastAsia"/>
        </w:rPr>
      </w:pPr>
      <w:r w:rsidRPr="00322F02">
        <w:rPr>
          <w:rStyle w:val="normaltextrun"/>
          <w:rFonts w:eastAsiaTheme="majorEastAsia"/>
        </w:rPr>
        <w:t>(Bild på gröna tak)</w:t>
      </w:r>
    </w:p>
    <w:p w14:paraId="1BDD0231" w14:textId="77777777" w:rsidR="00632CCA" w:rsidRPr="00322F02" w:rsidRDefault="00632CCA" w:rsidP="00632CCA">
      <w:pPr>
        <w:rPr>
          <w:rStyle w:val="normaltextrun"/>
          <w:rFonts w:eastAsiaTheme="majorEastAsia"/>
        </w:rPr>
      </w:pPr>
      <w:r w:rsidRPr="00322F02">
        <w:rPr>
          <w:rStyle w:val="normaltextrun"/>
          <w:rFonts w:eastAsiaTheme="majorEastAsia"/>
        </w:rPr>
        <w:t xml:space="preserve">Bildtext: Sedumtak från </w:t>
      </w:r>
      <w:proofErr w:type="spellStart"/>
      <w:r w:rsidRPr="00322F02">
        <w:rPr>
          <w:rStyle w:val="normaltextrun"/>
          <w:rFonts w:eastAsiaTheme="majorEastAsia"/>
        </w:rPr>
        <w:t>konstmuséet</w:t>
      </w:r>
      <w:proofErr w:type="spellEnd"/>
      <w:r w:rsidRPr="00322F02">
        <w:rPr>
          <w:rStyle w:val="normaltextrun"/>
          <w:rFonts w:eastAsiaTheme="majorEastAsia"/>
        </w:rPr>
        <w:t xml:space="preserve"> </w:t>
      </w:r>
      <w:proofErr w:type="spellStart"/>
      <w:r w:rsidRPr="00322F02">
        <w:rPr>
          <w:rStyle w:val="normaltextrun"/>
          <w:rFonts w:eastAsiaTheme="majorEastAsia"/>
        </w:rPr>
        <w:t>Artipelag</w:t>
      </w:r>
      <w:proofErr w:type="spellEnd"/>
      <w:r w:rsidRPr="00322F02">
        <w:rPr>
          <w:rStyle w:val="normaltextrun"/>
          <w:rFonts w:eastAsiaTheme="majorEastAsia"/>
        </w:rPr>
        <w:t xml:space="preserve"> på Värmdön i Stockholm. Foto Desirée Johansson</w:t>
      </w:r>
    </w:p>
    <w:p w14:paraId="26D0380B" w14:textId="77777777" w:rsidR="00DA5F66" w:rsidRPr="00322F02" w:rsidRDefault="00DA5F66" w:rsidP="00DA5F66">
      <w:pPr>
        <w:rPr>
          <w:rStyle w:val="Betoning"/>
          <w:b/>
          <w:bCs/>
          <w:i w:val="0"/>
          <w:iCs w:val="0"/>
        </w:rPr>
      </w:pPr>
      <w:r w:rsidRPr="00322F02">
        <w:rPr>
          <w:rStyle w:val="Betoning"/>
          <w:b/>
          <w:bCs/>
          <w:i w:val="0"/>
          <w:iCs w:val="0"/>
        </w:rPr>
        <w:t>Planera för mörker</w:t>
      </w:r>
    </w:p>
    <w:p w14:paraId="66F4E102" w14:textId="77777777" w:rsidR="00686A05" w:rsidRPr="00F42B3B" w:rsidRDefault="00686A05" w:rsidP="00686A05">
      <w:pPr>
        <w:shd w:val="clear" w:color="auto" w:fill="C1F0C7" w:themeFill="accent3" w:themeFillTint="33"/>
        <w:spacing w:after="120"/>
        <w:rPr>
          <w:rStyle w:val="Stark"/>
          <w:b w:val="0"/>
          <w:bCs w:val="0"/>
          <w:i/>
          <w:iCs/>
          <w:sz w:val="20"/>
          <w:szCs w:val="20"/>
        </w:rPr>
      </w:pPr>
      <w:r w:rsidRPr="00F42B3B">
        <w:rPr>
          <w:rStyle w:val="Stark"/>
          <w:b w:val="0"/>
          <w:bCs w:val="0"/>
          <w:i/>
          <w:iCs/>
          <w:sz w:val="20"/>
          <w:szCs w:val="20"/>
        </w:rPr>
        <w:t xml:space="preserve">Vi tycker/Våra målsättningar/Våra förslag  </w:t>
      </w:r>
    </w:p>
    <w:p w14:paraId="1D02B24C" w14:textId="0DD91A03" w:rsidR="00DA5F66" w:rsidRPr="004C4F4E" w:rsidRDefault="00DA5F66" w:rsidP="004C4F4E">
      <w:pPr>
        <w:shd w:val="clear" w:color="auto" w:fill="C1F0C7" w:themeFill="accent3" w:themeFillTint="33"/>
      </w:pPr>
      <w:r w:rsidRPr="004C4F4E">
        <w:t>Mörka områden i kommunen behöver planeras och skyddas från ljusföroreningar.</w:t>
      </w:r>
      <w:r w:rsidRPr="004C4F4E">
        <w:rPr>
          <w:rStyle w:val="Fotnotsreferens"/>
        </w:rPr>
        <w:footnoteReference w:id="22"/>
      </w:r>
      <w:r w:rsidRPr="004C4F4E">
        <w:t xml:space="preserve"> Belysning, som inte behövs ur säkerhetssynpunkt, bör undvikas. Belysning kan riktas mot de platser och ytor som behöver belysas och vid de tillfällen som belysning behövs. </w:t>
      </w:r>
    </w:p>
    <w:p w14:paraId="174588B7" w14:textId="206D2E3E" w:rsidR="00DA5F66" w:rsidRPr="00D126E1" w:rsidRDefault="00DA5F66" w:rsidP="004C4F4E">
      <w:pPr>
        <w:shd w:val="clear" w:color="auto" w:fill="C1F0C7" w:themeFill="accent3" w:themeFillTint="33"/>
        <w:rPr>
          <w:rStyle w:val="normaltextrun"/>
        </w:rPr>
      </w:pPr>
      <w:r w:rsidRPr="004C4F4E">
        <w:t>Förutom att djur, som till exempel fladdermöss, och insekter skonas från skadligt ljus innebär en måttfull belysning att energi och material sparas.</w:t>
      </w:r>
      <w:r w:rsidRPr="00322F02">
        <w:t xml:space="preserve"> </w:t>
      </w:r>
    </w:p>
    <w:p w14:paraId="0A3D66F6" w14:textId="77777777" w:rsidR="009623F0" w:rsidRPr="00322F02" w:rsidRDefault="009623F0" w:rsidP="00541DE9"/>
    <w:p w14:paraId="6A4F1625" w14:textId="476D156A" w:rsidR="002F2415" w:rsidRPr="00322F02" w:rsidRDefault="002F2415" w:rsidP="002F2415">
      <w:pPr>
        <w:pStyle w:val="Rubrik3"/>
        <w:rPr>
          <w:strike/>
          <w:color w:val="auto"/>
        </w:rPr>
      </w:pPr>
      <w:r w:rsidRPr="00322F02">
        <w:rPr>
          <w:color w:val="auto"/>
        </w:rPr>
        <w:t>2.</w:t>
      </w:r>
      <w:r w:rsidR="00471B97" w:rsidRPr="00322F02">
        <w:rPr>
          <w:color w:val="auto"/>
        </w:rPr>
        <w:t>4</w:t>
      </w:r>
      <w:r w:rsidRPr="00322F02">
        <w:rPr>
          <w:color w:val="auto"/>
        </w:rPr>
        <w:t xml:space="preserve"> Värna vattenmiljöer</w:t>
      </w:r>
    </w:p>
    <w:p w14:paraId="26832127" w14:textId="13A553AD" w:rsidR="00855493" w:rsidRPr="00F42B3B" w:rsidRDefault="0000566E" w:rsidP="0000566E">
      <w:pPr>
        <w:shd w:val="clear" w:color="auto" w:fill="CAEDFB" w:themeFill="accent4" w:themeFillTint="33"/>
        <w:spacing w:after="120"/>
        <w:rPr>
          <w:i/>
          <w:iCs/>
          <w:sz w:val="20"/>
          <w:szCs w:val="20"/>
        </w:rPr>
      </w:pPr>
      <w:r w:rsidRPr="00F42B3B">
        <w:rPr>
          <w:rStyle w:val="Stark"/>
          <w:b w:val="0"/>
          <w:bCs w:val="0"/>
          <w:i/>
          <w:iCs/>
          <w:sz w:val="20"/>
          <w:szCs w:val="20"/>
        </w:rPr>
        <w:t>Bakgrund/fakta/beskrivning, objektiv beskrivning av värden</w:t>
      </w:r>
    </w:p>
    <w:p w14:paraId="771180A6" w14:textId="0146BB2B" w:rsidR="002F2415" w:rsidRDefault="002F2415" w:rsidP="00EB531E">
      <w:pPr>
        <w:shd w:val="clear" w:color="auto" w:fill="CAEDFB" w:themeFill="accent4" w:themeFillTint="33"/>
      </w:pPr>
      <w:r w:rsidRPr="00EB531E">
        <w:t>Stränder och vattendrag är naturligt rika på biologisk mångfald. Närhet till vatten ökar rekreationsvärdena och kan bidra till ökad attraktionskraft i rekreationsområden.</w:t>
      </w:r>
      <w:r w:rsidR="00642862" w:rsidRPr="00EB531E">
        <w:rPr>
          <w:rStyle w:val="Fotnotsreferens"/>
        </w:rPr>
        <w:footnoteReference w:id="23"/>
      </w:r>
      <w:r w:rsidRPr="00EB531E">
        <w:t xml:space="preserve"> </w:t>
      </w:r>
    </w:p>
    <w:p w14:paraId="4D3FAD84" w14:textId="77777777" w:rsidR="00362F25" w:rsidRPr="00D117DC" w:rsidRDefault="00362F25" w:rsidP="00362F25">
      <w:pPr>
        <w:spacing w:after="0"/>
        <w:rPr>
          <w:sz w:val="8"/>
          <w:szCs w:val="8"/>
        </w:rPr>
      </w:pPr>
    </w:p>
    <w:p w14:paraId="54845368" w14:textId="77777777" w:rsidR="007F3AB7" w:rsidRPr="00F42B3B" w:rsidRDefault="007F3AB7" w:rsidP="007F3AB7">
      <w:pPr>
        <w:shd w:val="clear" w:color="auto" w:fill="FFFF00"/>
        <w:spacing w:after="120"/>
        <w:rPr>
          <w:rStyle w:val="Stark"/>
          <w:b w:val="0"/>
          <w:bCs w:val="0"/>
          <w:i/>
          <w:iCs/>
          <w:sz w:val="20"/>
          <w:szCs w:val="20"/>
        </w:rPr>
      </w:pPr>
      <w:r w:rsidRPr="00F42B3B">
        <w:rPr>
          <w:rStyle w:val="Stark"/>
          <w:b w:val="0"/>
          <w:bCs w:val="0"/>
          <w:i/>
          <w:iCs/>
          <w:sz w:val="20"/>
          <w:szCs w:val="20"/>
        </w:rPr>
        <w:t>Hot mot värdena/problem i planläggningen mm</w:t>
      </w:r>
    </w:p>
    <w:p w14:paraId="75816021" w14:textId="3123676A" w:rsidR="002F2415" w:rsidRDefault="002F2415" w:rsidP="005D14DA">
      <w:pPr>
        <w:shd w:val="clear" w:color="auto" w:fill="FFFF00"/>
      </w:pPr>
      <w:r w:rsidRPr="005D14DA">
        <w:t>Vattnets naturliga kretslopp i landskapet störs av utdikningar, dammanläggningar eller vattenreglering genom dammar med mera. I bebyggda miljöer är kretsloppet mer påverkat.</w:t>
      </w:r>
      <w:r w:rsidR="007A42B9" w:rsidRPr="007A42B9">
        <w:rPr>
          <w:lang w:eastAsia="sv-SE"/>
        </w:rPr>
        <w:t xml:space="preserve"> </w:t>
      </w:r>
      <w:r w:rsidR="007A42B9" w:rsidRPr="00163E7A">
        <w:rPr>
          <w:lang w:eastAsia="sv-SE"/>
        </w:rPr>
        <w:t xml:space="preserve">Med utveckling av städerna har många små bäckar </w:t>
      </w:r>
      <w:proofErr w:type="spellStart"/>
      <w:r w:rsidR="007A42B9" w:rsidRPr="00163E7A">
        <w:rPr>
          <w:lang w:eastAsia="sv-SE"/>
        </w:rPr>
        <w:t>kulverterats</w:t>
      </w:r>
      <w:proofErr w:type="spellEnd"/>
      <w:r w:rsidR="007A42B9" w:rsidRPr="00163E7A">
        <w:rPr>
          <w:lang w:eastAsia="sv-SE"/>
        </w:rPr>
        <w:t xml:space="preserve"> med negativa konsekvenser, </w:t>
      </w:r>
      <w:r w:rsidR="00362681">
        <w:rPr>
          <w:lang w:eastAsia="sv-SE"/>
        </w:rPr>
        <w:t>bland annat</w:t>
      </w:r>
      <w:r w:rsidR="007A42B9" w:rsidRPr="00163E7A">
        <w:rPr>
          <w:lang w:eastAsia="sv-SE"/>
        </w:rPr>
        <w:t xml:space="preserve"> hinder för vattenlevande djur att vandra upp eller ner i vattendraget.</w:t>
      </w:r>
      <w:r w:rsidRPr="005D14DA">
        <w:t xml:space="preserve"> Byggnader och hårdgjorda ytor förhindrar naturlig infiltration och avrinning. </w:t>
      </w:r>
    </w:p>
    <w:p w14:paraId="0D4F2755" w14:textId="77777777" w:rsidR="00362F25" w:rsidRPr="00D117DC" w:rsidRDefault="00362F25" w:rsidP="00362F25">
      <w:pPr>
        <w:spacing w:after="0"/>
        <w:rPr>
          <w:sz w:val="8"/>
          <w:szCs w:val="8"/>
        </w:rPr>
      </w:pPr>
    </w:p>
    <w:p w14:paraId="5BFBA06E" w14:textId="77777777" w:rsidR="00686A05" w:rsidRPr="00F42B3B" w:rsidRDefault="00686A05" w:rsidP="00686A05">
      <w:pPr>
        <w:shd w:val="clear" w:color="auto" w:fill="C1F0C7" w:themeFill="accent3" w:themeFillTint="33"/>
        <w:spacing w:after="120"/>
        <w:rPr>
          <w:rStyle w:val="Stark"/>
          <w:b w:val="0"/>
          <w:bCs w:val="0"/>
          <w:i/>
          <w:iCs/>
          <w:sz w:val="20"/>
          <w:szCs w:val="20"/>
        </w:rPr>
      </w:pPr>
      <w:r w:rsidRPr="00F42B3B">
        <w:rPr>
          <w:rStyle w:val="Stark"/>
          <w:b w:val="0"/>
          <w:bCs w:val="0"/>
          <w:i/>
          <w:iCs/>
          <w:sz w:val="20"/>
          <w:szCs w:val="20"/>
        </w:rPr>
        <w:t xml:space="preserve">Vi tycker/Våra målsättningar/Våra förslag  </w:t>
      </w:r>
    </w:p>
    <w:p w14:paraId="28F76428" w14:textId="77777777" w:rsidR="002027AF" w:rsidRDefault="003D16EC" w:rsidP="00FE67BC">
      <w:pPr>
        <w:shd w:val="clear" w:color="auto" w:fill="C1F0C7" w:themeFill="accent3" w:themeFillTint="33"/>
      </w:pPr>
      <w:r w:rsidRPr="004C4F4E">
        <w:lastRenderedPageBreak/>
        <w:t xml:space="preserve">Vattenmiljöer och vattnets kretslopp behöver värnas i såväl landskapet som i den bebyggda miljön. </w:t>
      </w:r>
      <w:r w:rsidR="002F2415" w:rsidRPr="004C4F4E">
        <w:t xml:space="preserve">För att bevara eller skapa fungerande vattenekosystem kan det behövas skydd av fler områden med effektiva fiskeregleringar samt säkerställa fria vandringsvägar för fisk. </w:t>
      </w:r>
    </w:p>
    <w:p w14:paraId="7F51CDB1" w14:textId="522D6E0A" w:rsidR="002F2415" w:rsidRPr="004C4F4E" w:rsidRDefault="00395D6C" w:rsidP="00F10015">
      <w:pPr>
        <w:shd w:val="clear" w:color="auto" w:fill="C1F0C7" w:themeFill="accent3" w:themeFillTint="33"/>
      </w:pPr>
      <w:r w:rsidRPr="005D14DA">
        <w:t>En mer ekologisk hantering av vatten och naturbaserade lösningar bör eftersträvas.</w:t>
      </w:r>
      <w:r w:rsidRPr="00322F02">
        <w:t xml:space="preserve"> </w:t>
      </w:r>
      <w:r w:rsidR="002F2415" w:rsidRPr="004C4F4E">
        <w:t xml:space="preserve">Många goda exempel finns – till exempel Västerås, Örebro och Trosa där man arbetat aktivt och framgångsrikt för att öka </w:t>
      </w:r>
      <w:proofErr w:type="spellStart"/>
      <w:r w:rsidR="002F2415" w:rsidRPr="004C4F4E">
        <w:t>konnektiviteten</w:t>
      </w:r>
      <w:proofErr w:type="spellEnd"/>
      <w:r w:rsidR="002F2415" w:rsidRPr="004C4F4E">
        <w:t xml:space="preserve"> i vattendragen.</w:t>
      </w:r>
    </w:p>
    <w:p w14:paraId="4FBFFE51" w14:textId="4095C97C" w:rsidR="00F10015" w:rsidRPr="00163E7A" w:rsidRDefault="00F10015" w:rsidP="00F10015">
      <w:pPr>
        <w:shd w:val="clear" w:color="auto" w:fill="C1F0C7" w:themeFill="accent3" w:themeFillTint="33"/>
        <w:rPr>
          <w:lang w:eastAsia="sv-SE"/>
        </w:rPr>
      </w:pPr>
      <w:r w:rsidRPr="00163E7A">
        <w:rPr>
          <w:lang w:eastAsia="sv-SE"/>
        </w:rPr>
        <w:t xml:space="preserve">I dag </w:t>
      </w:r>
      <w:r>
        <w:rPr>
          <w:lang w:eastAsia="sv-SE"/>
        </w:rPr>
        <w:t>är</w:t>
      </w:r>
      <w:r w:rsidR="00390930">
        <w:rPr>
          <w:lang w:eastAsia="sv-SE"/>
        </w:rPr>
        <w:t xml:space="preserve"> det</w:t>
      </w:r>
      <w:r w:rsidRPr="00163E7A">
        <w:rPr>
          <w:lang w:eastAsia="sv-SE"/>
        </w:rPr>
        <w:t xml:space="preserve"> allt vanligare att öppna upp kulvertar igen. När man river bort rör och gräver fram </w:t>
      </w:r>
      <w:r w:rsidR="00390930">
        <w:rPr>
          <w:lang w:eastAsia="sv-SE"/>
        </w:rPr>
        <w:t>vattendragen</w:t>
      </w:r>
      <w:r w:rsidRPr="00163E7A">
        <w:rPr>
          <w:lang w:eastAsia="sv-SE"/>
        </w:rPr>
        <w:t xml:space="preserve"> i dagen, återfår naturen sin balans. Det förbättrar den biologiska mångfalden </w:t>
      </w:r>
      <w:r w:rsidR="00C561FA">
        <w:rPr>
          <w:rStyle w:val="Fotnotsreferens"/>
          <w:lang w:eastAsia="sv-SE"/>
        </w:rPr>
        <w:footnoteReference w:id="24"/>
      </w:r>
      <w:r w:rsidRPr="00163E7A">
        <w:rPr>
          <w:lang w:eastAsia="sv-SE"/>
        </w:rPr>
        <w:t xml:space="preserve">, minskar risken för översvämningar och gör miljön vackrare, något som innebär en naturupplevelse av hög kvalitet </w:t>
      </w:r>
      <w:r w:rsidR="00295DC9">
        <w:rPr>
          <w:rStyle w:val="Fotnotsreferens"/>
          <w:lang w:eastAsia="sv-SE"/>
        </w:rPr>
        <w:footnoteReference w:id="25"/>
      </w:r>
      <w:r w:rsidRPr="00163E7A">
        <w:rPr>
          <w:lang w:eastAsia="sv-SE"/>
        </w:rPr>
        <w:t>[2].</w:t>
      </w:r>
    </w:p>
    <w:p w14:paraId="004CFB50" w14:textId="77777777" w:rsidR="002F2415" w:rsidRPr="004C4F4E" w:rsidRDefault="002F2415" w:rsidP="004C4F4E">
      <w:pPr>
        <w:shd w:val="clear" w:color="auto" w:fill="C1F0C7" w:themeFill="accent3" w:themeFillTint="33"/>
      </w:pPr>
      <w:r w:rsidRPr="004C4F4E">
        <w:t xml:space="preserve">Stränder i tätorter bör skyddas och utvecklas för att förbättra kopplingen mellan vatten- och landekosystem och skapa fungerande spridningskorridorer mellan stadens olika miljöer och dess omgivning. Det är viktigt att strandskyddslagstiftningen följs och att dispenser inte ges för frikostigt. Stränderna är en gemensam resurs som är viktig att värna för framtiden. </w:t>
      </w:r>
    </w:p>
    <w:p w14:paraId="2451D0DB" w14:textId="77777777" w:rsidR="002F2415" w:rsidRPr="004C4F4E" w:rsidRDefault="002F2415" w:rsidP="004C4F4E">
      <w:pPr>
        <w:shd w:val="clear" w:color="auto" w:fill="C1F0C7" w:themeFill="accent3" w:themeFillTint="33"/>
      </w:pPr>
      <w:r w:rsidRPr="004C4F4E">
        <w:t xml:space="preserve">Boverkets så kallade “grönytefaktor” </w:t>
      </w:r>
      <w:r w:rsidRPr="004C4F4E">
        <w:rPr>
          <w:rStyle w:val="Fotnotsreferens"/>
        </w:rPr>
        <w:footnoteReference w:id="26"/>
      </w:r>
      <w:r w:rsidRPr="004C4F4E">
        <w:t xml:space="preserve"> är ett planeringsredskap som kan användas vid planering av urbana miljöer för att säkerställa till exempel tillgång till vattenmiljöer och hållbar dagvattenhantering i bebyggd miljö  </w:t>
      </w:r>
    </w:p>
    <w:p w14:paraId="71C61C27" w14:textId="77777777" w:rsidR="002F2415" w:rsidRDefault="002F2415" w:rsidP="004C4F4E">
      <w:pPr>
        <w:shd w:val="clear" w:color="auto" w:fill="C1F0C7" w:themeFill="accent3" w:themeFillTint="33"/>
      </w:pPr>
      <w:r w:rsidRPr="004C4F4E">
        <w:t>Stränder i tätorter bör utformas så att en naturlig kontakt mellan land- och vattenmiljön gynnas, till exempel genom att låta träd och grenar hänga ut över vattnet och anlägga naturlig vegetation i strandzonen.</w:t>
      </w:r>
    </w:p>
    <w:p w14:paraId="6ED1FC7F" w14:textId="77777777" w:rsidR="00362F25" w:rsidRPr="00D117DC" w:rsidRDefault="00362F25" w:rsidP="00362F25">
      <w:pPr>
        <w:spacing w:after="0"/>
        <w:rPr>
          <w:sz w:val="8"/>
          <w:szCs w:val="8"/>
        </w:rPr>
      </w:pPr>
    </w:p>
    <w:p w14:paraId="5832EE0A" w14:textId="77777777" w:rsidR="002F2415" w:rsidRPr="00F42B3B" w:rsidRDefault="002F2415" w:rsidP="006216A4">
      <w:pPr>
        <w:shd w:val="clear" w:color="auto" w:fill="E8E8E8" w:themeFill="background2"/>
        <w:spacing w:after="120"/>
        <w:rPr>
          <w:rFonts w:eastAsia="Times New Roman" w:cs="Segoe UI"/>
          <w:i/>
          <w:iCs/>
          <w:kern w:val="0"/>
          <w:sz w:val="20"/>
          <w:szCs w:val="20"/>
          <w:lang w:eastAsia="sv-SE"/>
          <w14:ligatures w14:val="none"/>
        </w:rPr>
      </w:pPr>
      <w:r w:rsidRPr="00F42B3B">
        <w:rPr>
          <w:rFonts w:eastAsia="Times New Roman" w:cs="Segoe UI"/>
          <w:i/>
          <w:iCs/>
          <w:kern w:val="0"/>
          <w:sz w:val="20"/>
          <w:szCs w:val="20"/>
          <w:lang w:eastAsia="sv-SE"/>
          <w14:ligatures w14:val="none"/>
        </w:rPr>
        <w:t>Faktaruta:</w:t>
      </w:r>
    </w:p>
    <w:p w14:paraId="34E2E8CC" w14:textId="77777777" w:rsidR="002F2415" w:rsidRPr="00322F02" w:rsidRDefault="002F2415" w:rsidP="002F2415">
      <w:pPr>
        <w:shd w:val="clear" w:color="auto" w:fill="E8E8E8" w:themeFill="background2"/>
        <w:rPr>
          <w:rFonts w:eastAsia="Times New Roman" w:cs="Arial"/>
          <w:kern w:val="0"/>
          <w:lang w:eastAsia="sv-SE"/>
          <w14:ligatures w14:val="none"/>
        </w:rPr>
      </w:pPr>
      <w:proofErr w:type="spellStart"/>
      <w:r w:rsidRPr="00322F02">
        <w:rPr>
          <w:rFonts w:eastAsia="Times New Roman" w:cs="Segoe UI"/>
          <w:kern w:val="0"/>
          <w:lang w:eastAsia="sv-SE"/>
          <w14:ligatures w14:val="none"/>
        </w:rPr>
        <w:t>Konnektivitet</w:t>
      </w:r>
      <w:proofErr w:type="spellEnd"/>
      <w:r w:rsidRPr="00322F02">
        <w:rPr>
          <w:rFonts w:eastAsia="Times New Roman" w:cs="Segoe UI"/>
          <w:kern w:val="0"/>
          <w:lang w:eastAsia="sv-SE"/>
          <w14:ligatures w14:val="none"/>
        </w:rPr>
        <w:t xml:space="preserve"> i vattendragssammanhang innebär hur väl olika delar av ett vattensystem hänger ihop. Det beskriver den fria rörligheten för vatten, organismer, näringsämnen och sediment genom landskapet, och är avgörande för fungerande ekosystem. </w:t>
      </w:r>
    </w:p>
    <w:p w14:paraId="0009BAEC" w14:textId="77777777" w:rsidR="002F2415" w:rsidRPr="00322F02" w:rsidRDefault="002F2415" w:rsidP="002F2415">
      <w:pPr>
        <w:shd w:val="clear" w:color="auto" w:fill="E8E8E8" w:themeFill="background2"/>
        <w:rPr>
          <w:rFonts w:eastAsia="Times New Roman" w:cs="Arial"/>
          <w:kern w:val="0"/>
          <w:lang w:eastAsia="sv-SE"/>
          <w14:ligatures w14:val="none"/>
        </w:rPr>
      </w:pPr>
      <w:r w:rsidRPr="00322F02">
        <w:rPr>
          <w:rFonts w:eastAsia="Times New Roman" w:cs="Segoe UI"/>
          <w:kern w:val="0"/>
          <w:lang w:eastAsia="sv-SE"/>
          <w14:ligatures w14:val="none"/>
        </w:rPr>
        <w:t>Begreppet delas ofta in i två huvudkategorier:</w:t>
      </w:r>
    </w:p>
    <w:p w14:paraId="105496ED" w14:textId="77777777" w:rsidR="002F2415" w:rsidRPr="00322F02" w:rsidRDefault="002F2415" w:rsidP="002F2415">
      <w:pPr>
        <w:shd w:val="clear" w:color="auto" w:fill="E8E8E8" w:themeFill="background2"/>
        <w:rPr>
          <w:rFonts w:eastAsia="Times New Roman" w:cs="Arial"/>
          <w:kern w:val="0"/>
          <w:lang w:eastAsia="sv-SE"/>
          <w14:ligatures w14:val="none"/>
        </w:rPr>
      </w:pPr>
      <w:r w:rsidRPr="00322F02">
        <w:rPr>
          <w:rFonts w:eastAsia="Times New Roman" w:cs="Segoe UI"/>
          <w:kern w:val="0"/>
          <w:lang w:eastAsia="sv-SE"/>
          <w14:ligatures w14:val="none"/>
        </w:rPr>
        <w:t xml:space="preserve">Längsgående </w:t>
      </w:r>
      <w:proofErr w:type="spellStart"/>
      <w:r w:rsidRPr="00322F02">
        <w:rPr>
          <w:rFonts w:eastAsia="Times New Roman" w:cs="Segoe UI"/>
          <w:kern w:val="0"/>
          <w:lang w:eastAsia="sv-SE"/>
          <w14:ligatures w14:val="none"/>
        </w:rPr>
        <w:t>konnektivitet</w:t>
      </w:r>
      <w:proofErr w:type="spellEnd"/>
      <w:r w:rsidRPr="00322F02">
        <w:rPr>
          <w:rFonts w:eastAsia="Times New Roman" w:cs="Segoe UI"/>
          <w:kern w:val="0"/>
          <w:lang w:eastAsia="sv-SE"/>
          <w14:ligatures w14:val="none"/>
        </w:rPr>
        <w:t>: Möjligheten för vattenlevande organismer (som fisk och flodpärlmussla) att förflytta sig fritt uppströms och nedströms i en älv eller bäck. Denna bryts ofta av mänskliga hinder som dammar, kraftverk eller felaktigt konstruerade vägtrummor.</w:t>
      </w:r>
    </w:p>
    <w:p w14:paraId="182EB581" w14:textId="77777777" w:rsidR="002F2415" w:rsidRDefault="002F2415" w:rsidP="002F2415">
      <w:pPr>
        <w:shd w:val="clear" w:color="auto" w:fill="E8E8E8" w:themeFill="background2"/>
        <w:rPr>
          <w:rFonts w:eastAsia="Times New Roman" w:cs="Segoe UI"/>
          <w:kern w:val="0"/>
          <w:lang w:eastAsia="sv-SE"/>
          <w14:ligatures w14:val="none"/>
        </w:rPr>
      </w:pPr>
      <w:proofErr w:type="spellStart"/>
      <w:r w:rsidRPr="00322F02">
        <w:rPr>
          <w:rFonts w:eastAsia="Times New Roman" w:cs="Segoe UI"/>
          <w:kern w:val="0"/>
          <w:lang w:eastAsia="sv-SE"/>
          <w14:ligatures w14:val="none"/>
        </w:rPr>
        <w:t>Sidleds</w:t>
      </w:r>
      <w:proofErr w:type="spellEnd"/>
      <w:r w:rsidRPr="00322F02">
        <w:rPr>
          <w:rFonts w:eastAsia="Times New Roman" w:cs="Segoe UI"/>
          <w:kern w:val="0"/>
          <w:lang w:eastAsia="sv-SE"/>
          <w14:ligatures w14:val="none"/>
        </w:rPr>
        <w:t xml:space="preserve">- och vertikal </w:t>
      </w:r>
      <w:proofErr w:type="spellStart"/>
      <w:r w:rsidRPr="00322F02">
        <w:rPr>
          <w:rFonts w:eastAsia="Times New Roman" w:cs="Segoe UI"/>
          <w:kern w:val="0"/>
          <w:lang w:eastAsia="sv-SE"/>
          <w14:ligatures w14:val="none"/>
        </w:rPr>
        <w:t>konnektivitet</w:t>
      </w:r>
      <w:proofErr w:type="spellEnd"/>
      <w:r w:rsidRPr="00322F02">
        <w:rPr>
          <w:rFonts w:eastAsia="Times New Roman" w:cs="Segoe UI"/>
          <w:kern w:val="0"/>
          <w:lang w:eastAsia="sv-SE"/>
          <w14:ligatures w14:val="none"/>
        </w:rPr>
        <w:t>: Vattenmiljöns utbyte med omgivande landområden. Det handlar om hur flöden kan svämma över till strandängar (våtmarker), och hur ytvatten och grundvatten samspelar</w:t>
      </w:r>
    </w:p>
    <w:p w14:paraId="42972C2C" w14:textId="77777777" w:rsidR="00424854" w:rsidRPr="00322F02" w:rsidRDefault="00424854" w:rsidP="002F2415">
      <w:pPr>
        <w:shd w:val="clear" w:color="auto" w:fill="E8E8E8" w:themeFill="background2"/>
        <w:rPr>
          <w:rFonts w:eastAsia="Times New Roman" w:cs="Arial"/>
          <w:kern w:val="0"/>
          <w:lang w:eastAsia="sv-SE"/>
          <w14:ligatures w14:val="none"/>
        </w:rPr>
      </w:pPr>
    </w:p>
    <w:p w14:paraId="52F5C7DC" w14:textId="77777777" w:rsidR="002F2415" w:rsidRDefault="002F2415" w:rsidP="002F2415">
      <w:pPr>
        <w:shd w:val="clear" w:color="auto" w:fill="E8E8E8" w:themeFill="background2"/>
        <w:rPr>
          <w:rFonts w:eastAsia="Times New Roman" w:cs="Segoe UI"/>
          <w:kern w:val="0"/>
          <w:lang w:eastAsia="sv-SE"/>
          <w14:ligatures w14:val="none"/>
        </w:rPr>
      </w:pPr>
      <w:r w:rsidRPr="00322F02">
        <w:rPr>
          <w:rFonts w:eastAsia="Times New Roman" w:cs="Segoe UI"/>
          <w:kern w:val="0"/>
          <w:lang w:eastAsia="sv-SE"/>
          <w14:ligatures w14:val="none"/>
        </w:rPr>
        <w:t xml:space="preserve">På Havs och vattenmyndighetens hemsida finns en rapport om </w:t>
      </w:r>
      <w:proofErr w:type="spellStart"/>
      <w:r w:rsidRPr="00322F02">
        <w:rPr>
          <w:rFonts w:eastAsia="Times New Roman" w:cs="Segoe UI"/>
          <w:kern w:val="0"/>
          <w:lang w:eastAsia="sv-SE"/>
          <w14:ligatures w14:val="none"/>
        </w:rPr>
        <w:t>konnektivitet</w:t>
      </w:r>
      <w:proofErr w:type="spellEnd"/>
      <w:r w:rsidRPr="00322F02">
        <w:rPr>
          <w:rFonts w:eastAsia="Times New Roman" w:cs="Segoe UI"/>
          <w:kern w:val="0"/>
          <w:lang w:eastAsia="sv-SE"/>
          <w14:ligatures w14:val="none"/>
        </w:rPr>
        <w:t xml:space="preserve"> i kustområden.</w:t>
      </w:r>
      <w:r w:rsidRPr="00D6728A">
        <w:rPr>
          <w:rStyle w:val="Fotnotsreferens"/>
          <w:rFonts w:eastAsia="Times New Roman" w:cs="Segoe UI"/>
          <w:kern w:val="0"/>
          <w:lang w:eastAsia="sv-SE"/>
          <w14:ligatures w14:val="none"/>
        </w:rPr>
        <w:footnoteReference w:id="27"/>
      </w:r>
    </w:p>
    <w:p w14:paraId="09535976" w14:textId="77777777" w:rsidR="00063F34" w:rsidRPr="00322F02" w:rsidRDefault="00063F34" w:rsidP="00063F34">
      <w:pPr>
        <w:shd w:val="clear" w:color="auto" w:fill="E8E8E8" w:themeFill="background2"/>
      </w:pPr>
      <w:proofErr w:type="spellStart"/>
      <w:r w:rsidRPr="00322F02">
        <w:t>Meandrande</w:t>
      </w:r>
      <w:proofErr w:type="spellEnd"/>
      <w:r w:rsidRPr="00322F02">
        <w:t xml:space="preserve"> = slingrande</w:t>
      </w:r>
    </w:p>
    <w:p w14:paraId="3471B5AC" w14:textId="0837A7C5" w:rsidR="00063F34" w:rsidRPr="00063F34" w:rsidRDefault="00063F34" w:rsidP="002F2415">
      <w:pPr>
        <w:shd w:val="clear" w:color="auto" w:fill="E8E8E8" w:themeFill="background2"/>
      </w:pPr>
      <w:proofErr w:type="spellStart"/>
      <w:r w:rsidRPr="00322F02">
        <w:t>Svämplan</w:t>
      </w:r>
      <w:proofErr w:type="spellEnd"/>
      <w:r w:rsidRPr="00322F02">
        <w:t xml:space="preserve"> = område kring ett vattendrag som regelbundet svämmar över</w:t>
      </w:r>
    </w:p>
    <w:p w14:paraId="3A011AD5" w14:textId="77777777" w:rsidR="002F2415" w:rsidRPr="00322F02" w:rsidRDefault="002F2415" w:rsidP="002F2415"/>
    <w:p w14:paraId="576F31D2" w14:textId="77777777" w:rsidR="002F2415" w:rsidRPr="00322F02" w:rsidRDefault="002F2415" w:rsidP="002F2415">
      <w:r w:rsidRPr="00322F02">
        <w:t xml:space="preserve">(Bild </w:t>
      </w:r>
      <w:proofErr w:type="spellStart"/>
      <w:r w:rsidRPr="00322F02">
        <w:t>Ljura</w:t>
      </w:r>
      <w:proofErr w:type="spellEnd"/>
      <w:r w:rsidRPr="00322F02">
        <w:t xml:space="preserve"> bäck)</w:t>
      </w:r>
    </w:p>
    <w:p w14:paraId="5FD73A53" w14:textId="77777777" w:rsidR="002F2415" w:rsidRPr="00322F02" w:rsidRDefault="002F2415" w:rsidP="002F2415">
      <w:r w:rsidRPr="00322F02">
        <w:t xml:space="preserve">Bildtext: Vattendrag genom tätorter behöver värnas. </w:t>
      </w:r>
      <w:proofErr w:type="spellStart"/>
      <w:r w:rsidRPr="00322F02">
        <w:t>Kulverteringar</w:t>
      </w:r>
      <w:proofErr w:type="spellEnd"/>
      <w:r w:rsidRPr="00322F02">
        <w:t xml:space="preserve"> bör tas bort, naturen kring vattendragen bör förbättras och </w:t>
      </w:r>
      <w:proofErr w:type="spellStart"/>
      <w:proofErr w:type="gramStart"/>
      <w:r w:rsidRPr="00322F02">
        <w:t>meandrande</w:t>
      </w:r>
      <w:proofErr w:type="spellEnd"/>
      <w:r w:rsidRPr="00322F02">
        <w:t xml:space="preserve">  vattendrag</w:t>
      </w:r>
      <w:proofErr w:type="gramEnd"/>
      <w:r w:rsidRPr="00322F02">
        <w:t xml:space="preserve"> och </w:t>
      </w:r>
      <w:proofErr w:type="spellStart"/>
      <w:r w:rsidRPr="00322F02">
        <w:t>svämplan</w:t>
      </w:r>
      <w:proofErr w:type="spellEnd"/>
      <w:r w:rsidRPr="00322F02">
        <w:t xml:space="preserve"> byggas. </w:t>
      </w:r>
    </w:p>
    <w:p w14:paraId="271B58DA" w14:textId="77777777" w:rsidR="002F2415" w:rsidRDefault="002F2415" w:rsidP="002F2415">
      <w:pPr>
        <w:rPr>
          <w:rStyle w:val="Stark"/>
        </w:rPr>
      </w:pPr>
      <w:r w:rsidRPr="00322F02">
        <w:t xml:space="preserve">Bilden visar </w:t>
      </w:r>
      <w:proofErr w:type="spellStart"/>
      <w:r w:rsidRPr="00322F02">
        <w:t>Ljura</w:t>
      </w:r>
      <w:proofErr w:type="spellEnd"/>
      <w:r w:rsidRPr="00322F02">
        <w:t xml:space="preserve"> bäck som avvattnar stora områden söder om Norrköping. Foto Lotta Lanne</w:t>
      </w:r>
      <w:r w:rsidRPr="00322F02">
        <w:rPr>
          <w:rStyle w:val="Stark"/>
        </w:rPr>
        <w:t xml:space="preserve"> </w:t>
      </w:r>
    </w:p>
    <w:p w14:paraId="6F16BB10" w14:textId="395294EB" w:rsidR="00AB668F" w:rsidRPr="000B065E" w:rsidRDefault="00AB668F" w:rsidP="000B065E">
      <w:pPr>
        <w:rPr>
          <w:rStyle w:val="Stark"/>
          <w:b w:val="0"/>
          <w:bCs w:val="0"/>
          <w:lang w:eastAsia="sv-SE"/>
        </w:rPr>
      </w:pPr>
      <w:r>
        <w:rPr>
          <w:lang w:eastAsia="sv-SE"/>
        </w:rPr>
        <w:t xml:space="preserve">Bild </w:t>
      </w:r>
      <w:r w:rsidR="00F6067A">
        <w:rPr>
          <w:lang w:eastAsia="sv-SE"/>
        </w:rPr>
        <w:t>nybyggd vattenväg i centrala Västerås</w:t>
      </w:r>
      <w:r>
        <w:rPr>
          <w:lang w:eastAsia="sv-SE"/>
        </w:rPr>
        <w:t>.</w:t>
      </w:r>
      <w:r w:rsidR="00A3733B">
        <w:rPr>
          <w:lang w:eastAsia="sv-SE"/>
        </w:rPr>
        <w:t xml:space="preserve"> Eduardo levererar.</w:t>
      </w:r>
    </w:p>
    <w:p w14:paraId="5F2C6295" w14:textId="77777777" w:rsidR="002F2415" w:rsidRPr="00322F02" w:rsidRDefault="002F2415" w:rsidP="002F2415">
      <w:pPr>
        <w:rPr>
          <w:rStyle w:val="Stark"/>
        </w:rPr>
      </w:pPr>
      <w:r w:rsidRPr="00322F02">
        <w:rPr>
          <w:rStyle w:val="Stark"/>
        </w:rPr>
        <w:t>Vattentäkter behöver skyddas.</w:t>
      </w:r>
    </w:p>
    <w:p w14:paraId="3C3C5F2C" w14:textId="7766DCC5" w:rsidR="00855493" w:rsidRPr="00F42B3B" w:rsidRDefault="0000566E" w:rsidP="0000566E">
      <w:pPr>
        <w:shd w:val="clear" w:color="auto" w:fill="CAEDFB" w:themeFill="accent4" w:themeFillTint="33"/>
        <w:spacing w:after="120"/>
        <w:rPr>
          <w:i/>
          <w:iCs/>
          <w:sz w:val="20"/>
          <w:szCs w:val="20"/>
        </w:rPr>
      </w:pPr>
      <w:r w:rsidRPr="00F42B3B">
        <w:rPr>
          <w:rStyle w:val="Stark"/>
          <w:b w:val="0"/>
          <w:bCs w:val="0"/>
          <w:i/>
          <w:iCs/>
          <w:sz w:val="20"/>
          <w:szCs w:val="20"/>
        </w:rPr>
        <w:t>Bakgrund/fakta/beskrivning, objektiv beskrivning av värden</w:t>
      </w:r>
    </w:p>
    <w:p w14:paraId="44CEE198" w14:textId="77777777" w:rsidR="002F2415" w:rsidRPr="00D6728A" w:rsidRDefault="002F2415" w:rsidP="00EB531E">
      <w:pPr>
        <w:shd w:val="clear" w:color="auto" w:fill="CAEDFB" w:themeFill="accent4" w:themeFillTint="33"/>
        <w:rPr>
          <w:rStyle w:val="Stark"/>
          <w:b w:val="0"/>
          <w:bCs w:val="0"/>
        </w:rPr>
      </w:pPr>
      <w:r w:rsidRPr="00EB531E">
        <w:rPr>
          <w:rStyle w:val="Stark"/>
          <w:b w:val="0"/>
          <w:bCs w:val="0"/>
        </w:rPr>
        <w:t xml:space="preserve">Enligt </w:t>
      </w:r>
      <w:proofErr w:type="gramStart"/>
      <w:r w:rsidRPr="00EB531E">
        <w:rPr>
          <w:rStyle w:val="Stark"/>
          <w:b w:val="0"/>
          <w:bCs w:val="0"/>
        </w:rPr>
        <w:t>EUs</w:t>
      </w:r>
      <w:proofErr w:type="gramEnd"/>
      <w:r w:rsidRPr="00EB531E">
        <w:rPr>
          <w:rStyle w:val="Stark"/>
          <w:b w:val="0"/>
          <w:bCs w:val="0"/>
        </w:rPr>
        <w:t xml:space="preserve"> vattendirektiv ska vattnet förbättras och förvaltas hållbart. I Sverige är direktivet infört i miljöbalken, vattenförvaltningsförordningen och länsstyrelsernas instruktioner.</w:t>
      </w:r>
      <w:r w:rsidRPr="00EB531E">
        <w:rPr>
          <w:rStyle w:val="Fotnotsreferens"/>
          <w:b/>
          <w:bCs/>
        </w:rPr>
        <w:footnoteReference w:id="28"/>
      </w:r>
    </w:p>
    <w:p w14:paraId="4FB15A89" w14:textId="77777777" w:rsidR="002F2415" w:rsidRPr="00322F02" w:rsidRDefault="002F2415" w:rsidP="002F2415">
      <w:r w:rsidRPr="00322F02">
        <w:rPr>
          <w:rStyle w:val="Stark"/>
        </w:rPr>
        <w:t>Strandskyddet behöver värnas.</w:t>
      </w:r>
      <w:r w:rsidRPr="00322F02">
        <w:t xml:space="preserve"> </w:t>
      </w:r>
    </w:p>
    <w:p w14:paraId="56B70B2A" w14:textId="177B16D0" w:rsidR="00855493" w:rsidRPr="00F42B3B" w:rsidRDefault="0000566E" w:rsidP="0000566E">
      <w:pPr>
        <w:shd w:val="clear" w:color="auto" w:fill="CAEDFB" w:themeFill="accent4" w:themeFillTint="33"/>
        <w:spacing w:after="120"/>
        <w:rPr>
          <w:i/>
          <w:iCs/>
          <w:sz w:val="20"/>
          <w:szCs w:val="20"/>
        </w:rPr>
      </w:pPr>
      <w:r w:rsidRPr="00F42B3B">
        <w:rPr>
          <w:rStyle w:val="Stark"/>
          <w:b w:val="0"/>
          <w:bCs w:val="0"/>
          <w:i/>
          <w:iCs/>
          <w:sz w:val="20"/>
          <w:szCs w:val="20"/>
        </w:rPr>
        <w:t>Bakgrund/fakta/beskrivning, objektiv beskrivning av värden</w:t>
      </w:r>
    </w:p>
    <w:p w14:paraId="61EB1D33" w14:textId="77777777" w:rsidR="002F2415" w:rsidRPr="00EB531E" w:rsidRDefault="002F2415" w:rsidP="00EB531E">
      <w:pPr>
        <w:shd w:val="clear" w:color="auto" w:fill="CAEDFB" w:themeFill="accent4" w:themeFillTint="33"/>
      </w:pPr>
      <w:r w:rsidRPr="00EB531E">
        <w:t>Aktuell lagstiftning om strandskyddet finns i 7 kap. 13 – 18k §§ Miljöbalken. I grunden är allt byggande förbjudet vid stränder 100 meter upp på land och 100 meter ut i vattnet. Länsstyrelsen har genom särskilda beslut utökat strandskyddet på vissa ställen. Kommunerna ger dispens från strandskyddet grundat på någon av de särskilda skälen som är uppräknade i Miljöbalken.</w:t>
      </w:r>
    </w:p>
    <w:p w14:paraId="13CC08CB" w14:textId="77777777" w:rsidR="002F2415" w:rsidRPr="00EB531E" w:rsidRDefault="002F2415" w:rsidP="00EB531E">
      <w:pPr>
        <w:shd w:val="clear" w:color="auto" w:fill="CAEDFB" w:themeFill="accent4" w:themeFillTint="33"/>
        <w:rPr>
          <w:rStyle w:val="cf01"/>
          <w:sz w:val="24"/>
          <w:szCs w:val="24"/>
        </w:rPr>
      </w:pPr>
      <w:r w:rsidRPr="00EB531E">
        <w:rPr>
          <w:rStyle w:val="cf01"/>
          <w:sz w:val="24"/>
          <w:szCs w:val="24"/>
        </w:rPr>
        <w:t>Strandskyddets syfte är att människor ska ha tillgång till strandmiljöer och att goda livsvillkor för djur och växter ska främjas. För människor är det mycket värdefullt att vistas vid stränder och den biologiska mångfalden är särskilt stor vid stränder.</w:t>
      </w:r>
    </w:p>
    <w:p w14:paraId="157A105E" w14:textId="77777777" w:rsidR="002F2415" w:rsidRPr="00EB531E" w:rsidRDefault="002F2415" w:rsidP="00EB531E">
      <w:pPr>
        <w:shd w:val="clear" w:color="auto" w:fill="CAEDFB" w:themeFill="accent4" w:themeFillTint="33"/>
      </w:pPr>
      <w:r w:rsidRPr="00EB531E">
        <w:rPr>
          <w:rStyle w:val="cf01"/>
          <w:sz w:val="24"/>
          <w:szCs w:val="24"/>
        </w:rPr>
        <w:t xml:space="preserve">I och nära tätorter betyder strandskyddet särskilt mycket eftersom många människor vistas där och bebyggelsetrycket är stort. Strandskyddet är också ett skydd mot effekterna av havshöjning och översvämningar. </w:t>
      </w:r>
    </w:p>
    <w:p w14:paraId="06D2979B" w14:textId="77777777" w:rsidR="002F2415" w:rsidRPr="00EB531E" w:rsidRDefault="002F2415" w:rsidP="00EB531E">
      <w:pPr>
        <w:shd w:val="clear" w:color="auto" w:fill="CAEDFB" w:themeFill="accent4" w:themeFillTint="33"/>
      </w:pPr>
      <w:r w:rsidRPr="00EB531E">
        <w:lastRenderedPageBreak/>
        <w:t xml:space="preserve">Naturskyddsföreningen har tagit fram en kretshandledning och två rapporter som fokuserar på strandskydd. </w:t>
      </w:r>
      <w:r w:rsidRPr="00EB531E">
        <w:rPr>
          <w:rStyle w:val="Fotnotsreferens"/>
        </w:rPr>
        <w:footnoteReference w:id="29"/>
      </w:r>
      <w:r w:rsidRPr="00EB531E">
        <w:t xml:space="preserve"> </w:t>
      </w:r>
      <w:r w:rsidRPr="00EB531E">
        <w:rPr>
          <w:rStyle w:val="Fotnotsreferens"/>
        </w:rPr>
        <w:footnoteReference w:id="30"/>
      </w:r>
      <w:r w:rsidRPr="00EB531E">
        <w:t xml:space="preserve"> </w:t>
      </w:r>
      <w:r w:rsidRPr="00EB531E">
        <w:rPr>
          <w:rStyle w:val="Fotnotsreferens"/>
        </w:rPr>
        <w:footnoteReference w:id="31"/>
      </w:r>
    </w:p>
    <w:p w14:paraId="0FE394D4" w14:textId="77777777" w:rsidR="003B7D39" w:rsidRDefault="002F2415" w:rsidP="00EB531E">
      <w:pPr>
        <w:shd w:val="clear" w:color="auto" w:fill="CAEDFB" w:themeFill="accent4" w:themeFillTint="33"/>
      </w:pPr>
      <w:r w:rsidRPr="00EB531E">
        <w:t>LIS-områden är enligt 7 kap.18 g – h § områden som i aktuell översiktsplan pekats ut för Landsbygdsutveckling I Strandnära lägen.</w:t>
      </w:r>
    </w:p>
    <w:p w14:paraId="2B47BC1A" w14:textId="77777777" w:rsidR="00362F25" w:rsidRPr="00D117DC" w:rsidRDefault="00362F25" w:rsidP="00362F25">
      <w:pPr>
        <w:spacing w:after="0"/>
        <w:rPr>
          <w:sz w:val="8"/>
          <w:szCs w:val="8"/>
        </w:rPr>
      </w:pPr>
    </w:p>
    <w:p w14:paraId="24078BB2" w14:textId="77777777" w:rsidR="0033259E" w:rsidRPr="00163D83" w:rsidRDefault="0033259E" w:rsidP="00163D83">
      <w:pPr>
        <w:shd w:val="clear" w:color="auto" w:fill="F6C5AC" w:themeFill="accent2" w:themeFillTint="66"/>
        <w:spacing w:after="120"/>
        <w:rPr>
          <w:rStyle w:val="Stark"/>
          <w:b w:val="0"/>
          <w:bCs w:val="0"/>
          <w:i/>
          <w:iCs/>
          <w:sz w:val="20"/>
          <w:szCs w:val="20"/>
        </w:rPr>
      </w:pPr>
      <w:r w:rsidRPr="00163D83">
        <w:rPr>
          <w:rStyle w:val="Stark"/>
          <w:b w:val="0"/>
          <w:bCs w:val="0"/>
          <w:i/>
          <w:iCs/>
          <w:sz w:val="20"/>
          <w:szCs w:val="20"/>
        </w:rPr>
        <w:t xml:space="preserve">Resonerande text/å ena sidan </w:t>
      </w:r>
      <w:proofErr w:type="gramStart"/>
      <w:r w:rsidRPr="00163D83">
        <w:rPr>
          <w:rStyle w:val="Stark"/>
          <w:b w:val="0"/>
          <w:bCs w:val="0"/>
          <w:i/>
          <w:iCs/>
          <w:sz w:val="20"/>
          <w:szCs w:val="20"/>
        </w:rPr>
        <w:t>etc.</w:t>
      </w:r>
      <w:proofErr w:type="gramEnd"/>
    </w:p>
    <w:p w14:paraId="580EC44A" w14:textId="718826DC" w:rsidR="002F2415" w:rsidRPr="00322F02" w:rsidRDefault="00D315C5" w:rsidP="00EF6976">
      <w:pPr>
        <w:shd w:val="clear" w:color="auto" w:fill="F6C5AC" w:themeFill="accent2" w:themeFillTint="66"/>
      </w:pPr>
      <w:r w:rsidRPr="00EF6976">
        <w:t>I</w:t>
      </w:r>
      <w:r w:rsidR="00EA2361" w:rsidRPr="00EF6976">
        <w:t xml:space="preserve"> </w:t>
      </w:r>
      <w:r w:rsidRPr="00EF6976">
        <w:t>LIS-områden</w:t>
      </w:r>
      <w:r w:rsidR="00EA2361" w:rsidRPr="00EF6976">
        <w:t xml:space="preserve"> </w:t>
      </w:r>
      <w:r w:rsidR="002F2415" w:rsidRPr="00EF6976">
        <w:t>kan strandskyddsdispens ges om bebyggelsen anses gynna utvecklingen på orten. Det är omtvistat om bebyggelse i strandnära lägen bidrar till landsbygdsutveckling. Det kan vara tvärtom, bebyggelsen kan försämra förutsättningarna för naturturism. Ökat byggande i strandnära lägen kan innebära en utglesning av bebyggelse och ökat transportbehov.</w:t>
      </w:r>
    </w:p>
    <w:p w14:paraId="65B91889" w14:textId="77777777" w:rsidR="00473BC5" w:rsidRPr="00322F02" w:rsidRDefault="00473BC5" w:rsidP="00473BC5">
      <w:pPr>
        <w:rPr>
          <w:rStyle w:val="Stark"/>
        </w:rPr>
      </w:pPr>
      <w:r w:rsidRPr="00322F02">
        <w:rPr>
          <w:rStyle w:val="Stark"/>
        </w:rPr>
        <w:t>Bevara våtmarkerna</w:t>
      </w:r>
    </w:p>
    <w:p w14:paraId="6F74EDB3" w14:textId="77777777" w:rsidR="0000566E" w:rsidRPr="00163D83" w:rsidRDefault="0000566E" w:rsidP="0000566E">
      <w:pPr>
        <w:shd w:val="clear" w:color="auto" w:fill="CAEDFB" w:themeFill="accent4" w:themeFillTint="33"/>
        <w:spacing w:after="120"/>
        <w:rPr>
          <w:i/>
          <w:iCs/>
          <w:sz w:val="20"/>
          <w:szCs w:val="20"/>
        </w:rPr>
      </w:pPr>
      <w:r w:rsidRPr="00163D83">
        <w:rPr>
          <w:rStyle w:val="Stark"/>
          <w:b w:val="0"/>
          <w:bCs w:val="0"/>
          <w:i/>
          <w:iCs/>
          <w:sz w:val="20"/>
          <w:szCs w:val="20"/>
        </w:rPr>
        <w:t>Bakgrund/fakta/beskrivning, objektiv beskrivning av värden</w:t>
      </w:r>
    </w:p>
    <w:p w14:paraId="27413137" w14:textId="77777777" w:rsidR="009D25A1" w:rsidRDefault="00473BC5" w:rsidP="00EB531E">
      <w:pPr>
        <w:shd w:val="clear" w:color="auto" w:fill="CAEDFB" w:themeFill="accent4" w:themeFillTint="33"/>
        <w:rPr>
          <w:rStyle w:val="Stark"/>
          <w:b w:val="0"/>
          <w:bCs w:val="0"/>
        </w:rPr>
      </w:pPr>
      <w:r w:rsidRPr="00EB531E">
        <w:rPr>
          <w:rStyle w:val="Stark"/>
          <w:b w:val="0"/>
          <w:bCs w:val="0"/>
        </w:rPr>
        <w:t>Befintliga våtmarker har stor biologisk mångfald och hjälper till med många ekosystemtjänster.</w:t>
      </w:r>
      <w:r w:rsidRPr="00322F02">
        <w:rPr>
          <w:rStyle w:val="Stark"/>
          <w:b w:val="0"/>
          <w:bCs w:val="0"/>
        </w:rPr>
        <w:t xml:space="preserve"> </w:t>
      </w:r>
    </w:p>
    <w:p w14:paraId="73C5401F" w14:textId="77777777" w:rsidR="00362F25" w:rsidRPr="00D117DC" w:rsidRDefault="00362F25" w:rsidP="00362F25">
      <w:pPr>
        <w:spacing w:after="0"/>
        <w:rPr>
          <w:sz w:val="8"/>
          <w:szCs w:val="8"/>
        </w:rPr>
      </w:pPr>
    </w:p>
    <w:p w14:paraId="2D355A07" w14:textId="77777777" w:rsidR="00686A05" w:rsidRPr="00163D83" w:rsidRDefault="00686A05" w:rsidP="00686A05">
      <w:pPr>
        <w:shd w:val="clear" w:color="auto" w:fill="C1F0C7" w:themeFill="accent3" w:themeFillTint="33"/>
        <w:spacing w:after="120"/>
        <w:rPr>
          <w:rStyle w:val="Stark"/>
          <w:b w:val="0"/>
          <w:bCs w:val="0"/>
          <w:i/>
          <w:iCs/>
          <w:sz w:val="20"/>
          <w:szCs w:val="20"/>
        </w:rPr>
      </w:pPr>
      <w:r w:rsidRPr="00163D83">
        <w:rPr>
          <w:rStyle w:val="Stark"/>
          <w:b w:val="0"/>
          <w:bCs w:val="0"/>
          <w:i/>
          <w:iCs/>
          <w:sz w:val="20"/>
          <w:szCs w:val="20"/>
        </w:rPr>
        <w:t xml:space="preserve">Vi tycker/Våra målsättningar/Våra förslag  </w:t>
      </w:r>
    </w:p>
    <w:p w14:paraId="08EF339D" w14:textId="517C43C8" w:rsidR="00473BC5" w:rsidRPr="00D6728A" w:rsidRDefault="00473BC5" w:rsidP="004C4F4E">
      <w:pPr>
        <w:shd w:val="clear" w:color="auto" w:fill="C1F0C7" w:themeFill="accent3" w:themeFillTint="33"/>
      </w:pPr>
      <w:r w:rsidRPr="004C4F4E">
        <w:rPr>
          <w:rStyle w:val="Stark"/>
          <w:b w:val="0"/>
          <w:bCs w:val="0"/>
        </w:rPr>
        <w:t xml:space="preserve">Det kan vara lämpligt att </w:t>
      </w:r>
      <w:proofErr w:type="spellStart"/>
      <w:r w:rsidRPr="004C4F4E">
        <w:rPr>
          <w:rStyle w:val="Stark"/>
          <w:b w:val="0"/>
          <w:bCs w:val="0"/>
        </w:rPr>
        <w:t>återväta</w:t>
      </w:r>
      <w:proofErr w:type="spellEnd"/>
      <w:r w:rsidRPr="004C4F4E">
        <w:rPr>
          <w:rStyle w:val="Stark"/>
          <w:b w:val="0"/>
          <w:bCs w:val="0"/>
        </w:rPr>
        <w:t xml:space="preserve"> utdikade marker. Utsläpp av koldioxid kan därmed minska. Biologisk mångfald och upplevelsevärden ökar.</w:t>
      </w:r>
    </w:p>
    <w:p w14:paraId="296A26AC" w14:textId="77777777" w:rsidR="00473BC5" w:rsidRPr="00322F02" w:rsidRDefault="00473BC5" w:rsidP="002F2415">
      <w:pPr>
        <w:rPr>
          <w:rStyle w:val="Stark"/>
          <w:b w:val="0"/>
          <w:bCs w:val="0"/>
        </w:rPr>
      </w:pPr>
    </w:p>
    <w:p w14:paraId="6BA4256A" w14:textId="78B42B2C" w:rsidR="00DD6CAB" w:rsidRPr="00322F02" w:rsidRDefault="00DD6CAB" w:rsidP="00DD6CAB">
      <w:pPr>
        <w:pStyle w:val="Rubrik3"/>
        <w:rPr>
          <w:rStyle w:val="Stark"/>
          <w:b w:val="0"/>
          <w:bCs w:val="0"/>
          <w:color w:val="auto"/>
        </w:rPr>
      </w:pPr>
      <w:r w:rsidRPr="00322F02">
        <w:rPr>
          <w:rStyle w:val="Stark"/>
          <w:b w:val="0"/>
          <w:bCs w:val="0"/>
          <w:color w:val="auto"/>
        </w:rPr>
        <w:t>2.</w:t>
      </w:r>
      <w:r w:rsidR="00471B97" w:rsidRPr="00322F02">
        <w:rPr>
          <w:rStyle w:val="Stark"/>
          <w:b w:val="0"/>
          <w:bCs w:val="0"/>
          <w:color w:val="auto"/>
        </w:rPr>
        <w:t>5</w:t>
      </w:r>
      <w:r w:rsidRPr="00322F02">
        <w:rPr>
          <w:rStyle w:val="Stark"/>
          <w:b w:val="0"/>
          <w:bCs w:val="0"/>
          <w:color w:val="auto"/>
        </w:rPr>
        <w:t xml:space="preserve"> Bevara och utveckla odlingsmark </w:t>
      </w:r>
    </w:p>
    <w:p w14:paraId="4D27EBF1" w14:textId="77777777" w:rsidR="0000566E" w:rsidRPr="00163D83" w:rsidRDefault="0000566E" w:rsidP="0000566E">
      <w:pPr>
        <w:shd w:val="clear" w:color="auto" w:fill="CAEDFB" w:themeFill="accent4" w:themeFillTint="33"/>
        <w:spacing w:after="120"/>
        <w:rPr>
          <w:i/>
          <w:iCs/>
          <w:sz w:val="20"/>
          <w:szCs w:val="20"/>
        </w:rPr>
      </w:pPr>
      <w:r w:rsidRPr="00163D83">
        <w:rPr>
          <w:rStyle w:val="Stark"/>
          <w:b w:val="0"/>
          <w:bCs w:val="0"/>
          <w:i/>
          <w:iCs/>
          <w:sz w:val="20"/>
          <w:szCs w:val="20"/>
        </w:rPr>
        <w:t>Bakgrund/fakta/beskrivning, objektiv beskrivning av värden</w:t>
      </w:r>
    </w:p>
    <w:p w14:paraId="133C3777" w14:textId="3AA47056" w:rsidR="00DD6CAB" w:rsidRDefault="00DD6CAB" w:rsidP="00013DFC">
      <w:pPr>
        <w:shd w:val="clear" w:color="auto" w:fill="CAEDFB" w:themeFill="accent4" w:themeFillTint="33"/>
      </w:pPr>
      <w:r w:rsidRPr="00EB531E">
        <w:t>3 kap. 4§ miljöbalken reglerar när jordbruksmark får tas i anspråk för bebyggelse och anläggningar. ”Brukningsvärd jordbruksmark får tas i anspråk för bebyggelse eller anläggningar endast om det behövs för att tillgodose väsentliga samhällsintressen och detta behov inte kan tillgodoses på ett från allmän synpunkt tillfredsställande sätt genom att annan mark tas i anspråk.”</w:t>
      </w:r>
    </w:p>
    <w:p w14:paraId="62E9816E" w14:textId="77777777" w:rsidR="00362F25" w:rsidRPr="00D117DC" w:rsidRDefault="00362F25" w:rsidP="00362F25">
      <w:pPr>
        <w:spacing w:after="0"/>
        <w:rPr>
          <w:sz w:val="8"/>
          <w:szCs w:val="8"/>
        </w:rPr>
      </w:pPr>
    </w:p>
    <w:p w14:paraId="0A92046B" w14:textId="77777777" w:rsidR="00686A05" w:rsidRPr="00163D83" w:rsidRDefault="00686A05" w:rsidP="00686A05">
      <w:pPr>
        <w:shd w:val="clear" w:color="auto" w:fill="C1F0C7" w:themeFill="accent3" w:themeFillTint="33"/>
        <w:spacing w:after="120"/>
        <w:rPr>
          <w:rStyle w:val="Stark"/>
          <w:b w:val="0"/>
          <w:bCs w:val="0"/>
          <w:i/>
          <w:iCs/>
          <w:sz w:val="20"/>
          <w:szCs w:val="20"/>
        </w:rPr>
      </w:pPr>
      <w:r w:rsidRPr="00163D83">
        <w:rPr>
          <w:rStyle w:val="Stark"/>
          <w:b w:val="0"/>
          <w:bCs w:val="0"/>
          <w:i/>
          <w:iCs/>
          <w:sz w:val="20"/>
          <w:szCs w:val="20"/>
        </w:rPr>
        <w:t xml:space="preserve">Vi tycker/Våra målsättningar/Våra förslag  </w:t>
      </w:r>
    </w:p>
    <w:p w14:paraId="7FFE4ECF" w14:textId="77777777" w:rsidR="00C609D7" w:rsidRPr="004C4F4E" w:rsidRDefault="00C7397E" w:rsidP="004C4F4E">
      <w:pPr>
        <w:shd w:val="clear" w:color="auto" w:fill="C1F0C7" w:themeFill="accent3" w:themeFillTint="33"/>
      </w:pPr>
      <w:r w:rsidRPr="004C4F4E">
        <w:t xml:space="preserve">Jordbruksmark bör inte bebyggas eftersom den är en ändlig och icke förnybar resurs som behövs för vår livsmedelsförsörjning. Lokal matproduktion minskar också transporterna. </w:t>
      </w:r>
    </w:p>
    <w:p w14:paraId="42CCB658" w14:textId="6A26408A" w:rsidR="004253FB" w:rsidRPr="004C4F4E" w:rsidRDefault="00C609D7" w:rsidP="004C4F4E">
      <w:pPr>
        <w:shd w:val="clear" w:color="auto" w:fill="C1F0C7" w:themeFill="accent3" w:themeFillTint="33"/>
      </w:pPr>
      <w:r w:rsidRPr="004C4F4E">
        <w:t xml:space="preserve">När jordbruksmark bebyggs kan möjligheterna för rationell jordbruksdrift </w:t>
      </w:r>
      <w:r w:rsidR="005349E3" w:rsidRPr="004C4F4E">
        <w:t xml:space="preserve">även </w:t>
      </w:r>
      <w:r w:rsidRPr="004C4F4E">
        <w:t>försämras för kvarvarande jordbruks- och betesmark.</w:t>
      </w:r>
    </w:p>
    <w:p w14:paraId="171D73BD" w14:textId="1AE79F08" w:rsidR="00DD6CAB" w:rsidRPr="004C4F4E" w:rsidRDefault="00DD6CAB" w:rsidP="004C4F4E">
      <w:pPr>
        <w:shd w:val="clear" w:color="auto" w:fill="C1F0C7" w:themeFill="accent3" w:themeFillTint="33"/>
        <w:rPr>
          <w:rFonts w:cs="Times New Roman"/>
        </w:rPr>
      </w:pPr>
      <w:r w:rsidRPr="004C4F4E">
        <w:lastRenderedPageBreak/>
        <w:t xml:space="preserve">Jordbruksverket har tagit fram rapporten </w:t>
      </w:r>
      <w:r w:rsidRPr="004C4F4E">
        <w:rPr>
          <w:rFonts w:cs="Times New Roman"/>
        </w:rPr>
        <w:t>Värdering av jordbruksmark i planprocessen.</w:t>
      </w:r>
      <w:r w:rsidRPr="004C4F4E">
        <w:rPr>
          <w:rStyle w:val="Fotnotsreferens"/>
        </w:rPr>
        <w:footnoteReference w:id="32"/>
      </w:r>
      <w:r w:rsidRPr="004C4F4E">
        <w:rPr>
          <w:rFonts w:cs="Times New Roman"/>
        </w:rPr>
        <w:t xml:space="preserve"> Enligt den behöver kommunerna ta fram ett planeringsunderlag för jordbruksmarken. Den ska användas inför avvägningarna i översiktsplanen. Till exempel har Norrköpings kommun tagit fram ett planeringsunderlag för jordbruksmark.</w:t>
      </w:r>
      <w:r w:rsidRPr="004C4F4E">
        <w:rPr>
          <w:rStyle w:val="Fotnotsreferens"/>
          <w:rFonts w:cs="Times New Roman"/>
        </w:rPr>
        <w:footnoteReference w:id="33"/>
      </w:r>
    </w:p>
    <w:p w14:paraId="5FEDC57E" w14:textId="0B6B3B8F" w:rsidR="00DD6CAB" w:rsidRPr="004C4F4E" w:rsidRDefault="004253FB" w:rsidP="004C4F4E">
      <w:pPr>
        <w:shd w:val="clear" w:color="auto" w:fill="C1F0C7" w:themeFill="accent3" w:themeFillTint="33"/>
        <w:rPr>
          <w:rFonts w:cs="Times New Roman"/>
        </w:rPr>
      </w:pPr>
      <w:r w:rsidRPr="004C4F4E">
        <w:rPr>
          <w:rFonts w:cs="Times New Roman"/>
        </w:rPr>
        <w:t xml:space="preserve">Kolonilotter och odlingslotter har stor betydelse för gemenskap, matförsörjning och andra nyttor. </w:t>
      </w:r>
      <w:r w:rsidR="00DD6CAB" w:rsidRPr="004C4F4E">
        <w:rPr>
          <w:rFonts w:cs="Times New Roman"/>
        </w:rPr>
        <w:t>Lämpliga platser för koloniområden och odlingslotter kan märkas ut i översiktsplanen.</w:t>
      </w:r>
    </w:p>
    <w:p w14:paraId="040C4383" w14:textId="77777777" w:rsidR="00DD6CAB" w:rsidRPr="004C4F4E" w:rsidRDefault="00DD6CAB" w:rsidP="004C4F4E">
      <w:pPr>
        <w:shd w:val="clear" w:color="auto" w:fill="C1F0C7" w:themeFill="accent3" w:themeFillTint="33"/>
        <w:rPr>
          <w:rFonts w:cs="Times New Roman"/>
        </w:rPr>
      </w:pPr>
      <w:r w:rsidRPr="004C4F4E">
        <w:rPr>
          <w:rFonts w:cs="Times New Roman"/>
        </w:rPr>
        <w:t>Odlingar i villaträdgårdar, flerbostadsområden och andra platser bör stimuleras.</w:t>
      </w:r>
    </w:p>
    <w:p w14:paraId="6586A099" w14:textId="77777777" w:rsidR="00DD6CAB" w:rsidRPr="00322F02" w:rsidRDefault="00DD6CAB" w:rsidP="004C4F4E">
      <w:pPr>
        <w:shd w:val="clear" w:color="auto" w:fill="C1F0C7" w:themeFill="accent3" w:themeFillTint="33"/>
        <w:rPr>
          <w:rFonts w:cs="Times New Roman"/>
        </w:rPr>
      </w:pPr>
      <w:r w:rsidRPr="004C4F4E">
        <w:rPr>
          <w:rFonts w:cs="Times New Roman"/>
        </w:rPr>
        <w:t>Bestämmelser om grönytor och hårdgjorda ytor bör läggas in i detaljplanerna. Vid kommunala markfördelningar kan villkor sättas upp. Trädgårdsodling kan på olika sätt stimuleras i kommunen.</w:t>
      </w:r>
      <w:r w:rsidRPr="00322F02">
        <w:rPr>
          <w:rFonts w:cs="Times New Roman"/>
        </w:rPr>
        <w:t xml:space="preserve"> </w:t>
      </w:r>
    </w:p>
    <w:p w14:paraId="78CC0DA2" w14:textId="77777777" w:rsidR="00DD6CAB" w:rsidRPr="00322F02" w:rsidRDefault="00DD6CAB" w:rsidP="00DD6CAB">
      <w:pPr>
        <w:rPr>
          <w:rFonts w:cs="Times New Roman"/>
        </w:rPr>
      </w:pPr>
      <w:r w:rsidRPr="00322F02">
        <w:rPr>
          <w:rFonts w:cs="Times New Roman"/>
        </w:rPr>
        <w:t>(Bild äppelträd)</w:t>
      </w:r>
    </w:p>
    <w:p w14:paraId="4733E9F3" w14:textId="77777777" w:rsidR="00DD6CAB" w:rsidRPr="00322F02" w:rsidRDefault="00DD6CAB" w:rsidP="00DD6CAB">
      <w:pPr>
        <w:rPr>
          <w:rFonts w:cs="Times New Roman"/>
        </w:rPr>
      </w:pPr>
      <w:r w:rsidRPr="00322F02">
        <w:rPr>
          <w:rFonts w:cs="Times New Roman"/>
        </w:rPr>
        <w:t>Bildtext: Fruktträd uppfyller många ekosystemtjänster. Ger skugga, lä, fångar vatten, stimulerar insekter och fåglar, bidrar till skönhetsvärden – och ger mat. Foto Lotta Lanne</w:t>
      </w:r>
    </w:p>
    <w:p w14:paraId="3853413C" w14:textId="39E402DD" w:rsidR="004F6509" w:rsidRPr="00322F02" w:rsidRDefault="004F6509" w:rsidP="004F6509">
      <w:pPr>
        <w:pStyle w:val="Rubrik3"/>
        <w:rPr>
          <w:rStyle w:val="Betoning"/>
          <w:i w:val="0"/>
          <w:iCs w:val="0"/>
          <w:color w:val="auto"/>
        </w:rPr>
      </w:pPr>
      <w:r w:rsidRPr="00322F02">
        <w:rPr>
          <w:rStyle w:val="Betoning"/>
          <w:i w:val="0"/>
          <w:iCs w:val="0"/>
          <w:color w:val="auto"/>
        </w:rPr>
        <w:t>2.</w:t>
      </w:r>
      <w:r w:rsidR="00026D57">
        <w:rPr>
          <w:rStyle w:val="Betoning"/>
          <w:i w:val="0"/>
          <w:iCs w:val="0"/>
          <w:color w:val="auto"/>
        </w:rPr>
        <w:t>6</w:t>
      </w:r>
      <w:r w:rsidRPr="00322F02">
        <w:rPr>
          <w:rStyle w:val="Betoning"/>
          <w:i w:val="0"/>
          <w:iCs w:val="0"/>
          <w:color w:val="auto"/>
        </w:rPr>
        <w:t xml:space="preserve"> Ta hänsyn till befintliga natur- och kulturvärden vid exploateringar </w:t>
      </w:r>
    </w:p>
    <w:p w14:paraId="20E43370" w14:textId="77777777" w:rsidR="00686A05" w:rsidRPr="00163D83" w:rsidRDefault="00686A05" w:rsidP="00686A05">
      <w:pPr>
        <w:shd w:val="clear" w:color="auto" w:fill="C1F0C7" w:themeFill="accent3" w:themeFillTint="33"/>
        <w:spacing w:after="120"/>
        <w:rPr>
          <w:rStyle w:val="Stark"/>
          <w:b w:val="0"/>
          <w:bCs w:val="0"/>
          <w:i/>
          <w:iCs/>
          <w:sz w:val="20"/>
          <w:szCs w:val="20"/>
        </w:rPr>
      </w:pPr>
      <w:r w:rsidRPr="00163D83">
        <w:rPr>
          <w:rStyle w:val="Stark"/>
          <w:b w:val="0"/>
          <w:bCs w:val="0"/>
          <w:i/>
          <w:iCs/>
          <w:sz w:val="20"/>
          <w:szCs w:val="20"/>
        </w:rPr>
        <w:t xml:space="preserve">Vi tycker/Våra målsättningar/Våra förslag  </w:t>
      </w:r>
    </w:p>
    <w:p w14:paraId="6CFA7109" w14:textId="462D5CA0" w:rsidR="004F6509" w:rsidRPr="004C4F4E" w:rsidRDefault="004F6509" w:rsidP="004C4F4E">
      <w:pPr>
        <w:shd w:val="clear" w:color="auto" w:fill="C1F0C7" w:themeFill="accent3" w:themeFillTint="33"/>
        <w:rPr>
          <w:strike/>
        </w:rPr>
      </w:pPr>
      <w:r w:rsidRPr="004C4F4E">
        <w:t>Exploateringar bör göras så skonsamt som möjligt för befintlig natur och de historiska sammanhangen. Ny bebyggelse bör anpassas efter terrängen. Stora sprängningar bör undvikas. Eventuella slänter och bergskärningar behöver redovisas så att det framkommer hur de ser ut och påverkar befintlig vegetation och hydrologi. Innan detaljplaner har vunnit laga kraft bör inte skog fällas och natur- och kulturvärden förstöras.</w:t>
      </w:r>
    </w:p>
    <w:p w14:paraId="77F1D70C" w14:textId="77777777" w:rsidR="008C65A6" w:rsidRDefault="004F6509" w:rsidP="004C4F4E">
      <w:pPr>
        <w:shd w:val="clear" w:color="auto" w:fill="C1F0C7" w:themeFill="accent3" w:themeFillTint="33"/>
      </w:pPr>
      <w:r w:rsidRPr="004C4F4E">
        <w:t xml:space="preserve">Alla träd som ska bevaras behöver tillräckligt jordutrymme. Schakt och påfyllnader i rotzonen skadar träden. </w:t>
      </w:r>
    </w:p>
    <w:p w14:paraId="3B5A4700" w14:textId="77777777" w:rsidR="00362F25" w:rsidRPr="00D117DC" w:rsidRDefault="00362F25" w:rsidP="00362F25">
      <w:pPr>
        <w:spacing w:after="0"/>
        <w:rPr>
          <w:sz w:val="8"/>
          <w:szCs w:val="8"/>
        </w:rPr>
      </w:pPr>
    </w:p>
    <w:p w14:paraId="29DE484A" w14:textId="77777777" w:rsidR="00D34CC1" w:rsidRPr="00163D83" w:rsidRDefault="00D34CC1" w:rsidP="00D34CC1">
      <w:pPr>
        <w:shd w:val="clear" w:color="auto" w:fill="E8E8E8" w:themeFill="background2"/>
        <w:spacing w:after="120"/>
        <w:rPr>
          <w:rFonts w:eastAsia="Times New Roman" w:cs="Segoe UI"/>
          <w:i/>
          <w:iCs/>
          <w:kern w:val="0"/>
          <w:sz w:val="20"/>
          <w:szCs w:val="20"/>
          <w:lang w:eastAsia="sv-SE"/>
          <w14:ligatures w14:val="none"/>
        </w:rPr>
      </w:pPr>
      <w:r w:rsidRPr="00163D83">
        <w:rPr>
          <w:rFonts w:eastAsia="Times New Roman" w:cs="Segoe UI"/>
          <w:i/>
          <w:iCs/>
          <w:kern w:val="0"/>
          <w:sz w:val="20"/>
          <w:szCs w:val="20"/>
          <w:lang w:eastAsia="sv-SE"/>
          <w14:ligatures w14:val="none"/>
        </w:rPr>
        <w:t>Faktaruta:</w:t>
      </w:r>
    </w:p>
    <w:p w14:paraId="5D1907B5" w14:textId="1257F1D4" w:rsidR="006E19B8" w:rsidRDefault="004F6509" w:rsidP="00F12AAF">
      <w:pPr>
        <w:shd w:val="clear" w:color="auto" w:fill="E8E8E8" w:themeFill="background2"/>
        <w:rPr>
          <w:rFonts w:cs="Times New Roman"/>
        </w:rPr>
      </w:pPr>
      <w:r w:rsidRPr="008C65A6">
        <w:t xml:space="preserve">Det finns olika riktlinjer och tumregler för trädskyddsavstånd. En riktlinje är att minst ett område lika stort som trädkronan behöver skyddas. </w:t>
      </w:r>
      <w:r w:rsidRPr="008C65A6">
        <w:rPr>
          <w:rFonts w:cs="Times New Roman"/>
        </w:rPr>
        <w:t>Enligt Stockholms stads tekniska handbok ska mark sparas inom en meter utanför kronan. Svenska trädföreningen ger generella rekommendationer för hur stort område runt ett träd som behöver skyddas vid byggnation utifrån vilken stamdiameter trädet har. Enligt dessa rekommendationer har till exempel ett träd med stamdiameter 100 cm ett skyddsområde med en radie av 15 m.</w:t>
      </w:r>
      <w:r w:rsidRPr="008C65A6">
        <w:rPr>
          <w:rStyle w:val="Fotnotsreferens"/>
          <w:rFonts w:cs="Times New Roman"/>
        </w:rPr>
        <w:footnoteReference w:id="34"/>
      </w:r>
      <w:r w:rsidRPr="008C65A6">
        <w:rPr>
          <w:rFonts w:cs="Times New Roman"/>
        </w:rPr>
        <w:t xml:space="preserve"> </w:t>
      </w:r>
    </w:p>
    <w:p w14:paraId="0958485B" w14:textId="77777777" w:rsidR="001D0090" w:rsidRPr="00D117DC" w:rsidRDefault="001D0090" w:rsidP="001D0090">
      <w:pPr>
        <w:spacing w:after="0"/>
        <w:rPr>
          <w:sz w:val="8"/>
          <w:szCs w:val="8"/>
        </w:rPr>
      </w:pPr>
    </w:p>
    <w:p w14:paraId="112A46A8" w14:textId="77777777" w:rsidR="00686A05" w:rsidRPr="00163D83" w:rsidRDefault="00686A05" w:rsidP="00686A05">
      <w:pPr>
        <w:shd w:val="clear" w:color="auto" w:fill="C1F0C7" w:themeFill="accent3" w:themeFillTint="33"/>
        <w:spacing w:after="120"/>
        <w:rPr>
          <w:rStyle w:val="Stark"/>
          <w:b w:val="0"/>
          <w:bCs w:val="0"/>
          <w:i/>
          <w:iCs/>
          <w:sz w:val="20"/>
          <w:szCs w:val="20"/>
        </w:rPr>
      </w:pPr>
      <w:r w:rsidRPr="00163D83">
        <w:rPr>
          <w:rStyle w:val="Stark"/>
          <w:b w:val="0"/>
          <w:bCs w:val="0"/>
          <w:i/>
          <w:iCs/>
          <w:sz w:val="20"/>
          <w:szCs w:val="20"/>
        </w:rPr>
        <w:t xml:space="preserve">Vi tycker/Våra målsättningar/Våra förslag  </w:t>
      </w:r>
    </w:p>
    <w:p w14:paraId="5ECF6918" w14:textId="6636BDB7" w:rsidR="004F6509" w:rsidRPr="00322F02" w:rsidRDefault="004F6509" w:rsidP="004C4F4E">
      <w:pPr>
        <w:shd w:val="clear" w:color="auto" w:fill="C1F0C7" w:themeFill="accent3" w:themeFillTint="33"/>
      </w:pPr>
      <w:r w:rsidRPr="004C4F4E">
        <w:lastRenderedPageBreak/>
        <w:t>Schakt för hus och ledningar, plats för byggnadsställningar och maskiner bör inte skada träden. Träd och naturmark som avses att sparas behöver skyddas med planbestämmelser i plankartan.</w:t>
      </w:r>
    </w:p>
    <w:p w14:paraId="4A4090CB" w14:textId="77777777" w:rsidR="004F6509" w:rsidRPr="00322F02" w:rsidRDefault="004F6509" w:rsidP="004F6509">
      <w:pPr>
        <w:rPr>
          <w:rStyle w:val="Betoning"/>
          <w:b/>
          <w:bCs/>
          <w:i w:val="0"/>
          <w:iCs w:val="0"/>
        </w:rPr>
      </w:pPr>
      <w:r w:rsidRPr="00322F02">
        <w:rPr>
          <w:rStyle w:val="Betoning"/>
          <w:b/>
          <w:bCs/>
          <w:i w:val="0"/>
          <w:iCs w:val="0"/>
        </w:rPr>
        <w:t>Undvik fågel- och fladdermuskollisioner</w:t>
      </w:r>
    </w:p>
    <w:p w14:paraId="796E8789" w14:textId="77777777" w:rsidR="0000566E" w:rsidRPr="001A2585" w:rsidRDefault="0000566E" w:rsidP="0000566E">
      <w:pPr>
        <w:shd w:val="clear" w:color="auto" w:fill="CAEDFB" w:themeFill="accent4" w:themeFillTint="33"/>
        <w:spacing w:after="120"/>
        <w:rPr>
          <w:i/>
          <w:iCs/>
          <w:sz w:val="20"/>
          <w:szCs w:val="20"/>
        </w:rPr>
      </w:pPr>
      <w:r w:rsidRPr="001A2585">
        <w:rPr>
          <w:rStyle w:val="Stark"/>
          <w:b w:val="0"/>
          <w:bCs w:val="0"/>
          <w:i/>
          <w:iCs/>
          <w:sz w:val="20"/>
          <w:szCs w:val="20"/>
        </w:rPr>
        <w:t>Bakgrund/fakta/beskrivning, objektiv beskrivning av värden</w:t>
      </w:r>
    </w:p>
    <w:p w14:paraId="664D63D2" w14:textId="77777777" w:rsidR="00831CA6" w:rsidRDefault="00831CA6" w:rsidP="00013DFC">
      <w:pPr>
        <w:shd w:val="clear" w:color="auto" w:fill="CAEDFB" w:themeFill="accent4" w:themeFillTint="33"/>
      </w:pPr>
      <w:r w:rsidRPr="00013DFC">
        <w:t>Glasfasader och stora fönster är svåra för fladdermöss att upptäcka och bör undvikas i närheten av fladdermusrika miljöer; till exempel nära gamla byggnader, vattenområden, parker och skogsbryn.</w:t>
      </w:r>
      <w:r w:rsidRPr="00013DFC">
        <w:rPr>
          <w:rStyle w:val="Fotnotsreferens"/>
        </w:rPr>
        <w:footnoteReference w:id="35"/>
      </w:r>
    </w:p>
    <w:p w14:paraId="71F73405" w14:textId="77777777" w:rsidR="00F12AAF" w:rsidRPr="00D117DC" w:rsidRDefault="00F12AAF" w:rsidP="00F12AAF">
      <w:pPr>
        <w:spacing w:after="0"/>
        <w:rPr>
          <w:sz w:val="8"/>
          <w:szCs w:val="8"/>
        </w:rPr>
      </w:pPr>
    </w:p>
    <w:p w14:paraId="312EC95D" w14:textId="77777777" w:rsidR="007F3AB7" w:rsidRPr="00D56873" w:rsidRDefault="007F3AB7" w:rsidP="007F3AB7">
      <w:pPr>
        <w:shd w:val="clear" w:color="auto" w:fill="FFFF00"/>
        <w:spacing w:after="120"/>
        <w:rPr>
          <w:rStyle w:val="Stark"/>
          <w:b w:val="0"/>
          <w:bCs w:val="0"/>
          <w:i/>
          <w:iCs/>
          <w:sz w:val="20"/>
          <w:szCs w:val="20"/>
        </w:rPr>
      </w:pPr>
      <w:r w:rsidRPr="00D56873">
        <w:rPr>
          <w:rStyle w:val="Stark"/>
          <w:b w:val="0"/>
          <w:bCs w:val="0"/>
          <w:i/>
          <w:iCs/>
          <w:sz w:val="20"/>
          <w:szCs w:val="20"/>
        </w:rPr>
        <w:t>Hot mot värdena/problem i planläggningen mm</w:t>
      </w:r>
    </w:p>
    <w:p w14:paraId="31BDDA77" w14:textId="77777777" w:rsidR="005B0B14" w:rsidRDefault="004F6509" w:rsidP="00D3339C">
      <w:pPr>
        <w:shd w:val="clear" w:color="auto" w:fill="FFFF00"/>
      </w:pPr>
      <w:r w:rsidRPr="00D3339C">
        <w:t>Stora mängder fåglar förolyckas när de flyger in i glasrutor, hus, broar och andra konstruktioner. Trafiken dödar också.</w:t>
      </w:r>
      <w:r w:rsidRPr="00D6728A">
        <w:t xml:space="preserve"> </w:t>
      </w:r>
    </w:p>
    <w:p w14:paraId="15A6E11B" w14:textId="77777777" w:rsidR="00F12AAF" w:rsidRPr="00D117DC" w:rsidRDefault="00F12AAF" w:rsidP="00F12AAF">
      <w:pPr>
        <w:spacing w:after="0"/>
        <w:rPr>
          <w:sz w:val="8"/>
          <w:szCs w:val="8"/>
        </w:rPr>
      </w:pPr>
    </w:p>
    <w:p w14:paraId="2AE98A4F" w14:textId="77777777" w:rsidR="00686A05" w:rsidRPr="00D56873" w:rsidRDefault="00686A05" w:rsidP="00686A05">
      <w:pPr>
        <w:shd w:val="clear" w:color="auto" w:fill="C1F0C7" w:themeFill="accent3" w:themeFillTint="33"/>
        <w:spacing w:after="120"/>
        <w:rPr>
          <w:rStyle w:val="Stark"/>
          <w:b w:val="0"/>
          <w:bCs w:val="0"/>
          <w:i/>
          <w:iCs/>
          <w:sz w:val="20"/>
          <w:szCs w:val="20"/>
        </w:rPr>
      </w:pPr>
      <w:r w:rsidRPr="00D56873">
        <w:rPr>
          <w:rStyle w:val="Stark"/>
          <w:b w:val="0"/>
          <w:bCs w:val="0"/>
          <w:i/>
          <w:iCs/>
          <w:sz w:val="20"/>
          <w:szCs w:val="20"/>
        </w:rPr>
        <w:t xml:space="preserve">Vi tycker/Våra målsättningar/Våra förslag  </w:t>
      </w:r>
    </w:p>
    <w:p w14:paraId="4C17B8CE" w14:textId="2589C7AC" w:rsidR="004F6509" w:rsidRPr="00D6728A" w:rsidRDefault="004F6509" w:rsidP="004C4F4E">
      <w:pPr>
        <w:shd w:val="clear" w:color="auto" w:fill="C1F0C7" w:themeFill="accent3" w:themeFillTint="33"/>
      </w:pPr>
      <w:r w:rsidRPr="004C4F4E">
        <w:t>Byggnader och anläggningar bör undvikas på platser med rikt fågelliv. För att skona fladdermössen behöver belysning utomhus minimeras.</w:t>
      </w:r>
      <w:r w:rsidRPr="004C4F4E">
        <w:rPr>
          <w:rStyle w:val="Fotnotsreferens"/>
        </w:rPr>
        <w:footnoteReference w:id="36"/>
      </w:r>
    </w:p>
    <w:p w14:paraId="4519837D" w14:textId="77777777" w:rsidR="004F6509" w:rsidRPr="00322F02" w:rsidRDefault="004F6509" w:rsidP="004F6509"/>
    <w:p w14:paraId="612DA48C" w14:textId="77777777" w:rsidR="00541DE9" w:rsidRPr="00322F02" w:rsidRDefault="00541DE9" w:rsidP="00D663D2"/>
    <w:p w14:paraId="4F98D74E" w14:textId="1327F085" w:rsidR="00DD6CAB" w:rsidRPr="00322F02" w:rsidRDefault="004C4533" w:rsidP="00DD6CAB">
      <w:pPr>
        <w:pStyle w:val="Rubrik2"/>
        <w:rPr>
          <w:color w:val="auto"/>
        </w:rPr>
      </w:pPr>
      <w:r w:rsidRPr="00322F02">
        <w:rPr>
          <w:color w:val="auto"/>
        </w:rPr>
        <w:t>3</w:t>
      </w:r>
      <w:r w:rsidR="00DD6CAB" w:rsidRPr="00322F02">
        <w:rPr>
          <w:color w:val="auto"/>
        </w:rPr>
        <w:t xml:space="preserve"> Stadens struktur och omvandling</w:t>
      </w:r>
    </w:p>
    <w:p w14:paraId="74CEBD3B" w14:textId="0C2A517D" w:rsidR="004C4533" w:rsidRPr="005F60B4" w:rsidRDefault="004C4533" w:rsidP="005F60B4">
      <w:pPr>
        <w:pStyle w:val="Rubrik3"/>
        <w:rPr>
          <w:rStyle w:val="Betoning"/>
          <w:b/>
          <w:bCs/>
          <w:i w:val="0"/>
          <w:iCs w:val="0"/>
        </w:rPr>
      </w:pPr>
      <w:r w:rsidRPr="005F60B4">
        <w:rPr>
          <w:rStyle w:val="Betoning"/>
          <w:i w:val="0"/>
          <w:iCs w:val="0"/>
        </w:rPr>
        <w:t xml:space="preserve">3.1 </w:t>
      </w:r>
      <w:r w:rsidR="005F60B4">
        <w:rPr>
          <w:rStyle w:val="Betoning"/>
          <w:i w:val="0"/>
          <w:iCs w:val="0"/>
          <w:color w:val="auto"/>
        </w:rPr>
        <w:t>Ta h</w:t>
      </w:r>
      <w:r w:rsidR="000E6B2D" w:rsidRPr="005F60B4">
        <w:rPr>
          <w:rStyle w:val="Betoning"/>
          <w:i w:val="0"/>
          <w:iCs w:val="0"/>
          <w:color w:val="auto"/>
        </w:rPr>
        <w:t>änsyn till stadens inbyggda värden</w:t>
      </w:r>
    </w:p>
    <w:p w14:paraId="5D239FC0" w14:textId="484495C9" w:rsidR="00855493" w:rsidRPr="00163D83" w:rsidRDefault="0000566E" w:rsidP="0000566E">
      <w:pPr>
        <w:shd w:val="clear" w:color="auto" w:fill="CAEDFB" w:themeFill="accent4" w:themeFillTint="33"/>
        <w:spacing w:after="120"/>
        <w:rPr>
          <w:i/>
          <w:iCs/>
          <w:sz w:val="20"/>
          <w:szCs w:val="20"/>
        </w:rPr>
      </w:pPr>
      <w:r w:rsidRPr="00163D83">
        <w:rPr>
          <w:rStyle w:val="Stark"/>
          <w:b w:val="0"/>
          <w:bCs w:val="0"/>
          <w:i/>
          <w:iCs/>
          <w:sz w:val="20"/>
          <w:szCs w:val="20"/>
        </w:rPr>
        <w:t>Bakgrund/fakta/beskrivning, objektiv beskrivning av värden</w:t>
      </w:r>
    </w:p>
    <w:p w14:paraId="0BEDB28D" w14:textId="77777777" w:rsidR="004C4533" w:rsidRDefault="004C4533" w:rsidP="00191705">
      <w:pPr>
        <w:shd w:val="clear" w:color="auto" w:fill="CAEDFB" w:themeFill="accent4" w:themeFillTint="33"/>
      </w:pPr>
      <w:r w:rsidRPr="00191705">
        <w:t>När framtidens hållbara städer diskuteras ligger fokus ofta på hur man bygger nytt med modern teknik. Samtidigt är majoriteten av de byggnader vi kommer att leva och arbeta i om tio eller tjugo år redan byggda. Byggnadsbeståndet förnyas i långsam takt. Omsättningstakten har historiskt beräknats till omkring 1 % / år, vilket gör underhåll, renovering och effektivisering av befintliga hus till en avgörande fråga, inte minst ur klimatsynpunkt.</w:t>
      </w:r>
      <w:r w:rsidRPr="00191705">
        <w:rPr>
          <w:rStyle w:val="Fotnotsreferens"/>
        </w:rPr>
        <w:footnoteReference w:id="37"/>
      </w:r>
      <w:r w:rsidRPr="00191705">
        <w:t xml:space="preserve"> </w:t>
      </w:r>
      <w:r w:rsidRPr="00191705">
        <w:rPr>
          <w:rStyle w:val="Fotnotsreferens"/>
        </w:rPr>
        <w:footnoteReference w:id="38"/>
      </w:r>
      <w:r w:rsidRPr="00D6728A">
        <w:t xml:space="preserve"> </w:t>
      </w:r>
    </w:p>
    <w:p w14:paraId="18E4BE8C" w14:textId="77777777" w:rsidR="00F12AAF" w:rsidRPr="00D117DC" w:rsidRDefault="00F12AAF" w:rsidP="00F12AAF">
      <w:pPr>
        <w:spacing w:after="0"/>
        <w:rPr>
          <w:sz w:val="8"/>
          <w:szCs w:val="8"/>
        </w:rPr>
      </w:pPr>
    </w:p>
    <w:p w14:paraId="6883AAA5" w14:textId="77777777" w:rsidR="007F3AB7" w:rsidRPr="00163D83" w:rsidRDefault="007F3AB7" w:rsidP="007F3AB7">
      <w:pPr>
        <w:shd w:val="clear" w:color="auto" w:fill="FFFF00"/>
        <w:spacing w:after="120"/>
        <w:rPr>
          <w:rStyle w:val="Stark"/>
          <w:b w:val="0"/>
          <w:bCs w:val="0"/>
          <w:i/>
          <w:iCs/>
          <w:sz w:val="20"/>
          <w:szCs w:val="20"/>
        </w:rPr>
      </w:pPr>
      <w:r w:rsidRPr="00163D83">
        <w:rPr>
          <w:rStyle w:val="Stark"/>
          <w:b w:val="0"/>
          <w:bCs w:val="0"/>
          <w:i/>
          <w:iCs/>
          <w:sz w:val="20"/>
          <w:szCs w:val="20"/>
        </w:rPr>
        <w:t>Hot mot värdena/problem i planläggningen mm</w:t>
      </w:r>
    </w:p>
    <w:p w14:paraId="38E7793B" w14:textId="733CCDAA" w:rsidR="004C4533" w:rsidRPr="00D3339C" w:rsidRDefault="00260193" w:rsidP="00D3339C">
      <w:pPr>
        <w:shd w:val="clear" w:color="auto" w:fill="FFFF00"/>
      </w:pPr>
      <w:r w:rsidRPr="00D3339C">
        <w:t xml:space="preserve">Arbetet med </w:t>
      </w:r>
      <w:r w:rsidR="004C4533" w:rsidRPr="00D3339C">
        <w:t xml:space="preserve">stadens eller tätortens förvandling eller omvandling </w:t>
      </w:r>
      <w:r w:rsidRPr="00D3339C">
        <w:t xml:space="preserve">är </w:t>
      </w:r>
      <w:r w:rsidR="004C4533" w:rsidRPr="00D3339C">
        <w:t xml:space="preserve">en grannlaga uppgift. Stadens äldre strukturer kommer ofta i konflikt med, eller måste samsas med nya behov. </w:t>
      </w:r>
      <w:r w:rsidR="004C4533" w:rsidRPr="00D3339C">
        <w:lastRenderedPageBreak/>
        <w:t xml:space="preserve">Samhällets aktuella uppgift är att anpassa den byggda miljön till naturens gränser, klimat- och miljökrav, samtidigt som grundläggande funktioner bibehålls. </w:t>
      </w:r>
    </w:p>
    <w:p w14:paraId="23229424" w14:textId="0461658A" w:rsidR="004C4533" w:rsidRDefault="004C4533" w:rsidP="00D3339C">
      <w:pPr>
        <w:shd w:val="clear" w:color="auto" w:fill="FFFF00"/>
      </w:pPr>
      <w:r w:rsidRPr="00D3339C">
        <w:t xml:space="preserve">Samtidigt som äldre strukturer behöver förstås som en del av stadens funktion och framtida helhet måste vi också inse att </w:t>
      </w:r>
      <w:r w:rsidR="00055A83">
        <w:t xml:space="preserve">äldre strukturer som </w:t>
      </w:r>
      <w:r w:rsidR="00824A94">
        <w:t>til</w:t>
      </w:r>
      <w:r w:rsidR="008B1052">
        <w:t>l</w:t>
      </w:r>
      <w:r w:rsidR="00824A94">
        <w:t xml:space="preserve"> exempel</w:t>
      </w:r>
      <w:r w:rsidR="001969C1">
        <w:t xml:space="preserve"> trafiklösninga</w:t>
      </w:r>
      <w:r w:rsidR="008B1052">
        <w:t>r</w:t>
      </w:r>
      <w:r w:rsidR="001969C1">
        <w:t xml:space="preserve"> som bygger på bilism</w:t>
      </w:r>
      <w:r w:rsidR="008B1052">
        <w:t xml:space="preserve"> blir</w:t>
      </w:r>
      <w:r w:rsidR="00E95F2B">
        <w:t xml:space="preserve"> helt ot</w:t>
      </w:r>
      <w:r w:rsidRPr="00D3339C">
        <w:t>idsenliga.</w:t>
      </w:r>
    </w:p>
    <w:p w14:paraId="28282385" w14:textId="77777777" w:rsidR="00F12AAF" w:rsidRPr="00D117DC" w:rsidRDefault="00F12AAF" w:rsidP="00F12AAF">
      <w:pPr>
        <w:spacing w:after="0"/>
        <w:rPr>
          <w:sz w:val="8"/>
          <w:szCs w:val="8"/>
        </w:rPr>
      </w:pPr>
    </w:p>
    <w:p w14:paraId="69A64436" w14:textId="77777777" w:rsidR="0000566E" w:rsidRPr="00163D83" w:rsidRDefault="0000566E" w:rsidP="0000566E">
      <w:pPr>
        <w:shd w:val="clear" w:color="auto" w:fill="CAEDFB" w:themeFill="accent4" w:themeFillTint="33"/>
        <w:spacing w:after="120"/>
        <w:rPr>
          <w:i/>
          <w:iCs/>
          <w:sz w:val="20"/>
          <w:szCs w:val="20"/>
        </w:rPr>
      </w:pPr>
      <w:r w:rsidRPr="00163D83">
        <w:rPr>
          <w:rStyle w:val="Stark"/>
          <w:b w:val="0"/>
          <w:bCs w:val="0"/>
          <w:i/>
          <w:iCs/>
          <w:sz w:val="20"/>
          <w:szCs w:val="20"/>
        </w:rPr>
        <w:t>Bakgrund/fakta/beskrivning, objektiv beskrivning av värden</w:t>
      </w:r>
    </w:p>
    <w:p w14:paraId="0099FC67" w14:textId="77777777" w:rsidR="004C4533" w:rsidRDefault="004C4533" w:rsidP="00191705">
      <w:pPr>
        <w:shd w:val="clear" w:color="auto" w:fill="CAEDFB" w:themeFill="accent4" w:themeFillTint="33"/>
        <w:rPr>
          <w:u w:val="single"/>
        </w:rPr>
      </w:pPr>
      <w:r w:rsidRPr="00191705">
        <w:t>Stadens rumsliga form spelar en avgörande roll. Gator, torg, parker, stads- och kvartersindelningar, landmärken, knutpunkter med mera som växt ihop under lång tid fungerar som ett slags grundförutsättningar för vad som kan förändras, hur snabbt förändring kan ske och vilka nya grepp som är möjliga utan att försvaga, skada eller omintetgöra befintliga kvaliteter. Det handlar om skala och relationer, byggda strukturer och naturgivna förutsättningar. Tillsammans fungerar de som ett ramverk som påverkar rörelser, flöden, socialt liv och ekologiska samband. Staden är i sig ett långsiktigt system där förändring får konsekvenser som sprider sig i flera led.</w:t>
      </w:r>
      <w:r w:rsidRPr="00322F02">
        <w:rPr>
          <w:u w:val="single"/>
        </w:rPr>
        <w:t xml:space="preserve"> </w:t>
      </w:r>
    </w:p>
    <w:p w14:paraId="0D720558" w14:textId="77777777" w:rsidR="00F12AAF" w:rsidRPr="00D117DC" w:rsidRDefault="00F12AAF" w:rsidP="00F12AAF">
      <w:pPr>
        <w:spacing w:after="0"/>
        <w:rPr>
          <w:sz w:val="8"/>
          <w:szCs w:val="8"/>
        </w:rPr>
      </w:pPr>
    </w:p>
    <w:p w14:paraId="133A2727" w14:textId="77777777" w:rsidR="00686A05" w:rsidRPr="00163D83" w:rsidRDefault="00686A05" w:rsidP="00686A05">
      <w:pPr>
        <w:shd w:val="clear" w:color="auto" w:fill="C1F0C7" w:themeFill="accent3" w:themeFillTint="33"/>
        <w:spacing w:after="120"/>
        <w:rPr>
          <w:rStyle w:val="Stark"/>
          <w:b w:val="0"/>
          <w:bCs w:val="0"/>
          <w:i/>
          <w:iCs/>
          <w:sz w:val="20"/>
          <w:szCs w:val="20"/>
        </w:rPr>
      </w:pPr>
      <w:r w:rsidRPr="00163D83">
        <w:rPr>
          <w:rStyle w:val="Stark"/>
          <w:b w:val="0"/>
          <w:bCs w:val="0"/>
          <w:i/>
          <w:iCs/>
          <w:sz w:val="20"/>
          <w:szCs w:val="20"/>
        </w:rPr>
        <w:t xml:space="preserve">Vi tycker/Våra målsättningar/Våra förslag  </w:t>
      </w:r>
    </w:p>
    <w:p w14:paraId="2E74AE4C" w14:textId="278122CB" w:rsidR="004C4533" w:rsidRDefault="004C4533" w:rsidP="004C4F4E">
      <w:pPr>
        <w:shd w:val="clear" w:color="auto" w:fill="C1F0C7" w:themeFill="accent3" w:themeFillTint="33"/>
      </w:pPr>
      <w:r w:rsidRPr="004C4F4E">
        <w:t xml:space="preserve">I äldre bebyggelse bör tillägg, förstärkningar och gradvisa justeringar vara det vanliga snarare än att riva och bygga nytt i stor skala. I praktiken innebär detta att det nya behöver fogas in med förståelse för de målkonflikter som uppstår mellan att behålla och förnya. Förändring måste utgå från förståelse för befintliga kvaliteter och funktioner, både de som får stadens dagliga liv att fungera och de som bär historiska, kulturella och ekonomiska värden. Annars är det stor risk att kapital och andra subtila värden förloras. När man anlägger ny bebyggelse kan </w:t>
      </w:r>
      <w:bookmarkStart w:id="2" w:name="_Hlk239004390"/>
      <w:r w:rsidRPr="004C4F4E">
        <w:t xml:space="preserve">ett friare förhållningsätt tillämpas </w:t>
      </w:r>
      <w:r w:rsidRPr="004C4F4E">
        <w:rPr>
          <w:rStyle w:val="Fotnotsreferens"/>
        </w:rPr>
        <w:footnoteReference w:id="39"/>
      </w:r>
      <w:r w:rsidRPr="004C4F4E">
        <w:t>.</w:t>
      </w:r>
    </w:p>
    <w:p w14:paraId="79ED4433" w14:textId="77777777" w:rsidR="00F12AAF" w:rsidRPr="00D117DC" w:rsidRDefault="00F12AAF" w:rsidP="00F12AAF">
      <w:pPr>
        <w:spacing w:after="0"/>
        <w:rPr>
          <w:sz w:val="8"/>
          <w:szCs w:val="8"/>
        </w:rPr>
      </w:pPr>
    </w:p>
    <w:p w14:paraId="555E423E" w14:textId="77777777" w:rsidR="00D34CC1" w:rsidRPr="00163D83" w:rsidRDefault="00D34CC1" w:rsidP="00D34CC1">
      <w:pPr>
        <w:shd w:val="clear" w:color="auto" w:fill="E8E8E8" w:themeFill="background2"/>
        <w:spacing w:after="120"/>
        <w:rPr>
          <w:rFonts w:eastAsia="Times New Roman" w:cs="Segoe UI"/>
          <w:i/>
          <w:iCs/>
          <w:kern w:val="0"/>
          <w:sz w:val="20"/>
          <w:szCs w:val="20"/>
          <w:lang w:eastAsia="sv-SE"/>
          <w14:ligatures w14:val="none"/>
        </w:rPr>
      </w:pPr>
      <w:r w:rsidRPr="00163D83">
        <w:rPr>
          <w:rFonts w:eastAsia="Times New Roman" w:cs="Segoe UI"/>
          <w:i/>
          <w:iCs/>
          <w:kern w:val="0"/>
          <w:sz w:val="20"/>
          <w:szCs w:val="20"/>
          <w:lang w:eastAsia="sv-SE"/>
          <w14:ligatures w14:val="none"/>
        </w:rPr>
        <w:t>Faktaruta:</w:t>
      </w:r>
    </w:p>
    <w:bookmarkEnd w:id="2"/>
    <w:p w14:paraId="7838AC0C" w14:textId="77777777" w:rsidR="004C4533" w:rsidRPr="00322F02" w:rsidRDefault="004C4533" w:rsidP="004C4533">
      <w:pPr>
        <w:shd w:val="clear" w:color="auto" w:fill="E8E8E8" w:themeFill="background2"/>
      </w:pPr>
      <w:r w:rsidRPr="00322F02">
        <w:t xml:space="preserve">En stad fungerar genom ömsesidiga beroenden mellan </w:t>
      </w:r>
    </w:p>
    <w:p w14:paraId="312D48A3" w14:textId="062EC221" w:rsidR="004C4533" w:rsidRPr="00322F02" w:rsidRDefault="004C4533" w:rsidP="00322F02">
      <w:pPr>
        <w:shd w:val="clear" w:color="auto" w:fill="E8E8E8" w:themeFill="background2"/>
        <w:tabs>
          <w:tab w:val="right" w:pos="9637"/>
        </w:tabs>
      </w:pPr>
      <w:r w:rsidRPr="00322F02">
        <w:t>-  fysiska system såsom bebyggelse, infrastruktur</w:t>
      </w:r>
      <w:r w:rsidR="00DB0815" w:rsidRPr="00322F02">
        <w:tab/>
      </w:r>
    </w:p>
    <w:p w14:paraId="31486DDB" w14:textId="77777777" w:rsidR="004C4533" w:rsidRPr="00322F02" w:rsidRDefault="004C4533" w:rsidP="004C4533">
      <w:pPr>
        <w:shd w:val="clear" w:color="auto" w:fill="E8E8E8" w:themeFill="background2"/>
      </w:pPr>
      <w:r w:rsidRPr="00322F02">
        <w:t>-  ekologiska system såsom vatten och grönstruktur</w:t>
      </w:r>
    </w:p>
    <w:p w14:paraId="42AB3FD4" w14:textId="77777777" w:rsidR="004C4533" w:rsidRPr="00322F02" w:rsidRDefault="004C4533" w:rsidP="004C4533">
      <w:pPr>
        <w:shd w:val="clear" w:color="auto" w:fill="E8E8E8" w:themeFill="background2"/>
      </w:pPr>
      <w:r w:rsidRPr="00322F02">
        <w:t>-  sociala system såsom boende och segregation</w:t>
      </w:r>
    </w:p>
    <w:p w14:paraId="3EBC769E" w14:textId="77777777" w:rsidR="004C4533" w:rsidRPr="00322F02" w:rsidRDefault="004C4533" w:rsidP="004C4533">
      <w:pPr>
        <w:shd w:val="clear" w:color="auto" w:fill="E8E8E8" w:themeFill="background2"/>
      </w:pPr>
      <w:r w:rsidRPr="00322F02">
        <w:t xml:space="preserve">-  ekonomiska system såsom arbetsmarknad och investeringar Det komplexa ligger i att en förändring i ett system får kedjeeffekter i flera andra. </w:t>
      </w:r>
    </w:p>
    <w:p w14:paraId="5F1F53A1" w14:textId="77777777" w:rsidR="004C4533" w:rsidRPr="00322F02" w:rsidRDefault="004C4533" w:rsidP="004C4533">
      <w:pPr>
        <w:shd w:val="clear" w:color="auto" w:fill="E8E8E8" w:themeFill="background2"/>
      </w:pPr>
      <w:r w:rsidRPr="00322F02">
        <w:t>Exempel:</w:t>
      </w:r>
    </w:p>
    <w:p w14:paraId="4FD82539" w14:textId="77777777" w:rsidR="004C4533" w:rsidRPr="00322F02" w:rsidRDefault="004C4533" w:rsidP="004C4533">
      <w:pPr>
        <w:shd w:val="clear" w:color="auto" w:fill="E8E8E8" w:themeFill="background2"/>
      </w:pPr>
      <w:r w:rsidRPr="00322F02">
        <w:t>1. Utbyggd pendeltågstrafik möjliggör längre pendlingsavstånd, vilket gör att fler kan bo längre bort och att staden kan växa.</w:t>
      </w:r>
    </w:p>
    <w:p w14:paraId="3218DE77" w14:textId="77777777" w:rsidR="004C4533" w:rsidRPr="00322F02" w:rsidRDefault="004C4533" w:rsidP="004C4533">
      <w:pPr>
        <w:shd w:val="clear" w:color="auto" w:fill="E8E8E8" w:themeFill="background2"/>
      </w:pPr>
      <w:r w:rsidRPr="00322F02">
        <w:t>2. Valet mellan småhus och flerbostadshus påverkar energiförbrukning och utsläpp.</w:t>
      </w:r>
    </w:p>
    <w:p w14:paraId="7F1B3E23" w14:textId="77777777" w:rsidR="004C4533" w:rsidRPr="00322F02" w:rsidRDefault="004C4533" w:rsidP="004C4533">
      <w:pPr>
        <w:shd w:val="clear" w:color="auto" w:fill="E8E8E8" w:themeFill="background2"/>
      </w:pPr>
      <w:r w:rsidRPr="00322F02">
        <w:lastRenderedPageBreak/>
        <w:t>3. Ökade dagvattenflöden från hårdgjorda ytor ger överbelastade system som ger föroreningar i recipienter samt ekologiska och hälsomässiga problem.</w:t>
      </w:r>
    </w:p>
    <w:p w14:paraId="532BCCC9" w14:textId="77777777" w:rsidR="004C4533" w:rsidRPr="00322F02" w:rsidRDefault="004C4533" w:rsidP="004C4533">
      <w:pPr>
        <w:shd w:val="clear" w:color="auto" w:fill="E8E8E8" w:themeFill="background2"/>
      </w:pPr>
      <w:r w:rsidRPr="00322F02">
        <w:t>4. Minskad grönstruktur medför sämre klimatanpassning som ger ökad värmestress och social ojämlikhet i utsatta områden.</w:t>
      </w:r>
    </w:p>
    <w:p w14:paraId="525C0F77" w14:textId="77777777" w:rsidR="004C4533" w:rsidRPr="00322F02" w:rsidRDefault="004C4533" w:rsidP="004C4533">
      <w:pPr>
        <w:shd w:val="clear" w:color="auto" w:fill="E8E8E8" w:themeFill="background2"/>
      </w:pPr>
      <w:r w:rsidRPr="00322F02">
        <w:t>5. Attraktiva lägen nära vatten medför högre priser som yttrar sig i socioekonomisk sortering vilket ger ojämlika livsvillkor.</w:t>
      </w:r>
    </w:p>
    <w:p w14:paraId="00ED7138" w14:textId="1ABE00FF" w:rsidR="0030335D" w:rsidRPr="00322F02" w:rsidRDefault="004C4533" w:rsidP="004C4533">
      <w:pPr>
        <w:shd w:val="clear" w:color="auto" w:fill="E8E8E8" w:themeFill="background2"/>
      </w:pPr>
      <w:r w:rsidRPr="00322F02">
        <w:t>6. Mer distansarbete ger färre och förändrade trafiktoppar och förändrade behov av kontorsytor.</w:t>
      </w:r>
    </w:p>
    <w:p w14:paraId="53DD917B" w14:textId="77777777" w:rsidR="004C4533" w:rsidRPr="00322F02" w:rsidRDefault="004C4533" w:rsidP="004C4533">
      <w:pPr>
        <w:shd w:val="clear" w:color="auto" w:fill="E8E8E8" w:themeFill="background2"/>
      </w:pPr>
      <w:r w:rsidRPr="00322F02">
        <w:t xml:space="preserve">7. Undantag i strandskydd ökar exploatering i känsliga lägen och minskad tillgång till natur. </w:t>
      </w:r>
    </w:p>
    <w:p w14:paraId="7622F54B" w14:textId="77777777" w:rsidR="004C4533" w:rsidRPr="00322F02" w:rsidRDefault="004C4533" w:rsidP="004C4533">
      <w:pPr>
        <w:rPr>
          <w:b/>
          <w:bCs/>
        </w:rPr>
      </w:pPr>
      <w:r w:rsidRPr="00322F02">
        <w:rPr>
          <w:b/>
          <w:bCs/>
        </w:rPr>
        <w:t>Sträva efter fullständiga stadsdelar</w:t>
      </w:r>
    </w:p>
    <w:p w14:paraId="3D1E6403" w14:textId="77777777" w:rsidR="00686A05" w:rsidRPr="00163D83" w:rsidRDefault="00686A05" w:rsidP="00686A05">
      <w:pPr>
        <w:shd w:val="clear" w:color="auto" w:fill="C1F0C7" w:themeFill="accent3" w:themeFillTint="33"/>
        <w:spacing w:after="120"/>
        <w:rPr>
          <w:rStyle w:val="Stark"/>
          <w:b w:val="0"/>
          <w:bCs w:val="0"/>
          <w:i/>
          <w:iCs/>
          <w:sz w:val="20"/>
          <w:szCs w:val="20"/>
        </w:rPr>
      </w:pPr>
      <w:r w:rsidRPr="00163D83">
        <w:rPr>
          <w:rStyle w:val="Stark"/>
          <w:b w:val="0"/>
          <w:bCs w:val="0"/>
          <w:i/>
          <w:iCs/>
          <w:sz w:val="20"/>
          <w:szCs w:val="20"/>
        </w:rPr>
        <w:t xml:space="preserve">Vi tycker/Våra målsättningar/Våra förslag  </w:t>
      </w:r>
    </w:p>
    <w:p w14:paraId="362947BE" w14:textId="77777777" w:rsidR="004C4533" w:rsidRPr="004C4F4E" w:rsidRDefault="004C4533" w:rsidP="004C4F4E">
      <w:pPr>
        <w:shd w:val="clear" w:color="auto" w:fill="C1F0C7" w:themeFill="accent3" w:themeFillTint="33"/>
      </w:pPr>
      <w:r w:rsidRPr="004C4F4E">
        <w:t xml:space="preserve">Både befintliga och nyanlagda stadsdelar behöver bostäder av olika typer, arbetsplatser, parker och naturområden, odlingslotter, offentlig och kommersiell service, gång- och cykelbanor och bra kollektivtrafik. Fullständiga stadsdelar innebär förutom minskat transportbehov även sociala och ekonomiska fördelar. </w:t>
      </w:r>
    </w:p>
    <w:p w14:paraId="68B2037C" w14:textId="77777777" w:rsidR="004C4533" w:rsidRPr="00322F02" w:rsidRDefault="004C4533" w:rsidP="004C4F4E">
      <w:pPr>
        <w:shd w:val="clear" w:color="auto" w:fill="C1F0C7" w:themeFill="accent3" w:themeFillTint="33"/>
      </w:pPr>
      <w:r w:rsidRPr="004C4F4E">
        <w:t>Externa köpcentra behöver motverkas eftersom de alstrar biltrafik och utarmar städers och stadsdelars service.</w:t>
      </w:r>
      <w:r w:rsidRPr="00322F02">
        <w:t xml:space="preserve"> </w:t>
      </w:r>
    </w:p>
    <w:p w14:paraId="103CA67C" w14:textId="77777777" w:rsidR="004C4533" w:rsidRPr="00322F02" w:rsidRDefault="004C4533" w:rsidP="004C4533">
      <w:pPr>
        <w:rPr>
          <w:b/>
          <w:bCs/>
        </w:rPr>
      </w:pPr>
      <w:r w:rsidRPr="00322F02">
        <w:rPr>
          <w:b/>
          <w:bCs/>
        </w:rPr>
        <w:t>Bygg lagom tätt</w:t>
      </w:r>
    </w:p>
    <w:p w14:paraId="47F948E9" w14:textId="48F7D20D" w:rsidR="00855493" w:rsidRPr="00163D83" w:rsidRDefault="000E3745" w:rsidP="000E3745">
      <w:pPr>
        <w:shd w:val="clear" w:color="auto" w:fill="CAEDFB" w:themeFill="accent4" w:themeFillTint="33"/>
        <w:spacing w:after="120"/>
        <w:rPr>
          <w:i/>
          <w:iCs/>
          <w:sz w:val="20"/>
          <w:szCs w:val="20"/>
        </w:rPr>
      </w:pPr>
      <w:r w:rsidRPr="00163D83">
        <w:rPr>
          <w:rStyle w:val="Stark"/>
          <w:b w:val="0"/>
          <w:bCs w:val="0"/>
          <w:i/>
          <w:iCs/>
          <w:sz w:val="20"/>
          <w:szCs w:val="20"/>
        </w:rPr>
        <w:t>Bakgrund/fakta/beskrivning, objektiv beskrivning av värden</w:t>
      </w:r>
    </w:p>
    <w:p w14:paraId="01CB8EE2" w14:textId="0CBFD3D3" w:rsidR="004C4533" w:rsidRPr="00191705" w:rsidRDefault="004C4533" w:rsidP="00191705">
      <w:pPr>
        <w:shd w:val="clear" w:color="auto" w:fill="CAEDFB" w:themeFill="accent4" w:themeFillTint="33"/>
      </w:pPr>
      <w:r w:rsidRPr="00191705">
        <w:t xml:space="preserve">Staden bör byggas så tätt så att stadsdelar och tätorter kan bära en bra kollektivtrafik, service och kultur. Detta minskar transportarbetet och ökar den sociala sammanhållningen, jämfört med en utglesad bebyggelse. Samtidigt behöver det finnas plats för grön miljö och sociala värden. </w:t>
      </w:r>
    </w:p>
    <w:p w14:paraId="7935318A" w14:textId="77777777" w:rsidR="004C4533" w:rsidRDefault="004C4533" w:rsidP="00191705">
      <w:pPr>
        <w:shd w:val="clear" w:color="auto" w:fill="CAEDFB" w:themeFill="accent4" w:themeFillTint="33"/>
      </w:pPr>
      <w:r w:rsidRPr="00191705">
        <w:t>Vid förtätning kan inredning av vindar, bygga fler våningar på befintliga hus och komplettering med nya hus på överstora parkeringar, hårdgjorda ytor och impedimentytor vara lämpliga åtgärder. Inspiration vid planering av förtätningar finns i Boverkets publikation Rätt tätt</w:t>
      </w:r>
      <w:r w:rsidRPr="00191705">
        <w:rPr>
          <w:rStyle w:val="Fotnotsreferens"/>
        </w:rPr>
        <w:footnoteReference w:id="40"/>
      </w:r>
      <w:r w:rsidRPr="00191705">
        <w:t xml:space="preserve"> och Strategi för arkitektur och byggande i Örebro.</w:t>
      </w:r>
      <w:r w:rsidRPr="00191705">
        <w:rPr>
          <w:rStyle w:val="Fotnotsreferens"/>
        </w:rPr>
        <w:footnoteReference w:id="41"/>
      </w:r>
      <w:r w:rsidRPr="00D6728A">
        <w:t xml:space="preserve"> </w:t>
      </w:r>
    </w:p>
    <w:p w14:paraId="25ECCBED" w14:textId="77777777" w:rsidR="00F12AAF" w:rsidRPr="00D117DC" w:rsidRDefault="00F12AAF" w:rsidP="00F12AAF">
      <w:pPr>
        <w:spacing w:after="0"/>
        <w:rPr>
          <w:sz w:val="8"/>
          <w:szCs w:val="8"/>
        </w:rPr>
      </w:pPr>
    </w:p>
    <w:p w14:paraId="0680EF57" w14:textId="77777777" w:rsidR="007F3AB7" w:rsidRPr="00163D83" w:rsidRDefault="007F3AB7" w:rsidP="007F3AB7">
      <w:pPr>
        <w:shd w:val="clear" w:color="auto" w:fill="FFFF00"/>
        <w:spacing w:after="120"/>
        <w:rPr>
          <w:rStyle w:val="Stark"/>
          <w:b w:val="0"/>
          <w:bCs w:val="0"/>
          <w:i/>
          <w:iCs/>
          <w:sz w:val="20"/>
          <w:szCs w:val="20"/>
        </w:rPr>
      </w:pPr>
      <w:r w:rsidRPr="00163D83">
        <w:rPr>
          <w:rStyle w:val="Stark"/>
          <w:b w:val="0"/>
          <w:bCs w:val="0"/>
          <w:i/>
          <w:iCs/>
          <w:sz w:val="20"/>
          <w:szCs w:val="20"/>
        </w:rPr>
        <w:t>Hot mot värdena/problem i planläggningen mm</w:t>
      </w:r>
    </w:p>
    <w:p w14:paraId="08BA793E" w14:textId="77777777" w:rsidR="004C4533" w:rsidRPr="002A1368" w:rsidRDefault="004C4533" w:rsidP="002A1368">
      <w:pPr>
        <w:shd w:val="clear" w:color="auto" w:fill="FFFF00"/>
      </w:pPr>
      <w:r w:rsidRPr="002A1368">
        <w:t xml:space="preserve">Numera byggs det ofta för tätt för att kunna få god livsmiljö, särskilt i stora städer. Det har blivit vanligt att man bygger med för små friytor i förhållande till antalet lägenheter. Begreppet ”förtätning” kan missbrukas där man bygger för tätt. </w:t>
      </w:r>
    </w:p>
    <w:p w14:paraId="74C9FE89" w14:textId="77777777" w:rsidR="004C4533" w:rsidRDefault="004C4533" w:rsidP="002A1368">
      <w:pPr>
        <w:shd w:val="clear" w:color="auto" w:fill="FFFF00"/>
      </w:pPr>
      <w:r w:rsidRPr="002A1368">
        <w:lastRenderedPageBreak/>
        <w:t xml:space="preserve">Samtidigt byggs det för glest i form av villaområden, </w:t>
      </w:r>
      <w:proofErr w:type="spellStart"/>
      <w:r w:rsidRPr="002A1368">
        <w:t>lagerhallar</w:t>
      </w:r>
      <w:proofErr w:type="spellEnd"/>
      <w:r w:rsidRPr="002A1368">
        <w:t>, verksamhetsområden och externa köpcentra i utkanten av städer. Ofta tar det mark från natur och odling och ökar bilberoendet. En utglesad stad innebär mer transportarbete, sämre förutsättningar för kollektivtrafik och ett ökat markanspråk. I vissa fall kan lokaliseringsutredning behövas för att bedöma planens hållbarhet.</w:t>
      </w:r>
    </w:p>
    <w:p w14:paraId="08D95729" w14:textId="77777777" w:rsidR="00F12AAF" w:rsidRPr="00D117DC" w:rsidRDefault="00F12AAF" w:rsidP="00F12AAF">
      <w:pPr>
        <w:spacing w:after="0"/>
        <w:rPr>
          <w:sz w:val="8"/>
          <w:szCs w:val="8"/>
        </w:rPr>
      </w:pPr>
    </w:p>
    <w:p w14:paraId="49FE7284" w14:textId="77777777" w:rsidR="00FD1117" w:rsidRPr="00163D83" w:rsidRDefault="00FD1117" w:rsidP="00FD1117">
      <w:pPr>
        <w:shd w:val="clear" w:color="auto" w:fill="C1F0C7" w:themeFill="accent3" w:themeFillTint="33"/>
        <w:spacing w:after="120"/>
        <w:rPr>
          <w:rStyle w:val="Stark"/>
          <w:b w:val="0"/>
          <w:bCs w:val="0"/>
          <w:i/>
          <w:iCs/>
          <w:sz w:val="20"/>
          <w:szCs w:val="20"/>
        </w:rPr>
      </w:pPr>
      <w:r w:rsidRPr="00163D83">
        <w:rPr>
          <w:rStyle w:val="Stark"/>
          <w:b w:val="0"/>
          <w:bCs w:val="0"/>
          <w:i/>
          <w:iCs/>
          <w:sz w:val="20"/>
          <w:szCs w:val="20"/>
        </w:rPr>
        <w:t xml:space="preserve">Vi tycker/Våra målsättningar/Våra förslag  </w:t>
      </w:r>
    </w:p>
    <w:p w14:paraId="0436C4C2" w14:textId="77777777" w:rsidR="004C4533" w:rsidRPr="004C4F4E" w:rsidRDefault="004C4533" w:rsidP="004C4F4E">
      <w:pPr>
        <w:shd w:val="clear" w:color="auto" w:fill="C1F0C7" w:themeFill="accent3" w:themeFillTint="33"/>
        <w:rPr>
          <w:rStyle w:val="cf01"/>
          <w:rFonts w:eastAsiaTheme="majorEastAsia"/>
        </w:rPr>
      </w:pPr>
      <w:proofErr w:type="spellStart"/>
      <w:r w:rsidRPr="004C4F4E">
        <w:t>Yteffektiva</w:t>
      </w:r>
      <w:proofErr w:type="spellEnd"/>
      <w:r w:rsidRPr="004C4F4E">
        <w:t xml:space="preserve"> planlösningar bör eftersträvas, där utrymmen och miljöer kan användas till flera funktioner och även anpassas till nya. </w:t>
      </w:r>
      <w:r w:rsidRPr="004C4F4E">
        <w:rPr>
          <w:rStyle w:val="cf01"/>
          <w:rFonts w:eastAsiaTheme="majorEastAsia"/>
          <w:sz w:val="24"/>
          <w:szCs w:val="24"/>
        </w:rPr>
        <w:t xml:space="preserve">I första hand bör man sträva efter att bygga om befintlig bebyggelse, se principen för fastighetstrappan kap 2.X </w:t>
      </w:r>
    </w:p>
    <w:p w14:paraId="44270B09" w14:textId="77777777" w:rsidR="004C4533" w:rsidRPr="00322F02" w:rsidRDefault="004C4533" w:rsidP="004C4F4E">
      <w:pPr>
        <w:shd w:val="clear" w:color="auto" w:fill="C1F0C7" w:themeFill="accent3" w:themeFillTint="33"/>
        <w:rPr>
          <w:rFonts w:cs="Arial"/>
        </w:rPr>
      </w:pPr>
      <w:r w:rsidRPr="004C4F4E">
        <w:rPr>
          <w:rFonts w:cs="Arial"/>
        </w:rPr>
        <w:t>Industriområden och handelsområden som övergivits eller är underutnyttjade kan användas till ny eller ombyggd bebyggelse. Om marken är förorenad behöver den saneras. Kollektivtrafik, gång- och cykelbanor och samhällsservice behöver ofta byggas i dessa områden.</w:t>
      </w:r>
    </w:p>
    <w:p w14:paraId="28DF39D4" w14:textId="77777777" w:rsidR="004C4533" w:rsidRPr="00322F02" w:rsidRDefault="004C4533" w:rsidP="004C4533">
      <w:pPr>
        <w:rPr>
          <w:b/>
          <w:bCs/>
        </w:rPr>
      </w:pPr>
      <w:r w:rsidRPr="00322F02">
        <w:rPr>
          <w:b/>
          <w:bCs/>
        </w:rPr>
        <w:t>Hur stora ska tätorter och regioner bli?</w:t>
      </w:r>
    </w:p>
    <w:p w14:paraId="4781F809" w14:textId="77777777" w:rsidR="00FD1117" w:rsidRPr="00163D83" w:rsidRDefault="00FD1117" w:rsidP="00FD1117">
      <w:pPr>
        <w:shd w:val="clear" w:color="auto" w:fill="C1F0C7" w:themeFill="accent3" w:themeFillTint="33"/>
        <w:spacing w:after="120"/>
        <w:rPr>
          <w:rStyle w:val="Stark"/>
          <w:b w:val="0"/>
          <w:bCs w:val="0"/>
          <w:i/>
          <w:iCs/>
          <w:sz w:val="20"/>
          <w:szCs w:val="20"/>
        </w:rPr>
      </w:pPr>
      <w:r w:rsidRPr="00163D83">
        <w:rPr>
          <w:rStyle w:val="Stark"/>
          <w:b w:val="0"/>
          <w:bCs w:val="0"/>
          <w:i/>
          <w:iCs/>
          <w:sz w:val="20"/>
          <w:szCs w:val="20"/>
        </w:rPr>
        <w:t xml:space="preserve">Vi tycker/Våra målsättningar/Våra förslag  </w:t>
      </w:r>
    </w:p>
    <w:p w14:paraId="16BA4087" w14:textId="77777777" w:rsidR="004C4533" w:rsidRPr="004C4F4E" w:rsidRDefault="004C4533" w:rsidP="004C4F4E">
      <w:pPr>
        <w:shd w:val="clear" w:color="auto" w:fill="C1F0C7" w:themeFill="accent3" w:themeFillTint="33"/>
      </w:pPr>
      <w:r w:rsidRPr="004C4F4E">
        <w:t xml:space="preserve">Storleken på tätorter kan styras av lämpligt cykelavstånd till service och arbetsplatser. </w:t>
      </w:r>
      <w:proofErr w:type="gramStart"/>
      <w:r w:rsidRPr="004C4F4E">
        <w:t>5-6</w:t>
      </w:r>
      <w:proofErr w:type="gramEnd"/>
      <w:r w:rsidRPr="004C4F4E">
        <w:t xml:space="preserve"> km motsvarar ½-timmes cykling. När tätorten har nått en tillräcklig storlek kan </w:t>
      </w:r>
      <w:proofErr w:type="spellStart"/>
      <w:r w:rsidRPr="004C4F4E">
        <w:t>nyexploateringar</w:t>
      </w:r>
      <w:proofErr w:type="spellEnd"/>
      <w:r w:rsidRPr="004C4F4E">
        <w:t xml:space="preserve"> ske på mindre orter i stället.</w:t>
      </w:r>
    </w:p>
    <w:p w14:paraId="024A2B9A" w14:textId="77777777" w:rsidR="004C4533" w:rsidRPr="004C4F4E" w:rsidRDefault="004C4533" w:rsidP="004C4F4E">
      <w:pPr>
        <w:shd w:val="clear" w:color="auto" w:fill="C1F0C7" w:themeFill="accent3" w:themeFillTint="33"/>
        <w:rPr>
          <w:rFonts w:cs="Arial"/>
        </w:rPr>
      </w:pPr>
      <w:r w:rsidRPr="004C4F4E">
        <w:t xml:space="preserve">Städer behöver omges av landsbygd, eller omland, som förser städerna med ekosystemtjänster. I större städer handlar det om gröna kilar, som sträcker sig från omlandet till städernas centrum. När städer växer </w:t>
      </w:r>
      <w:r w:rsidRPr="004C4F4E">
        <w:rPr>
          <w:rStyle w:val="cf01"/>
          <w:sz w:val="24"/>
          <w:szCs w:val="24"/>
        </w:rPr>
        <w:t>minskar möjligheten för de som bor centralt att nå friluftsområden och när jordbruksmark tas i anspråk minskar möjligheten till stadsnära matproduktion. Det omgivande landskapets förmåga att rena och producera vatten minskar med mera.</w:t>
      </w:r>
    </w:p>
    <w:p w14:paraId="712D68FA" w14:textId="77777777" w:rsidR="0033280C" w:rsidRPr="00D117DC" w:rsidRDefault="0033280C" w:rsidP="0033280C">
      <w:pPr>
        <w:spacing w:after="0"/>
        <w:rPr>
          <w:sz w:val="8"/>
          <w:szCs w:val="8"/>
        </w:rPr>
      </w:pPr>
    </w:p>
    <w:p w14:paraId="76214371" w14:textId="77777777" w:rsidR="0033280C" w:rsidRPr="00163D83" w:rsidRDefault="0033280C" w:rsidP="0033280C">
      <w:pPr>
        <w:shd w:val="clear" w:color="auto" w:fill="E8E8E8" w:themeFill="background2"/>
        <w:spacing w:after="120"/>
        <w:rPr>
          <w:rFonts w:eastAsia="Times New Roman" w:cs="Segoe UI"/>
          <w:i/>
          <w:iCs/>
          <w:kern w:val="0"/>
          <w:sz w:val="20"/>
          <w:szCs w:val="20"/>
          <w:lang w:eastAsia="sv-SE"/>
          <w14:ligatures w14:val="none"/>
        </w:rPr>
      </w:pPr>
      <w:r w:rsidRPr="00163D83">
        <w:rPr>
          <w:rFonts w:eastAsia="Times New Roman" w:cs="Segoe UI"/>
          <w:i/>
          <w:iCs/>
          <w:kern w:val="0"/>
          <w:sz w:val="20"/>
          <w:szCs w:val="20"/>
          <w:lang w:eastAsia="sv-SE"/>
          <w14:ligatures w14:val="none"/>
        </w:rPr>
        <w:t>Faktaruta:</w:t>
      </w:r>
    </w:p>
    <w:p w14:paraId="72775B07" w14:textId="77777777" w:rsidR="004C4533" w:rsidRPr="00D6728A" w:rsidRDefault="004C4533" w:rsidP="0017662C">
      <w:pPr>
        <w:shd w:val="clear" w:color="auto" w:fill="E8E8E8" w:themeFill="background2"/>
      </w:pPr>
      <w:r w:rsidRPr="004C4F4E">
        <w:t>Peri-urbana områden är byggd miljö i utkanten av tätorter. De har blandade stads- och landsbygdsegenskaper.</w:t>
      </w:r>
    </w:p>
    <w:p w14:paraId="67EC2290" w14:textId="77777777" w:rsidR="004C4533" w:rsidRPr="00322F02" w:rsidRDefault="004C4533" w:rsidP="004C4533">
      <w:pPr>
        <w:rPr>
          <w:b/>
          <w:bCs/>
        </w:rPr>
      </w:pPr>
      <w:r w:rsidRPr="00322F02">
        <w:rPr>
          <w:b/>
          <w:bCs/>
        </w:rPr>
        <w:t>Regionförstoring har både fördelar och nackdelar</w:t>
      </w:r>
    </w:p>
    <w:p w14:paraId="178B414D" w14:textId="77777777" w:rsidR="000E3745" w:rsidRPr="00163D83" w:rsidRDefault="000E3745" w:rsidP="000E3745">
      <w:pPr>
        <w:shd w:val="clear" w:color="auto" w:fill="CAEDFB" w:themeFill="accent4" w:themeFillTint="33"/>
        <w:spacing w:after="120"/>
        <w:rPr>
          <w:i/>
          <w:iCs/>
          <w:sz w:val="20"/>
          <w:szCs w:val="20"/>
        </w:rPr>
      </w:pPr>
      <w:r w:rsidRPr="00163D83">
        <w:rPr>
          <w:rStyle w:val="Stark"/>
          <w:b w:val="0"/>
          <w:bCs w:val="0"/>
          <w:i/>
          <w:iCs/>
          <w:sz w:val="20"/>
          <w:szCs w:val="20"/>
        </w:rPr>
        <w:t>Bakgrund/fakta/beskrivning, objektiv beskrivning av värden</w:t>
      </w:r>
    </w:p>
    <w:p w14:paraId="68F6EB5E" w14:textId="77777777" w:rsidR="004C4533" w:rsidRPr="00191705" w:rsidRDefault="004C4533" w:rsidP="00191705">
      <w:pPr>
        <w:shd w:val="clear" w:color="auto" w:fill="CAEDFB" w:themeFill="accent4" w:themeFillTint="33"/>
      </w:pPr>
      <w:r w:rsidRPr="00191705">
        <w:t>Inom svensk planering har regionförstoring varit en central strategi för regional utveckling sedan 2000-talet</w:t>
      </w:r>
      <w:r w:rsidRPr="00191705">
        <w:rPr>
          <w:rStyle w:val="Fotnotsreferens"/>
        </w:rPr>
        <w:footnoteReference w:id="42"/>
      </w:r>
      <w:r w:rsidRPr="00191705">
        <w:t xml:space="preserve">. Tanken med regionförstoring är att större städer fungerar som motorer för ekonomisk tillväxt och genom att knyta ihop dessa med ett nät av snabba transportleder kan man möjliggöra för människor att bo på en plats och arbeta på en annan, även i två olika län. Fördelen anses vara att arbetsmarknadens upptagningsområde ökar och näringslivet får </w:t>
      </w:r>
      <w:r w:rsidRPr="00191705">
        <w:lastRenderedPageBreak/>
        <w:t xml:space="preserve">större möjligheter att finna rätt kompetens till sina verksamheter. Samtidigt lockas kommuner och regioner av tanken eftersom förstorade regioner kan innebära att människor kan bo och betala skatt i en kommun som de annars inte hade varit bosatta i, vilket kan stärka ekonomin i kommuner som saknar en egen högspecialiserad arbetsmarknad. Regionförstoring kan betraktas som en grön tillväxtstrategi eftersom tillväxten förväntas kunna bidra med ökade intäkter till kollektivtrafiken. På det sättet finns förhoppningar om ekonomiska fördelar som har gjort regionförstoring till en attraktiv strategi. </w:t>
      </w:r>
    </w:p>
    <w:p w14:paraId="63B0550E" w14:textId="77777777" w:rsidR="004C4533" w:rsidRPr="00191705" w:rsidRDefault="004C4533" w:rsidP="00191705">
      <w:pPr>
        <w:shd w:val="clear" w:color="auto" w:fill="CAEDFB" w:themeFill="accent4" w:themeFillTint="33"/>
      </w:pPr>
      <w:r w:rsidRPr="00191705">
        <w:t xml:space="preserve">Det finns dock problem med strategin. Regionförstoring kan ha konsekvenser för fördelningen av resurser mellan stad och land, och olika inkomstgrupper. Eftersom man vill öka resandet med kollektivtrafik mellan större städer - ”tillväxtmotorerna”, koncentreras mycket av kollektivtrafiken och infrastrukturutbyggnaden till urbana områden. För att kunna erbjuda en attraktiv arbetspendling över större avstånd behöver trafiken gå i hög hastighet vilket man löser genom att bygga det som kallas starka stråk. Starka stråk är transportleder som gynnar resor i hög hastighet, vilket förutsätter raka linjer och få hållplatser. Detta sätt att planera kollektivtrafiken på kan missgynna mindre tätorter och landsbygder eftersom kundunderlaget för kollektivtrafiken är mindre här. Här visar sig även en fördelningsproblematik beroende på inkomst och utbildning. Det är vanligare att den urbana medelklassen ägnar sig åt den typen av arbetspendling som är aktuell vid regionförstoring, lägre inkomstgrupper har delvis annorlunda resmönster och pendlar inte mellan städer i sitt arbete i samma utsträckning. Därför kan regionförstoring förväntas gynna de som bor i städer och har arbeten som motsvarar högre utbildning och inkomst, medan boende på mindre tätorter och landsbygd, som även besitter mindre ekonomiska resurser, kan gå miste om ändamålsenlig kollektivtrafik och därmed tillgänglighet. </w:t>
      </w:r>
    </w:p>
    <w:p w14:paraId="7EBBE71A" w14:textId="77777777" w:rsidR="004C4533" w:rsidRPr="00D6728A" w:rsidRDefault="004C4533" w:rsidP="00191705">
      <w:pPr>
        <w:shd w:val="clear" w:color="auto" w:fill="CAEDFB" w:themeFill="accent4" w:themeFillTint="33"/>
      </w:pPr>
      <w:r w:rsidRPr="00191705">
        <w:t>Även regionförstoringens stora fokus på arbetspendling kan ifrågasättas om det verkligen gynnar kollektivtrafikens konkurrenskraft mot bilen. Det är redan en relativt hög andel av arbetspendlingen som sker med kollektivtrafik i Sverige (25%) jämfört med fritidsresor (11 %). Att planera kollektivtrafiken utifrån arbetspendling snarare än människors vardagliga behov av resor kan därför stärka bilberoendet vid andra resor än arbetspendling.</w:t>
      </w:r>
    </w:p>
    <w:p w14:paraId="5A64917D" w14:textId="77777777" w:rsidR="00D663D2" w:rsidRPr="00322F02" w:rsidRDefault="00D663D2" w:rsidP="00F66675"/>
    <w:p w14:paraId="6E5D377B" w14:textId="411201B0" w:rsidR="004C4533" w:rsidRPr="00322F02" w:rsidRDefault="004C4533" w:rsidP="004C4533">
      <w:pPr>
        <w:pStyle w:val="Rubrik3"/>
        <w:rPr>
          <w:rStyle w:val="Stark"/>
          <w:b w:val="0"/>
          <w:bCs w:val="0"/>
          <w:color w:val="auto"/>
        </w:rPr>
      </w:pPr>
      <w:r w:rsidRPr="00322F02">
        <w:rPr>
          <w:rStyle w:val="Stark"/>
          <w:b w:val="0"/>
          <w:bCs w:val="0"/>
          <w:color w:val="auto"/>
        </w:rPr>
        <w:t>3.2 Hållbara transporter</w:t>
      </w:r>
    </w:p>
    <w:p w14:paraId="66C71C4B" w14:textId="77777777" w:rsidR="000E3745" w:rsidRPr="00163D83" w:rsidRDefault="000E3745" w:rsidP="000E3745">
      <w:pPr>
        <w:shd w:val="clear" w:color="auto" w:fill="CAEDFB" w:themeFill="accent4" w:themeFillTint="33"/>
        <w:spacing w:after="120"/>
        <w:rPr>
          <w:i/>
          <w:iCs/>
          <w:sz w:val="20"/>
          <w:szCs w:val="20"/>
        </w:rPr>
      </w:pPr>
      <w:r w:rsidRPr="00163D83">
        <w:rPr>
          <w:rStyle w:val="Stark"/>
          <w:b w:val="0"/>
          <w:bCs w:val="0"/>
          <w:i/>
          <w:iCs/>
          <w:sz w:val="20"/>
          <w:szCs w:val="20"/>
        </w:rPr>
        <w:t>Bakgrund/fakta/beskrivning, objektiv beskrivning av värden</w:t>
      </w:r>
    </w:p>
    <w:p w14:paraId="0926543C" w14:textId="77777777" w:rsidR="004C4533" w:rsidRPr="00D6728A" w:rsidRDefault="004C4533" w:rsidP="00191705">
      <w:pPr>
        <w:shd w:val="clear" w:color="auto" w:fill="CAEDFB" w:themeFill="accent4" w:themeFillTint="33"/>
      </w:pPr>
      <w:r w:rsidRPr="00191705">
        <w:t>Utsläppen från inrikes transporter står idag för ungefär en tredjedel av hela Sveriges klimatpåverkan. Om vi räknar med utlandsresor blir siffran ännu högre. Att minska utsläppen från transporter är därför helt avgörande för att klara miljömålen. Dessutom dör omkring 7 600 svenskar i förtid varje år på grund av föroreningar i luften, varav det mesta kommer från svenska bilar, bussar och lastbilar. Förutom CO2-utsläppen leder transporterna även till andra olägenheter som trafikolyckor,</w:t>
      </w:r>
      <w:r w:rsidRPr="00191705">
        <w:rPr>
          <w:i/>
          <w:iCs/>
        </w:rPr>
        <w:t xml:space="preserve"> </w:t>
      </w:r>
      <w:r w:rsidRPr="00191705">
        <w:t>buller, försurning, övergödning och</w:t>
      </w:r>
      <w:r w:rsidRPr="00191705">
        <w:rPr>
          <w:i/>
          <w:iCs/>
        </w:rPr>
        <w:t xml:space="preserve"> </w:t>
      </w:r>
      <w:r w:rsidRPr="00191705">
        <w:t xml:space="preserve">partikelutsläpp. Vidare tar transportinfrastrukturen mark i anspråk, vilket innebär slöseri med naturresurser </w:t>
      </w:r>
      <w:r w:rsidRPr="00191705">
        <w:lastRenderedPageBreak/>
        <w:t>och medför barriäreffekter.</w:t>
      </w:r>
      <w:r w:rsidRPr="00191705">
        <w:rPr>
          <w:rStyle w:val="Fotnotsreferens"/>
        </w:rPr>
        <w:footnoteReference w:id="43"/>
      </w:r>
      <w:r w:rsidRPr="00191705">
        <w:t xml:space="preserve"> Dessa så kallade externa kostnader synliggörs och prissätts inte självklart i de konventionella samhällsekonomiska beräkningsmodellerna.</w:t>
      </w:r>
      <w:r w:rsidRPr="00191705">
        <w:rPr>
          <w:rStyle w:val="Fotnotsreferens"/>
        </w:rPr>
        <w:footnoteReference w:id="44"/>
      </w:r>
    </w:p>
    <w:p w14:paraId="1E7A40AA" w14:textId="77777777" w:rsidR="004C4533" w:rsidRPr="00322F02" w:rsidRDefault="004C4533" w:rsidP="004C4533">
      <w:pPr>
        <w:rPr>
          <w:b/>
          <w:bCs/>
        </w:rPr>
      </w:pPr>
      <w:r w:rsidRPr="00322F02">
        <w:rPr>
          <w:b/>
          <w:bCs/>
        </w:rPr>
        <w:t>Energiåtgång för olika transportslag</w:t>
      </w:r>
    </w:p>
    <w:p w14:paraId="736F7501" w14:textId="77777777" w:rsidR="000E3745" w:rsidRPr="00163D83" w:rsidRDefault="000E3745" w:rsidP="000E3745">
      <w:pPr>
        <w:shd w:val="clear" w:color="auto" w:fill="CAEDFB" w:themeFill="accent4" w:themeFillTint="33"/>
        <w:spacing w:after="120"/>
        <w:rPr>
          <w:i/>
          <w:iCs/>
          <w:sz w:val="20"/>
          <w:szCs w:val="20"/>
        </w:rPr>
      </w:pPr>
      <w:r w:rsidRPr="00163D83">
        <w:rPr>
          <w:rStyle w:val="Stark"/>
          <w:b w:val="0"/>
          <w:bCs w:val="0"/>
          <w:i/>
          <w:iCs/>
          <w:sz w:val="20"/>
          <w:szCs w:val="20"/>
        </w:rPr>
        <w:t>Bakgrund/fakta/beskrivning, objektiv beskrivning av värden</w:t>
      </w:r>
    </w:p>
    <w:p w14:paraId="530F7C71" w14:textId="77777777" w:rsidR="004C4533" w:rsidRPr="00322F02" w:rsidRDefault="004C4533" w:rsidP="00191705">
      <w:pPr>
        <w:shd w:val="clear" w:color="auto" w:fill="CAEDFB" w:themeFill="accent4" w:themeFillTint="33"/>
      </w:pPr>
      <w:r w:rsidRPr="00191705">
        <w:t>Skillnaderna i miljöpåverkan mellan transportslagen kan åskådliggöras genom deras energiåtgång per transporterad person- respektive godskilometer. Observera att detta endast är en utvald aspekt bland flera.</w:t>
      </w:r>
    </w:p>
    <w:p w14:paraId="1425EE38" w14:textId="77777777" w:rsidR="004C4533" w:rsidRPr="00D6728A" w:rsidRDefault="004C4533" w:rsidP="004C4533">
      <w:pPr>
        <w:rPr>
          <w:u w:val="single"/>
        </w:rPr>
      </w:pPr>
      <w:r w:rsidRPr="00322F02">
        <w:rPr>
          <w:u w:val="single"/>
        </w:rPr>
        <w:t>Energiåtgång persontransporter kWh/</w:t>
      </w:r>
      <w:proofErr w:type="spellStart"/>
      <w:r w:rsidRPr="00322F02">
        <w:rPr>
          <w:u w:val="single"/>
        </w:rPr>
        <w:t>personkm</w:t>
      </w:r>
      <w:proofErr w:type="spellEnd"/>
      <w:r w:rsidRPr="00D6728A">
        <w:rPr>
          <w:rStyle w:val="Fotnotsreferens"/>
        </w:rPr>
        <w:footnoteReference w:id="45"/>
      </w:r>
    </w:p>
    <w:p w14:paraId="0E3094CB" w14:textId="77777777" w:rsidR="004C4533" w:rsidRPr="00D6728A" w:rsidRDefault="004C4533" w:rsidP="004C4533">
      <w:proofErr w:type="spellStart"/>
      <w:r w:rsidRPr="00322F02">
        <w:t>Elcykel</w:t>
      </w:r>
      <w:proofErr w:type="spellEnd"/>
      <w:r w:rsidRPr="00322F02">
        <w:tab/>
      </w:r>
      <w:r w:rsidRPr="00322F02">
        <w:tab/>
        <w:t>0,02</w:t>
      </w:r>
      <w:r w:rsidRPr="00D6728A">
        <w:rPr>
          <w:rStyle w:val="Fotnotsreferens"/>
        </w:rPr>
        <w:footnoteReference w:id="46"/>
      </w:r>
    </w:p>
    <w:p w14:paraId="78C8D6EE" w14:textId="77777777" w:rsidR="004C4533" w:rsidRPr="00D6728A" w:rsidRDefault="004C4533" w:rsidP="004C4533">
      <w:r w:rsidRPr="00322F02">
        <w:t>Elbil</w:t>
      </w:r>
      <w:r w:rsidRPr="00322F02">
        <w:tab/>
      </w:r>
      <w:r w:rsidRPr="00322F02">
        <w:tab/>
        <w:t>0,07</w:t>
      </w:r>
      <w:r w:rsidRPr="00D6728A">
        <w:rPr>
          <w:rStyle w:val="Fotnotsreferens"/>
        </w:rPr>
        <w:footnoteReference w:id="47"/>
      </w:r>
    </w:p>
    <w:p w14:paraId="4BEA6897" w14:textId="77777777" w:rsidR="004C4533" w:rsidRPr="00322F02" w:rsidRDefault="004C4533" w:rsidP="004C4533">
      <w:r w:rsidRPr="00322F02">
        <w:t xml:space="preserve">Pendeltåg </w:t>
      </w:r>
      <w:r w:rsidRPr="00322F02">
        <w:tab/>
      </w:r>
      <w:r w:rsidRPr="00322F02">
        <w:tab/>
        <w:t>0,1</w:t>
      </w:r>
    </w:p>
    <w:p w14:paraId="7ABB33B5" w14:textId="77777777" w:rsidR="004C4533" w:rsidRPr="00322F02" w:rsidRDefault="004C4533" w:rsidP="004C4533">
      <w:r w:rsidRPr="00322F02">
        <w:t>Järnväg</w:t>
      </w:r>
      <w:r w:rsidRPr="00322F02">
        <w:tab/>
      </w:r>
      <w:r w:rsidRPr="00322F02">
        <w:tab/>
        <w:t>0,1</w:t>
      </w:r>
    </w:p>
    <w:p w14:paraId="7ABB9233" w14:textId="77777777" w:rsidR="004C4533" w:rsidRPr="00322F02" w:rsidRDefault="004C4533" w:rsidP="004C4533">
      <w:r w:rsidRPr="00322F02">
        <w:t>Buss</w:t>
      </w:r>
      <w:r w:rsidRPr="00322F02">
        <w:tab/>
      </w:r>
      <w:r w:rsidRPr="00322F02">
        <w:tab/>
        <w:t>0,17</w:t>
      </w:r>
    </w:p>
    <w:p w14:paraId="08E49AA7" w14:textId="77777777" w:rsidR="004C4533" w:rsidRPr="00322F02" w:rsidRDefault="004C4533" w:rsidP="004C4533">
      <w:r w:rsidRPr="00322F02">
        <w:t>Spårvagn</w:t>
      </w:r>
      <w:r w:rsidRPr="00322F02">
        <w:tab/>
      </w:r>
      <w:r w:rsidRPr="00322F02">
        <w:tab/>
        <w:t>0,2</w:t>
      </w:r>
    </w:p>
    <w:p w14:paraId="450DB057" w14:textId="77777777" w:rsidR="004C4533" w:rsidRPr="00322F02" w:rsidRDefault="004C4533" w:rsidP="004C4533">
      <w:r w:rsidRPr="00322F02">
        <w:t>Bil, bränsle</w:t>
      </w:r>
      <w:r w:rsidRPr="00322F02">
        <w:tab/>
      </w:r>
      <w:r w:rsidRPr="00322F02">
        <w:tab/>
        <w:t>0,7</w:t>
      </w:r>
    </w:p>
    <w:p w14:paraId="3932D1DF" w14:textId="77777777" w:rsidR="004C4533" w:rsidRPr="00322F02" w:rsidRDefault="004C4533" w:rsidP="004C4533">
      <w:r w:rsidRPr="00322F02">
        <w:t>Passagerarfärja</w:t>
      </w:r>
      <w:r w:rsidRPr="00322F02">
        <w:tab/>
        <w:t>0,74</w:t>
      </w:r>
    </w:p>
    <w:p w14:paraId="6DAA30CD" w14:textId="77777777" w:rsidR="004C4533" w:rsidRPr="00322F02" w:rsidRDefault="004C4533" w:rsidP="004C4533">
      <w:r w:rsidRPr="00322F02">
        <w:t>Flyg</w:t>
      </w:r>
      <w:r w:rsidRPr="00322F02">
        <w:tab/>
      </w:r>
      <w:r w:rsidRPr="00322F02">
        <w:tab/>
        <w:t>0,8</w:t>
      </w:r>
    </w:p>
    <w:p w14:paraId="351F0BAE" w14:textId="77777777" w:rsidR="004C4533" w:rsidRPr="00D6728A" w:rsidRDefault="004C4533" w:rsidP="004C4533">
      <w:pPr>
        <w:rPr>
          <w:u w:val="single"/>
        </w:rPr>
      </w:pPr>
      <w:r w:rsidRPr="00D6728A">
        <w:rPr>
          <w:noProof/>
          <w:sz w:val="22"/>
          <w:szCs w:val="22"/>
        </w:rPr>
        <w:lastRenderedPageBreak/>
        <w:drawing>
          <wp:inline distT="0" distB="0" distL="0" distR="0" wp14:anchorId="79677ED7" wp14:editId="1279EB34">
            <wp:extent cx="5760720" cy="2880360"/>
            <wp:effectExtent l="0" t="0" r="0" b="0"/>
            <wp:docPr id="797655043" name="Bildobjekt 2" descr="En bild som visar text, skärmbild, diagram, Färggrann&#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18196" name="Bildobjekt 2" descr="En bild som visar text, skärmbild, diagram, Färggrann&#10;&#10;AI-genererat innehåll kan vara felaktig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2880360"/>
                    </a:xfrm>
                    <a:prstGeom prst="rect">
                      <a:avLst/>
                    </a:prstGeom>
                    <a:noFill/>
                    <a:ln>
                      <a:noFill/>
                    </a:ln>
                  </pic:spPr>
                </pic:pic>
              </a:graphicData>
            </a:graphic>
          </wp:inline>
        </w:drawing>
      </w:r>
    </w:p>
    <w:p w14:paraId="030FD893" w14:textId="77777777" w:rsidR="004C4533" w:rsidRPr="00322F02" w:rsidRDefault="004C4533" w:rsidP="00191705">
      <w:pPr>
        <w:shd w:val="clear" w:color="auto" w:fill="CAEDFB" w:themeFill="accent4" w:themeFillTint="33"/>
      </w:pPr>
      <w:r w:rsidRPr="00191705">
        <w:t>Flyg och bil har ungefär samma energiåtgång per personkilometer. Resande med flyg sker däremot över längre sträckor, vilket orsakar stor energiförbrukning och klimatpåverkan.</w:t>
      </w:r>
    </w:p>
    <w:p w14:paraId="11F42206" w14:textId="77777777" w:rsidR="004C4533" w:rsidRPr="00322F02" w:rsidRDefault="004C4533" w:rsidP="004C4533">
      <w:pPr>
        <w:rPr>
          <w:u w:val="single"/>
        </w:rPr>
      </w:pPr>
      <w:r w:rsidRPr="00322F02">
        <w:rPr>
          <w:u w:val="single"/>
        </w:rPr>
        <w:t>Energiåtgång godstransporter kWh/</w:t>
      </w:r>
      <w:proofErr w:type="spellStart"/>
      <w:r w:rsidRPr="00322F02">
        <w:rPr>
          <w:u w:val="single"/>
        </w:rPr>
        <w:t>tonkm</w:t>
      </w:r>
      <w:proofErr w:type="spellEnd"/>
    </w:p>
    <w:p w14:paraId="5DC9F082" w14:textId="77777777" w:rsidR="004C4533" w:rsidRPr="00322F02" w:rsidRDefault="004C4533" w:rsidP="004C4533">
      <w:r w:rsidRPr="00322F02">
        <w:t xml:space="preserve">Sjöfart </w:t>
      </w:r>
      <w:r w:rsidRPr="00322F02">
        <w:tab/>
      </w:r>
      <w:r w:rsidRPr="00322F02">
        <w:tab/>
      </w:r>
      <w:r w:rsidRPr="00322F02">
        <w:tab/>
        <w:t>0,05</w:t>
      </w:r>
    </w:p>
    <w:p w14:paraId="271CA224" w14:textId="77777777" w:rsidR="004C4533" w:rsidRPr="00322F02" w:rsidRDefault="004C4533" w:rsidP="004C4533">
      <w:r w:rsidRPr="00322F02">
        <w:t xml:space="preserve">Järnväg </w:t>
      </w:r>
      <w:r w:rsidRPr="00322F02">
        <w:tab/>
      </w:r>
      <w:r w:rsidRPr="00322F02">
        <w:tab/>
      </w:r>
      <w:r w:rsidRPr="00322F02">
        <w:tab/>
        <w:t>0,08</w:t>
      </w:r>
    </w:p>
    <w:p w14:paraId="1084FCAC" w14:textId="77777777" w:rsidR="004C4533" w:rsidRPr="00322F02" w:rsidRDefault="004C4533" w:rsidP="004C4533">
      <w:r w:rsidRPr="00322F02">
        <w:t xml:space="preserve">Lastbil med </w:t>
      </w:r>
      <w:proofErr w:type="gramStart"/>
      <w:r w:rsidRPr="00322F02">
        <w:t>släp fjärrdistribution</w:t>
      </w:r>
      <w:proofErr w:type="gramEnd"/>
      <w:r w:rsidRPr="00322F02">
        <w:tab/>
        <w:t>0,2</w:t>
      </w:r>
    </w:p>
    <w:p w14:paraId="58DE11CC" w14:textId="77777777" w:rsidR="004C4533" w:rsidRPr="00322F02" w:rsidRDefault="004C4533" w:rsidP="004C4533">
      <w:r w:rsidRPr="00322F02">
        <w:t xml:space="preserve">Lastbil lokal distribution </w:t>
      </w:r>
      <w:r w:rsidRPr="00322F02">
        <w:tab/>
      </w:r>
      <w:r w:rsidRPr="00322F02">
        <w:tab/>
        <w:t>0,64</w:t>
      </w:r>
    </w:p>
    <w:p w14:paraId="5A5DAB9B" w14:textId="77777777" w:rsidR="004C4533" w:rsidRPr="00322F02" w:rsidRDefault="004C4533" w:rsidP="004C4533">
      <w:r w:rsidRPr="00322F02">
        <w:t>Flyg</w:t>
      </w:r>
      <w:r w:rsidRPr="00322F02">
        <w:tab/>
      </w:r>
      <w:r w:rsidRPr="00322F02">
        <w:tab/>
      </w:r>
      <w:r w:rsidRPr="00322F02">
        <w:tab/>
        <w:t>6</w:t>
      </w:r>
    </w:p>
    <w:p w14:paraId="568D33BF" w14:textId="77777777" w:rsidR="004C4533" w:rsidRPr="00322F02" w:rsidRDefault="004C4533" w:rsidP="004C4533"/>
    <w:p w14:paraId="02070972" w14:textId="77777777" w:rsidR="004C4533" w:rsidRPr="00D6728A" w:rsidRDefault="004C4533" w:rsidP="004C4533">
      <w:pPr>
        <w:rPr>
          <w:i/>
          <w:iCs/>
          <w:highlight w:val="cyan"/>
        </w:rPr>
      </w:pPr>
      <w:r w:rsidRPr="00D6728A">
        <w:rPr>
          <w:noProof/>
          <w:sz w:val="22"/>
          <w:szCs w:val="22"/>
        </w:rPr>
        <w:drawing>
          <wp:inline distT="0" distB="0" distL="0" distR="0" wp14:anchorId="6A40EF59" wp14:editId="582B11C8">
            <wp:extent cx="5760720" cy="2880360"/>
            <wp:effectExtent l="0" t="0" r="0" b="0"/>
            <wp:docPr id="1480276122" name="Bildobjekt 6" descr="En bild som visar text, skärmbild, linje, Graf&#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96483" name="Bildobjekt 6" descr="En bild som visar text, skärmbild, linje, Graf&#10;&#10;AI-genererat innehåll kan vara felaktig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2880360"/>
                    </a:xfrm>
                    <a:prstGeom prst="rect">
                      <a:avLst/>
                    </a:prstGeom>
                    <a:noFill/>
                    <a:ln>
                      <a:noFill/>
                    </a:ln>
                  </pic:spPr>
                </pic:pic>
              </a:graphicData>
            </a:graphic>
          </wp:inline>
        </w:drawing>
      </w:r>
    </w:p>
    <w:p w14:paraId="630212D5" w14:textId="77777777" w:rsidR="004C4533" w:rsidRPr="00322F02" w:rsidRDefault="004C4533" w:rsidP="004C4533">
      <w:pPr>
        <w:rPr>
          <w:b/>
          <w:bCs/>
        </w:rPr>
      </w:pPr>
      <w:r w:rsidRPr="00322F02">
        <w:rPr>
          <w:b/>
          <w:bCs/>
        </w:rPr>
        <w:t>Anspråk på ytor för olika transportslag</w:t>
      </w:r>
    </w:p>
    <w:p w14:paraId="0DB06F07" w14:textId="77777777" w:rsidR="000E3745" w:rsidRPr="00163D83" w:rsidRDefault="000E3745" w:rsidP="000E3745">
      <w:pPr>
        <w:shd w:val="clear" w:color="auto" w:fill="CAEDFB" w:themeFill="accent4" w:themeFillTint="33"/>
        <w:spacing w:after="120"/>
        <w:rPr>
          <w:i/>
          <w:iCs/>
          <w:sz w:val="20"/>
          <w:szCs w:val="20"/>
        </w:rPr>
      </w:pPr>
      <w:r w:rsidRPr="00163D83">
        <w:rPr>
          <w:rStyle w:val="Stark"/>
          <w:b w:val="0"/>
          <w:bCs w:val="0"/>
          <w:i/>
          <w:iCs/>
          <w:sz w:val="20"/>
          <w:szCs w:val="20"/>
        </w:rPr>
        <w:t>Bakgrund/fakta/beskrivning, objektiv beskrivning av värden</w:t>
      </w:r>
    </w:p>
    <w:p w14:paraId="61996CF7" w14:textId="77777777" w:rsidR="004C4533" w:rsidRPr="001A4CFA" w:rsidRDefault="004C4533" w:rsidP="001A4CFA">
      <w:pPr>
        <w:shd w:val="clear" w:color="auto" w:fill="CAEDFB" w:themeFill="accent4" w:themeFillTint="33"/>
      </w:pPr>
      <w:r w:rsidRPr="001A4CFA">
        <w:lastRenderedPageBreak/>
        <w:t>I en rapport från KTH-forskaren Andres Gullberg</w:t>
      </w:r>
      <w:r w:rsidRPr="001A4CFA">
        <w:rPr>
          <w:rStyle w:val="Fotnotsreferens"/>
        </w:rPr>
        <w:footnoteReference w:id="48"/>
      </w:r>
      <w:r w:rsidRPr="001A4CFA">
        <w:t xml:space="preserve"> sammanställs data om hur stora ytor som tas i anspråk av olika trafikslag. Som exempel nämns bland annat att under rusningstrafik tar en bil 25 gånger så stor </w:t>
      </w:r>
      <w:proofErr w:type="spellStart"/>
      <w:r w:rsidRPr="001A4CFA">
        <w:t>tidyta</w:t>
      </w:r>
      <w:proofErr w:type="spellEnd"/>
      <w:r w:rsidRPr="001A4CFA">
        <w:t xml:space="preserve"> som en buss i blandtrafik och 60 gånger större yta än en spårvagn. </w:t>
      </w:r>
      <w:proofErr w:type="spellStart"/>
      <w:r w:rsidRPr="001A4CFA">
        <w:t>Tidyta</w:t>
      </w:r>
      <w:proofErr w:type="spellEnd"/>
      <w:r w:rsidRPr="001A4CFA">
        <w:t xml:space="preserve"> är ett begrepp som används för att förstå hur stor yta en resenär tar i anspråk under hela resan. Om man även inkluderar den parkeringsyta som används under en arbetsdag tar bilen 850 gånger större yta jämfört med spårburen pendling. Den yta olika trafikslag tar i anspråk har stora konsekvenser för städer eftersom marken är dyrbar och det finns ont om plats. </w:t>
      </w:r>
    </w:p>
    <w:p w14:paraId="55F62CAD" w14:textId="77777777" w:rsidR="004C4533" w:rsidRPr="001A4CFA" w:rsidRDefault="004C4533" w:rsidP="001A4CFA">
      <w:pPr>
        <w:shd w:val="clear" w:color="auto" w:fill="CAEDFB" w:themeFill="accent4" w:themeFillTint="33"/>
      </w:pPr>
      <w:r w:rsidRPr="001A4CFA">
        <w:t xml:space="preserve">Att hushålla med marken genom att främja mer </w:t>
      </w:r>
      <w:proofErr w:type="spellStart"/>
      <w:r w:rsidRPr="001A4CFA">
        <w:t>yteffektiva</w:t>
      </w:r>
      <w:proofErr w:type="spellEnd"/>
      <w:r w:rsidRPr="001A4CFA">
        <w:t xml:space="preserve"> trafikslag skapar större möjligheter för städer att skapa nytta för invånarna samtidigt som man kan minska trafikens miljö- och klimateffekter. </w:t>
      </w:r>
    </w:p>
    <w:p w14:paraId="601CC6BB" w14:textId="77777777" w:rsidR="004C4533" w:rsidRPr="00322F02" w:rsidRDefault="004C4533" w:rsidP="001A4CFA">
      <w:pPr>
        <w:shd w:val="clear" w:color="auto" w:fill="CAEDFB" w:themeFill="accent4" w:themeFillTint="33"/>
      </w:pPr>
      <w:r w:rsidRPr="001A4CFA">
        <w:t>I följande tabell finns en jämförelse mellan olika trafikslags kapacitet per timme och använd yta:</w:t>
      </w:r>
    </w:p>
    <w:p w14:paraId="4B00E4A0" w14:textId="77777777" w:rsidR="004C4533" w:rsidRPr="00322F02" w:rsidRDefault="004C4533" w:rsidP="004C4533">
      <w:pPr>
        <w:rPr>
          <w:u w:val="single"/>
        </w:rPr>
      </w:pPr>
      <w:r w:rsidRPr="00322F02">
        <w:rPr>
          <w:u w:val="single"/>
        </w:rPr>
        <w:t>Kapacitet i termer av antal förmedlade personer per timme samt använd yta.</w:t>
      </w:r>
    </w:p>
    <w:tbl>
      <w:tblPr>
        <w:tblStyle w:val="Tabellrutnt"/>
        <w:tblW w:w="0" w:type="auto"/>
        <w:tblLook w:val="04A0" w:firstRow="1" w:lastRow="0" w:firstColumn="1" w:lastColumn="0" w:noHBand="0" w:noVBand="1"/>
      </w:tblPr>
      <w:tblGrid>
        <w:gridCol w:w="1925"/>
        <w:gridCol w:w="1925"/>
        <w:gridCol w:w="1925"/>
        <w:gridCol w:w="1926"/>
        <w:gridCol w:w="1926"/>
      </w:tblGrid>
      <w:tr w:rsidR="004C4533" w:rsidRPr="00322F02" w14:paraId="0047901A" w14:textId="77777777" w:rsidTr="0090578C">
        <w:tc>
          <w:tcPr>
            <w:tcW w:w="1925" w:type="dxa"/>
          </w:tcPr>
          <w:p w14:paraId="7C4FAF27" w14:textId="77777777" w:rsidR="004C4533" w:rsidRPr="00322F02" w:rsidRDefault="004C4533" w:rsidP="0090578C">
            <w:r w:rsidRPr="00322F02">
              <w:t>Trafikslag</w:t>
            </w:r>
          </w:p>
        </w:tc>
        <w:tc>
          <w:tcPr>
            <w:tcW w:w="1925" w:type="dxa"/>
          </w:tcPr>
          <w:p w14:paraId="17FF73FD" w14:textId="77777777" w:rsidR="004C4533" w:rsidRPr="00322F02" w:rsidRDefault="004C4533" w:rsidP="0090578C">
            <w:r w:rsidRPr="00322F02">
              <w:t>Kapacitet personer/timme</w:t>
            </w:r>
          </w:p>
        </w:tc>
        <w:tc>
          <w:tcPr>
            <w:tcW w:w="1925" w:type="dxa"/>
          </w:tcPr>
          <w:p w14:paraId="3E117E76" w14:textId="77777777" w:rsidR="004C4533" w:rsidRPr="00322F02" w:rsidRDefault="004C4533" w:rsidP="0090578C">
            <w:r w:rsidRPr="00322F02">
              <w:t>I relation till personbil</w:t>
            </w:r>
          </w:p>
        </w:tc>
        <w:tc>
          <w:tcPr>
            <w:tcW w:w="1926" w:type="dxa"/>
            <w:tcBorders>
              <w:right w:val="nil"/>
            </w:tcBorders>
          </w:tcPr>
          <w:p w14:paraId="402D4EA2" w14:textId="77777777" w:rsidR="004C4533" w:rsidRPr="00322F02" w:rsidRDefault="004C4533" w:rsidP="0090578C">
            <w:proofErr w:type="spellStart"/>
            <w:r w:rsidRPr="00322F02">
              <w:t>Ytanvändning</w:t>
            </w:r>
            <w:proofErr w:type="spellEnd"/>
            <w:r w:rsidRPr="00322F02">
              <w:t xml:space="preserve"> kvm/trafikant</w:t>
            </w:r>
          </w:p>
        </w:tc>
        <w:tc>
          <w:tcPr>
            <w:tcW w:w="1926" w:type="dxa"/>
            <w:tcBorders>
              <w:left w:val="nil"/>
            </w:tcBorders>
          </w:tcPr>
          <w:p w14:paraId="252E678F" w14:textId="77777777" w:rsidR="004C4533" w:rsidRPr="00322F02" w:rsidRDefault="004C4533" w:rsidP="0090578C">
            <w:r w:rsidRPr="00322F02">
              <w:t>i procent av personbil</w:t>
            </w:r>
          </w:p>
        </w:tc>
      </w:tr>
      <w:tr w:rsidR="004C4533" w:rsidRPr="00322F02" w14:paraId="2DBE3D64" w14:textId="77777777" w:rsidTr="0090578C">
        <w:tc>
          <w:tcPr>
            <w:tcW w:w="1925" w:type="dxa"/>
          </w:tcPr>
          <w:p w14:paraId="546FDCEE" w14:textId="77777777" w:rsidR="004C4533" w:rsidRPr="00322F02" w:rsidRDefault="004C4533" w:rsidP="0090578C">
            <w:r w:rsidRPr="00322F02">
              <w:t>Fotgängare</w:t>
            </w:r>
          </w:p>
        </w:tc>
        <w:tc>
          <w:tcPr>
            <w:tcW w:w="1925" w:type="dxa"/>
          </w:tcPr>
          <w:p w14:paraId="627B8C19" w14:textId="77777777" w:rsidR="004C4533" w:rsidRPr="00322F02" w:rsidRDefault="004C4533" w:rsidP="0090578C">
            <w:r w:rsidRPr="00322F02">
              <w:t>17 000</w:t>
            </w:r>
          </w:p>
        </w:tc>
        <w:tc>
          <w:tcPr>
            <w:tcW w:w="1925" w:type="dxa"/>
          </w:tcPr>
          <w:p w14:paraId="38BA8A0D" w14:textId="77777777" w:rsidR="004C4533" w:rsidRPr="00322F02" w:rsidRDefault="004C4533" w:rsidP="0090578C">
            <w:r w:rsidRPr="00322F02">
              <w:t>9–19</w:t>
            </w:r>
          </w:p>
        </w:tc>
        <w:tc>
          <w:tcPr>
            <w:tcW w:w="1926" w:type="dxa"/>
          </w:tcPr>
          <w:p w14:paraId="674EEEEF" w14:textId="77777777" w:rsidR="004C4533" w:rsidRPr="00322F02" w:rsidRDefault="004C4533" w:rsidP="0090578C">
            <w:r w:rsidRPr="00322F02">
              <w:t>0,8</w:t>
            </w:r>
          </w:p>
        </w:tc>
        <w:tc>
          <w:tcPr>
            <w:tcW w:w="1926" w:type="dxa"/>
          </w:tcPr>
          <w:p w14:paraId="5A313B56" w14:textId="77777777" w:rsidR="004C4533" w:rsidRPr="00322F02" w:rsidRDefault="004C4533" w:rsidP="0090578C">
            <w:r w:rsidRPr="00322F02">
              <w:t>4</w:t>
            </w:r>
          </w:p>
        </w:tc>
      </w:tr>
      <w:tr w:rsidR="004C4533" w:rsidRPr="00322F02" w14:paraId="481F3404" w14:textId="77777777" w:rsidTr="0090578C">
        <w:tc>
          <w:tcPr>
            <w:tcW w:w="1925" w:type="dxa"/>
          </w:tcPr>
          <w:p w14:paraId="7645F56C" w14:textId="77777777" w:rsidR="004C4533" w:rsidRPr="00322F02" w:rsidRDefault="004C4533" w:rsidP="0090578C">
            <w:r w:rsidRPr="00322F02">
              <w:t>Spårvagn</w:t>
            </w:r>
          </w:p>
        </w:tc>
        <w:tc>
          <w:tcPr>
            <w:tcW w:w="1925" w:type="dxa"/>
          </w:tcPr>
          <w:p w14:paraId="74E5371A" w14:textId="77777777" w:rsidR="004C4533" w:rsidRPr="00322F02" w:rsidRDefault="004C4533" w:rsidP="0090578C">
            <w:r w:rsidRPr="00322F02">
              <w:t>17 000</w:t>
            </w:r>
          </w:p>
        </w:tc>
        <w:tc>
          <w:tcPr>
            <w:tcW w:w="1925" w:type="dxa"/>
          </w:tcPr>
          <w:p w14:paraId="187FDEDA" w14:textId="77777777" w:rsidR="004C4533" w:rsidRPr="00322F02" w:rsidRDefault="004C4533" w:rsidP="0090578C">
            <w:r w:rsidRPr="00322F02">
              <w:t>9–19</w:t>
            </w:r>
          </w:p>
        </w:tc>
        <w:tc>
          <w:tcPr>
            <w:tcW w:w="1926" w:type="dxa"/>
          </w:tcPr>
          <w:p w14:paraId="7C951527" w14:textId="77777777" w:rsidR="004C4533" w:rsidRPr="00322F02" w:rsidRDefault="004C4533" w:rsidP="0090578C">
            <w:r w:rsidRPr="00322F02">
              <w:t>1,2</w:t>
            </w:r>
          </w:p>
        </w:tc>
        <w:tc>
          <w:tcPr>
            <w:tcW w:w="1926" w:type="dxa"/>
          </w:tcPr>
          <w:p w14:paraId="7E596FB3" w14:textId="77777777" w:rsidR="004C4533" w:rsidRPr="00322F02" w:rsidRDefault="004C4533" w:rsidP="0090578C">
            <w:r w:rsidRPr="00322F02">
              <w:t>5</w:t>
            </w:r>
          </w:p>
        </w:tc>
      </w:tr>
      <w:tr w:rsidR="004C4533" w:rsidRPr="00322F02" w14:paraId="2C7DB3BE" w14:textId="77777777" w:rsidTr="0090578C">
        <w:tc>
          <w:tcPr>
            <w:tcW w:w="1925" w:type="dxa"/>
          </w:tcPr>
          <w:p w14:paraId="701B5F62" w14:textId="77777777" w:rsidR="004C4533" w:rsidRPr="00322F02" w:rsidRDefault="004C4533" w:rsidP="0090578C">
            <w:r w:rsidRPr="00322F02">
              <w:t>Buss</w:t>
            </w:r>
          </w:p>
        </w:tc>
        <w:tc>
          <w:tcPr>
            <w:tcW w:w="1925" w:type="dxa"/>
          </w:tcPr>
          <w:p w14:paraId="65271BF3" w14:textId="77777777" w:rsidR="004C4533" w:rsidRPr="00322F02" w:rsidRDefault="004C4533" w:rsidP="0090578C">
            <w:r w:rsidRPr="00322F02">
              <w:t>8000</w:t>
            </w:r>
          </w:p>
        </w:tc>
        <w:tc>
          <w:tcPr>
            <w:tcW w:w="1925" w:type="dxa"/>
          </w:tcPr>
          <w:p w14:paraId="2868221B" w14:textId="77777777" w:rsidR="004C4533" w:rsidRPr="00322F02" w:rsidRDefault="004C4533" w:rsidP="0090578C">
            <w:r w:rsidRPr="00322F02">
              <w:t>4–9</w:t>
            </w:r>
          </w:p>
        </w:tc>
        <w:tc>
          <w:tcPr>
            <w:tcW w:w="1926" w:type="dxa"/>
          </w:tcPr>
          <w:p w14:paraId="3DF11DB5" w14:textId="77777777" w:rsidR="004C4533" w:rsidRPr="00322F02" w:rsidRDefault="004C4533" w:rsidP="0090578C">
            <w:r w:rsidRPr="00322F02">
              <w:t>2,1</w:t>
            </w:r>
          </w:p>
        </w:tc>
        <w:tc>
          <w:tcPr>
            <w:tcW w:w="1926" w:type="dxa"/>
          </w:tcPr>
          <w:p w14:paraId="660D6F8F" w14:textId="77777777" w:rsidR="004C4533" w:rsidRPr="00322F02" w:rsidRDefault="004C4533" w:rsidP="0090578C">
            <w:r w:rsidRPr="00322F02">
              <w:t>10</w:t>
            </w:r>
          </w:p>
        </w:tc>
      </w:tr>
      <w:tr w:rsidR="004C4533" w:rsidRPr="00322F02" w14:paraId="1563D9D1" w14:textId="77777777" w:rsidTr="0090578C">
        <w:tc>
          <w:tcPr>
            <w:tcW w:w="1925" w:type="dxa"/>
          </w:tcPr>
          <w:p w14:paraId="6D653DFD" w14:textId="77777777" w:rsidR="004C4533" w:rsidRPr="00322F02" w:rsidRDefault="004C4533" w:rsidP="0090578C">
            <w:r w:rsidRPr="00322F02">
              <w:t>Cykel</w:t>
            </w:r>
          </w:p>
        </w:tc>
        <w:tc>
          <w:tcPr>
            <w:tcW w:w="1925" w:type="dxa"/>
          </w:tcPr>
          <w:p w14:paraId="6007F511" w14:textId="77777777" w:rsidR="004C4533" w:rsidRPr="00322F02" w:rsidRDefault="004C4533" w:rsidP="0090578C">
            <w:r w:rsidRPr="00322F02">
              <w:t>3000</w:t>
            </w:r>
          </w:p>
        </w:tc>
        <w:tc>
          <w:tcPr>
            <w:tcW w:w="1925" w:type="dxa"/>
          </w:tcPr>
          <w:p w14:paraId="2C516538" w14:textId="77777777" w:rsidR="004C4533" w:rsidRPr="00322F02" w:rsidRDefault="004C4533" w:rsidP="0090578C">
            <w:r w:rsidRPr="00322F02">
              <w:t>2–3</w:t>
            </w:r>
          </w:p>
        </w:tc>
        <w:tc>
          <w:tcPr>
            <w:tcW w:w="1926" w:type="dxa"/>
          </w:tcPr>
          <w:p w14:paraId="49A4D93B" w14:textId="77777777" w:rsidR="004C4533" w:rsidRPr="00322F02" w:rsidRDefault="004C4533" w:rsidP="0090578C">
            <w:r w:rsidRPr="00322F02">
              <w:t>9,7</w:t>
            </w:r>
          </w:p>
        </w:tc>
        <w:tc>
          <w:tcPr>
            <w:tcW w:w="1926" w:type="dxa"/>
          </w:tcPr>
          <w:p w14:paraId="542E75A3" w14:textId="77777777" w:rsidR="004C4533" w:rsidRPr="00322F02" w:rsidRDefault="004C4533" w:rsidP="0090578C">
            <w:r w:rsidRPr="00322F02">
              <w:t>44</w:t>
            </w:r>
          </w:p>
        </w:tc>
      </w:tr>
      <w:tr w:rsidR="004C4533" w:rsidRPr="00322F02" w14:paraId="4CDF401C" w14:textId="77777777" w:rsidTr="0090578C">
        <w:tc>
          <w:tcPr>
            <w:tcW w:w="1925" w:type="dxa"/>
          </w:tcPr>
          <w:p w14:paraId="32A7D41C" w14:textId="77777777" w:rsidR="004C4533" w:rsidRPr="00322F02" w:rsidRDefault="004C4533" w:rsidP="0090578C">
            <w:r w:rsidRPr="00322F02">
              <w:t>Personbil på motorväg, stadsgata</w:t>
            </w:r>
          </w:p>
        </w:tc>
        <w:tc>
          <w:tcPr>
            <w:tcW w:w="1925" w:type="dxa"/>
          </w:tcPr>
          <w:p w14:paraId="6B80FDF3" w14:textId="77777777" w:rsidR="004C4533" w:rsidRPr="00322F02" w:rsidRDefault="004C4533" w:rsidP="0090578C">
            <w:r w:rsidRPr="00322F02">
              <w:t>1800–900</w:t>
            </w:r>
          </w:p>
        </w:tc>
        <w:tc>
          <w:tcPr>
            <w:tcW w:w="1925" w:type="dxa"/>
          </w:tcPr>
          <w:p w14:paraId="4E9B53EE" w14:textId="77777777" w:rsidR="004C4533" w:rsidRPr="00322F02" w:rsidRDefault="004C4533" w:rsidP="0090578C">
            <w:r w:rsidRPr="00322F02">
              <w:t>1</w:t>
            </w:r>
          </w:p>
        </w:tc>
        <w:tc>
          <w:tcPr>
            <w:tcW w:w="1926" w:type="dxa"/>
          </w:tcPr>
          <w:p w14:paraId="37EFA6A8" w14:textId="77777777" w:rsidR="004C4533" w:rsidRPr="00322F02" w:rsidRDefault="004C4533" w:rsidP="0090578C">
            <w:r w:rsidRPr="00322F02">
              <w:t>22,1</w:t>
            </w:r>
          </w:p>
        </w:tc>
        <w:tc>
          <w:tcPr>
            <w:tcW w:w="1926" w:type="dxa"/>
          </w:tcPr>
          <w:p w14:paraId="7FD942A9" w14:textId="77777777" w:rsidR="004C4533" w:rsidRPr="00322F02" w:rsidRDefault="004C4533" w:rsidP="0090578C"/>
        </w:tc>
      </w:tr>
    </w:tbl>
    <w:p w14:paraId="2BAB4F9C" w14:textId="77777777" w:rsidR="004C4533" w:rsidRDefault="004C4533" w:rsidP="004C4533"/>
    <w:p w14:paraId="484BE05F" w14:textId="27BC9D94" w:rsidR="004C18DC" w:rsidRPr="00322F02" w:rsidRDefault="004C18DC" w:rsidP="001A4CFA">
      <w:pPr>
        <w:shd w:val="clear" w:color="auto" w:fill="CAEDFB" w:themeFill="accent4" w:themeFillTint="33"/>
      </w:pPr>
      <w:r>
        <w:t xml:space="preserve">Tabellen visar att gång och spårvagn är de mest effektiva trafikslagen sett till den potentiella kapaciteten och </w:t>
      </w:r>
      <w:proofErr w:type="spellStart"/>
      <w:r>
        <w:t>ytanvändning</w:t>
      </w:r>
      <w:proofErr w:type="spellEnd"/>
      <w:r>
        <w:t xml:space="preserve">. Jämfört med en personbil kan gång och spårvagn förmedla 9–19 gånger så många resenärer samtidigt som </w:t>
      </w:r>
      <w:proofErr w:type="spellStart"/>
      <w:r>
        <w:t>ytanvändningen</w:t>
      </w:r>
      <w:proofErr w:type="spellEnd"/>
      <w:r>
        <w:t xml:space="preserve"> motsvarar 4 respektive 5 procent av en personbils. En buss använder 10 procent av personbilens yta men har </w:t>
      </w:r>
      <w:proofErr w:type="gramStart"/>
      <w:r>
        <w:t>4-9</w:t>
      </w:r>
      <w:proofErr w:type="gramEnd"/>
      <w:r>
        <w:t xml:space="preserve"> gånger större kapacitet att förmedla resenärer. För cykel är kapaciteten </w:t>
      </w:r>
      <w:proofErr w:type="gramStart"/>
      <w:r>
        <w:t>2-3</w:t>
      </w:r>
      <w:proofErr w:type="gramEnd"/>
      <w:r>
        <w:t xml:space="preserve"> gånger större än personbilens med en </w:t>
      </w:r>
      <w:proofErr w:type="spellStart"/>
      <w:r>
        <w:t>ytanvändning</w:t>
      </w:r>
      <w:proofErr w:type="spellEnd"/>
      <w:r>
        <w:t xml:space="preserve"> som motsvarar 44 procent av en personbils </w:t>
      </w:r>
      <w:proofErr w:type="spellStart"/>
      <w:r>
        <w:t>ytanvändning</w:t>
      </w:r>
      <w:proofErr w:type="spellEnd"/>
      <w:r>
        <w:t>.</w:t>
      </w:r>
    </w:p>
    <w:p w14:paraId="6619DA8D" w14:textId="77777777" w:rsidR="004C4533" w:rsidRPr="00322F02" w:rsidRDefault="004C4533" w:rsidP="004C4533">
      <w:pPr>
        <w:rPr>
          <w:b/>
          <w:bCs/>
        </w:rPr>
      </w:pPr>
      <w:r w:rsidRPr="00322F02">
        <w:rPr>
          <w:b/>
          <w:bCs/>
        </w:rPr>
        <w:t>Hållbar transportplanering</w:t>
      </w:r>
    </w:p>
    <w:p w14:paraId="7E31A837" w14:textId="77777777" w:rsidR="000E3745" w:rsidRPr="00163D83" w:rsidRDefault="000E3745" w:rsidP="000E3745">
      <w:pPr>
        <w:shd w:val="clear" w:color="auto" w:fill="CAEDFB" w:themeFill="accent4" w:themeFillTint="33"/>
        <w:spacing w:after="120"/>
        <w:rPr>
          <w:i/>
          <w:iCs/>
          <w:sz w:val="20"/>
          <w:szCs w:val="20"/>
        </w:rPr>
      </w:pPr>
      <w:r w:rsidRPr="00163D83">
        <w:rPr>
          <w:rStyle w:val="Stark"/>
          <w:b w:val="0"/>
          <w:bCs w:val="0"/>
          <w:i/>
          <w:iCs/>
          <w:sz w:val="20"/>
          <w:szCs w:val="20"/>
        </w:rPr>
        <w:t>Bakgrund/fakta/beskrivning, objektiv beskrivning av värden</w:t>
      </w:r>
    </w:p>
    <w:p w14:paraId="08E24CFC" w14:textId="00EE6408" w:rsidR="004C4533" w:rsidRPr="001A4CFA" w:rsidRDefault="004C4533" w:rsidP="001A4CFA">
      <w:pPr>
        <w:shd w:val="clear" w:color="auto" w:fill="CAEDFB" w:themeFill="accent4" w:themeFillTint="33"/>
      </w:pPr>
      <w:r w:rsidRPr="001A4CFA">
        <w:t xml:space="preserve">Satsningar på gångtrafik, cykling och kollektivtrafik minskar trängsel, markanspråk och externa kostnader i tätorter. Externa kostnader är kostnader som uppstår som följd av en aktivitet men som inte betalas av den som orsakar dem. I stället drabbar den andra människor eller samhället i stort. I tätorter innebär till exempel biltrafik att det uppstår luftföroreningar, buller, olyckor, klimatpåverkan och trängsel. Detta leder till ökade kostnader för sjukvård, miljöåtgärder, försämrad livskvalitet med mera. Dessa konsekvenser ingår inte direkt i </w:t>
      </w:r>
      <w:r w:rsidRPr="001A4CFA">
        <w:lastRenderedPageBreak/>
        <w:t>bilistens egna utgifter, utan sprids ut över samhället. När man satsar på gångtrafik, cykling och kollektivtrafik minskar exempelvis bilberoendet. Det är också positivt för folkhälsan</w:t>
      </w:r>
      <w:r w:rsidR="0012583E">
        <w:rPr>
          <w:rStyle w:val="Fotnotsreferens"/>
        </w:rPr>
        <w:footnoteReference w:id="49"/>
      </w:r>
      <w:r w:rsidRPr="001A4CFA">
        <w:t xml:space="preserve">. </w:t>
      </w:r>
    </w:p>
    <w:p w14:paraId="5D5DC071" w14:textId="6571B97E" w:rsidR="009B05A2" w:rsidRDefault="009B05A2" w:rsidP="001A4CFA">
      <w:pPr>
        <w:shd w:val="clear" w:color="auto" w:fill="CAEDFB" w:themeFill="accent4" w:themeFillTint="33"/>
      </w:pPr>
      <w:r w:rsidRPr="001A4CFA">
        <w:t>Lämpligheten för olika transportslag varierar med tätortens storlek och struktur. I större tätorter är en hög andel kollektivtrafik lämplig. Här är även delningstjänster och bilpooler särskilt viktiga: Studier visar att en bilpoolbil i genomsnitt kan ersätta 4–13 privatägda bilar.</w:t>
      </w:r>
      <w:r w:rsidRPr="001A4CFA">
        <w:rPr>
          <w:rStyle w:val="Fotnotsreferens"/>
        </w:rPr>
        <w:footnoteReference w:id="50"/>
      </w:r>
      <w:r w:rsidRPr="001A4CFA">
        <w:t xml:space="preserve"> I små tätorter ligger fokus främst på effektiv busstrafik samt prioriterad infrastruktur för gång och cykel.</w:t>
      </w:r>
      <w:r w:rsidRPr="00322F02">
        <w:t xml:space="preserve"> </w:t>
      </w:r>
    </w:p>
    <w:p w14:paraId="05664533" w14:textId="77777777" w:rsidR="00690B9C" w:rsidRPr="00D117DC" w:rsidRDefault="00690B9C" w:rsidP="00690B9C">
      <w:pPr>
        <w:spacing w:after="0"/>
        <w:rPr>
          <w:sz w:val="8"/>
          <w:szCs w:val="8"/>
        </w:rPr>
      </w:pPr>
    </w:p>
    <w:p w14:paraId="1D792062" w14:textId="77777777" w:rsidR="00FD1117" w:rsidRPr="00163D83" w:rsidRDefault="00FD1117" w:rsidP="00FD1117">
      <w:pPr>
        <w:shd w:val="clear" w:color="auto" w:fill="C1F0C7" w:themeFill="accent3" w:themeFillTint="33"/>
        <w:spacing w:after="120"/>
        <w:rPr>
          <w:rStyle w:val="Stark"/>
          <w:b w:val="0"/>
          <w:bCs w:val="0"/>
          <w:i/>
          <w:iCs/>
          <w:sz w:val="20"/>
          <w:szCs w:val="20"/>
        </w:rPr>
      </w:pPr>
      <w:r w:rsidRPr="00163D83">
        <w:rPr>
          <w:rStyle w:val="Stark"/>
          <w:b w:val="0"/>
          <w:bCs w:val="0"/>
          <w:i/>
          <w:iCs/>
          <w:sz w:val="20"/>
          <w:szCs w:val="20"/>
        </w:rPr>
        <w:t xml:space="preserve">Vi tycker/Våra målsättningar/Våra förslag  </w:t>
      </w:r>
    </w:p>
    <w:p w14:paraId="6CB01964" w14:textId="77777777" w:rsidR="004C4533" w:rsidRPr="004C4F4E" w:rsidRDefault="004C4533" w:rsidP="004C4F4E">
      <w:pPr>
        <w:shd w:val="clear" w:color="auto" w:fill="C1F0C7" w:themeFill="accent3" w:themeFillTint="33"/>
      </w:pPr>
      <w:r w:rsidRPr="004C4F4E">
        <w:t>I första hand bör transportberoendet minimeras.</w:t>
      </w:r>
      <w:r w:rsidRPr="004C4F4E">
        <w:rPr>
          <w:rStyle w:val="Fotnotsreferens"/>
        </w:rPr>
        <w:footnoteReference w:id="51"/>
      </w:r>
      <w:r w:rsidRPr="004C4F4E">
        <w:t xml:space="preserve"> Många resor kan ersättas av digitala möten. Delningstjänster för bil och cykel behöver stimuleras. Studier visar att en bilpoolbil i genomsnitt kan ersätta 4–13 privatägda bilar.</w:t>
      </w:r>
      <w:r w:rsidRPr="004C4F4E">
        <w:rPr>
          <w:rStyle w:val="Fotnotsreferens"/>
        </w:rPr>
        <w:footnoteReference w:id="52"/>
      </w:r>
    </w:p>
    <w:p w14:paraId="3ACAF3DC" w14:textId="77777777" w:rsidR="004C4533" w:rsidRPr="004C4F4E" w:rsidRDefault="004C4533" w:rsidP="004C4F4E">
      <w:pPr>
        <w:shd w:val="clear" w:color="auto" w:fill="C1F0C7" w:themeFill="accent3" w:themeFillTint="33"/>
      </w:pPr>
      <w:r w:rsidRPr="004C4F4E">
        <w:t>Det behövs en tydlig hierarki i transportplaneringen där de hållbara transportmedlen får högsta prioritet för att miljö- och klimatmål ska nås. Fyrstegsprincipen bör genomsyra all trafikplanering, alltså att man i första hand ska använda befintlig infrastruktur smartare och effektivare och i sista hand bygga om eller bygga nytt.</w:t>
      </w:r>
      <w:r w:rsidRPr="004C4F4E">
        <w:rPr>
          <w:rStyle w:val="Fotnotsreferens"/>
        </w:rPr>
        <w:footnoteReference w:id="53"/>
      </w:r>
    </w:p>
    <w:p w14:paraId="16FA135E" w14:textId="77777777" w:rsidR="004C4533" w:rsidRPr="004C4F4E" w:rsidRDefault="004C4533" w:rsidP="004C4F4E">
      <w:pPr>
        <w:shd w:val="clear" w:color="auto" w:fill="C1F0C7" w:themeFill="accent3" w:themeFillTint="33"/>
      </w:pPr>
      <w:r w:rsidRPr="004C4F4E">
        <w:t>Offentliga subventioner av transporter som använder fossil energi bör avvecklas. Detta gäller exempelvis subventioner av flygplatser och flygtrafik, som medför betydande klimat- och miljöpåverkan, tar stora markarealer i anspråk och undantränger miljövänliga transporter.</w:t>
      </w:r>
    </w:p>
    <w:p w14:paraId="12C5CBD4" w14:textId="77777777" w:rsidR="004C4533" w:rsidRPr="004C4F4E" w:rsidRDefault="004C4533" w:rsidP="004C4F4E">
      <w:pPr>
        <w:shd w:val="clear" w:color="auto" w:fill="C1F0C7" w:themeFill="accent3" w:themeFillTint="33"/>
      </w:pPr>
      <w:r w:rsidRPr="004C4F4E">
        <w:t>Parallellt med minskat transportberoende och ändrade prioriteringar behövs tekniska omställningar där transporter fortfarande är nödvändiga. Exempelvis</w:t>
      </w:r>
      <w:r w:rsidRPr="004C4F4E">
        <w:rPr>
          <w:i/>
          <w:iCs/>
        </w:rPr>
        <w:t xml:space="preserve"> </w:t>
      </w:r>
      <w:r w:rsidRPr="004C4F4E">
        <w:t>behöver fordonsflottan elektrifieras och hållbara förnybara bränslen användas där elektrifiering inte är lämplig.</w:t>
      </w:r>
      <w:r w:rsidRPr="004C4F4E">
        <w:rPr>
          <w:rStyle w:val="Fotnotsreferens"/>
        </w:rPr>
        <w:footnoteReference w:id="54"/>
      </w:r>
    </w:p>
    <w:p w14:paraId="49292CDA" w14:textId="77777777" w:rsidR="004C4533" w:rsidRPr="00322F02" w:rsidRDefault="004C4533" w:rsidP="004C4F4E">
      <w:pPr>
        <w:shd w:val="clear" w:color="auto" w:fill="C1F0C7" w:themeFill="accent3" w:themeFillTint="33"/>
      </w:pPr>
      <w:r w:rsidRPr="004C4F4E">
        <w:t>En stor potential för minskad miljöpåverkan och trängsel är effektivisering av godstransporter i tätorter. Samlastningscentraler kombinerat med eldrivna distributionsfordon kan byggas i de flesta tätorter.</w:t>
      </w:r>
      <w:r w:rsidRPr="004C4F4E">
        <w:rPr>
          <w:rStyle w:val="Fotnotsreferens"/>
        </w:rPr>
        <w:footnoteReference w:id="55"/>
      </w:r>
      <w:r w:rsidRPr="00322F02">
        <w:t xml:space="preserve"> </w:t>
      </w:r>
    </w:p>
    <w:p w14:paraId="671C6854" w14:textId="77777777" w:rsidR="004C4533" w:rsidRPr="00322F02" w:rsidRDefault="004C4533" w:rsidP="004C4533">
      <w:pPr>
        <w:rPr>
          <w:b/>
          <w:bCs/>
        </w:rPr>
      </w:pPr>
      <w:r w:rsidRPr="00322F02">
        <w:rPr>
          <w:b/>
          <w:bCs/>
        </w:rPr>
        <w:lastRenderedPageBreak/>
        <w:t>Gångtrafik</w:t>
      </w:r>
    </w:p>
    <w:p w14:paraId="4BFFDFFF" w14:textId="77777777" w:rsidR="00FD1117" w:rsidRPr="00163D83" w:rsidRDefault="00FD1117" w:rsidP="00FD1117">
      <w:pPr>
        <w:shd w:val="clear" w:color="auto" w:fill="C1F0C7" w:themeFill="accent3" w:themeFillTint="33"/>
        <w:spacing w:after="120"/>
        <w:rPr>
          <w:rStyle w:val="Stark"/>
          <w:b w:val="0"/>
          <w:bCs w:val="0"/>
          <w:i/>
          <w:iCs/>
          <w:sz w:val="20"/>
          <w:szCs w:val="20"/>
        </w:rPr>
      </w:pPr>
      <w:r w:rsidRPr="00163D83">
        <w:rPr>
          <w:rStyle w:val="Stark"/>
          <w:b w:val="0"/>
          <w:bCs w:val="0"/>
          <w:i/>
          <w:iCs/>
          <w:sz w:val="20"/>
          <w:szCs w:val="20"/>
        </w:rPr>
        <w:t xml:space="preserve">Vi tycker/Våra målsättningar/Våra förslag  </w:t>
      </w:r>
    </w:p>
    <w:p w14:paraId="47DB4445" w14:textId="77777777" w:rsidR="004C4533" w:rsidRPr="004C4F4E" w:rsidRDefault="004C4533" w:rsidP="004C4F4E">
      <w:pPr>
        <w:shd w:val="clear" w:color="auto" w:fill="C1F0C7" w:themeFill="accent3" w:themeFillTint="33"/>
      </w:pPr>
      <w:r w:rsidRPr="004C4F4E">
        <w:t>Daglig service och fritidsaktiviteter behöver vi nå genom att gå och cykla. Gång- och cykeltrafik bör vara separerade. Grönytor och minimering av luft- och ljudförorening från biltrafik vid gång- och cykelbanor är viktigt, likaså att lederna är säkra och upplevelserika.</w:t>
      </w:r>
    </w:p>
    <w:p w14:paraId="41D6D82B" w14:textId="77777777" w:rsidR="004C4533" w:rsidRPr="004C4F4E" w:rsidRDefault="004C4533" w:rsidP="004C4F4E">
      <w:pPr>
        <w:shd w:val="clear" w:color="auto" w:fill="C1F0C7" w:themeFill="accent3" w:themeFillTint="33"/>
      </w:pPr>
      <w:r w:rsidRPr="004C4F4E">
        <w:t>Att ta hänsyn till barnperspektivet är viktigt. För att skapa säkra vägar från bostaden till och från förskola, skola och platser för fritidsaktiviteter bör biltrafik kring skolor och förskolor förbjudas. Hållbara vanor börjar i tidig ålder, därför är barns resvanor viktiga.</w:t>
      </w:r>
    </w:p>
    <w:p w14:paraId="6A2FBFF0" w14:textId="77777777" w:rsidR="004C4533" w:rsidRPr="00322F02" w:rsidRDefault="004C4533" w:rsidP="004C4F4E">
      <w:pPr>
        <w:shd w:val="clear" w:color="auto" w:fill="C1F0C7" w:themeFill="accent3" w:themeFillTint="33"/>
      </w:pPr>
      <w:r w:rsidRPr="004C4F4E">
        <w:t>Klimatkommunerna har tagit fram en guide för ”8 steg till en gångbar kommun”.</w:t>
      </w:r>
      <w:r w:rsidRPr="004C4F4E">
        <w:rPr>
          <w:rStyle w:val="Fotnotsreferens"/>
        </w:rPr>
        <w:footnoteReference w:id="56"/>
      </w:r>
    </w:p>
    <w:p w14:paraId="44E33D9E" w14:textId="77777777" w:rsidR="004C4533" w:rsidRPr="00322F02" w:rsidRDefault="004C4533" w:rsidP="004C4533">
      <w:pPr>
        <w:rPr>
          <w:b/>
          <w:bCs/>
        </w:rPr>
      </w:pPr>
      <w:r w:rsidRPr="00322F02">
        <w:rPr>
          <w:b/>
          <w:bCs/>
        </w:rPr>
        <w:t>Cykling</w:t>
      </w:r>
    </w:p>
    <w:p w14:paraId="68A6298A" w14:textId="15FE1FF7" w:rsidR="00467C78" w:rsidRPr="00163D83" w:rsidRDefault="000E3745" w:rsidP="000E3745">
      <w:pPr>
        <w:shd w:val="clear" w:color="auto" w:fill="CAEDFB" w:themeFill="accent4" w:themeFillTint="33"/>
        <w:spacing w:after="120"/>
        <w:rPr>
          <w:i/>
          <w:iCs/>
          <w:sz w:val="20"/>
          <w:szCs w:val="20"/>
        </w:rPr>
      </w:pPr>
      <w:r w:rsidRPr="00163D83">
        <w:rPr>
          <w:rStyle w:val="Stark"/>
          <w:b w:val="0"/>
          <w:bCs w:val="0"/>
          <w:i/>
          <w:iCs/>
          <w:sz w:val="20"/>
          <w:szCs w:val="20"/>
        </w:rPr>
        <w:t>Bakgrund/fakta/beskrivning, objektiv beskrivning av värden</w:t>
      </w:r>
    </w:p>
    <w:p w14:paraId="28D1008E" w14:textId="77777777" w:rsidR="000131DB" w:rsidRDefault="004C4533" w:rsidP="001A4CFA">
      <w:pPr>
        <w:shd w:val="clear" w:color="auto" w:fill="CAEDFB" w:themeFill="accent4" w:themeFillTint="33"/>
      </w:pPr>
      <w:r w:rsidRPr="001A4CFA">
        <w:t xml:space="preserve">Regeringen har höga ambitioner om att cykling ska öka och vara säker.  Riksrevisionen har granskat statens cykelsatsningar </w:t>
      </w:r>
      <w:r w:rsidRPr="001A4CFA">
        <w:rPr>
          <w:rStyle w:val="Fotnotsreferens"/>
        </w:rPr>
        <w:footnoteReference w:id="57"/>
      </w:r>
      <w:r w:rsidRPr="001A4CFA">
        <w:t xml:space="preserve"> eftersom cyklingen minskar i Sverige, utom i storstäderna, och olycksstatistiken är hög bland oskyddade trafikanter. </w:t>
      </w:r>
    </w:p>
    <w:p w14:paraId="5BC6DDDB" w14:textId="77777777" w:rsidR="00690B9C" w:rsidRPr="00D117DC" w:rsidRDefault="00690B9C" w:rsidP="00690B9C">
      <w:pPr>
        <w:spacing w:after="0"/>
        <w:rPr>
          <w:sz w:val="8"/>
          <w:szCs w:val="8"/>
        </w:rPr>
      </w:pPr>
    </w:p>
    <w:p w14:paraId="3676A02C" w14:textId="77777777" w:rsidR="001C29CC" w:rsidRPr="00AF3EBB" w:rsidRDefault="001C29CC" w:rsidP="001C29CC">
      <w:pPr>
        <w:shd w:val="clear" w:color="auto" w:fill="E8E8E8" w:themeFill="background2"/>
        <w:spacing w:after="120"/>
        <w:rPr>
          <w:rFonts w:eastAsia="Times New Roman" w:cs="Segoe UI"/>
          <w:i/>
          <w:iCs/>
          <w:kern w:val="0"/>
          <w:sz w:val="20"/>
          <w:szCs w:val="20"/>
          <w:lang w:eastAsia="sv-SE"/>
          <w14:ligatures w14:val="none"/>
        </w:rPr>
      </w:pPr>
      <w:r w:rsidRPr="00AF3EBB">
        <w:rPr>
          <w:rFonts w:eastAsia="Times New Roman" w:cs="Segoe UI"/>
          <w:i/>
          <w:iCs/>
          <w:kern w:val="0"/>
          <w:sz w:val="20"/>
          <w:szCs w:val="20"/>
          <w:lang w:eastAsia="sv-SE"/>
          <w14:ligatures w14:val="none"/>
        </w:rPr>
        <w:t>Faktaruta:</w:t>
      </w:r>
    </w:p>
    <w:p w14:paraId="5CBFB1A9" w14:textId="72B24BDB" w:rsidR="004C4533" w:rsidRPr="00AC5B4F" w:rsidRDefault="004C4533" w:rsidP="00B50FC6">
      <w:pPr>
        <w:shd w:val="clear" w:color="auto" w:fill="E8E8E8" w:themeFill="background2"/>
      </w:pPr>
      <w:r w:rsidRPr="00AC5B4F">
        <w:t xml:space="preserve">För att beskriva en kvalitativ cykelinfrastruktur använder riksrevisionen fem </w:t>
      </w:r>
      <w:proofErr w:type="spellStart"/>
      <w:r w:rsidRPr="00AC5B4F">
        <w:t>designprinciper</w:t>
      </w:r>
      <w:proofErr w:type="spellEnd"/>
      <w:r w:rsidRPr="00AC5B4F">
        <w:t xml:space="preserve"> som tagits fram av den nederländska organisationen CROW. CROW </w:t>
      </w:r>
      <w:proofErr w:type="gramStart"/>
      <w:r w:rsidRPr="00AC5B4F">
        <w:t>design manual</w:t>
      </w:r>
      <w:proofErr w:type="gramEnd"/>
      <w:r w:rsidRPr="00AC5B4F">
        <w:t xml:space="preserve"> for </w:t>
      </w:r>
      <w:proofErr w:type="spellStart"/>
      <w:r w:rsidRPr="00AC5B4F">
        <w:t>bicycle</w:t>
      </w:r>
      <w:proofErr w:type="spellEnd"/>
      <w:r w:rsidRPr="00AC5B4F">
        <w:t xml:space="preserve"> </w:t>
      </w:r>
      <w:proofErr w:type="spellStart"/>
      <w:r w:rsidRPr="00AC5B4F">
        <w:t>traffic</w:t>
      </w:r>
      <w:proofErr w:type="spellEnd"/>
      <w:r w:rsidRPr="00AC5B4F">
        <w:t xml:space="preserve"> har kommit att bli en sorts best </w:t>
      </w:r>
      <w:proofErr w:type="spellStart"/>
      <w:r w:rsidRPr="00AC5B4F">
        <w:t>practice</w:t>
      </w:r>
      <w:proofErr w:type="spellEnd"/>
      <w:r w:rsidRPr="00AC5B4F">
        <w:t xml:space="preserve"> för planering och byggande av cykelinfrastruktur i världen, anser Riksrevisionen. De fem designprinciperna är:</w:t>
      </w:r>
    </w:p>
    <w:p w14:paraId="410F8360" w14:textId="77777777" w:rsidR="004C4533" w:rsidRPr="00AC5B4F" w:rsidRDefault="004C4533" w:rsidP="00B50FC6">
      <w:pPr>
        <w:pStyle w:val="Liststycke"/>
        <w:numPr>
          <w:ilvl w:val="0"/>
          <w:numId w:val="38"/>
        </w:numPr>
        <w:shd w:val="clear" w:color="auto" w:fill="E8E8E8" w:themeFill="background2"/>
      </w:pPr>
      <w:r w:rsidRPr="00AC5B4F">
        <w:t>Kontinuitet. Enskilda cykelvägars nytta förverkligas bara om de ses som en del av ett sammanhängande system av cykelinfrastruktur mellan olika målpunkter. Systemet i sin helhet behöver en jämn och tillräcklig standard.</w:t>
      </w:r>
    </w:p>
    <w:p w14:paraId="0B2FD1B2" w14:textId="77777777" w:rsidR="004C4533" w:rsidRPr="00AC5B4F" w:rsidRDefault="004C4533" w:rsidP="00B50FC6">
      <w:pPr>
        <w:pStyle w:val="Liststycke"/>
        <w:numPr>
          <w:ilvl w:val="0"/>
          <w:numId w:val="38"/>
        </w:numPr>
        <w:shd w:val="clear" w:color="auto" w:fill="E8E8E8" w:themeFill="background2"/>
      </w:pPr>
      <w:r w:rsidRPr="00AC5B4F">
        <w:t>Direkthet (</w:t>
      </w:r>
      <w:proofErr w:type="spellStart"/>
      <w:r w:rsidRPr="00AC5B4F">
        <w:t>genhet</w:t>
      </w:r>
      <w:proofErr w:type="spellEnd"/>
      <w:r w:rsidRPr="00AC5B4F">
        <w:t>). Eftersom cyklar ofta drivs av muskelkraft är omvägar (till exempel i sidled, i höjdmeter, i form av start och stopp) extra kostsamma. Systemet behöver minimera dessa omvägar för att vara attraktivt för cyklister.</w:t>
      </w:r>
    </w:p>
    <w:p w14:paraId="448C48A5" w14:textId="77777777" w:rsidR="004C4533" w:rsidRPr="00AC5B4F" w:rsidRDefault="004C4533" w:rsidP="00B50FC6">
      <w:pPr>
        <w:pStyle w:val="Liststycke"/>
        <w:numPr>
          <w:ilvl w:val="0"/>
          <w:numId w:val="38"/>
        </w:numPr>
        <w:shd w:val="clear" w:color="auto" w:fill="E8E8E8" w:themeFill="background2"/>
      </w:pPr>
      <w:r w:rsidRPr="00AC5B4F">
        <w:t>Trafiksäkerhet. Avser till exempel graden av separering av fordon med olika storlek och hastighetsskillnaderna mellan cyklister och motorfordon, samt trafiksäkerhetslösningar vid korsningar. Faktiska och upplevda säkerhetsrisker påverkar andelen trafikanter som är beredda att välja cykeln.</w:t>
      </w:r>
    </w:p>
    <w:p w14:paraId="54CBB782" w14:textId="77777777" w:rsidR="004C4533" w:rsidRPr="00AC5B4F" w:rsidRDefault="004C4533" w:rsidP="00B50FC6">
      <w:pPr>
        <w:pStyle w:val="Liststycke"/>
        <w:numPr>
          <w:ilvl w:val="0"/>
          <w:numId w:val="38"/>
        </w:numPr>
        <w:shd w:val="clear" w:color="auto" w:fill="E8E8E8" w:themeFill="background2"/>
      </w:pPr>
      <w:r w:rsidRPr="00AC5B4F">
        <w:t>Komfort. Avser till exempel hur jämn cykelvägen är, typ av ytbeläggning och närvaron av olika typer av hinder.</w:t>
      </w:r>
    </w:p>
    <w:p w14:paraId="264BE0B4" w14:textId="77777777" w:rsidR="004C4533" w:rsidRDefault="004C4533" w:rsidP="00B50FC6">
      <w:pPr>
        <w:pStyle w:val="Liststycke"/>
        <w:numPr>
          <w:ilvl w:val="0"/>
          <w:numId w:val="38"/>
        </w:numPr>
        <w:shd w:val="clear" w:color="auto" w:fill="E8E8E8" w:themeFill="background2"/>
      </w:pPr>
      <w:r w:rsidRPr="00AC5B4F">
        <w:t xml:space="preserve">Attraktivitet. Cykelinfrastrukturens närhet till exempelvis lugna områden, tilltalande stadsbebyggelse, natur, vatten och dylikt ökar beredskapen att nyttja infrastrukturen. </w:t>
      </w:r>
      <w:r w:rsidRPr="00AC5B4F">
        <w:lastRenderedPageBreak/>
        <w:t>Motsatsen gäller för cykelvägar som inte upplevs som tilltalande, till exempel nära industrier eller motorvägar.</w:t>
      </w:r>
    </w:p>
    <w:p w14:paraId="08D808F4" w14:textId="77777777" w:rsidR="0042030D" w:rsidRPr="0042030D" w:rsidRDefault="0042030D" w:rsidP="0042030D">
      <w:pPr>
        <w:pStyle w:val="Liststycke"/>
        <w:numPr>
          <w:ilvl w:val="0"/>
          <w:numId w:val="38"/>
        </w:numPr>
        <w:spacing w:after="0"/>
        <w:rPr>
          <w:sz w:val="8"/>
          <w:szCs w:val="8"/>
        </w:rPr>
      </w:pPr>
    </w:p>
    <w:p w14:paraId="13CC2580" w14:textId="77777777" w:rsidR="005F7C9E" w:rsidRPr="00AF3EBB" w:rsidRDefault="005F7C9E" w:rsidP="00AF3EBB">
      <w:pPr>
        <w:shd w:val="clear" w:color="auto" w:fill="CAEDFB" w:themeFill="accent4" w:themeFillTint="33"/>
        <w:spacing w:after="120"/>
        <w:rPr>
          <w:i/>
          <w:iCs/>
          <w:sz w:val="20"/>
          <w:szCs w:val="20"/>
        </w:rPr>
      </w:pPr>
      <w:r w:rsidRPr="00AF3EBB">
        <w:rPr>
          <w:rStyle w:val="Stark"/>
          <w:b w:val="0"/>
          <w:bCs w:val="0"/>
          <w:i/>
          <w:iCs/>
          <w:sz w:val="20"/>
          <w:szCs w:val="20"/>
        </w:rPr>
        <w:t>Bakgrund/fakta/beskrivning, objektiv beskrivning av värden</w:t>
      </w:r>
    </w:p>
    <w:p w14:paraId="47F81123" w14:textId="7DE904C7" w:rsidR="004C4533" w:rsidRDefault="004C4533" w:rsidP="00D23786">
      <w:pPr>
        <w:shd w:val="clear" w:color="auto" w:fill="CAEDFB" w:themeFill="accent4" w:themeFillTint="33"/>
      </w:pPr>
      <w:r w:rsidRPr="00D23786">
        <w:t>Forskning pekar på att det kan vara samhällsekonomiskt effektivt att genomföra cykelinvesteringar.</w:t>
      </w:r>
      <w:r w:rsidRPr="00D23786">
        <w:rPr>
          <w:rStyle w:val="Fotnotsreferens"/>
        </w:rPr>
        <w:footnoteReference w:id="58"/>
      </w:r>
    </w:p>
    <w:p w14:paraId="12C069BA" w14:textId="77777777" w:rsidR="0016555F" w:rsidRPr="00D117DC" w:rsidRDefault="0016555F" w:rsidP="0016555F">
      <w:pPr>
        <w:spacing w:after="0"/>
        <w:rPr>
          <w:sz w:val="8"/>
          <w:szCs w:val="8"/>
        </w:rPr>
      </w:pPr>
    </w:p>
    <w:p w14:paraId="07B2362E" w14:textId="77777777" w:rsidR="00D264A3" w:rsidRPr="00AF3EBB" w:rsidRDefault="00D264A3" w:rsidP="00D264A3">
      <w:pPr>
        <w:shd w:val="clear" w:color="auto" w:fill="C1F0C7" w:themeFill="accent3" w:themeFillTint="33"/>
        <w:spacing w:after="120"/>
        <w:rPr>
          <w:rStyle w:val="Stark"/>
          <w:b w:val="0"/>
          <w:bCs w:val="0"/>
          <w:i/>
          <w:iCs/>
          <w:sz w:val="20"/>
          <w:szCs w:val="20"/>
        </w:rPr>
      </w:pPr>
      <w:r w:rsidRPr="00AF3EBB">
        <w:rPr>
          <w:rStyle w:val="Stark"/>
          <w:b w:val="0"/>
          <w:bCs w:val="0"/>
          <w:i/>
          <w:iCs/>
          <w:sz w:val="20"/>
          <w:szCs w:val="20"/>
        </w:rPr>
        <w:t xml:space="preserve">Vi tycker/Våra målsättningar/Våra förslag  </w:t>
      </w:r>
    </w:p>
    <w:p w14:paraId="12B64AF4" w14:textId="77777777" w:rsidR="004C4533" w:rsidRPr="004C4F4E" w:rsidRDefault="004C4533" w:rsidP="004C4F4E">
      <w:pPr>
        <w:shd w:val="clear" w:color="auto" w:fill="C1F0C7" w:themeFill="accent3" w:themeFillTint="33"/>
      </w:pPr>
      <w:r w:rsidRPr="004C4F4E">
        <w:t>Cykelvägar bör tydligt leda till stadsdelarnas målpunkter och knyta samman dessa. Förutom säkerhet och trygghet behöver även god framkomlighet och komfort prioriteras för ett attraktivt cykelnät.</w:t>
      </w:r>
    </w:p>
    <w:p w14:paraId="766620F1" w14:textId="77777777" w:rsidR="004C4533" w:rsidRPr="004C4F4E" w:rsidRDefault="004C4533" w:rsidP="004C4F4E">
      <w:pPr>
        <w:shd w:val="clear" w:color="auto" w:fill="C1F0C7" w:themeFill="accent3" w:themeFillTint="33"/>
      </w:pPr>
      <w:r w:rsidRPr="004C4F4E">
        <w:t>Att ta gaturummet i anspråk för nya cykelbanor kan övervägas. Det är kostnadseffektivt jämfört med att bygga nya cykelbanor.</w:t>
      </w:r>
    </w:p>
    <w:p w14:paraId="470AC77E" w14:textId="77777777" w:rsidR="004C4533" w:rsidRPr="004C4F4E" w:rsidRDefault="004C4533" w:rsidP="004C4F4E">
      <w:pPr>
        <w:shd w:val="clear" w:color="auto" w:fill="C1F0C7" w:themeFill="accent3" w:themeFillTint="33"/>
      </w:pPr>
      <w:r w:rsidRPr="004C4F4E">
        <w:t xml:space="preserve">Cykelparkeringar och cykelrum för såväl vanliga cyklar, </w:t>
      </w:r>
      <w:proofErr w:type="spellStart"/>
      <w:r w:rsidRPr="004C4F4E">
        <w:t>elcyklar</w:t>
      </w:r>
      <w:proofErr w:type="spellEnd"/>
      <w:r w:rsidRPr="004C4F4E">
        <w:t xml:space="preserve"> som </w:t>
      </w:r>
      <w:proofErr w:type="spellStart"/>
      <w:r w:rsidRPr="004C4F4E">
        <w:t>lastcyklar</w:t>
      </w:r>
      <w:proofErr w:type="spellEnd"/>
      <w:r w:rsidRPr="004C4F4E">
        <w:t xml:space="preserve"> behöver finnas i nära anslutning till såväl bostäder, arbetsplatser, affärer och kollektivtrafik. Skyddade cykelparkeringar, för väder och stöld, behövs.</w:t>
      </w:r>
    </w:p>
    <w:p w14:paraId="0394160D" w14:textId="77777777" w:rsidR="004C4533" w:rsidRPr="00322F02" w:rsidRDefault="004C4533" w:rsidP="004C4F4E">
      <w:pPr>
        <w:shd w:val="clear" w:color="auto" w:fill="C1F0C7" w:themeFill="accent3" w:themeFillTint="33"/>
      </w:pPr>
      <w:r w:rsidRPr="004C4F4E">
        <w:t xml:space="preserve">Cykelpooler bör finnas, där alla kan låna eller hyra till exempel lådcyklar eller </w:t>
      </w:r>
      <w:proofErr w:type="spellStart"/>
      <w:r w:rsidRPr="004C4F4E">
        <w:t>elcyklar</w:t>
      </w:r>
      <w:proofErr w:type="spellEnd"/>
      <w:r w:rsidRPr="004C4F4E">
        <w:t>.</w:t>
      </w:r>
      <w:r w:rsidRPr="00322F02">
        <w:t xml:space="preserve"> </w:t>
      </w:r>
    </w:p>
    <w:p w14:paraId="631EAC10" w14:textId="77777777" w:rsidR="004C4533" w:rsidRPr="00322F02" w:rsidRDefault="004C4533" w:rsidP="004C4533">
      <w:r w:rsidRPr="00322F02">
        <w:t>(Bild på lådcykel att hyra)</w:t>
      </w:r>
    </w:p>
    <w:p w14:paraId="2ABBDC9F" w14:textId="77777777" w:rsidR="004C4533" w:rsidRPr="00322F02" w:rsidRDefault="004C4533" w:rsidP="004C4533">
      <w:r w:rsidRPr="00322F02">
        <w:t xml:space="preserve">Bildtext: Lådcykel att hyra i </w:t>
      </w:r>
      <w:proofErr w:type="spellStart"/>
      <w:r w:rsidRPr="00322F02">
        <w:t>Davidshall</w:t>
      </w:r>
      <w:proofErr w:type="spellEnd"/>
      <w:r w:rsidRPr="00322F02">
        <w:t xml:space="preserve"> i Malmö. Foto Desirée Johansson </w:t>
      </w:r>
    </w:p>
    <w:p w14:paraId="040B8E71" w14:textId="77777777" w:rsidR="004C4533" w:rsidRPr="004C4F4E" w:rsidRDefault="004C4533" w:rsidP="004C4F4E">
      <w:pPr>
        <w:shd w:val="clear" w:color="auto" w:fill="C1F0C7" w:themeFill="accent3" w:themeFillTint="33"/>
      </w:pPr>
      <w:r w:rsidRPr="004C4F4E">
        <w:t xml:space="preserve">Godstrafik, hemleveranser av varor och mat med mera på cykel bör gynnas framför leveranser med bil. Cykelbanor behöver anpassas för större cyklar och parkeringsplatser för dem anläggas. </w:t>
      </w:r>
    </w:p>
    <w:p w14:paraId="4A642DE3" w14:textId="77777777" w:rsidR="004C4533" w:rsidRPr="004C4F4E" w:rsidRDefault="004C4533" w:rsidP="004C4F4E">
      <w:pPr>
        <w:shd w:val="clear" w:color="auto" w:fill="C1F0C7" w:themeFill="accent3" w:themeFillTint="33"/>
      </w:pPr>
      <w:r w:rsidRPr="004C4F4E">
        <w:t>För att skydda barns skolvägar och rörlighet, samt möjliggöra cykelanpassad snöröjning är det viktigt att inte hänvisa till blandtrafik. Förutom säkerhet och trygghet behöver även god framkomlighet och komfort prioriteras för ett attraktivt cykelnät. Grönytor och minimering av luft- och ljudförorening från biltrafik vid gång- och cykelbanor är viktigt.</w:t>
      </w:r>
    </w:p>
    <w:p w14:paraId="00413715" w14:textId="77777777" w:rsidR="004C4533" w:rsidRPr="004C4F4E" w:rsidRDefault="004C4533" w:rsidP="004C4F4E">
      <w:pPr>
        <w:shd w:val="clear" w:color="auto" w:fill="C1F0C7" w:themeFill="accent3" w:themeFillTint="33"/>
      </w:pPr>
      <w:r w:rsidRPr="004C4F4E">
        <w:t>Gång- och cykelvägar för barn till lekplatser och skolor behöver vara säkra.</w:t>
      </w:r>
    </w:p>
    <w:p w14:paraId="60EADD65" w14:textId="77777777" w:rsidR="004C4533" w:rsidRPr="00322F02" w:rsidRDefault="004C4533" w:rsidP="004C4F4E">
      <w:pPr>
        <w:shd w:val="clear" w:color="auto" w:fill="C1F0C7" w:themeFill="accent3" w:themeFillTint="33"/>
      </w:pPr>
      <w:r w:rsidRPr="004C4F4E">
        <w:t>Kommunen bör ha en cykelplan så att arbetet sker på ett strukturerat sätt. Goda exempel och kunskapsunderlag finns på Klimatkommunernas hemsida.</w:t>
      </w:r>
      <w:r w:rsidRPr="004C4F4E">
        <w:rPr>
          <w:rStyle w:val="Fotnotsreferens"/>
        </w:rPr>
        <w:footnoteReference w:id="59"/>
      </w:r>
      <w:r w:rsidRPr="00322F02">
        <w:t xml:space="preserve"> </w:t>
      </w:r>
    </w:p>
    <w:p w14:paraId="2D3C5172" w14:textId="77777777" w:rsidR="004C4533" w:rsidRPr="00322F02" w:rsidRDefault="004C4533" w:rsidP="004C4533"/>
    <w:p w14:paraId="7E0D5DE6" w14:textId="77777777" w:rsidR="004C4533" w:rsidRPr="00322F02" w:rsidRDefault="004C4533" w:rsidP="004C4533">
      <w:pPr>
        <w:rPr>
          <w:b/>
          <w:bCs/>
        </w:rPr>
      </w:pPr>
      <w:r w:rsidRPr="00322F02">
        <w:rPr>
          <w:b/>
          <w:bCs/>
        </w:rPr>
        <w:t>Bra kollektivtrafik</w:t>
      </w:r>
    </w:p>
    <w:p w14:paraId="1560C5CD" w14:textId="77777777" w:rsidR="00D264A3" w:rsidRPr="00AF3EBB" w:rsidRDefault="00D264A3" w:rsidP="00D264A3">
      <w:pPr>
        <w:shd w:val="clear" w:color="auto" w:fill="C1F0C7" w:themeFill="accent3" w:themeFillTint="33"/>
        <w:spacing w:after="120"/>
        <w:rPr>
          <w:rStyle w:val="Stark"/>
          <w:b w:val="0"/>
          <w:bCs w:val="0"/>
          <w:i/>
          <w:iCs/>
          <w:sz w:val="20"/>
          <w:szCs w:val="20"/>
        </w:rPr>
      </w:pPr>
      <w:r w:rsidRPr="00AF3EBB">
        <w:rPr>
          <w:rStyle w:val="Stark"/>
          <w:b w:val="0"/>
          <w:bCs w:val="0"/>
          <w:i/>
          <w:iCs/>
          <w:sz w:val="20"/>
          <w:szCs w:val="20"/>
        </w:rPr>
        <w:t xml:space="preserve">Vi tycker/Våra målsättningar/Våra förslag  </w:t>
      </w:r>
    </w:p>
    <w:p w14:paraId="61D83870" w14:textId="77777777" w:rsidR="004C4533" w:rsidRPr="009668BB" w:rsidRDefault="004C4533" w:rsidP="009668BB">
      <w:pPr>
        <w:shd w:val="clear" w:color="auto" w:fill="C1F0C7" w:themeFill="accent3" w:themeFillTint="33"/>
        <w:rPr>
          <w:rFonts w:ascii="Aptos" w:eastAsiaTheme="majorEastAsia" w:hAnsi="Aptos"/>
        </w:rPr>
      </w:pPr>
      <w:r w:rsidRPr="009668BB">
        <w:rPr>
          <w:rFonts w:ascii="Aptos" w:eastAsiaTheme="majorEastAsia" w:hAnsi="Aptos"/>
        </w:rPr>
        <w:lastRenderedPageBreak/>
        <w:t xml:space="preserve">Klimat- och miljömålen behöver vara styrande vid planering av kollektivtrafiken. Kollektivtrafiken bör inte bara erbjuda ett hållbart och bekvämt sätt att resa, den behöver också ha som målsättning att minska klimatförändringarna. </w:t>
      </w:r>
    </w:p>
    <w:p w14:paraId="3EFA1281" w14:textId="77777777" w:rsidR="004C4533" w:rsidRPr="009668BB" w:rsidRDefault="004C4533" w:rsidP="009668BB">
      <w:pPr>
        <w:shd w:val="clear" w:color="auto" w:fill="C1F0C7" w:themeFill="accent3" w:themeFillTint="33"/>
        <w:rPr>
          <w:rFonts w:ascii="Aptos" w:eastAsiaTheme="majorEastAsia" w:hAnsi="Aptos"/>
        </w:rPr>
      </w:pPr>
      <w:r w:rsidRPr="009668BB">
        <w:rPr>
          <w:rFonts w:ascii="Aptos" w:eastAsiaTheme="majorEastAsia" w:hAnsi="Aptos"/>
        </w:rPr>
        <w:t xml:space="preserve">I tätorterna bör kollektivtrafiken vara stommen i transportsystemet tillsammans med en välutbyggd, trygg och sammanhängande regional cykelinfrastruktur samt säkra vägar för gående. </w:t>
      </w:r>
    </w:p>
    <w:p w14:paraId="1AA4B555" w14:textId="1012A690" w:rsidR="004C4533" w:rsidRPr="009668BB" w:rsidRDefault="004C4533" w:rsidP="009668BB">
      <w:pPr>
        <w:shd w:val="clear" w:color="auto" w:fill="C1F0C7" w:themeFill="accent3" w:themeFillTint="33"/>
        <w:rPr>
          <w:rFonts w:ascii="Aptos" w:eastAsiaTheme="majorEastAsia" w:hAnsi="Aptos"/>
        </w:rPr>
      </w:pPr>
      <w:r w:rsidRPr="009668BB">
        <w:rPr>
          <w:rFonts w:ascii="Aptos" w:eastAsiaTheme="majorEastAsia" w:hAnsi="Aptos"/>
        </w:rPr>
        <w:t>Enligt en artikel i Dagens Nyheter ”En ny vår för spårvagnen”</w:t>
      </w:r>
      <w:r w:rsidRPr="009668BB">
        <w:rPr>
          <w:rStyle w:val="Fotnotsreferens"/>
          <w:rFonts w:ascii="Aptos" w:eastAsiaTheme="majorEastAsia" w:hAnsi="Aptos"/>
        </w:rPr>
        <w:footnoteReference w:id="60"/>
      </w:r>
      <w:r w:rsidRPr="009668BB">
        <w:rPr>
          <w:rFonts w:ascii="Aptos" w:eastAsiaTheme="majorEastAsia" w:hAnsi="Aptos"/>
        </w:rPr>
        <w:t xml:space="preserve"> expanderar nu spårvägar i Sverige och andra länder. Efter decennier med fokus på flexibla busslösningar har stadsplanerare fått upp ögonen på att spårvägssatsningar </w:t>
      </w:r>
      <w:r w:rsidR="007129D9">
        <w:rPr>
          <w:rFonts w:ascii="Aptos" w:eastAsiaTheme="majorEastAsia" w:hAnsi="Aptos"/>
        </w:rPr>
        <w:t>kan vara</w:t>
      </w:r>
      <w:r w:rsidRPr="009668BB">
        <w:rPr>
          <w:rFonts w:ascii="Aptos" w:eastAsiaTheme="majorEastAsia" w:hAnsi="Aptos"/>
        </w:rPr>
        <w:t xml:space="preserve"> ryggraden i den hållbara staden. </w:t>
      </w:r>
    </w:p>
    <w:p w14:paraId="3BCD48E2" w14:textId="77777777" w:rsidR="004C4533" w:rsidRPr="009668BB" w:rsidRDefault="004C4533" w:rsidP="009668BB">
      <w:pPr>
        <w:shd w:val="clear" w:color="auto" w:fill="C1F0C7" w:themeFill="accent3" w:themeFillTint="33"/>
        <w:rPr>
          <w:rFonts w:ascii="Aptos" w:eastAsiaTheme="majorEastAsia" w:hAnsi="Aptos"/>
        </w:rPr>
      </w:pPr>
      <w:r w:rsidRPr="009668BB">
        <w:rPr>
          <w:rFonts w:ascii="Aptos" w:eastAsiaTheme="majorEastAsia" w:hAnsi="Aptos"/>
        </w:rPr>
        <w:t xml:space="preserve">Utanför tätorterna och på landsbygden kan andra lösningar för att minska behovet av biltrafik vara lämpliga.  Det kan behövas anropsstyrd kollektivtrafik, bättre service för samåkning, samordning mellan olika transportfunktioner som till exempel postleveranser, skolskjutsar, färdtjänst med mera. Parkeringsplatser behövs vid knutpunkter för kollektivtrafik och strategiska platser för bilpendlare så att bilkörande och cykling kan kombineras med kollektivtrafik. </w:t>
      </w:r>
    </w:p>
    <w:p w14:paraId="4D71D91F" w14:textId="77777777" w:rsidR="004C4533" w:rsidRPr="00322F02" w:rsidRDefault="004C4533" w:rsidP="009668BB">
      <w:pPr>
        <w:shd w:val="clear" w:color="auto" w:fill="C1F0C7" w:themeFill="accent3" w:themeFillTint="33"/>
        <w:rPr>
          <w:rFonts w:ascii="Aptos" w:eastAsiaTheme="majorEastAsia" w:hAnsi="Aptos"/>
        </w:rPr>
      </w:pPr>
      <w:r w:rsidRPr="009668BB">
        <w:rPr>
          <w:rFonts w:ascii="Aptos" w:eastAsiaTheme="majorEastAsia" w:hAnsi="Aptos"/>
        </w:rPr>
        <w:t>Det behövs effektiva system för att planera resor med olika transportslag och även mellan kommuner. Ett gemensamt biljett- och bokningssystem för all kollektivtrafik i hela landet skulle vara lämpligt, likt den som finns i Danmark, ”</w:t>
      </w:r>
      <w:proofErr w:type="spellStart"/>
      <w:r w:rsidRPr="009668BB">
        <w:rPr>
          <w:rFonts w:ascii="Aptos" w:eastAsiaTheme="majorEastAsia" w:hAnsi="Aptos"/>
        </w:rPr>
        <w:t>Rejseplanen</w:t>
      </w:r>
      <w:proofErr w:type="spellEnd"/>
      <w:r w:rsidRPr="009668BB">
        <w:rPr>
          <w:rFonts w:ascii="Aptos" w:eastAsiaTheme="majorEastAsia" w:hAnsi="Aptos"/>
        </w:rPr>
        <w:t>”.</w:t>
      </w:r>
      <w:r w:rsidRPr="009668BB">
        <w:rPr>
          <w:rStyle w:val="Fotnotsreferens"/>
          <w:rFonts w:ascii="Aptos" w:eastAsiaTheme="majorEastAsia" w:hAnsi="Aptos"/>
        </w:rPr>
        <w:footnoteReference w:id="61"/>
      </w:r>
      <w:r w:rsidRPr="00322F02">
        <w:rPr>
          <w:rFonts w:ascii="Aptos" w:eastAsiaTheme="majorEastAsia" w:hAnsi="Aptos"/>
        </w:rPr>
        <w:t xml:space="preserve"> </w:t>
      </w:r>
    </w:p>
    <w:p w14:paraId="23A35DFE" w14:textId="77777777" w:rsidR="004C4533" w:rsidRPr="00322F02" w:rsidRDefault="004C4533" w:rsidP="004C4533">
      <w:pPr>
        <w:rPr>
          <w:rStyle w:val="normaltextrun"/>
          <w:rFonts w:ascii="Aptos" w:eastAsiaTheme="majorEastAsia" w:hAnsi="Aptos"/>
        </w:rPr>
      </w:pPr>
    </w:p>
    <w:p w14:paraId="4D59AA0C" w14:textId="77777777" w:rsidR="004C4533" w:rsidRPr="00322F02" w:rsidRDefault="004C4533" w:rsidP="004C4533">
      <w:pPr>
        <w:rPr>
          <w:b/>
          <w:bCs/>
        </w:rPr>
      </w:pPr>
      <w:r w:rsidRPr="00322F02">
        <w:rPr>
          <w:b/>
          <w:bCs/>
        </w:rPr>
        <w:t>Mer spårtrafik för både gods och människor</w:t>
      </w:r>
    </w:p>
    <w:p w14:paraId="623FEA2B" w14:textId="77777777" w:rsidR="005F7C9E" w:rsidRPr="00AF3EBB" w:rsidRDefault="005F7C9E" w:rsidP="005F7C9E">
      <w:pPr>
        <w:shd w:val="clear" w:color="auto" w:fill="CAEDFB" w:themeFill="accent4" w:themeFillTint="33"/>
        <w:spacing w:after="120"/>
        <w:rPr>
          <w:i/>
          <w:iCs/>
          <w:sz w:val="20"/>
          <w:szCs w:val="20"/>
        </w:rPr>
      </w:pPr>
      <w:r w:rsidRPr="00AF3EBB">
        <w:rPr>
          <w:rStyle w:val="Stark"/>
          <w:b w:val="0"/>
          <w:bCs w:val="0"/>
          <w:i/>
          <w:iCs/>
          <w:sz w:val="20"/>
          <w:szCs w:val="20"/>
        </w:rPr>
        <w:t>Bakgrund/fakta/beskrivning, objektiv beskrivning av värden</w:t>
      </w:r>
    </w:p>
    <w:p w14:paraId="6ABF71A3" w14:textId="4DBA2CCD" w:rsidR="002C0A39" w:rsidRDefault="002C0A39" w:rsidP="00D23786">
      <w:pPr>
        <w:shd w:val="clear" w:color="auto" w:fill="CAEDFB" w:themeFill="accent4" w:themeFillTint="33"/>
      </w:pPr>
      <w:r w:rsidRPr="00D23786">
        <w:t>Spårbunden trafik har mycket låga växthusgasutsläpp per personkilometer och per tonkilometer på grund av låg energianvändning och den höga graden av elektrifiering.</w:t>
      </w:r>
      <w:r w:rsidRPr="00D23786">
        <w:rPr>
          <w:rStyle w:val="Fotnotsreferens"/>
        </w:rPr>
        <w:footnoteReference w:id="62"/>
      </w:r>
    </w:p>
    <w:p w14:paraId="678532DF" w14:textId="77777777" w:rsidR="0016555F" w:rsidRPr="00D117DC" w:rsidRDefault="0016555F" w:rsidP="0016555F">
      <w:pPr>
        <w:spacing w:after="0"/>
        <w:rPr>
          <w:sz w:val="8"/>
          <w:szCs w:val="8"/>
        </w:rPr>
      </w:pPr>
    </w:p>
    <w:p w14:paraId="5E05016F" w14:textId="23B87883" w:rsidR="00D264A3" w:rsidRPr="00AF3EBB" w:rsidRDefault="00D264A3" w:rsidP="00D264A3">
      <w:pPr>
        <w:shd w:val="clear" w:color="auto" w:fill="C1F0C7" w:themeFill="accent3" w:themeFillTint="33"/>
        <w:spacing w:after="120"/>
        <w:rPr>
          <w:rStyle w:val="Stark"/>
          <w:b w:val="0"/>
          <w:bCs w:val="0"/>
          <w:i/>
          <w:iCs/>
          <w:sz w:val="20"/>
          <w:szCs w:val="20"/>
        </w:rPr>
      </w:pPr>
      <w:r w:rsidRPr="00AF3EBB">
        <w:rPr>
          <w:rStyle w:val="Stark"/>
          <w:b w:val="0"/>
          <w:bCs w:val="0"/>
          <w:i/>
          <w:iCs/>
          <w:sz w:val="20"/>
          <w:szCs w:val="20"/>
        </w:rPr>
        <w:t xml:space="preserve">Vi tycker/Våra målsättningar/Våra förslag  </w:t>
      </w:r>
    </w:p>
    <w:p w14:paraId="5ED98ADF" w14:textId="339E9041" w:rsidR="004C4533" w:rsidRPr="009668BB" w:rsidRDefault="002B6B4A" w:rsidP="009668BB">
      <w:pPr>
        <w:shd w:val="clear" w:color="auto" w:fill="C1F0C7" w:themeFill="accent3" w:themeFillTint="33"/>
      </w:pPr>
      <w:r>
        <w:t>J</w:t>
      </w:r>
      <w:r w:rsidR="004C4533" w:rsidRPr="009668BB">
        <w:t>ärnvägstrafiken behöver byggas ut och underhållas för att möta hela landets transportbehov, såväl inom som över Sveriges gränser, för snabba resor och stora transportflöden över både korta och långa avstånd. Järnvägen bör upplevas som det självklara valet.</w:t>
      </w:r>
    </w:p>
    <w:p w14:paraId="5AB17AA1" w14:textId="77777777" w:rsidR="004C4533" w:rsidRPr="009668BB" w:rsidRDefault="004C4533" w:rsidP="009668BB">
      <w:pPr>
        <w:shd w:val="clear" w:color="auto" w:fill="C1F0C7" w:themeFill="accent3" w:themeFillTint="33"/>
      </w:pPr>
      <w:r w:rsidRPr="009668BB">
        <w:t xml:space="preserve">Samtidigt som underhållet behöver förbättras och nyanläggningar av spår planeras bör lösningar som snabbt förbättrar kapaciteten tas fram. Sådant kan vara att skapa möjlighet till längre, tyngre och större tåg. Detta ger effektivare transportlösningar och ger också ledig </w:t>
      </w:r>
      <w:r w:rsidRPr="009668BB">
        <w:lastRenderedPageBreak/>
        <w:t>kapacitet på järnvägen.</w:t>
      </w:r>
      <w:r w:rsidRPr="009668BB">
        <w:rPr>
          <w:rStyle w:val="Fotnotsreferens"/>
        </w:rPr>
        <w:footnoteReference w:id="63"/>
      </w:r>
      <w:r w:rsidRPr="009668BB">
        <w:t xml:space="preserve"> Längre perronger kan öka kapaciteten för persontransporter avsevärt.</w:t>
      </w:r>
    </w:p>
    <w:p w14:paraId="65BA68B9" w14:textId="77777777" w:rsidR="004C4533" w:rsidRPr="00322F02" w:rsidRDefault="004C4533" w:rsidP="009668BB">
      <w:pPr>
        <w:shd w:val="clear" w:color="auto" w:fill="C1F0C7" w:themeFill="accent3" w:themeFillTint="33"/>
      </w:pPr>
      <w:r w:rsidRPr="009668BB">
        <w:t xml:space="preserve">Det behövs parkeringsplatser vid stationer/hållplatser och vagnarna bör ha utrymme för cyklar så att kollektivtrafiken kan kombineras med andra </w:t>
      </w:r>
      <w:proofErr w:type="spellStart"/>
      <w:r w:rsidRPr="009668BB">
        <w:t>resslag</w:t>
      </w:r>
      <w:proofErr w:type="spellEnd"/>
      <w:r w:rsidRPr="009668BB">
        <w:t>.</w:t>
      </w:r>
      <w:r w:rsidRPr="00322F02">
        <w:t xml:space="preserve"> </w:t>
      </w:r>
    </w:p>
    <w:p w14:paraId="3B50732C" w14:textId="77777777" w:rsidR="004C4533" w:rsidRPr="00322F02" w:rsidRDefault="004C4533" w:rsidP="004C4533"/>
    <w:p w14:paraId="185F4364" w14:textId="77777777" w:rsidR="004C4533" w:rsidRPr="00322F02" w:rsidRDefault="004C4533" w:rsidP="004C4533">
      <w:pPr>
        <w:rPr>
          <w:b/>
          <w:bCs/>
        </w:rPr>
      </w:pPr>
      <w:r w:rsidRPr="00322F02">
        <w:rPr>
          <w:b/>
          <w:bCs/>
        </w:rPr>
        <w:t>Bygg inte ut vägnätet</w:t>
      </w:r>
    </w:p>
    <w:p w14:paraId="3661EB98" w14:textId="77777777" w:rsidR="005F7C9E" w:rsidRPr="00AF3EBB" w:rsidRDefault="005F7C9E" w:rsidP="005F7C9E">
      <w:pPr>
        <w:shd w:val="clear" w:color="auto" w:fill="CAEDFB" w:themeFill="accent4" w:themeFillTint="33"/>
        <w:spacing w:after="120"/>
        <w:rPr>
          <w:i/>
          <w:iCs/>
          <w:sz w:val="20"/>
          <w:szCs w:val="20"/>
        </w:rPr>
      </w:pPr>
      <w:r w:rsidRPr="00AF3EBB">
        <w:rPr>
          <w:rStyle w:val="Stark"/>
          <w:b w:val="0"/>
          <w:bCs w:val="0"/>
          <w:i/>
          <w:iCs/>
          <w:sz w:val="20"/>
          <w:szCs w:val="20"/>
        </w:rPr>
        <w:t>Bakgrund/fakta/beskrivning, objektiv beskrivning av värden</w:t>
      </w:r>
    </w:p>
    <w:p w14:paraId="76FE8933" w14:textId="77777777" w:rsidR="00DE2EB6" w:rsidRDefault="004C4533" w:rsidP="00D23786">
      <w:pPr>
        <w:shd w:val="clear" w:color="auto" w:fill="CAEDFB" w:themeFill="accent4" w:themeFillTint="33"/>
      </w:pPr>
      <w:r w:rsidRPr="00D23786">
        <w:t>Nya vägar alstrar mer trafik.</w:t>
      </w:r>
      <w:r w:rsidRPr="00D23786">
        <w:rPr>
          <w:rStyle w:val="Fotnotsreferens"/>
        </w:rPr>
        <w:footnoteReference w:id="64"/>
      </w:r>
      <w:r w:rsidRPr="00D23786">
        <w:t xml:space="preserve">  Även standardhöjningar av befintliga trafikleder såsom nya trafikplatser, breddningar av påfarter/avfarter ökar trafiken.</w:t>
      </w:r>
      <w:r w:rsidRPr="00322F02">
        <w:t xml:space="preserve"> </w:t>
      </w:r>
    </w:p>
    <w:p w14:paraId="7BB1FC3A" w14:textId="77777777" w:rsidR="0016555F" w:rsidRPr="00D117DC" w:rsidRDefault="0016555F" w:rsidP="0016555F">
      <w:pPr>
        <w:spacing w:after="0"/>
        <w:rPr>
          <w:sz w:val="8"/>
          <w:szCs w:val="8"/>
        </w:rPr>
      </w:pPr>
    </w:p>
    <w:p w14:paraId="7AE70603" w14:textId="77777777" w:rsidR="00D264A3" w:rsidRPr="00AF3EBB" w:rsidRDefault="00D264A3" w:rsidP="00D264A3">
      <w:pPr>
        <w:shd w:val="clear" w:color="auto" w:fill="C1F0C7" w:themeFill="accent3" w:themeFillTint="33"/>
        <w:spacing w:after="120"/>
        <w:rPr>
          <w:rStyle w:val="Stark"/>
          <w:b w:val="0"/>
          <w:bCs w:val="0"/>
          <w:i/>
          <w:iCs/>
          <w:sz w:val="20"/>
          <w:szCs w:val="20"/>
        </w:rPr>
      </w:pPr>
      <w:r w:rsidRPr="00AF3EBB">
        <w:rPr>
          <w:rStyle w:val="Stark"/>
          <w:b w:val="0"/>
          <w:bCs w:val="0"/>
          <w:i/>
          <w:iCs/>
          <w:sz w:val="20"/>
          <w:szCs w:val="20"/>
        </w:rPr>
        <w:t xml:space="preserve">Vi tycker/Våra målsättningar/Våra förslag  </w:t>
      </w:r>
    </w:p>
    <w:p w14:paraId="19A91618" w14:textId="3957C3C7" w:rsidR="004C4533" w:rsidRPr="009668BB" w:rsidRDefault="00782F29" w:rsidP="009668BB">
      <w:pPr>
        <w:shd w:val="clear" w:color="auto" w:fill="C1F0C7" w:themeFill="accent3" w:themeFillTint="33"/>
      </w:pPr>
      <w:r w:rsidRPr="009668BB">
        <w:t xml:space="preserve">Nya investeringar i motorvägar bör inte ske.  </w:t>
      </w:r>
      <w:r w:rsidR="004C4533" w:rsidRPr="009668BB">
        <w:t>Vid eventuella problem på olycksdrabbade vägsträckor bör i första hand trafik- och hastighetsreducerande åtgärder vidtas.</w:t>
      </w:r>
    </w:p>
    <w:p w14:paraId="06C14421" w14:textId="77777777" w:rsidR="004C4533" w:rsidRPr="00322F02" w:rsidRDefault="004C4533" w:rsidP="009668BB">
      <w:pPr>
        <w:shd w:val="clear" w:color="auto" w:fill="C1F0C7" w:themeFill="accent3" w:themeFillTint="33"/>
      </w:pPr>
      <w:r w:rsidRPr="009668BB">
        <w:t xml:space="preserve">Privat biltrafik bör ersättas av mobilitetslösningar där mindre miljöpåverkande fordon, till exempel elbilar och </w:t>
      </w:r>
      <w:proofErr w:type="spellStart"/>
      <w:r w:rsidRPr="009668BB">
        <w:t>lastcyklar</w:t>
      </w:r>
      <w:proofErr w:type="spellEnd"/>
      <w:r w:rsidRPr="009668BB">
        <w:t xml:space="preserve"> finns att hyra, </w:t>
      </w:r>
      <w:proofErr w:type="spellStart"/>
      <w:r w:rsidRPr="009668BB">
        <w:t>bokningsappar</w:t>
      </w:r>
      <w:proofErr w:type="spellEnd"/>
      <w:r w:rsidRPr="009668BB">
        <w:t xml:space="preserve"> där man kan kombinera olika mobilitetslösningar med kollektivtrafik och pendelparkeringar. Se vidare Bra kollektivtrafik.</w:t>
      </w:r>
    </w:p>
    <w:p w14:paraId="3F5F5C50" w14:textId="77777777" w:rsidR="004C4533" w:rsidRPr="00322F02" w:rsidRDefault="004C4533" w:rsidP="004C4533">
      <w:r w:rsidRPr="00322F02">
        <w:t>(Bild på mobilitetsinfo Malmö)</w:t>
      </w:r>
    </w:p>
    <w:p w14:paraId="486536FD" w14:textId="77777777" w:rsidR="004C4533" w:rsidRPr="00322F02" w:rsidRDefault="004C4533" w:rsidP="004C4533">
      <w:r w:rsidRPr="00322F02">
        <w:t xml:space="preserve">Bildtext: Information på mobilitetshubben </w:t>
      </w:r>
      <w:proofErr w:type="spellStart"/>
      <w:r w:rsidRPr="00322F02">
        <w:t>Davidshall</w:t>
      </w:r>
      <w:proofErr w:type="spellEnd"/>
      <w:r w:rsidRPr="00322F02">
        <w:t xml:space="preserve"> i Malmö. Foto Desirée Johansson</w:t>
      </w:r>
    </w:p>
    <w:p w14:paraId="6DFB5E26" w14:textId="77777777" w:rsidR="004C4533" w:rsidRPr="009668BB" w:rsidRDefault="004C4533" w:rsidP="009668BB">
      <w:pPr>
        <w:shd w:val="clear" w:color="auto" w:fill="C1F0C7" w:themeFill="accent3" w:themeFillTint="33"/>
      </w:pPr>
      <w:r w:rsidRPr="009668BB">
        <w:t xml:space="preserve">Trafikutredningar bör ta hänsyn till behovet av att minska bilismen. För att minska trafiken så mycket som krävs räcker det emellertid inte att ställa krav vid nybyggnad. Befintliga gator och vägar behöver byggas om för att ge mer plats åt kollektivtrafik, cyklar och gående och även trädplanteringar. </w:t>
      </w:r>
      <w:r w:rsidRPr="009668BB">
        <w:rPr>
          <w:i/>
          <w:iCs/>
        </w:rPr>
        <w:t>Rikare grannskap</w:t>
      </w:r>
      <w:r w:rsidRPr="009668BB">
        <w:t xml:space="preserve">, en rapport från forskningsinstitutet </w:t>
      </w:r>
      <w:proofErr w:type="spellStart"/>
      <w:r w:rsidRPr="009668BB">
        <w:t>Rise</w:t>
      </w:r>
      <w:proofErr w:type="spellEnd"/>
      <w:r w:rsidRPr="009668BB">
        <w:t>, visar exempel på hur bostadsområden kan bli bättre om trafikytorna minskas.</w:t>
      </w:r>
      <w:r w:rsidRPr="009668BB">
        <w:rPr>
          <w:rStyle w:val="Fotnotsreferens"/>
        </w:rPr>
        <w:footnoteReference w:id="65"/>
      </w:r>
      <w:r w:rsidRPr="009668BB">
        <w:t xml:space="preserve"> Om trafikmängden minskas, och därmed buller och luftföroreningar, kan även vissa befintliga motorleder byggas om till stadsgator för att höja trivsel och säkerhet.</w:t>
      </w:r>
    </w:p>
    <w:p w14:paraId="5F57DAA1" w14:textId="77777777" w:rsidR="004C4533" w:rsidRPr="009668BB" w:rsidRDefault="004C4533" w:rsidP="009668BB">
      <w:pPr>
        <w:shd w:val="clear" w:color="auto" w:fill="C1F0C7" w:themeFill="accent3" w:themeFillTint="33"/>
      </w:pPr>
      <w:r w:rsidRPr="009668BB">
        <w:t>Samordnad logistik kan minska behovet av såväl godstransporter som privata resor.</w:t>
      </w:r>
    </w:p>
    <w:p w14:paraId="486B3206" w14:textId="77777777" w:rsidR="004C4533" w:rsidRPr="009668BB" w:rsidRDefault="004C4533" w:rsidP="009668BB">
      <w:pPr>
        <w:shd w:val="clear" w:color="auto" w:fill="C1F0C7" w:themeFill="accent3" w:themeFillTint="33"/>
      </w:pPr>
      <w:r w:rsidRPr="009668BB">
        <w:t>Nya vägar bör anpassas lokalt. På mindre trafikerade, enkelriktade gator kan bredden gå ner till 3,5 meter. Beläggning av grus är att föredra. I glesare områden kan diken med fördel vara öppna.</w:t>
      </w:r>
    </w:p>
    <w:p w14:paraId="536ADA5C" w14:textId="77777777" w:rsidR="004C4533" w:rsidRPr="00322F02" w:rsidRDefault="004C4533" w:rsidP="009668BB">
      <w:pPr>
        <w:shd w:val="clear" w:color="auto" w:fill="C1F0C7" w:themeFill="accent3" w:themeFillTint="33"/>
      </w:pPr>
      <w:r w:rsidRPr="009668BB">
        <w:t>Om satsningar görs på fullständiga stadsdelar, bra gång- och cykelnät och bra kollektivtrafik, kan satsningar på nya vägar minska.</w:t>
      </w:r>
      <w:r w:rsidRPr="00322F02">
        <w:t xml:space="preserve"> </w:t>
      </w:r>
    </w:p>
    <w:p w14:paraId="4547CE84" w14:textId="77777777" w:rsidR="004C4533" w:rsidRPr="00322F02" w:rsidRDefault="004C4533" w:rsidP="009668BB">
      <w:pPr>
        <w:shd w:val="clear" w:color="auto" w:fill="C1F0C7" w:themeFill="accent3" w:themeFillTint="33"/>
      </w:pPr>
    </w:p>
    <w:p w14:paraId="6ECA88A6" w14:textId="77777777" w:rsidR="004C4533" w:rsidRPr="00322F02" w:rsidRDefault="004C4533" w:rsidP="004C4533">
      <w:pPr>
        <w:rPr>
          <w:b/>
          <w:bCs/>
        </w:rPr>
      </w:pPr>
      <w:r w:rsidRPr="00322F02">
        <w:rPr>
          <w:b/>
          <w:bCs/>
        </w:rPr>
        <w:lastRenderedPageBreak/>
        <w:t>Färre parkeringsplatser för bilar</w:t>
      </w:r>
    </w:p>
    <w:p w14:paraId="6ECEDEE2" w14:textId="77777777" w:rsidR="005F7C9E" w:rsidRPr="00AF3EBB" w:rsidRDefault="005F7C9E" w:rsidP="005F7C9E">
      <w:pPr>
        <w:shd w:val="clear" w:color="auto" w:fill="CAEDFB" w:themeFill="accent4" w:themeFillTint="33"/>
        <w:spacing w:after="120"/>
        <w:rPr>
          <w:i/>
          <w:iCs/>
          <w:sz w:val="20"/>
          <w:szCs w:val="20"/>
        </w:rPr>
      </w:pPr>
      <w:r w:rsidRPr="00AF3EBB">
        <w:rPr>
          <w:rStyle w:val="Stark"/>
          <w:b w:val="0"/>
          <w:bCs w:val="0"/>
          <w:i/>
          <w:iCs/>
          <w:sz w:val="20"/>
          <w:szCs w:val="20"/>
        </w:rPr>
        <w:t>Bakgrund/fakta/beskrivning, objektiv beskrivning av värden</w:t>
      </w:r>
    </w:p>
    <w:p w14:paraId="10958BBD" w14:textId="623DE3FE" w:rsidR="004C4533" w:rsidRDefault="004C4533" w:rsidP="00D23786">
      <w:pPr>
        <w:shd w:val="clear" w:color="auto" w:fill="CAEDFB" w:themeFill="accent4" w:themeFillTint="33"/>
      </w:pPr>
      <w:r w:rsidRPr="004F1084">
        <w:t>Parkerade bilar står still 95% av tiden.</w:t>
      </w:r>
      <w:r w:rsidRPr="004F1084">
        <w:rPr>
          <w:vertAlign w:val="superscript"/>
        </w:rPr>
        <w:footnoteReference w:id="66"/>
      </w:r>
      <w:r w:rsidRPr="004F1084">
        <w:t xml:space="preserve">  Parkeringskrav kan öka byggkostnader för nyproduktion av bostäder med 15 procent. Många boende känner inte till att de betalar för parkeringen oavsett om de har bil eller inte.  Parkeringsavgifter och boendeparkering är subventionerade. Driften av kommunal markparkering i Sverige beräknas subventioneras med 70 procent eller 3,4 miljarder kronor per år. Dessutom orsakar dagens parkeringssituation betydande utsläpp av växthusgaser, hög energiförbrukning och omfattande hårdgjorda ytor.</w:t>
      </w:r>
      <w:r w:rsidRPr="004F1084">
        <w:rPr>
          <w:vertAlign w:val="superscript"/>
        </w:rPr>
        <w:footnoteReference w:id="67"/>
      </w:r>
      <w:r w:rsidRPr="004F1084">
        <w:t xml:space="preserve"> </w:t>
      </w:r>
      <w:r w:rsidRPr="004F1084">
        <w:rPr>
          <w:rStyle w:val="Fotnotsreferens"/>
        </w:rPr>
        <w:footnoteReference w:id="68"/>
      </w:r>
    </w:p>
    <w:p w14:paraId="2C13982B" w14:textId="77777777" w:rsidR="0016555F" w:rsidRPr="00D117DC" w:rsidRDefault="0016555F" w:rsidP="0016555F">
      <w:pPr>
        <w:spacing w:after="0"/>
        <w:rPr>
          <w:sz w:val="8"/>
          <w:szCs w:val="8"/>
        </w:rPr>
      </w:pPr>
    </w:p>
    <w:p w14:paraId="6FB233F4" w14:textId="77777777" w:rsidR="005D758D" w:rsidRPr="00AF3EBB" w:rsidRDefault="005D758D" w:rsidP="005D758D">
      <w:pPr>
        <w:shd w:val="clear" w:color="auto" w:fill="C1F0C7" w:themeFill="accent3" w:themeFillTint="33"/>
        <w:spacing w:after="120"/>
        <w:rPr>
          <w:rStyle w:val="Stark"/>
          <w:b w:val="0"/>
          <w:bCs w:val="0"/>
          <w:i/>
          <w:iCs/>
          <w:sz w:val="20"/>
          <w:szCs w:val="20"/>
        </w:rPr>
      </w:pPr>
      <w:r w:rsidRPr="00AF3EBB">
        <w:rPr>
          <w:rStyle w:val="Stark"/>
          <w:b w:val="0"/>
          <w:bCs w:val="0"/>
          <w:i/>
          <w:iCs/>
          <w:sz w:val="20"/>
          <w:szCs w:val="20"/>
        </w:rPr>
        <w:t xml:space="preserve">Vi tycker/Våra målsättningar/Våra förslag  </w:t>
      </w:r>
    </w:p>
    <w:p w14:paraId="5DD71E16" w14:textId="77777777" w:rsidR="00B44C1C" w:rsidRPr="009668BB" w:rsidRDefault="00B3630E" w:rsidP="009668BB">
      <w:pPr>
        <w:shd w:val="clear" w:color="auto" w:fill="C1F0C7" w:themeFill="accent3" w:themeFillTint="33"/>
      </w:pPr>
      <w:r w:rsidRPr="009668BB">
        <w:t xml:space="preserve">Ytor som parkeringsplatserna tar i anspråk kan användas på ett sätt som gynnar invånarna mer, till exempel för lek och rekreation i boendemiljön. Bilfria eller bilsnåla gaturum möjliggör spontana möten, att barn kan röra sig självständigt och att äldre kan röra sig tryggare. </w:t>
      </w:r>
      <w:r w:rsidR="00B44C1C" w:rsidRPr="009668BB">
        <w:t>Stora parkeringsytor skapar ofta döda rum i staden. När sådana ytor omvandlas till parker, torg eller andra mötesplatser stärks stadens sociala struktur och möjligheter till grannskapskontakter.</w:t>
      </w:r>
    </w:p>
    <w:p w14:paraId="5C46682F" w14:textId="20AA1A5F" w:rsidR="00B3630E" w:rsidRDefault="00B3630E" w:rsidP="009668BB">
      <w:pPr>
        <w:shd w:val="clear" w:color="auto" w:fill="C1F0C7" w:themeFill="accent3" w:themeFillTint="33"/>
      </w:pPr>
      <w:r w:rsidRPr="009668BB">
        <w:t>Garage under gårdar minskar möjligheter till grönska och dagvattenhantering.</w:t>
      </w:r>
    </w:p>
    <w:p w14:paraId="6AF6BC08" w14:textId="77777777" w:rsidR="0016555F" w:rsidRPr="00D117DC" w:rsidRDefault="0016555F" w:rsidP="0016555F">
      <w:pPr>
        <w:spacing w:after="0"/>
        <w:rPr>
          <w:sz w:val="8"/>
          <w:szCs w:val="8"/>
        </w:rPr>
      </w:pPr>
    </w:p>
    <w:p w14:paraId="525C3573" w14:textId="77777777" w:rsidR="005F7C9E" w:rsidRPr="00AF3EBB" w:rsidRDefault="005F7C9E" w:rsidP="005F7C9E">
      <w:pPr>
        <w:shd w:val="clear" w:color="auto" w:fill="CAEDFB" w:themeFill="accent4" w:themeFillTint="33"/>
        <w:spacing w:after="120"/>
        <w:rPr>
          <w:i/>
          <w:iCs/>
          <w:sz w:val="20"/>
          <w:szCs w:val="20"/>
        </w:rPr>
      </w:pPr>
      <w:r w:rsidRPr="00AF3EBB">
        <w:rPr>
          <w:rStyle w:val="Stark"/>
          <w:b w:val="0"/>
          <w:bCs w:val="0"/>
          <w:i/>
          <w:iCs/>
          <w:sz w:val="20"/>
          <w:szCs w:val="20"/>
        </w:rPr>
        <w:t>Bakgrund/fakta/beskrivning, objektiv beskrivning av värden</w:t>
      </w:r>
    </w:p>
    <w:p w14:paraId="6BDF40D1" w14:textId="77777777" w:rsidR="00DB0815" w:rsidRDefault="00DB0815" w:rsidP="004F1084">
      <w:pPr>
        <w:shd w:val="clear" w:color="auto" w:fill="CAEDFB" w:themeFill="accent4" w:themeFillTint="33"/>
      </w:pPr>
      <w:r w:rsidRPr="004F1084">
        <w:t xml:space="preserve">Enligt </w:t>
      </w:r>
      <w:hyperlink r:id="rId10" w:history="1">
        <w:r w:rsidRPr="004F1084">
          <w:rPr>
            <w:rFonts w:eastAsia="Times New Roman" w:cs="Times New Roman"/>
            <w:kern w:val="0"/>
            <w:lang w:eastAsia="sv-SE"/>
            <w14:ligatures w14:val="none"/>
          </w:rPr>
          <w:t xml:space="preserve">Plan- och byggförordning (2011:338) 6 kap. 2 § </w:t>
        </w:r>
      </w:hyperlink>
      <w:r w:rsidRPr="004F1084">
        <w:t xml:space="preserve"> får parkeringsplatser ordnas utan bygglov på tomter med en- eller tvåbostadshus. Parkeringsplatserna får endast användas till fastighetens eget behov. På övriga ytor krävs bygglov för att anlägga nya parkeringsplatser. Se Plan- och byggförordning (2011:338) 6 kap. 1 §.</w:t>
      </w:r>
    </w:p>
    <w:p w14:paraId="78FC9198" w14:textId="77777777" w:rsidR="00F177F6" w:rsidRPr="00D117DC" w:rsidRDefault="00F177F6" w:rsidP="00F177F6">
      <w:pPr>
        <w:spacing w:after="0"/>
        <w:rPr>
          <w:sz w:val="8"/>
          <w:szCs w:val="8"/>
        </w:rPr>
      </w:pPr>
    </w:p>
    <w:p w14:paraId="557B6F21" w14:textId="77777777" w:rsidR="005D758D" w:rsidRPr="00AF3EBB" w:rsidRDefault="005D758D" w:rsidP="005D758D">
      <w:pPr>
        <w:shd w:val="clear" w:color="auto" w:fill="C1F0C7" w:themeFill="accent3" w:themeFillTint="33"/>
        <w:spacing w:after="120"/>
        <w:rPr>
          <w:rStyle w:val="Stark"/>
          <w:b w:val="0"/>
          <w:bCs w:val="0"/>
          <w:i/>
          <w:iCs/>
          <w:sz w:val="20"/>
          <w:szCs w:val="20"/>
        </w:rPr>
      </w:pPr>
      <w:r w:rsidRPr="00AF3EBB">
        <w:rPr>
          <w:rStyle w:val="Stark"/>
          <w:b w:val="0"/>
          <w:bCs w:val="0"/>
          <w:i/>
          <w:iCs/>
          <w:sz w:val="20"/>
          <w:szCs w:val="20"/>
        </w:rPr>
        <w:t xml:space="preserve">Vi tycker/Våra målsättningar/Våra förslag  </w:t>
      </w:r>
    </w:p>
    <w:p w14:paraId="32595C37" w14:textId="77777777" w:rsidR="004C4533" w:rsidRPr="00322F02" w:rsidRDefault="004C4533" w:rsidP="009668BB">
      <w:pPr>
        <w:shd w:val="clear" w:color="auto" w:fill="C1F0C7" w:themeFill="accent3" w:themeFillTint="33"/>
      </w:pPr>
      <w:r w:rsidRPr="009668BB">
        <w:t xml:space="preserve">Det förekommer att nya parkeringsytor anläggs på tomtmark, i parker, grönområden och på jordbruksmark. Denna fråga behöver bevakas. På senare tid har efterfrågan ökat att hyra parkeringsplats i lugna områden, med </w:t>
      </w:r>
      <w:proofErr w:type="spellStart"/>
      <w:r w:rsidRPr="009668BB">
        <w:t>laddmöjlighet</w:t>
      </w:r>
      <w:proofErr w:type="spellEnd"/>
      <w:r w:rsidRPr="009668BB">
        <w:t>.</w:t>
      </w:r>
    </w:p>
    <w:p w14:paraId="1BD1BC09" w14:textId="77777777" w:rsidR="004C4533" w:rsidRPr="00322F02" w:rsidRDefault="004C4533" w:rsidP="004C4533">
      <w:r w:rsidRPr="00322F02">
        <w:t xml:space="preserve">(Bild parkeringsplats om blivit park </w:t>
      </w:r>
      <w:proofErr w:type="spellStart"/>
      <w:r w:rsidRPr="00322F02">
        <w:t>Davidshall</w:t>
      </w:r>
      <w:proofErr w:type="spellEnd"/>
      <w:r w:rsidRPr="00322F02">
        <w:t xml:space="preserve"> Malmö)</w:t>
      </w:r>
    </w:p>
    <w:p w14:paraId="58275EAA" w14:textId="321FBDC6" w:rsidR="004C4533" w:rsidRPr="00322F02" w:rsidRDefault="004C4533" w:rsidP="004C4533">
      <w:r w:rsidRPr="00322F02">
        <w:t xml:space="preserve">Bildtext: I </w:t>
      </w:r>
      <w:proofErr w:type="spellStart"/>
      <w:r w:rsidRPr="00322F02">
        <w:t>Davidshall</w:t>
      </w:r>
      <w:proofErr w:type="spellEnd"/>
      <w:r w:rsidRPr="00322F02">
        <w:t xml:space="preserve"> i Malmö har en parkeringsplats omvandlats till park. Foto Desirée Johansson</w:t>
      </w:r>
    </w:p>
    <w:p w14:paraId="66D4AB09" w14:textId="77777777" w:rsidR="00C13191" w:rsidRPr="00AF3EBB" w:rsidRDefault="00C13191" w:rsidP="00F177F6">
      <w:pPr>
        <w:shd w:val="clear" w:color="auto" w:fill="E8E8E8" w:themeFill="background2"/>
        <w:spacing w:after="120"/>
        <w:rPr>
          <w:rFonts w:eastAsia="Times New Roman" w:cs="Segoe UI"/>
          <w:i/>
          <w:iCs/>
          <w:kern w:val="0"/>
          <w:sz w:val="20"/>
          <w:szCs w:val="20"/>
          <w:lang w:eastAsia="sv-SE"/>
          <w14:ligatures w14:val="none"/>
        </w:rPr>
      </w:pPr>
      <w:r w:rsidRPr="00AF3EBB">
        <w:rPr>
          <w:rFonts w:eastAsia="Times New Roman" w:cs="Segoe UI"/>
          <w:i/>
          <w:iCs/>
          <w:kern w:val="0"/>
          <w:sz w:val="20"/>
          <w:szCs w:val="20"/>
          <w:lang w:eastAsia="sv-SE"/>
          <w14:ligatures w14:val="none"/>
        </w:rPr>
        <w:t>Faktaruta:</w:t>
      </w:r>
    </w:p>
    <w:p w14:paraId="20564F5E" w14:textId="560DB48F" w:rsidR="004C4533" w:rsidRPr="00322F02" w:rsidRDefault="001A2536" w:rsidP="00F177F6">
      <w:pPr>
        <w:shd w:val="clear" w:color="auto" w:fill="E8E8E8" w:themeFill="background2"/>
      </w:pPr>
      <w:r w:rsidRPr="005B5E23">
        <w:lastRenderedPageBreak/>
        <w:t>Stockholms stad har antagit en ny mobilitetsstrategi där hållbara transportlösningar förordas i första hand och parkeringstalet är minskat jämfört med tidigare riktlinjer. I denna ersätts riktlinjer för parkeringstal vid nybyggnad med riktlinjer för mobilitet. Genom att i nyproduktion styra mot ett ökat utbud av hållbara alternativ som elbilpool, tillgång till lådcyklar, gratis prova-på månadskort till kollektivtrafik kan behovet av egen bil minska. Därigenom minskar också efterfrågan på parkeringsplatser vid den egna fastigheten. Genom att styra mot ett minskat antal parkeringsytor och införa mobilitetsåtgärder som stan</w:t>
      </w:r>
      <w:r w:rsidRPr="005B5E23">
        <w:softHyphen/>
        <w:t>dard i stadens nya bostadskvarter skapas en mer hållbar stad att leva i.</w:t>
      </w:r>
      <w:r w:rsidRPr="005B5E23">
        <w:rPr>
          <w:rStyle w:val="Fotnotsreferens"/>
        </w:rPr>
        <w:footnoteReference w:id="69"/>
      </w:r>
      <w:r w:rsidRPr="00322F02">
        <w:t xml:space="preserve">  </w:t>
      </w:r>
    </w:p>
    <w:p w14:paraId="546FF504" w14:textId="77777777" w:rsidR="00C34C97" w:rsidRPr="00322F02" w:rsidRDefault="00C34C97" w:rsidP="00322F02"/>
    <w:p w14:paraId="40260517" w14:textId="2B5B5E00" w:rsidR="00D44811" w:rsidRPr="00322F02" w:rsidRDefault="009A4724" w:rsidP="000020B5">
      <w:pPr>
        <w:pStyle w:val="Rubrik3"/>
        <w:rPr>
          <w:rStyle w:val="Stark"/>
          <w:b w:val="0"/>
          <w:bCs w:val="0"/>
          <w:color w:val="auto"/>
        </w:rPr>
      </w:pPr>
      <w:bookmarkStart w:id="3" w:name="_Toc231302243"/>
      <w:r w:rsidRPr="00322F02">
        <w:rPr>
          <w:rStyle w:val="Stark"/>
          <w:b w:val="0"/>
          <w:bCs w:val="0"/>
          <w:color w:val="auto"/>
        </w:rPr>
        <w:t>3</w:t>
      </w:r>
      <w:r w:rsidR="00D44811" w:rsidRPr="00322F02">
        <w:rPr>
          <w:rStyle w:val="Stark"/>
          <w:b w:val="0"/>
          <w:bCs w:val="0"/>
          <w:color w:val="auto"/>
        </w:rPr>
        <w:t>.</w:t>
      </w:r>
      <w:r w:rsidRPr="00322F02">
        <w:rPr>
          <w:rStyle w:val="Stark"/>
          <w:b w:val="0"/>
          <w:bCs w:val="0"/>
          <w:color w:val="auto"/>
        </w:rPr>
        <w:t>5</w:t>
      </w:r>
      <w:r w:rsidR="00D44811" w:rsidRPr="00322F02">
        <w:rPr>
          <w:rStyle w:val="Stark"/>
          <w:b w:val="0"/>
          <w:bCs w:val="0"/>
          <w:color w:val="auto"/>
        </w:rPr>
        <w:t xml:space="preserve"> God social miljö</w:t>
      </w:r>
      <w:bookmarkEnd w:id="3"/>
      <w:r w:rsidR="00D44811" w:rsidRPr="00322F02">
        <w:rPr>
          <w:rStyle w:val="Stark"/>
          <w:b w:val="0"/>
          <w:bCs w:val="0"/>
          <w:color w:val="auto"/>
        </w:rPr>
        <w:t xml:space="preserve"> </w:t>
      </w:r>
    </w:p>
    <w:p w14:paraId="073BD228" w14:textId="77777777" w:rsidR="001F5CE6" w:rsidRPr="00AF3EBB" w:rsidRDefault="001F5CE6" w:rsidP="001F5CE6">
      <w:pPr>
        <w:shd w:val="clear" w:color="auto" w:fill="CAEDFB" w:themeFill="accent4" w:themeFillTint="33"/>
        <w:spacing w:after="120"/>
        <w:rPr>
          <w:i/>
          <w:iCs/>
          <w:sz w:val="20"/>
          <w:szCs w:val="20"/>
        </w:rPr>
      </w:pPr>
      <w:r w:rsidRPr="00AF3EBB">
        <w:rPr>
          <w:rStyle w:val="Stark"/>
          <w:b w:val="0"/>
          <w:bCs w:val="0"/>
          <w:i/>
          <w:iCs/>
          <w:sz w:val="20"/>
          <w:szCs w:val="20"/>
        </w:rPr>
        <w:t>Bakgrund/fakta/beskrivning, objektiv beskrivning av värden</w:t>
      </w:r>
    </w:p>
    <w:p w14:paraId="0D9E1568" w14:textId="66F2E574" w:rsidR="00D44811" w:rsidRPr="004F1084" w:rsidRDefault="00D44811" w:rsidP="004F1084">
      <w:pPr>
        <w:shd w:val="clear" w:color="auto" w:fill="CAEDFB" w:themeFill="accent4" w:themeFillTint="33"/>
      </w:pPr>
      <w:r w:rsidRPr="004F1084">
        <w:t>Naturområden, parker, grönstråk, friytor på tomtmark och grönska i offentlig miljö har stor betydelse för trivsel, återhämtning och social sammanhållning. Grönskan stimulerar till hälsofrämjande utevistelse, och barn utvecklas ofta bättre i naturmiljö jämfört med anlagda lekplatser. Även estetik, materialkvaliteter och hur gammalt och nytt förenas är viktiga faktorer för trivsel och för människors möjlighet att identifiera sig med staden och sina medinvånare.</w:t>
      </w:r>
    </w:p>
    <w:p w14:paraId="383A5E81" w14:textId="77777777" w:rsidR="00D44811" w:rsidRPr="004F1084" w:rsidRDefault="00D44811" w:rsidP="004F1084">
      <w:pPr>
        <w:shd w:val="clear" w:color="auto" w:fill="CAEDFB" w:themeFill="accent4" w:themeFillTint="33"/>
      </w:pPr>
      <w:r w:rsidRPr="004F1084">
        <w:t>Att se träd och grön miljö från fönstren i byggnader har stor betydelse för människors välmående.</w:t>
      </w:r>
      <w:r w:rsidRPr="004F1084">
        <w:rPr>
          <w:rStyle w:val="Fotnotsreferens"/>
        </w:rPr>
        <w:footnoteReference w:id="70"/>
      </w:r>
      <w:r w:rsidRPr="004F1084">
        <w:t xml:space="preserve"> För att människor, djur och växter ska trivas krävs ett gott mikroklimat. Träd och grönska sänker temperaturen och ger skugga, vilket behövs heta sommardagar. Med hjälp av grönskan kan rum bildas. Grön miljö ger dessutom en lång rad ekosystemtjänster. Vindar dämpas, damm fångas upp, ger skugga, mat, biologisk mångfald och tar hand om regnvatten.  </w:t>
      </w:r>
    </w:p>
    <w:p w14:paraId="1B952F1B" w14:textId="4877ACEA" w:rsidR="00E375A4" w:rsidRDefault="00E375A4" w:rsidP="004F1084">
      <w:pPr>
        <w:shd w:val="clear" w:color="auto" w:fill="CAEDFB" w:themeFill="accent4" w:themeFillTint="33"/>
      </w:pPr>
      <w:r w:rsidRPr="004F1084">
        <w:t xml:space="preserve">Det finns olika typer av grönytor i en kommun. Det kan röra sig om ren stadsmiljö med enstaka träd och buskar. Små </w:t>
      </w:r>
      <w:proofErr w:type="spellStart"/>
      <w:r w:rsidRPr="004F1084">
        <w:t>fickparker</w:t>
      </w:r>
      <w:proofErr w:type="spellEnd"/>
      <w:r w:rsidRPr="004F1084">
        <w:t xml:space="preserve"> tillför grönska i tätare stadsmiljöer och är platser för möten och vila. Det finns också större parker och sammanhängande grönområden och grönstråk.</w:t>
      </w:r>
      <w:r w:rsidRPr="00322F02">
        <w:t xml:space="preserve"> </w:t>
      </w:r>
    </w:p>
    <w:p w14:paraId="097AB912" w14:textId="77777777" w:rsidR="00F177F6" w:rsidRPr="00D117DC" w:rsidRDefault="00F177F6" w:rsidP="00F177F6">
      <w:pPr>
        <w:spacing w:after="0"/>
        <w:rPr>
          <w:sz w:val="8"/>
          <w:szCs w:val="8"/>
        </w:rPr>
      </w:pPr>
    </w:p>
    <w:p w14:paraId="5D96D422" w14:textId="77777777" w:rsidR="005D758D" w:rsidRPr="00AF3EBB" w:rsidRDefault="005D758D" w:rsidP="004A681C">
      <w:pPr>
        <w:shd w:val="clear" w:color="auto" w:fill="C1F0C7" w:themeFill="accent3" w:themeFillTint="33"/>
        <w:spacing w:after="120"/>
        <w:rPr>
          <w:rStyle w:val="Stark"/>
          <w:b w:val="0"/>
          <w:bCs w:val="0"/>
          <w:i/>
          <w:iCs/>
          <w:sz w:val="20"/>
          <w:szCs w:val="20"/>
        </w:rPr>
      </w:pPr>
      <w:r w:rsidRPr="00AF3EBB">
        <w:rPr>
          <w:rStyle w:val="Stark"/>
          <w:b w:val="0"/>
          <w:bCs w:val="0"/>
          <w:i/>
          <w:iCs/>
          <w:sz w:val="20"/>
          <w:szCs w:val="20"/>
        </w:rPr>
        <w:t xml:space="preserve">Vi tycker/Våra målsättningar/Våra förslag  </w:t>
      </w:r>
    </w:p>
    <w:p w14:paraId="00AD5B8D" w14:textId="77777777" w:rsidR="00063C0E" w:rsidRPr="009668BB" w:rsidRDefault="00063C0E" w:rsidP="004A681C">
      <w:pPr>
        <w:shd w:val="clear" w:color="auto" w:fill="C1F0C7" w:themeFill="accent3" w:themeFillTint="33"/>
      </w:pPr>
      <w:r w:rsidRPr="009668BB">
        <w:t>Den byggda miljön behöver ha en lagom täthet för att stimulera till spontana möten och ögonkontakt mellan människor. För hög täthet kan leda till anonymitet och avsaknad av ansvarskänsla för sin närmiljö. Låg täthet kan motverka de spontana möten som skapar tillit och trygghet. Bebyggelse med blandade funktioner, upplåtelseformer och skala, kan stödja en social kontroll där människor känner till sin närmiljö och sina grannar. Källa?</w:t>
      </w:r>
    </w:p>
    <w:p w14:paraId="3248487D" w14:textId="741B861E" w:rsidR="00D44811" w:rsidRPr="009668BB" w:rsidRDefault="00D44811" w:rsidP="00344D9B">
      <w:pPr>
        <w:shd w:val="clear" w:color="auto" w:fill="C1F0C7" w:themeFill="accent3" w:themeFillTint="33"/>
        <w:rPr>
          <w:rStyle w:val="cf01"/>
          <w:rFonts w:eastAsiaTheme="majorEastAsia"/>
          <w:sz w:val="24"/>
          <w:szCs w:val="24"/>
        </w:rPr>
      </w:pPr>
      <w:r w:rsidRPr="009668BB">
        <w:t xml:space="preserve">Klimatundersökningar behöver göras där vind, sol, skugga och lokala värmeöar studeras. När punkt- och lamellhus byggs behöver extra omsorg läggas på utemiljön för att skapa skyddade och socialt fungerande miljöer. </w:t>
      </w:r>
      <w:r w:rsidRPr="009668BB">
        <w:rPr>
          <w:rStyle w:val="cf01"/>
          <w:rFonts w:eastAsiaTheme="majorEastAsia"/>
          <w:sz w:val="24"/>
          <w:szCs w:val="24"/>
        </w:rPr>
        <w:t xml:space="preserve">Utemiljöer </w:t>
      </w:r>
      <w:r w:rsidR="00B87DBD" w:rsidRPr="009668BB">
        <w:rPr>
          <w:rStyle w:val="cf01"/>
          <w:rFonts w:eastAsiaTheme="majorEastAsia"/>
          <w:sz w:val="24"/>
          <w:szCs w:val="24"/>
        </w:rPr>
        <w:t>behöver</w:t>
      </w:r>
      <w:r w:rsidRPr="009668BB">
        <w:rPr>
          <w:rStyle w:val="cf01"/>
          <w:rFonts w:eastAsiaTheme="majorEastAsia"/>
          <w:sz w:val="24"/>
          <w:szCs w:val="24"/>
        </w:rPr>
        <w:t xml:space="preserve"> vara tillgängliga för personer med </w:t>
      </w:r>
      <w:r w:rsidRPr="009668BB">
        <w:rPr>
          <w:rStyle w:val="cf01"/>
          <w:rFonts w:eastAsiaTheme="majorEastAsia"/>
          <w:sz w:val="24"/>
          <w:szCs w:val="24"/>
        </w:rPr>
        <w:lastRenderedPageBreak/>
        <w:t xml:space="preserve">funktionsnedsättning. </w:t>
      </w:r>
      <w:r w:rsidR="00324C81" w:rsidRPr="009668BB">
        <w:rPr>
          <w:rStyle w:val="cf01"/>
          <w:rFonts w:eastAsiaTheme="majorEastAsia"/>
          <w:sz w:val="24"/>
          <w:szCs w:val="24"/>
        </w:rPr>
        <w:t>Gröno</w:t>
      </w:r>
      <w:r w:rsidRPr="009668BB">
        <w:rPr>
          <w:rStyle w:val="cf01"/>
          <w:rFonts w:eastAsiaTheme="majorEastAsia"/>
          <w:sz w:val="24"/>
          <w:szCs w:val="24"/>
        </w:rPr>
        <w:t>mrådena bör kunna nås till fots, med cykel och med kollektivtrafik så att även människor som inte har tillgång till bil kan använda dem.</w:t>
      </w:r>
    </w:p>
    <w:p w14:paraId="26931FD0" w14:textId="14644E53" w:rsidR="009058C7" w:rsidRPr="009668BB" w:rsidRDefault="009058C7" w:rsidP="00344D9B">
      <w:pPr>
        <w:shd w:val="clear" w:color="auto" w:fill="C1F0C7" w:themeFill="accent3" w:themeFillTint="33"/>
      </w:pPr>
      <w:r w:rsidRPr="009668BB">
        <w:rPr>
          <w:rStyle w:val="normaltextrun"/>
          <w:rFonts w:eastAsiaTheme="majorEastAsia"/>
        </w:rPr>
        <w:t>Vissa kommuner har tagit fram kartor där behov och tillgång/brist på grönområden redovisas, till exempel Sociotopkartan i Stockholm.</w:t>
      </w:r>
      <w:r w:rsidRPr="009668BB">
        <w:rPr>
          <w:rStyle w:val="Fotnotsreferens"/>
          <w:rFonts w:eastAsiaTheme="majorEastAsia"/>
        </w:rPr>
        <w:footnoteReference w:id="71"/>
      </w:r>
      <w:r w:rsidRPr="009668BB">
        <w:rPr>
          <w:rStyle w:val="eop"/>
          <w:rFonts w:eastAsiaTheme="majorEastAsia"/>
        </w:rPr>
        <w:t> </w:t>
      </w:r>
    </w:p>
    <w:p w14:paraId="1A11C425" w14:textId="5E650ABD" w:rsidR="00D44811" w:rsidRPr="00322F02" w:rsidRDefault="00D44811" w:rsidP="00446647">
      <w:pPr>
        <w:rPr>
          <w:rStyle w:val="Starkbetoning"/>
          <w:color w:val="auto"/>
        </w:rPr>
      </w:pPr>
      <w:bookmarkStart w:id="4" w:name="_Toc231302244"/>
      <w:r w:rsidRPr="00322F02">
        <w:rPr>
          <w:rStyle w:val="Starkbetoning"/>
          <w:color w:val="auto"/>
        </w:rPr>
        <w:t>Bostadsområden</w:t>
      </w:r>
      <w:bookmarkEnd w:id="4"/>
    </w:p>
    <w:p w14:paraId="0DEDA524" w14:textId="77777777" w:rsidR="001F5CE6" w:rsidRPr="00AF3EBB" w:rsidRDefault="001F5CE6" w:rsidP="001F5CE6">
      <w:pPr>
        <w:shd w:val="clear" w:color="auto" w:fill="CAEDFB" w:themeFill="accent4" w:themeFillTint="33"/>
        <w:spacing w:after="120"/>
        <w:rPr>
          <w:i/>
          <w:iCs/>
          <w:sz w:val="20"/>
          <w:szCs w:val="20"/>
        </w:rPr>
      </w:pPr>
      <w:r w:rsidRPr="00AF3EBB">
        <w:rPr>
          <w:rStyle w:val="Stark"/>
          <w:b w:val="0"/>
          <w:bCs w:val="0"/>
          <w:i/>
          <w:iCs/>
          <w:sz w:val="20"/>
          <w:szCs w:val="20"/>
        </w:rPr>
        <w:t>Bakgrund/fakta/beskrivning, objektiv beskrivning av värden</w:t>
      </w:r>
    </w:p>
    <w:p w14:paraId="369E8606" w14:textId="34A7F68E" w:rsidR="00D44811" w:rsidRPr="0053287C" w:rsidRDefault="00D44811" w:rsidP="0053287C">
      <w:pPr>
        <w:shd w:val="clear" w:color="auto" w:fill="CAEDFB" w:themeFill="accent4" w:themeFillTint="33"/>
      </w:pPr>
      <w:r w:rsidRPr="0053287C">
        <w:t xml:space="preserve">Det finns gott om studier som visar att människor upplever trivsel, trygghet, tillhörighet och gemenskap i välplanerade bostadsområden, och att dessa kvaliteter är grundläggande för en hållbar stad. </w:t>
      </w:r>
    </w:p>
    <w:p w14:paraId="22AE5E3C" w14:textId="6421869A" w:rsidR="00226C85" w:rsidRPr="0053287C" w:rsidRDefault="00226C85" w:rsidP="0053287C">
      <w:pPr>
        <w:shd w:val="clear" w:color="auto" w:fill="CAEDFB" w:themeFill="accent4" w:themeFillTint="33"/>
        <w:rPr>
          <w:rFonts w:cstheme="minorHAnsi"/>
        </w:rPr>
      </w:pPr>
      <w:r w:rsidRPr="0053287C">
        <w:t xml:space="preserve">För att motverka segregering är det önskvärt att olika typer av bostäder finns i stadsdelarna. </w:t>
      </w:r>
      <w:r w:rsidRPr="0053287C">
        <w:rPr>
          <w:rFonts w:cstheme="minorHAnsi"/>
        </w:rPr>
        <w:t>Det är viktigt att alla bostadsområden är trygga och socialt fungerande.</w:t>
      </w:r>
      <w:r w:rsidR="005B6451" w:rsidRPr="0053287C">
        <w:rPr>
          <w:rStyle w:val="Fotnotsreferens"/>
          <w:rFonts w:cstheme="minorHAnsi"/>
        </w:rPr>
        <w:footnoteReference w:id="72"/>
      </w:r>
    </w:p>
    <w:p w14:paraId="7A887210" w14:textId="77777777" w:rsidR="00D44811" w:rsidRDefault="00D44811" w:rsidP="0053287C">
      <w:pPr>
        <w:shd w:val="clear" w:color="auto" w:fill="CAEDFB" w:themeFill="accent4" w:themeFillTint="33"/>
      </w:pPr>
      <w:r w:rsidRPr="0053287C">
        <w:rPr>
          <w:rStyle w:val="cf01"/>
          <w:rFonts w:asciiTheme="minorHAnsi" w:hAnsiTheme="minorHAnsi"/>
          <w:sz w:val="24"/>
          <w:szCs w:val="24"/>
        </w:rPr>
        <w:t>När bostadshus är högre än fem våningar försämras möjligheten till kontakt mellan lägenheten och gården.</w:t>
      </w:r>
      <w:r w:rsidRPr="0053287C">
        <w:rPr>
          <w:rStyle w:val="Fotnotsreferens"/>
        </w:rPr>
        <w:footnoteReference w:id="73"/>
      </w:r>
      <w:r w:rsidRPr="0053287C">
        <w:t xml:space="preserve"> </w:t>
      </w:r>
    </w:p>
    <w:p w14:paraId="2CD59E06" w14:textId="77777777" w:rsidR="00F177F6" w:rsidRPr="00D117DC" w:rsidRDefault="00F177F6" w:rsidP="00F177F6">
      <w:pPr>
        <w:spacing w:after="0"/>
        <w:rPr>
          <w:sz w:val="8"/>
          <w:szCs w:val="8"/>
        </w:rPr>
      </w:pPr>
    </w:p>
    <w:p w14:paraId="5AFD5E80" w14:textId="7A847AEA" w:rsidR="003E1099" w:rsidRPr="00AF3EBB" w:rsidRDefault="003E1099" w:rsidP="003E1099">
      <w:pPr>
        <w:shd w:val="clear" w:color="auto" w:fill="E8E8E8" w:themeFill="background2"/>
        <w:spacing w:after="120"/>
        <w:rPr>
          <w:rFonts w:eastAsia="Times New Roman" w:cs="Segoe UI"/>
          <w:i/>
          <w:iCs/>
          <w:kern w:val="0"/>
          <w:sz w:val="20"/>
          <w:szCs w:val="20"/>
          <w:lang w:eastAsia="sv-SE"/>
          <w14:ligatures w14:val="none"/>
        </w:rPr>
      </w:pPr>
      <w:r w:rsidRPr="00AF3EBB">
        <w:rPr>
          <w:rFonts w:eastAsia="Times New Roman" w:cs="Segoe UI"/>
          <w:i/>
          <w:iCs/>
          <w:kern w:val="0"/>
          <w:sz w:val="20"/>
          <w:szCs w:val="20"/>
          <w:lang w:eastAsia="sv-SE"/>
          <w14:ligatures w14:val="none"/>
        </w:rPr>
        <w:t>Fakta</w:t>
      </w:r>
      <w:r w:rsidR="00537004" w:rsidRPr="00AF3EBB">
        <w:rPr>
          <w:rFonts w:eastAsia="Times New Roman" w:cs="Segoe UI"/>
          <w:i/>
          <w:iCs/>
          <w:kern w:val="0"/>
          <w:sz w:val="20"/>
          <w:szCs w:val="20"/>
          <w:lang w:eastAsia="sv-SE"/>
          <w14:ligatures w14:val="none"/>
        </w:rPr>
        <w:t xml:space="preserve"> historia</w:t>
      </w:r>
      <w:r w:rsidRPr="00AF3EBB">
        <w:rPr>
          <w:rFonts w:eastAsia="Times New Roman" w:cs="Segoe UI"/>
          <w:i/>
          <w:iCs/>
          <w:kern w:val="0"/>
          <w:sz w:val="20"/>
          <w:szCs w:val="20"/>
          <w:lang w:eastAsia="sv-SE"/>
          <w14:ligatures w14:val="none"/>
        </w:rPr>
        <w:t>:</w:t>
      </w:r>
    </w:p>
    <w:p w14:paraId="5F8CC081" w14:textId="5E32B958" w:rsidR="00D44811" w:rsidRPr="005B5E23" w:rsidRDefault="00D44811" w:rsidP="006E31DC">
      <w:pPr>
        <w:shd w:val="clear" w:color="auto" w:fill="E8E8E8" w:themeFill="background2"/>
        <w:rPr>
          <w:rFonts w:cstheme="minorHAnsi"/>
        </w:rPr>
      </w:pPr>
      <w:r w:rsidRPr="005B5E23">
        <w:t xml:space="preserve">Miljonprogrammets dåligt fungerande utemiljöer utvärderades och bindande regler för friytor i bostadsområden skrevs in i </w:t>
      </w:r>
      <w:proofErr w:type="gramStart"/>
      <w:r w:rsidRPr="005B5E23">
        <w:t>Svensk</w:t>
      </w:r>
      <w:proofErr w:type="gramEnd"/>
      <w:r w:rsidRPr="005B5E23">
        <w:t xml:space="preserve"> byggnorm under 1970 – 80-talet. Ett minst 200 kvm stort entréområde för max 30 lägenheter skulle finnas nära entréerna. I entréområdena skulle små barn kunna leka och vuxna vistas. Närområde om minst 1 500 kvadratmeter för max 150 lägenheter skulle ligga inom kvartersmark. I närområdet skulle de äldre barnen kunna leka och även äldre vistas.</w:t>
      </w:r>
      <w:r w:rsidRPr="005B5E23">
        <w:rPr>
          <w:rStyle w:val="cf01"/>
          <w:rFonts w:eastAsiaTheme="majorEastAsia"/>
          <w:sz w:val="24"/>
          <w:szCs w:val="24"/>
        </w:rPr>
        <w:t xml:space="preserve"> Kvarter med flera fastighetsägare kunde samordna gårdsytorna genom att bilda gemensamhetsanläggningar. </w:t>
      </w:r>
      <w:r w:rsidRPr="005B5E23">
        <w:rPr>
          <w:rFonts w:cstheme="minorHAnsi"/>
        </w:rPr>
        <w:t>Gemensamma lek- och umgängesytor skulle också anläggas i villa- och radhusområden.</w:t>
      </w:r>
      <w:r w:rsidRPr="005B5E23">
        <w:rPr>
          <w:rStyle w:val="Fotnotsreferens"/>
          <w:rFonts w:cstheme="minorHAnsi"/>
        </w:rPr>
        <w:footnoteReference w:id="74"/>
      </w:r>
    </w:p>
    <w:p w14:paraId="35C1F5E5" w14:textId="51D6833B" w:rsidR="00D44811" w:rsidRDefault="00D44811" w:rsidP="006E31DC">
      <w:pPr>
        <w:shd w:val="clear" w:color="auto" w:fill="E8E8E8" w:themeFill="background2"/>
        <w:rPr>
          <w:rFonts w:cstheme="minorHAnsi"/>
        </w:rPr>
      </w:pPr>
      <w:r w:rsidRPr="005B5E23">
        <w:rPr>
          <w:rFonts w:eastAsia="Times New Roman" w:cstheme="minorHAnsi"/>
          <w:lang w:eastAsia="sv-SE"/>
        </w:rPr>
        <w:t xml:space="preserve">Teorin bakom ”entréområde” och ”närområde” presenterades i boken </w:t>
      </w:r>
      <w:proofErr w:type="spellStart"/>
      <w:r w:rsidRPr="005B5E23">
        <w:rPr>
          <w:rFonts w:eastAsia="Times New Roman" w:cstheme="minorHAnsi"/>
          <w:lang w:eastAsia="sv-SE"/>
        </w:rPr>
        <w:t>Crime</w:t>
      </w:r>
      <w:proofErr w:type="spellEnd"/>
      <w:r w:rsidRPr="005B5E23">
        <w:rPr>
          <w:rFonts w:eastAsia="Times New Roman" w:cstheme="minorHAnsi"/>
          <w:lang w:eastAsia="sv-SE"/>
        </w:rPr>
        <w:t xml:space="preserve"> prevention </w:t>
      </w:r>
      <w:proofErr w:type="spellStart"/>
      <w:r w:rsidRPr="005B5E23">
        <w:rPr>
          <w:rFonts w:eastAsia="Times New Roman" w:cstheme="minorHAnsi"/>
          <w:lang w:eastAsia="sv-SE"/>
        </w:rPr>
        <w:t>through</w:t>
      </w:r>
      <w:proofErr w:type="spellEnd"/>
      <w:r w:rsidRPr="005B5E23">
        <w:rPr>
          <w:rFonts w:eastAsia="Times New Roman" w:cstheme="minorHAnsi"/>
          <w:lang w:eastAsia="sv-SE"/>
        </w:rPr>
        <w:t xml:space="preserve"> urban design - </w:t>
      </w:r>
      <w:proofErr w:type="spellStart"/>
      <w:r w:rsidRPr="005B5E23">
        <w:rPr>
          <w:rFonts w:eastAsia="Times New Roman" w:cstheme="minorHAnsi"/>
          <w:lang w:eastAsia="sv-SE"/>
        </w:rPr>
        <w:t>Defensible</w:t>
      </w:r>
      <w:proofErr w:type="spellEnd"/>
      <w:r w:rsidRPr="005B5E23">
        <w:rPr>
          <w:rFonts w:eastAsia="Times New Roman" w:cstheme="minorHAnsi"/>
          <w:lang w:eastAsia="sv-SE"/>
        </w:rPr>
        <w:t xml:space="preserve"> space av Oscar Newman, New York 1972. Avgränsningar genom murar, staket eller växtlighet skulle på ett mjukt sätt byggas upp så att privata zoner, halvprivata gårdar, halvoffentliga områden och offentliga områden åtskiljs. De fyra zonerna </w:t>
      </w:r>
      <w:r w:rsidR="00B13252" w:rsidRPr="005B5E23">
        <w:rPr>
          <w:rFonts w:eastAsia="Times New Roman" w:cstheme="minorHAnsi"/>
          <w:lang w:eastAsia="sv-SE"/>
        </w:rPr>
        <w:t xml:space="preserve">ansågs </w:t>
      </w:r>
      <w:r w:rsidRPr="005B5E23">
        <w:rPr>
          <w:rFonts w:eastAsia="Times New Roman" w:cstheme="minorHAnsi"/>
          <w:lang w:eastAsia="sv-SE"/>
        </w:rPr>
        <w:t>behöv</w:t>
      </w:r>
      <w:r w:rsidR="00B13252" w:rsidRPr="005B5E23">
        <w:rPr>
          <w:rFonts w:eastAsia="Times New Roman" w:cstheme="minorHAnsi"/>
          <w:lang w:eastAsia="sv-SE"/>
        </w:rPr>
        <w:t>a</w:t>
      </w:r>
      <w:r w:rsidRPr="005B5E23">
        <w:rPr>
          <w:rFonts w:eastAsia="Times New Roman" w:cstheme="minorHAnsi"/>
          <w:lang w:eastAsia="sv-SE"/>
        </w:rPr>
        <w:t xml:space="preserve">s för att skapa trygghet och gemenskap i bostadsområden. Speciellt i de halvprivata områdena </w:t>
      </w:r>
      <w:r w:rsidR="00CB6E39" w:rsidRPr="005B5E23">
        <w:rPr>
          <w:rFonts w:eastAsia="Times New Roman" w:cstheme="minorHAnsi"/>
          <w:lang w:eastAsia="sv-SE"/>
        </w:rPr>
        <w:t xml:space="preserve">beskrivs att de viktiga informella banden mellan närboende </w:t>
      </w:r>
      <w:r w:rsidRPr="005B5E23">
        <w:rPr>
          <w:rFonts w:eastAsia="Times New Roman" w:cstheme="minorHAnsi"/>
          <w:lang w:eastAsia="sv-SE"/>
        </w:rPr>
        <w:t>byggs</w:t>
      </w:r>
      <w:r w:rsidR="00CB6E39" w:rsidRPr="005B5E23">
        <w:rPr>
          <w:rFonts w:eastAsia="Times New Roman" w:cstheme="minorHAnsi"/>
          <w:lang w:eastAsia="sv-SE"/>
        </w:rPr>
        <w:t xml:space="preserve"> upp</w:t>
      </w:r>
      <w:r w:rsidRPr="005B5E23">
        <w:rPr>
          <w:rFonts w:eastAsia="Times New Roman" w:cstheme="minorHAnsi"/>
          <w:lang w:eastAsia="sv-SE"/>
        </w:rPr>
        <w:t xml:space="preserve">. I </w:t>
      </w:r>
      <w:proofErr w:type="gramStart"/>
      <w:r w:rsidRPr="005B5E23">
        <w:t>Svensk</w:t>
      </w:r>
      <w:proofErr w:type="gramEnd"/>
      <w:r w:rsidRPr="005B5E23">
        <w:t xml:space="preserve"> byggnorm under 1970 – 80-talet översattes det halvprivata området till ”entréområde”. Och det halvoffentliga till ”närområde”. Offentliga områden är allmänna </w:t>
      </w:r>
      <w:r w:rsidRPr="005B5E23">
        <w:rPr>
          <w:rFonts w:cstheme="minorHAnsi"/>
        </w:rPr>
        <w:t>gator, torg, parker och grönområden.</w:t>
      </w:r>
    </w:p>
    <w:p w14:paraId="762BD2D2" w14:textId="77777777" w:rsidR="00F177F6" w:rsidRPr="00D117DC" w:rsidRDefault="00F177F6" w:rsidP="00F177F6">
      <w:pPr>
        <w:spacing w:after="0"/>
        <w:rPr>
          <w:sz w:val="8"/>
          <w:szCs w:val="8"/>
        </w:rPr>
      </w:pPr>
    </w:p>
    <w:p w14:paraId="6D0334A5" w14:textId="1D34CF2A" w:rsidR="00D44811" w:rsidRPr="0053287C" w:rsidRDefault="00D44811" w:rsidP="00CA4952">
      <w:pPr>
        <w:shd w:val="clear" w:color="auto" w:fill="E8E8E8" w:themeFill="background2"/>
        <w:rPr>
          <w:rFonts w:cstheme="minorHAnsi"/>
        </w:rPr>
      </w:pPr>
      <w:r w:rsidRPr="0053287C">
        <w:rPr>
          <w:rFonts w:cstheme="minorHAnsi"/>
        </w:rPr>
        <w:lastRenderedPageBreak/>
        <w:t xml:space="preserve">När plan- och bygglagen infördes på slutet av 1980-talet </w:t>
      </w:r>
      <w:r w:rsidRPr="0053287C">
        <w:t xml:space="preserve">togs de </w:t>
      </w:r>
      <w:r w:rsidR="003472C1" w:rsidRPr="0053287C">
        <w:t xml:space="preserve">tidigare </w:t>
      </w:r>
      <w:r w:rsidRPr="0053287C">
        <w:t xml:space="preserve">bindande reglerna för utemiljö i bostadsområden bort. Enligt 8 kap. 9 § Plan och bygglagen ska det vid bostadshus finnas på tomten, eller i närheten av den på kvartersmark, tillräckligt stor yta som är lämplig för lek och utevistelse. Om det inte finns tillräckliga utrymmen för både friyta och parkering, ska i första hand friyta ordnas. </w:t>
      </w:r>
      <w:r w:rsidRPr="0053287C">
        <w:rPr>
          <w:rStyle w:val="cf01"/>
          <w:rFonts w:eastAsiaTheme="majorEastAsia"/>
          <w:sz w:val="24"/>
          <w:szCs w:val="24"/>
        </w:rPr>
        <w:t xml:space="preserve">Enligt </w:t>
      </w:r>
      <w:r w:rsidRPr="0053287C">
        <w:t xml:space="preserve">8 kap. 10 § Plan och bygglagen </w:t>
      </w:r>
      <w:r w:rsidRPr="0053287C">
        <w:rPr>
          <w:rStyle w:val="cf01"/>
          <w:rFonts w:eastAsiaTheme="majorEastAsia"/>
          <w:sz w:val="24"/>
          <w:szCs w:val="24"/>
        </w:rPr>
        <w:t xml:space="preserve">gäller det även på befintliga tomter </w:t>
      </w:r>
      <w:r w:rsidRPr="0053287C">
        <w:rPr>
          <w:rStyle w:val="cf01"/>
          <w:sz w:val="24"/>
          <w:szCs w:val="24"/>
        </w:rPr>
        <w:t>i skälig utsträckning</w:t>
      </w:r>
      <w:r w:rsidRPr="0053287C">
        <w:rPr>
          <w:rStyle w:val="cf01"/>
          <w:rFonts w:eastAsiaTheme="majorEastAsia"/>
          <w:sz w:val="24"/>
          <w:szCs w:val="24"/>
        </w:rPr>
        <w:t>.</w:t>
      </w:r>
      <w:r w:rsidRPr="0053287C">
        <w:rPr>
          <w:rStyle w:val="cf01"/>
          <w:sz w:val="24"/>
          <w:szCs w:val="24"/>
        </w:rPr>
        <w:t xml:space="preserve"> Numera får</w:t>
      </w:r>
      <w:r w:rsidRPr="0053287C">
        <w:rPr>
          <w:rStyle w:val="cf01"/>
        </w:rPr>
        <w:t xml:space="preserve"> </w:t>
      </w:r>
      <w:r w:rsidRPr="0053287C">
        <w:rPr>
          <w:rFonts w:cstheme="minorHAnsi"/>
        </w:rPr>
        <w:t xml:space="preserve">byggnadsnämnderna avgöra vad som är tillräckligt stor yta som är lämplig för lek och utevistelse. </w:t>
      </w:r>
    </w:p>
    <w:p w14:paraId="2F0791B5" w14:textId="77777777" w:rsidR="00D44811" w:rsidRDefault="00D44811" w:rsidP="00CA4952">
      <w:pPr>
        <w:shd w:val="clear" w:color="auto" w:fill="E8E8E8" w:themeFill="background2"/>
        <w:rPr>
          <w:rFonts w:cstheme="minorHAnsi"/>
        </w:rPr>
      </w:pPr>
      <w:r w:rsidRPr="0053287C">
        <w:rPr>
          <w:rFonts w:cstheme="minorHAnsi"/>
        </w:rPr>
        <w:t>Bostadsområden som byggdes under 1970- och 80-talet har betydligt större bostadsgårdar, med mer grönska och möjligheter för de boende att använda utemiljön, jämfört med senare års bostadsmiljöer. Dagens trånga bostadsgårdar får kritik från arkitektkåren och krav ställs på att en rejäl genomlysning behövs av bostadsgårdarnas innehåll och storlek. Och att ett tydligare regelverk sätts upp.</w:t>
      </w:r>
      <w:r w:rsidRPr="0053287C">
        <w:rPr>
          <w:rStyle w:val="Fotnotsreferens"/>
          <w:rFonts w:cstheme="minorHAnsi"/>
        </w:rPr>
        <w:footnoteReference w:id="75"/>
      </w:r>
      <w:r w:rsidRPr="0053287C">
        <w:rPr>
          <w:rFonts w:cstheme="minorHAnsi"/>
        </w:rPr>
        <w:t xml:space="preserve"> </w:t>
      </w:r>
    </w:p>
    <w:p w14:paraId="619439F7" w14:textId="77777777" w:rsidR="00D0255C" w:rsidRPr="00D117DC" w:rsidRDefault="00D0255C" w:rsidP="00D0255C">
      <w:pPr>
        <w:spacing w:after="0"/>
        <w:rPr>
          <w:sz w:val="8"/>
          <w:szCs w:val="8"/>
        </w:rPr>
      </w:pPr>
    </w:p>
    <w:p w14:paraId="33242710" w14:textId="77777777" w:rsidR="00B2036A" w:rsidRPr="00611A9B" w:rsidRDefault="00B2036A" w:rsidP="00B2036A">
      <w:pPr>
        <w:shd w:val="clear" w:color="auto" w:fill="FFFF00"/>
        <w:spacing w:after="120"/>
        <w:rPr>
          <w:rStyle w:val="Stark"/>
          <w:b w:val="0"/>
          <w:bCs w:val="0"/>
          <w:i/>
          <w:iCs/>
          <w:sz w:val="20"/>
          <w:szCs w:val="20"/>
        </w:rPr>
      </w:pPr>
      <w:r w:rsidRPr="00611A9B">
        <w:rPr>
          <w:rStyle w:val="Stark"/>
          <w:b w:val="0"/>
          <w:bCs w:val="0"/>
          <w:i/>
          <w:iCs/>
          <w:sz w:val="20"/>
          <w:szCs w:val="20"/>
        </w:rPr>
        <w:t>Hot mot värdena/problem i planläggningen mm</w:t>
      </w:r>
    </w:p>
    <w:p w14:paraId="0BB34A27" w14:textId="76B070CD" w:rsidR="000E48EF" w:rsidRPr="00322F02" w:rsidRDefault="000E48EF" w:rsidP="00B2036A">
      <w:pPr>
        <w:shd w:val="clear" w:color="auto" w:fill="FFFF00"/>
      </w:pPr>
      <w:r w:rsidRPr="0053287C">
        <w:rPr>
          <w:rStyle w:val="cf01"/>
          <w:sz w:val="24"/>
          <w:szCs w:val="24"/>
        </w:rPr>
        <w:t>Underbyggda gårdar innebär</w:t>
      </w:r>
      <w:r w:rsidRPr="0053287C">
        <w:t xml:space="preserve"> sämre betingelser för växtligheten, gör det svårare att anlägga lekplatser, solskydd med mera eftersom jorddjupet är begränsat. Naturlig infiltration av dagvatten försvåras. Konstruktionerna kräver resurser vid byggande och underhåll av gårdsbjälklagen är också dyra och resurskrävande.</w:t>
      </w:r>
      <w:r w:rsidR="00F25595" w:rsidRPr="0053287C">
        <w:rPr>
          <w:rStyle w:val="Fotnotsreferens"/>
        </w:rPr>
        <w:footnoteReference w:id="76"/>
      </w:r>
      <w:r w:rsidRPr="0053287C">
        <w:t xml:space="preserve"> </w:t>
      </w:r>
    </w:p>
    <w:p w14:paraId="66D7EE95" w14:textId="77777777" w:rsidR="00B73D2B" w:rsidRPr="00322F02" w:rsidRDefault="00B73D2B" w:rsidP="00B73D2B">
      <w:pPr>
        <w:rPr>
          <w:rFonts w:cstheme="minorHAnsi"/>
        </w:rPr>
      </w:pPr>
      <w:r w:rsidRPr="00322F02">
        <w:rPr>
          <w:rFonts w:cstheme="minorHAnsi"/>
        </w:rPr>
        <w:t>(Bild på trång bostadsgård)</w:t>
      </w:r>
    </w:p>
    <w:p w14:paraId="04E8A6BF" w14:textId="77777777" w:rsidR="00B73D2B" w:rsidRPr="00322F02" w:rsidRDefault="00B73D2B" w:rsidP="00B73D2B">
      <w:pPr>
        <w:rPr>
          <w:rFonts w:cstheme="minorHAnsi"/>
        </w:rPr>
      </w:pPr>
      <w:r w:rsidRPr="00322F02">
        <w:rPr>
          <w:rFonts w:cstheme="minorHAnsi"/>
        </w:rPr>
        <w:t>Bildtext: Gård vid nybyggda bostadshus i Norrköping. Kring gården finns ungefär 120 bostäder. Utskjutande balkonger, loftgångar, cykelparkeringar och privata uteplatser på bottenvåningarna inkräktar på den lilla gårdens yta. Solen har svårt att nå marken. Möjligheter för umgänge, lek och vila på gården är mycket begränsade. Gården stödjer inte den sociala sammanhållningen i bostadskvarteret. Folk hänvisas till den närliggande publika parken. Men där kan inte den viktiga halvprivata gemenskapen byggas upp. Foto Lotta Lanne</w:t>
      </w:r>
    </w:p>
    <w:p w14:paraId="1207FFB5" w14:textId="186F0388" w:rsidR="00415832" w:rsidRPr="005032DD" w:rsidRDefault="005032DD" w:rsidP="005032DD">
      <w:pPr>
        <w:shd w:val="clear" w:color="auto" w:fill="E8E8E8" w:themeFill="background2"/>
        <w:spacing w:after="120"/>
        <w:rPr>
          <w:rFonts w:eastAsia="Times New Roman" w:cs="Segoe UI"/>
          <w:i/>
          <w:iCs/>
          <w:kern w:val="0"/>
          <w:sz w:val="20"/>
          <w:szCs w:val="20"/>
          <w:lang w:eastAsia="sv-SE"/>
          <w14:ligatures w14:val="none"/>
        </w:rPr>
      </w:pPr>
      <w:r w:rsidRPr="00802139">
        <w:rPr>
          <w:rFonts w:eastAsia="Times New Roman" w:cs="Segoe UI"/>
          <w:i/>
          <w:iCs/>
          <w:kern w:val="0"/>
          <w:sz w:val="20"/>
          <w:szCs w:val="20"/>
          <w:lang w:eastAsia="sv-SE"/>
          <w14:ligatures w14:val="none"/>
        </w:rPr>
        <w:t>Faktaruta:</w:t>
      </w:r>
    </w:p>
    <w:p w14:paraId="1429A28F" w14:textId="1992064A" w:rsidR="00D44811" w:rsidRPr="0053287C" w:rsidRDefault="00D44811" w:rsidP="005032DD">
      <w:pPr>
        <w:shd w:val="clear" w:color="auto" w:fill="E8E8E8" w:themeFill="background2"/>
        <w:rPr>
          <w:rFonts w:cstheme="minorHAnsi"/>
        </w:rPr>
      </w:pPr>
      <w:r w:rsidRPr="0053287C">
        <w:rPr>
          <w:rFonts w:cstheme="minorHAnsi"/>
        </w:rPr>
        <w:t>Under 2000-talet har det bedrivits en del forskning om bostadsgårdars storlek och funktioner. Eva Kristensson har undersökt sex bostadsgårdar där gårdsytan varierar från 70 kvadratmeter per lägenhet till 19 kvadratmeter. Hon kommer bland annat fram till att de större gårdsytorna ökar möjligheten till att gårdarna används av alla kategorier av boende i området.</w:t>
      </w:r>
      <w:r w:rsidRPr="0053287C">
        <w:rPr>
          <w:rStyle w:val="Fotnotsreferens"/>
          <w:rFonts w:cstheme="minorHAnsi"/>
        </w:rPr>
        <w:footnoteReference w:id="77"/>
      </w:r>
    </w:p>
    <w:p w14:paraId="1C4DF6DB" w14:textId="15AFB543" w:rsidR="00D44811" w:rsidRDefault="00D44811" w:rsidP="005032DD">
      <w:pPr>
        <w:shd w:val="clear" w:color="auto" w:fill="E8E8E8" w:themeFill="background2"/>
        <w:rPr>
          <w:rFonts w:cstheme="minorHAnsi"/>
        </w:rPr>
      </w:pPr>
      <w:r w:rsidRPr="0053287C">
        <w:rPr>
          <w:rFonts w:cstheme="minorHAnsi"/>
        </w:rPr>
        <w:t xml:space="preserve">Eva </w:t>
      </w:r>
      <w:proofErr w:type="spellStart"/>
      <w:r w:rsidRPr="0053287C">
        <w:rPr>
          <w:rFonts w:cstheme="minorHAnsi"/>
        </w:rPr>
        <w:t>Minoura</w:t>
      </w:r>
      <w:proofErr w:type="spellEnd"/>
      <w:r w:rsidRPr="0053287C">
        <w:rPr>
          <w:rFonts w:cstheme="minorHAnsi"/>
        </w:rPr>
        <w:t xml:space="preserve"> har utforskat hur bostadsgårdar </w:t>
      </w:r>
      <w:r w:rsidR="001645C6" w:rsidRPr="0053287C">
        <w:rPr>
          <w:rFonts w:cstheme="minorHAnsi"/>
        </w:rPr>
        <w:t>bör</w:t>
      </w:r>
      <w:r w:rsidRPr="0053287C">
        <w:rPr>
          <w:rFonts w:cstheme="minorHAnsi"/>
        </w:rPr>
        <w:t xml:space="preserve"> utformas så att de boende använder dem, känner ansvar för dem och är trygga på gården. </w:t>
      </w:r>
      <w:proofErr w:type="spellStart"/>
      <w:r w:rsidRPr="0053287C">
        <w:rPr>
          <w:rFonts w:cstheme="minorHAnsi"/>
        </w:rPr>
        <w:t>Minoura</w:t>
      </w:r>
      <w:proofErr w:type="spellEnd"/>
      <w:r w:rsidRPr="0053287C">
        <w:rPr>
          <w:rFonts w:cstheme="minorHAnsi"/>
        </w:rPr>
        <w:t xml:space="preserve"> har beskrivit sina slutsatser i boken Bostadsgården – Territoriell arkitektur.</w:t>
      </w:r>
      <w:r w:rsidRPr="0053287C">
        <w:rPr>
          <w:rStyle w:val="Fotnotsreferens"/>
          <w:rFonts w:cstheme="minorHAnsi"/>
        </w:rPr>
        <w:footnoteReference w:id="78"/>
      </w:r>
      <w:r w:rsidRPr="00322F02">
        <w:rPr>
          <w:rFonts w:cstheme="minorHAnsi"/>
        </w:rPr>
        <w:t xml:space="preserve"> </w:t>
      </w:r>
    </w:p>
    <w:p w14:paraId="7CAE525D" w14:textId="29673BA3" w:rsidR="005C12AE" w:rsidRPr="00322F02" w:rsidRDefault="005C12AE" w:rsidP="005032DD">
      <w:pPr>
        <w:shd w:val="clear" w:color="auto" w:fill="E8E8E8" w:themeFill="background2"/>
        <w:rPr>
          <w:rFonts w:cstheme="minorHAnsi"/>
        </w:rPr>
      </w:pPr>
      <w:r>
        <w:rPr>
          <w:rFonts w:cstheme="minorHAnsi"/>
        </w:rPr>
        <w:lastRenderedPageBreak/>
        <w:t xml:space="preserve">Båda forskarna betonar vikten av </w:t>
      </w:r>
      <w:r w:rsidR="002D0CE9">
        <w:rPr>
          <w:rFonts w:cstheme="minorHAnsi"/>
        </w:rPr>
        <w:t>t</w:t>
      </w:r>
      <w:r>
        <w:rPr>
          <w:rFonts w:cstheme="minorHAnsi"/>
        </w:rPr>
        <w:t>illräcklig stor</w:t>
      </w:r>
      <w:r w:rsidR="00C50CBD">
        <w:rPr>
          <w:rFonts w:cstheme="minorHAnsi"/>
        </w:rPr>
        <w:t>lek på</w:t>
      </w:r>
      <w:r>
        <w:rPr>
          <w:rFonts w:cstheme="minorHAnsi"/>
        </w:rPr>
        <w:t xml:space="preserve"> gårdar.</w:t>
      </w:r>
    </w:p>
    <w:p w14:paraId="7603FE28" w14:textId="476C5DE4" w:rsidR="00D44811" w:rsidRPr="00F75A9E" w:rsidRDefault="00D44811" w:rsidP="006E31DC">
      <w:pPr>
        <w:shd w:val="clear" w:color="auto" w:fill="E8E8E8" w:themeFill="background2"/>
        <w:rPr>
          <w:rFonts w:cstheme="minorHAnsi"/>
          <w:i/>
          <w:iCs/>
        </w:rPr>
      </w:pPr>
      <w:r w:rsidRPr="00F75A9E">
        <w:rPr>
          <w:rFonts w:cstheme="minorHAnsi"/>
          <w:i/>
          <w:iCs/>
        </w:rPr>
        <w:t xml:space="preserve">Slutsatser som </w:t>
      </w:r>
      <w:proofErr w:type="spellStart"/>
      <w:r w:rsidRPr="00F75A9E">
        <w:rPr>
          <w:rFonts w:cstheme="minorHAnsi"/>
          <w:i/>
          <w:iCs/>
        </w:rPr>
        <w:t>Minoura</w:t>
      </w:r>
      <w:proofErr w:type="spellEnd"/>
      <w:r w:rsidRPr="00F75A9E">
        <w:rPr>
          <w:rFonts w:cstheme="minorHAnsi"/>
          <w:i/>
          <w:iCs/>
        </w:rPr>
        <w:t xml:space="preserve"> drar:</w:t>
      </w:r>
    </w:p>
    <w:p w14:paraId="123A3321" w14:textId="674AE6A1" w:rsidR="00D44811" w:rsidRPr="00322F02" w:rsidRDefault="00D44811" w:rsidP="006E31DC">
      <w:pPr>
        <w:shd w:val="clear" w:color="auto" w:fill="E8E8E8" w:themeFill="background2"/>
        <w:rPr>
          <w:rFonts w:cstheme="minorHAnsi"/>
        </w:rPr>
      </w:pPr>
      <w:r w:rsidRPr="00322F02">
        <w:rPr>
          <w:rFonts w:cstheme="minorHAnsi"/>
        </w:rPr>
        <w:t xml:space="preserve">Bostadsgårdar </w:t>
      </w:r>
      <w:r w:rsidR="00355C73" w:rsidRPr="00322F02">
        <w:rPr>
          <w:rFonts w:cstheme="minorHAnsi"/>
        </w:rPr>
        <w:t>be</w:t>
      </w:r>
      <w:r w:rsidR="000D32C8" w:rsidRPr="00322F02">
        <w:rPr>
          <w:rFonts w:cstheme="minorHAnsi"/>
        </w:rPr>
        <w:t>h</w:t>
      </w:r>
      <w:r w:rsidR="00355C73" w:rsidRPr="00322F02">
        <w:rPr>
          <w:rFonts w:cstheme="minorHAnsi"/>
        </w:rPr>
        <w:t>över</w:t>
      </w:r>
      <w:r w:rsidRPr="00322F02">
        <w:rPr>
          <w:rFonts w:cstheme="minorHAnsi"/>
        </w:rPr>
        <w:t xml:space="preserve"> vara väl avgränsade och inramade för att tydligt signalera tillhörighet och skillnad mellan den privata bostadsmiljön och det offentliga stadslivet.</w:t>
      </w:r>
    </w:p>
    <w:p w14:paraId="5DC8305C" w14:textId="32508C5C" w:rsidR="00D44811" w:rsidRPr="00322F02" w:rsidRDefault="00D44811" w:rsidP="006E31DC">
      <w:pPr>
        <w:shd w:val="clear" w:color="auto" w:fill="E8E8E8" w:themeFill="background2"/>
        <w:rPr>
          <w:rFonts w:cstheme="minorHAnsi"/>
        </w:rPr>
      </w:pPr>
      <w:r w:rsidRPr="00322F02">
        <w:rPr>
          <w:rFonts w:cstheme="minorHAnsi"/>
        </w:rPr>
        <w:t xml:space="preserve">Allmänna stråk </w:t>
      </w:r>
      <w:r w:rsidR="00355C73" w:rsidRPr="00322F02">
        <w:rPr>
          <w:rFonts w:cstheme="minorHAnsi"/>
        </w:rPr>
        <w:t>bör</w:t>
      </w:r>
      <w:r w:rsidRPr="00322F02">
        <w:rPr>
          <w:rFonts w:cstheme="minorHAnsi"/>
        </w:rPr>
        <w:t xml:space="preserve"> inte gå genom bostadsgårdarna.</w:t>
      </w:r>
    </w:p>
    <w:p w14:paraId="63F41C2D" w14:textId="62AF4A7E" w:rsidR="00D44811" w:rsidRPr="00322F02" w:rsidRDefault="00D44811" w:rsidP="006E31DC">
      <w:pPr>
        <w:shd w:val="clear" w:color="auto" w:fill="E8E8E8" w:themeFill="background2"/>
        <w:rPr>
          <w:rFonts w:cstheme="minorHAnsi"/>
        </w:rPr>
      </w:pPr>
      <w:r w:rsidRPr="00322F02">
        <w:rPr>
          <w:rFonts w:cstheme="minorHAnsi"/>
        </w:rPr>
        <w:t xml:space="preserve">Huvudentréer till husen via gården stör livet på gården. </w:t>
      </w:r>
      <w:r w:rsidR="00355C73" w:rsidRPr="00322F02">
        <w:rPr>
          <w:rFonts w:cstheme="minorHAnsi"/>
        </w:rPr>
        <w:t>Huvudentréer bör p</w:t>
      </w:r>
      <w:r w:rsidRPr="00322F02">
        <w:rPr>
          <w:rFonts w:cstheme="minorHAnsi"/>
        </w:rPr>
        <w:t>lacera</w:t>
      </w:r>
      <w:r w:rsidR="00355C73" w:rsidRPr="00322F02">
        <w:rPr>
          <w:rFonts w:cstheme="minorHAnsi"/>
        </w:rPr>
        <w:t>s</w:t>
      </w:r>
      <w:r w:rsidRPr="00322F02">
        <w:rPr>
          <w:rFonts w:cstheme="minorHAnsi"/>
        </w:rPr>
        <w:t xml:space="preserve"> mot gatan i stället.</w:t>
      </w:r>
    </w:p>
    <w:p w14:paraId="26E9D3A0" w14:textId="77777777" w:rsidR="00D44811" w:rsidRPr="00322F02" w:rsidRDefault="00D44811" w:rsidP="006E31DC">
      <w:pPr>
        <w:shd w:val="clear" w:color="auto" w:fill="E8E8E8" w:themeFill="background2"/>
        <w:rPr>
          <w:rFonts w:cstheme="minorHAnsi"/>
        </w:rPr>
      </w:pPr>
      <w:r w:rsidRPr="00322F02">
        <w:rPr>
          <w:rFonts w:cstheme="minorHAnsi"/>
        </w:rPr>
        <w:t xml:space="preserve">Om det finns privata uteplatser på gården behöver den totala gårdsytan vara större. De allmänna ytorna behöver planeras med omsorg, så att de privata uteplatserna inte påverkar de allmänna ytornas sociala rum negativt. </w:t>
      </w:r>
    </w:p>
    <w:p w14:paraId="73685C77" w14:textId="77777777" w:rsidR="00D44811" w:rsidRPr="00322F02" w:rsidRDefault="00D44811" w:rsidP="006E31DC">
      <w:pPr>
        <w:shd w:val="clear" w:color="auto" w:fill="E8E8E8" w:themeFill="background2"/>
        <w:rPr>
          <w:rFonts w:cstheme="minorHAnsi"/>
        </w:rPr>
      </w:pPr>
      <w:r w:rsidRPr="00322F02">
        <w:rPr>
          <w:rFonts w:cstheme="minorHAnsi"/>
        </w:rPr>
        <w:t>Cykelparkering, sopsortering med mera ska inte räknas in i gårdsytan.</w:t>
      </w:r>
    </w:p>
    <w:p w14:paraId="05B03C0B" w14:textId="77777777" w:rsidR="00D44811" w:rsidRPr="00322F02" w:rsidRDefault="00D44811" w:rsidP="006E31DC">
      <w:pPr>
        <w:shd w:val="clear" w:color="auto" w:fill="E8E8E8" w:themeFill="background2"/>
        <w:rPr>
          <w:rFonts w:cstheme="minorHAnsi"/>
        </w:rPr>
      </w:pPr>
      <w:r w:rsidRPr="00322F02">
        <w:rPr>
          <w:rFonts w:cstheme="minorHAnsi"/>
        </w:rPr>
        <w:t>Minst 50% av gården ska vara solbelyst mitt på dagen vid vår- och höstdagjämning.</w:t>
      </w:r>
    </w:p>
    <w:p w14:paraId="54FC1A62" w14:textId="08130B19" w:rsidR="00D44811" w:rsidRPr="00322F02" w:rsidRDefault="00D44811" w:rsidP="006E31DC">
      <w:pPr>
        <w:shd w:val="clear" w:color="auto" w:fill="E8E8E8" w:themeFill="background2"/>
        <w:rPr>
          <w:rFonts w:cstheme="minorHAnsi"/>
        </w:rPr>
      </w:pPr>
      <w:r w:rsidRPr="00322F02">
        <w:rPr>
          <w:rFonts w:cstheme="minorHAnsi"/>
        </w:rPr>
        <w:t xml:space="preserve">Gårdsytan </w:t>
      </w:r>
      <w:r w:rsidR="001D5A0B" w:rsidRPr="00322F02">
        <w:rPr>
          <w:rFonts w:cstheme="minorHAnsi"/>
        </w:rPr>
        <w:t>bör</w:t>
      </w:r>
      <w:r w:rsidRPr="00322F02">
        <w:rPr>
          <w:rFonts w:cstheme="minorHAnsi"/>
        </w:rPr>
        <w:t xml:space="preserve"> vara minst 10 kvm per bostad. Gårdsytan </w:t>
      </w:r>
      <w:r w:rsidR="003C2731" w:rsidRPr="00322F02">
        <w:rPr>
          <w:rFonts w:cstheme="minorHAnsi"/>
        </w:rPr>
        <w:t>bör</w:t>
      </w:r>
      <w:r w:rsidRPr="00322F02">
        <w:rPr>
          <w:rFonts w:cstheme="minorHAnsi"/>
        </w:rPr>
        <w:t xml:space="preserve"> vara minst 1 200 – 2 500 kvm för att uppfylla funktioner som behövs. </w:t>
      </w:r>
      <w:proofErr w:type="spellStart"/>
      <w:r w:rsidRPr="00322F02">
        <w:rPr>
          <w:rFonts w:cstheme="minorHAnsi"/>
        </w:rPr>
        <w:t>Minoura</w:t>
      </w:r>
      <w:proofErr w:type="spellEnd"/>
      <w:r w:rsidRPr="00322F02">
        <w:rPr>
          <w:rFonts w:cstheme="minorHAnsi"/>
        </w:rPr>
        <w:t xml:space="preserve"> förklarar dock inte bakgrunden till dessa siffror.</w:t>
      </w:r>
    </w:p>
    <w:p w14:paraId="668CF7C4" w14:textId="77777777" w:rsidR="00D44811" w:rsidRPr="00322F02" w:rsidRDefault="00D44811" w:rsidP="006E31DC">
      <w:pPr>
        <w:shd w:val="clear" w:color="auto" w:fill="E8E8E8" w:themeFill="background2"/>
        <w:rPr>
          <w:rFonts w:cstheme="minorHAnsi"/>
        </w:rPr>
      </w:pPr>
      <w:r w:rsidRPr="00322F02">
        <w:rPr>
          <w:rFonts w:cstheme="minorHAnsi"/>
        </w:rPr>
        <w:t>Gårdsyta på tak kan tjäna som komplement. Men det ersätter inte gårdsyta på mark.</w:t>
      </w:r>
    </w:p>
    <w:p w14:paraId="5DE13B98" w14:textId="77777777" w:rsidR="00F75161" w:rsidRDefault="00F75161" w:rsidP="006E31DC">
      <w:pPr>
        <w:shd w:val="clear" w:color="auto" w:fill="E8E8E8" w:themeFill="background2"/>
        <w:rPr>
          <w:rFonts w:cstheme="minorHAnsi"/>
        </w:rPr>
      </w:pPr>
    </w:p>
    <w:p w14:paraId="490A160F" w14:textId="02359E56" w:rsidR="00D44811" w:rsidRPr="00F75A9E" w:rsidRDefault="00D44811" w:rsidP="006E31DC">
      <w:pPr>
        <w:shd w:val="clear" w:color="auto" w:fill="E8E8E8" w:themeFill="background2"/>
        <w:rPr>
          <w:i/>
          <w:iCs/>
        </w:rPr>
      </w:pPr>
      <w:r w:rsidRPr="00F75A9E">
        <w:rPr>
          <w:rFonts w:cstheme="minorHAnsi"/>
          <w:i/>
          <w:iCs/>
        </w:rPr>
        <w:t>Malmö kommun har antagit riktlinjer för bostadsgårdar.</w:t>
      </w:r>
      <w:r w:rsidRPr="00F75A9E">
        <w:rPr>
          <w:rStyle w:val="Fotnotsreferens"/>
          <w:rFonts w:cstheme="minorHAnsi"/>
          <w:i/>
          <w:iCs/>
        </w:rPr>
        <w:footnoteReference w:id="79"/>
      </w:r>
      <w:r w:rsidRPr="00F75A9E">
        <w:rPr>
          <w:rFonts w:cstheme="minorHAnsi"/>
          <w:i/>
          <w:iCs/>
        </w:rPr>
        <w:t xml:space="preserve"> </w:t>
      </w:r>
      <w:r w:rsidRPr="00F75A9E">
        <w:rPr>
          <w:i/>
          <w:iCs/>
        </w:rPr>
        <w:t xml:space="preserve">Förutom slutsatser som </w:t>
      </w:r>
      <w:proofErr w:type="spellStart"/>
      <w:r w:rsidRPr="00F75A9E">
        <w:rPr>
          <w:i/>
          <w:iCs/>
        </w:rPr>
        <w:t>Minoura</w:t>
      </w:r>
      <w:proofErr w:type="spellEnd"/>
      <w:r w:rsidRPr="00F75A9E">
        <w:rPr>
          <w:i/>
          <w:iCs/>
        </w:rPr>
        <w:t xml:space="preserve"> drar skriver Malmö:</w:t>
      </w:r>
    </w:p>
    <w:p w14:paraId="22FD20F5" w14:textId="77777777" w:rsidR="00D44811" w:rsidRPr="00322F02" w:rsidRDefault="00D44811" w:rsidP="006E31DC">
      <w:pPr>
        <w:shd w:val="clear" w:color="auto" w:fill="E8E8E8" w:themeFill="background2"/>
        <w:rPr>
          <w:rFonts w:cstheme="minorHAnsi"/>
        </w:rPr>
      </w:pPr>
      <w:r w:rsidRPr="00322F02">
        <w:rPr>
          <w:rFonts w:cstheme="minorHAnsi"/>
        </w:rPr>
        <w:t>”Bostadsgårdar utformas, samt dess funktioner definieras och beskrivs, tidigt i planeringsprocessen.”</w:t>
      </w:r>
    </w:p>
    <w:p w14:paraId="63E612DF" w14:textId="77777777" w:rsidR="00D44811" w:rsidRPr="00322F02" w:rsidRDefault="00D44811" w:rsidP="006E31DC">
      <w:pPr>
        <w:shd w:val="clear" w:color="auto" w:fill="E8E8E8" w:themeFill="background2"/>
        <w:rPr>
          <w:rFonts w:cstheme="minorHAnsi"/>
        </w:rPr>
      </w:pPr>
      <w:r w:rsidRPr="00322F02">
        <w:rPr>
          <w:rFonts w:cstheme="minorHAnsi"/>
        </w:rPr>
        <w:t>”Gården ska ges plats och förutsättningar för att rymma rik och varierande växtlighet.”</w:t>
      </w:r>
    </w:p>
    <w:p w14:paraId="0C6ED3E0" w14:textId="77777777" w:rsidR="00D44811" w:rsidRPr="00322F02" w:rsidRDefault="00D44811" w:rsidP="006E31DC">
      <w:pPr>
        <w:shd w:val="clear" w:color="auto" w:fill="E8E8E8" w:themeFill="background2"/>
        <w:rPr>
          <w:rFonts w:cstheme="minorHAnsi"/>
        </w:rPr>
      </w:pPr>
      <w:r w:rsidRPr="00322F02">
        <w:rPr>
          <w:rFonts w:cstheme="minorHAnsi"/>
        </w:rPr>
        <w:t>”Hårdgörningsgrad, andelen bebyggd yta på gård samt grönytefaktor är verktyg som ska användas för bedömning och reglering av andelen grönska i planeringsprocessen.”</w:t>
      </w:r>
    </w:p>
    <w:p w14:paraId="12C2EA35" w14:textId="77777777" w:rsidR="00D44811" w:rsidRPr="00322F02" w:rsidRDefault="00D44811" w:rsidP="006E31DC">
      <w:pPr>
        <w:shd w:val="clear" w:color="auto" w:fill="E8E8E8" w:themeFill="background2"/>
        <w:rPr>
          <w:rFonts w:cstheme="minorHAnsi"/>
        </w:rPr>
      </w:pPr>
      <w:r w:rsidRPr="00322F02">
        <w:rPr>
          <w:rFonts w:cstheme="minorHAnsi"/>
        </w:rPr>
        <w:t>”Ytbehov av dagvattenhantering och skyfallshantering ska belysas och beskrivas tidigt i planeringsprocessen”</w:t>
      </w:r>
    </w:p>
    <w:p w14:paraId="5A9F9EB6" w14:textId="77777777" w:rsidR="00D44811" w:rsidRPr="00322F02" w:rsidRDefault="00D44811" w:rsidP="006E31DC">
      <w:pPr>
        <w:shd w:val="clear" w:color="auto" w:fill="E8E8E8" w:themeFill="background2"/>
        <w:rPr>
          <w:rFonts w:cstheme="minorHAnsi"/>
        </w:rPr>
      </w:pPr>
      <w:r w:rsidRPr="00322F02">
        <w:rPr>
          <w:rFonts w:cstheme="minorHAnsi"/>
        </w:rPr>
        <w:t>”</w:t>
      </w:r>
      <w:r w:rsidRPr="00322F02">
        <w:t>T</w:t>
      </w:r>
      <w:r w:rsidRPr="00322F02">
        <w:rPr>
          <w:rFonts w:cstheme="minorHAnsi"/>
        </w:rPr>
        <w:t>illräcklig friyta för lek och vistelse prioriteras före ytor för cykelparkering, avfallshantering och förråd.”</w:t>
      </w:r>
    </w:p>
    <w:p w14:paraId="38989372" w14:textId="77777777" w:rsidR="00D44811" w:rsidRPr="00322F02" w:rsidRDefault="00D44811" w:rsidP="006E31DC">
      <w:pPr>
        <w:shd w:val="clear" w:color="auto" w:fill="E8E8E8" w:themeFill="background2"/>
        <w:rPr>
          <w:rFonts w:cstheme="minorHAnsi"/>
        </w:rPr>
      </w:pPr>
      <w:r w:rsidRPr="00322F02">
        <w:rPr>
          <w:rFonts w:cstheme="minorHAnsi"/>
        </w:rPr>
        <w:t xml:space="preserve">Gård med sociala och rekreativa aktiviteter ska placeras på mark och ska enkelt gå att nå för de boende, till exempel från gemensamma trapphus. </w:t>
      </w:r>
    </w:p>
    <w:p w14:paraId="505D4265" w14:textId="77777777" w:rsidR="00D44811" w:rsidRPr="00322F02" w:rsidRDefault="00D44811" w:rsidP="006E31DC">
      <w:pPr>
        <w:shd w:val="clear" w:color="auto" w:fill="E8E8E8" w:themeFill="background2"/>
        <w:rPr>
          <w:rFonts w:cstheme="minorHAnsi"/>
        </w:rPr>
      </w:pPr>
      <w:r w:rsidRPr="00322F02">
        <w:rPr>
          <w:rFonts w:cstheme="minorHAnsi"/>
        </w:rPr>
        <w:t>Gården kan vara underbyggd med exempelvis garage, men måste då ha ett planterbart bjälklag med goda förutsättningar för en varierad grönska.</w:t>
      </w:r>
    </w:p>
    <w:p w14:paraId="24C90F8F" w14:textId="77777777" w:rsidR="00D44811" w:rsidRPr="00322F02" w:rsidRDefault="00D44811" w:rsidP="006E31DC">
      <w:pPr>
        <w:shd w:val="clear" w:color="auto" w:fill="E8E8E8" w:themeFill="background2"/>
        <w:rPr>
          <w:rFonts w:cstheme="minorHAnsi"/>
        </w:rPr>
      </w:pPr>
      <w:r w:rsidRPr="00322F02">
        <w:rPr>
          <w:rFonts w:cstheme="minorHAnsi"/>
        </w:rPr>
        <w:lastRenderedPageBreak/>
        <w:t>Omgivande byggnaders mått, höjder och struktur ska utformas så att gårdens mikroklimat optimeras för uppehåll och samtal. Utformningen ska möjliggöra en gård på markplan med både sol och skugga samt bidra till ett minimum av kraftig vind och höga bullernivåer.</w:t>
      </w:r>
    </w:p>
    <w:p w14:paraId="5066A5E2" w14:textId="77777777" w:rsidR="00D44811" w:rsidRPr="00322F02" w:rsidRDefault="00D44811" w:rsidP="006E31DC">
      <w:pPr>
        <w:shd w:val="clear" w:color="auto" w:fill="E8E8E8" w:themeFill="background2"/>
        <w:rPr>
          <w:rFonts w:cstheme="minorHAnsi"/>
        </w:rPr>
      </w:pPr>
      <w:r w:rsidRPr="00322F02">
        <w:rPr>
          <w:rFonts w:cstheme="minorHAnsi"/>
        </w:rPr>
        <w:t>Bostadsgården ska utformas och rumsligt organiseras så att det finns en upplevd distans mellan den privata bostaden och de boendegemensamma funktionerna på gården. Det syftar till att skapa hög användbarhet för de som vistas på gården samtidigt som de boende inte känner sig störda i sitt privata hem. För att motverka anonymitet ska inte för många bostäder dela på en gård.</w:t>
      </w:r>
    </w:p>
    <w:p w14:paraId="0CF6AD24" w14:textId="77777777" w:rsidR="00D44811" w:rsidRPr="00322F02" w:rsidRDefault="00D44811" w:rsidP="006E31DC">
      <w:pPr>
        <w:shd w:val="clear" w:color="auto" w:fill="E8E8E8" w:themeFill="background2"/>
        <w:rPr>
          <w:rFonts w:cstheme="minorHAnsi"/>
        </w:rPr>
      </w:pPr>
      <w:r w:rsidRPr="00322F02">
        <w:rPr>
          <w:rFonts w:cstheme="minorHAnsi"/>
        </w:rPr>
        <w:t xml:space="preserve">Gården ska rymma som minst 6 kvm/100 kvm BTA för sociala och rekreativa funktioner. Ytbehov för privata uteplatser, cykelparkering enligt Malmö stads parkeringsnorm, avfallshantering och liknande ska inte räknas med i friyta för utevistelse. </w:t>
      </w:r>
    </w:p>
    <w:p w14:paraId="6E5CEFFA" w14:textId="77777777" w:rsidR="00D44811" w:rsidRPr="00322F02" w:rsidRDefault="00D44811" w:rsidP="006E31DC">
      <w:pPr>
        <w:shd w:val="clear" w:color="auto" w:fill="E8E8E8" w:themeFill="background2"/>
        <w:rPr>
          <w:rFonts w:cstheme="minorHAnsi"/>
        </w:rPr>
      </w:pPr>
      <w:r w:rsidRPr="00322F02">
        <w:rPr>
          <w:rFonts w:cstheme="minorHAnsi"/>
        </w:rPr>
        <w:t>Cirka 200 lägenheter som delar en gård är en lämplig övre gräns.</w:t>
      </w:r>
    </w:p>
    <w:p w14:paraId="7E6F48F8" w14:textId="77777777" w:rsidR="00D44811" w:rsidRPr="00322F02" w:rsidRDefault="00D44811" w:rsidP="006E31DC">
      <w:pPr>
        <w:shd w:val="clear" w:color="auto" w:fill="E8E8E8" w:themeFill="background2"/>
        <w:rPr>
          <w:rFonts w:cstheme="minorHAnsi"/>
        </w:rPr>
      </w:pPr>
      <w:r w:rsidRPr="00322F02">
        <w:rPr>
          <w:rFonts w:cstheme="minorHAnsi"/>
        </w:rPr>
        <w:t xml:space="preserve">I de fall där bostäder och förskola delar gård, behövs utöver förskolans friytor en social yta för de boende som kan användas även när förskoleverksamheten är </w:t>
      </w:r>
      <w:proofErr w:type="gramStart"/>
      <w:r w:rsidRPr="00322F02">
        <w:rPr>
          <w:rFonts w:cstheme="minorHAnsi"/>
        </w:rPr>
        <w:t>igång</w:t>
      </w:r>
      <w:proofErr w:type="gramEnd"/>
      <w:r w:rsidRPr="00322F02">
        <w:rPr>
          <w:rFonts w:cstheme="minorHAnsi"/>
        </w:rPr>
        <w:t>. Storleken på denna behöver inte vara 6 kvm/100 kvm BTA, men måste studeras i varje enskilt fall.</w:t>
      </w:r>
    </w:p>
    <w:p w14:paraId="0E4F5BBE" w14:textId="77777777" w:rsidR="00D44811" w:rsidRPr="00322F02" w:rsidRDefault="00D44811" w:rsidP="006E31DC">
      <w:pPr>
        <w:shd w:val="clear" w:color="auto" w:fill="E8E8E8" w:themeFill="background2"/>
        <w:rPr>
          <w:rFonts w:cstheme="minorHAnsi"/>
        </w:rPr>
      </w:pPr>
      <w:r w:rsidRPr="00322F02">
        <w:rPr>
          <w:rFonts w:cstheme="minorHAnsi"/>
        </w:rPr>
        <w:t>I de fall ett kvarter är uppdelat i flera fastigheter bör en gemensam gård eftersträvas för att skapa en bra gårdsmiljö. Den gemensamma gården kan regleras genom en samfällighet.</w:t>
      </w:r>
    </w:p>
    <w:p w14:paraId="157F2F10" w14:textId="77777777" w:rsidR="00D44811" w:rsidRPr="00322F02" w:rsidRDefault="00D44811" w:rsidP="006E31DC">
      <w:pPr>
        <w:shd w:val="clear" w:color="auto" w:fill="E8E8E8" w:themeFill="background2"/>
        <w:rPr>
          <w:rFonts w:cstheme="minorHAnsi"/>
        </w:rPr>
      </w:pPr>
      <w:r w:rsidRPr="00322F02">
        <w:rPr>
          <w:rFonts w:cstheme="minorHAnsi"/>
        </w:rPr>
        <w:t xml:space="preserve">Privata uteplatser, balkonger och loftgångar ska utformas som en behaglig och </w:t>
      </w:r>
      <w:bookmarkStart w:id="5" w:name="_Hlk214654003"/>
      <w:r w:rsidRPr="00322F02">
        <w:rPr>
          <w:rFonts w:cstheme="minorHAnsi"/>
        </w:rPr>
        <w:t xml:space="preserve">mjuk övergång mellan boendegemensamma funktioner på gården och den privata bostaden. </w:t>
      </w:r>
      <w:bookmarkEnd w:id="5"/>
    </w:p>
    <w:p w14:paraId="4B3D44A4" w14:textId="77777777" w:rsidR="00D44811" w:rsidRPr="00322F02" w:rsidRDefault="00D44811" w:rsidP="006E31DC">
      <w:pPr>
        <w:shd w:val="clear" w:color="auto" w:fill="E8E8E8" w:themeFill="background2"/>
        <w:rPr>
          <w:rFonts w:cstheme="minorHAnsi"/>
        </w:rPr>
      </w:pPr>
      <w:r w:rsidRPr="00322F02">
        <w:rPr>
          <w:rFonts w:cstheme="minorHAnsi"/>
        </w:rPr>
        <w:t>Om gården är liten bör ljusa material och kulörer användas, och utskjutande balkonger och loftgångar användas med försiktighet mot gården.”</w:t>
      </w:r>
    </w:p>
    <w:p w14:paraId="087F1A87" w14:textId="77777777" w:rsidR="00D44811" w:rsidRPr="00322F02" w:rsidRDefault="00D44811" w:rsidP="006B3236">
      <w:pPr>
        <w:rPr>
          <w:rFonts w:cstheme="minorHAnsi"/>
        </w:rPr>
      </w:pPr>
      <w:r w:rsidRPr="00322F02">
        <w:rPr>
          <w:rFonts w:cstheme="minorHAnsi"/>
        </w:rPr>
        <w:t>(Bild på mjuk övergång mellan privat uteplats och bostadsgård)</w:t>
      </w:r>
    </w:p>
    <w:p w14:paraId="0F296372" w14:textId="77777777" w:rsidR="00D44811" w:rsidRPr="00322F02" w:rsidRDefault="00D44811" w:rsidP="006B3236">
      <w:pPr>
        <w:rPr>
          <w:rFonts w:cstheme="minorHAnsi"/>
        </w:rPr>
      </w:pPr>
      <w:r w:rsidRPr="00322F02">
        <w:rPr>
          <w:rFonts w:cstheme="minorHAnsi"/>
        </w:rPr>
        <w:t>Bildtext: Exempel på mjuk övergång mellan boendegemensamma funktioner på gården och den privata bostaden. Bakom buskagen finns privata uteplatser. Foto Ingemar Hillerström, Norrköping</w:t>
      </w:r>
    </w:p>
    <w:p w14:paraId="41D8BAF2" w14:textId="1A72BE1B" w:rsidR="00D44811" w:rsidRPr="00322F02" w:rsidRDefault="00D44811" w:rsidP="00446647">
      <w:pPr>
        <w:rPr>
          <w:rStyle w:val="Betoning"/>
        </w:rPr>
      </w:pPr>
      <w:bookmarkStart w:id="6" w:name="_Toc231302245"/>
      <w:r w:rsidRPr="00322F02">
        <w:rPr>
          <w:rStyle w:val="Betoning"/>
        </w:rPr>
        <w:t>Skolgårdar</w:t>
      </w:r>
      <w:bookmarkEnd w:id="6"/>
    </w:p>
    <w:p w14:paraId="12C0891D" w14:textId="77777777" w:rsidR="001F5CE6" w:rsidRPr="00802139" w:rsidRDefault="001F5CE6" w:rsidP="001F5CE6">
      <w:pPr>
        <w:shd w:val="clear" w:color="auto" w:fill="CAEDFB" w:themeFill="accent4" w:themeFillTint="33"/>
        <w:spacing w:after="120"/>
        <w:rPr>
          <w:i/>
          <w:iCs/>
          <w:sz w:val="20"/>
          <w:szCs w:val="20"/>
        </w:rPr>
      </w:pPr>
      <w:r w:rsidRPr="00802139">
        <w:rPr>
          <w:rStyle w:val="Stark"/>
          <w:b w:val="0"/>
          <w:bCs w:val="0"/>
          <w:i/>
          <w:iCs/>
          <w:sz w:val="20"/>
          <w:szCs w:val="20"/>
        </w:rPr>
        <w:t>Bakgrund/fakta/beskrivning, objektiv beskrivning av värden</w:t>
      </w:r>
    </w:p>
    <w:p w14:paraId="3288A809" w14:textId="77777777" w:rsidR="00D44811" w:rsidRPr="0053287C" w:rsidRDefault="00D44811" w:rsidP="0053287C">
      <w:pPr>
        <w:shd w:val="clear" w:color="auto" w:fill="CAEDFB" w:themeFill="accent4" w:themeFillTint="33"/>
      </w:pPr>
      <w:r w:rsidRPr="0053287C">
        <w:t>Skolgårdar ska vara tillräckligt stora och funktionella enligt Plan- och bygglagen och Boverkets vägledningar. För skolor anger Boverket att rimligt mått på friyta kan vara 40 m</w:t>
      </w:r>
      <w:r w:rsidRPr="0053287C">
        <w:rPr>
          <w:vertAlign w:val="superscript"/>
        </w:rPr>
        <w:t>2</w:t>
      </w:r>
      <w:r w:rsidRPr="0053287C">
        <w:t xml:space="preserve"> per barn i förskolan och 30 m</w:t>
      </w:r>
      <w:r w:rsidRPr="0053287C">
        <w:rPr>
          <w:vertAlign w:val="superscript"/>
        </w:rPr>
        <w:t>2</w:t>
      </w:r>
      <w:r w:rsidRPr="0053287C">
        <w:t xml:space="preserve"> per barn i grundskolan. Friytan ska kunna användas till lek, rekreation samt fysiska och pedagogiska aktiviteter.</w:t>
      </w:r>
      <w:r w:rsidRPr="0053287C">
        <w:rPr>
          <w:rStyle w:val="Fotnotsreferens"/>
        </w:rPr>
        <w:footnoteReference w:id="80"/>
      </w:r>
    </w:p>
    <w:p w14:paraId="3FA33E1B" w14:textId="77777777" w:rsidR="00D44811" w:rsidRDefault="00D44811" w:rsidP="0053287C">
      <w:pPr>
        <w:shd w:val="clear" w:color="auto" w:fill="CAEDFB" w:themeFill="accent4" w:themeFillTint="33"/>
      </w:pPr>
      <w:r w:rsidRPr="0053287C">
        <w:t xml:space="preserve">Ytstorleken har stor betydelse för att få plats med olika funktioner. Viktigt är dels platser som främjar barns fysiska aktivitet, till exempel slingrande gångar, sportytor, varierad topografi, </w:t>
      </w:r>
      <w:r w:rsidRPr="0053287C">
        <w:lastRenderedPageBreak/>
        <w:t>vegetation, dels det som främjar naturkontakt kopplat till socialt samspel, lärande, lek och återhämtning såsom träd, natur, vegetation och odling.</w:t>
      </w:r>
      <w:r w:rsidRPr="0053287C">
        <w:rPr>
          <w:rStyle w:val="Fotnotsreferens"/>
        </w:rPr>
        <w:footnoteReference w:id="81"/>
      </w:r>
    </w:p>
    <w:p w14:paraId="493CBCE8" w14:textId="77777777" w:rsidR="0098533A" w:rsidRPr="00D117DC" w:rsidRDefault="0098533A" w:rsidP="0098533A">
      <w:pPr>
        <w:spacing w:after="0"/>
        <w:rPr>
          <w:sz w:val="8"/>
          <w:szCs w:val="8"/>
        </w:rPr>
      </w:pPr>
    </w:p>
    <w:p w14:paraId="39BD3BAA" w14:textId="77777777" w:rsidR="005D758D" w:rsidRPr="00802139" w:rsidRDefault="005D758D" w:rsidP="005D758D">
      <w:pPr>
        <w:shd w:val="clear" w:color="auto" w:fill="C1F0C7" w:themeFill="accent3" w:themeFillTint="33"/>
        <w:spacing w:after="120"/>
        <w:rPr>
          <w:rStyle w:val="Stark"/>
          <w:b w:val="0"/>
          <w:bCs w:val="0"/>
          <w:i/>
          <w:iCs/>
          <w:sz w:val="20"/>
          <w:szCs w:val="20"/>
        </w:rPr>
      </w:pPr>
      <w:r w:rsidRPr="00802139">
        <w:rPr>
          <w:rStyle w:val="Stark"/>
          <w:b w:val="0"/>
          <w:bCs w:val="0"/>
          <w:i/>
          <w:iCs/>
          <w:sz w:val="20"/>
          <w:szCs w:val="20"/>
        </w:rPr>
        <w:t xml:space="preserve">Vi tycker/Våra målsättningar/Våra förslag  </w:t>
      </w:r>
    </w:p>
    <w:p w14:paraId="74926DAB" w14:textId="77777777" w:rsidR="00D44811" w:rsidRPr="00322F02" w:rsidRDefault="00D44811" w:rsidP="009668BB">
      <w:pPr>
        <w:shd w:val="clear" w:color="auto" w:fill="C1F0C7" w:themeFill="accent3" w:themeFillTint="33"/>
      </w:pPr>
      <w:r w:rsidRPr="009668BB">
        <w:t>Det är önskvärt att alla skolor har skolodlingar.</w:t>
      </w:r>
      <w:r w:rsidRPr="00322F02">
        <w:t xml:space="preserve"> </w:t>
      </w:r>
    </w:p>
    <w:p w14:paraId="30862D7C" w14:textId="40DCC0DD" w:rsidR="00D44811" w:rsidRPr="00322F02" w:rsidRDefault="00D44811" w:rsidP="00446647">
      <w:pPr>
        <w:rPr>
          <w:rStyle w:val="Betoning"/>
        </w:rPr>
      </w:pPr>
      <w:bookmarkStart w:id="7" w:name="_Toc231302246"/>
      <w:r w:rsidRPr="00322F02">
        <w:rPr>
          <w:rStyle w:val="Betoning"/>
        </w:rPr>
        <w:t>Arbetsplatser</w:t>
      </w:r>
      <w:bookmarkEnd w:id="7"/>
    </w:p>
    <w:p w14:paraId="425B2DBD" w14:textId="77777777" w:rsidR="001F5CE6" w:rsidRPr="00802139" w:rsidRDefault="001F5CE6" w:rsidP="001F5CE6">
      <w:pPr>
        <w:shd w:val="clear" w:color="auto" w:fill="CAEDFB" w:themeFill="accent4" w:themeFillTint="33"/>
        <w:spacing w:after="120"/>
        <w:rPr>
          <w:i/>
          <w:iCs/>
          <w:sz w:val="20"/>
          <w:szCs w:val="20"/>
        </w:rPr>
      </w:pPr>
      <w:r w:rsidRPr="00802139">
        <w:rPr>
          <w:rStyle w:val="Stark"/>
          <w:b w:val="0"/>
          <w:bCs w:val="0"/>
          <w:i/>
          <w:iCs/>
          <w:sz w:val="20"/>
          <w:szCs w:val="20"/>
        </w:rPr>
        <w:t>Bakgrund/fakta/beskrivning, objektiv beskrivning av värden</w:t>
      </w:r>
    </w:p>
    <w:p w14:paraId="268BCB56" w14:textId="77777777" w:rsidR="00D44811" w:rsidRDefault="00D44811" w:rsidP="0053287C">
      <w:pPr>
        <w:shd w:val="clear" w:color="auto" w:fill="CAEDFB" w:themeFill="accent4" w:themeFillTint="33"/>
      </w:pPr>
      <w:r w:rsidRPr="0053287C">
        <w:rPr>
          <w:rFonts w:eastAsia="Google Sans" w:cs="Google Sans"/>
        </w:rPr>
        <w:t xml:space="preserve">Även i verksamhetsområden, kontorsområden och för övrigt där människor arbetar behövs grön utemiljö. </w:t>
      </w:r>
      <w:r w:rsidRPr="0053287C">
        <w:t>De senaste åren har utomhuskontor utvecklats. Det innebär att förlägga arbetsuppgifter utomhus för ökad hälsa, kreativitet och återhämtning, genom att utnyttja parker, grönområden eller specialbyggda utomhusarbetsplatser. Det har positiva effekter som till exempel minskad stress och det ökar medarbetarnas välmående, produktivitet och engagemang, något som forskning stödjer.</w:t>
      </w:r>
      <w:r w:rsidRPr="0053287C">
        <w:rPr>
          <w:rStyle w:val="Fotnotsreferens"/>
        </w:rPr>
        <w:footnoteReference w:id="82"/>
      </w:r>
    </w:p>
    <w:p w14:paraId="6B5ED1D6" w14:textId="77777777" w:rsidR="00691529" w:rsidRPr="00D117DC" w:rsidRDefault="00691529" w:rsidP="00691529">
      <w:pPr>
        <w:spacing w:after="0"/>
        <w:rPr>
          <w:sz w:val="8"/>
          <w:szCs w:val="8"/>
        </w:rPr>
      </w:pPr>
    </w:p>
    <w:p w14:paraId="4924E037" w14:textId="77777777" w:rsidR="005D758D" w:rsidRPr="00802139" w:rsidRDefault="005D758D" w:rsidP="005D758D">
      <w:pPr>
        <w:shd w:val="clear" w:color="auto" w:fill="C1F0C7" w:themeFill="accent3" w:themeFillTint="33"/>
        <w:spacing w:after="120"/>
        <w:rPr>
          <w:rStyle w:val="Stark"/>
          <w:b w:val="0"/>
          <w:bCs w:val="0"/>
          <w:i/>
          <w:iCs/>
          <w:sz w:val="20"/>
          <w:szCs w:val="20"/>
        </w:rPr>
      </w:pPr>
      <w:r w:rsidRPr="00802139">
        <w:rPr>
          <w:rStyle w:val="Stark"/>
          <w:b w:val="0"/>
          <w:bCs w:val="0"/>
          <w:i/>
          <w:iCs/>
          <w:sz w:val="20"/>
          <w:szCs w:val="20"/>
        </w:rPr>
        <w:t xml:space="preserve">Vi tycker/Våra målsättningar/Våra förslag  </w:t>
      </w:r>
    </w:p>
    <w:p w14:paraId="5C045B30" w14:textId="77777777" w:rsidR="00D44811" w:rsidRPr="00EF1AA5" w:rsidRDefault="00D44811" w:rsidP="00EF1AA5">
      <w:pPr>
        <w:shd w:val="clear" w:color="auto" w:fill="C1F0C7" w:themeFill="accent3" w:themeFillTint="33"/>
        <w:rPr>
          <w:rFonts w:eastAsia="Google Sans" w:cs="Google Sans"/>
        </w:rPr>
      </w:pPr>
      <w:r w:rsidRPr="00EF1AA5">
        <w:rPr>
          <w:rFonts w:eastAsia="Google Sans" w:cs="Google Sans"/>
        </w:rPr>
        <w:t xml:space="preserve">Om inte </w:t>
      </w:r>
      <w:proofErr w:type="spellStart"/>
      <w:r w:rsidRPr="00EF1AA5">
        <w:rPr>
          <w:rFonts w:eastAsia="Google Sans" w:cs="Google Sans"/>
        </w:rPr>
        <w:t>uteytor</w:t>
      </w:r>
      <w:proofErr w:type="spellEnd"/>
      <w:r w:rsidRPr="00EF1AA5">
        <w:rPr>
          <w:rFonts w:eastAsia="Google Sans" w:cs="Google Sans"/>
        </w:rPr>
        <w:t xml:space="preserve"> med grönska kan ordnas på marken kan terrasser anläggas på husen.</w:t>
      </w:r>
    </w:p>
    <w:p w14:paraId="2E2B1C14" w14:textId="77777777" w:rsidR="00D44811" w:rsidRPr="00322F02" w:rsidRDefault="00D44811" w:rsidP="00EF1AA5">
      <w:pPr>
        <w:shd w:val="clear" w:color="auto" w:fill="C1F0C7" w:themeFill="accent3" w:themeFillTint="33"/>
        <w:rPr>
          <w:rFonts w:eastAsia="Google Sans" w:cs="Google Sans"/>
        </w:rPr>
      </w:pPr>
      <w:r w:rsidRPr="00EF1AA5">
        <w:rPr>
          <w:rFonts w:eastAsia="Google Sans" w:cs="Google Sans"/>
        </w:rPr>
        <w:t xml:space="preserve">Stora hårdgjorda ytor för lastbilstransporter kan ofta kanaliseras till mer begränsade </w:t>
      </w:r>
      <w:proofErr w:type="spellStart"/>
      <w:r w:rsidRPr="00EF1AA5">
        <w:rPr>
          <w:rFonts w:eastAsia="Google Sans" w:cs="Google Sans"/>
        </w:rPr>
        <w:t>körytor</w:t>
      </w:r>
      <w:proofErr w:type="spellEnd"/>
      <w:r w:rsidRPr="00EF1AA5">
        <w:rPr>
          <w:rFonts w:eastAsia="Google Sans" w:cs="Google Sans"/>
        </w:rPr>
        <w:t>, så att grönska kan få plats bredvid.</w:t>
      </w:r>
    </w:p>
    <w:p w14:paraId="46E0E45C" w14:textId="7AC3CEF0" w:rsidR="00D44811" w:rsidRPr="00322F02" w:rsidRDefault="00D44811" w:rsidP="00446647">
      <w:pPr>
        <w:rPr>
          <w:rStyle w:val="Betoning"/>
        </w:rPr>
      </w:pPr>
      <w:bookmarkStart w:id="8" w:name="_Toc231302247"/>
      <w:r w:rsidRPr="00322F02">
        <w:rPr>
          <w:rStyle w:val="Betoning"/>
        </w:rPr>
        <w:t>Trygghet i offentlig miljö</w:t>
      </w:r>
      <w:bookmarkEnd w:id="8"/>
    </w:p>
    <w:p w14:paraId="4B23E5E6" w14:textId="77777777" w:rsidR="001F5CE6" w:rsidRPr="00802139" w:rsidRDefault="001F5CE6" w:rsidP="001F5CE6">
      <w:pPr>
        <w:shd w:val="clear" w:color="auto" w:fill="CAEDFB" w:themeFill="accent4" w:themeFillTint="33"/>
        <w:spacing w:after="120"/>
        <w:rPr>
          <w:i/>
          <w:iCs/>
          <w:sz w:val="20"/>
          <w:szCs w:val="20"/>
        </w:rPr>
      </w:pPr>
      <w:r w:rsidRPr="00802139">
        <w:rPr>
          <w:rStyle w:val="Stark"/>
          <w:b w:val="0"/>
          <w:bCs w:val="0"/>
          <w:i/>
          <w:iCs/>
          <w:sz w:val="20"/>
          <w:szCs w:val="20"/>
        </w:rPr>
        <w:t>Bakgrund/fakta/beskrivning, objektiv beskrivning av värden</w:t>
      </w:r>
    </w:p>
    <w:p w14:paraId="3CA586FF" w14:textId="5C7ABD67" w:rsidR="00D44811" w:rsidRPr="00322F02" w:rsidRDefault="00D44811" w:rsidP="0053287C">
      <w:pPr>
        <w:shd w:val="clear" w:color="auto" w:fill="CAEDFB" w:themeFill="accent4" w:themeFillTint="33"/>
        <w:rPr>
          <w:rFonts w:eastAsia="Google Sans" w:cs="Google Sans"/>
        </w:rPr>
      </w:pPr>
      <w:r w:rsidRPr="0053287C">
        <w:rPr>
          <w:rFonts w:eastAsia="Google Sans" w:cs="Google Sans"/>
        </w:rPr>
        <w:t xml:space="preserve">Offentliga miljöer, torg, gator, parker, är fysiska rum av betydelse för demokratin. Där möts människor från olika samhällsgrupper. Dessa miljöers utformning påverkar inte bara upplevd trygghet utan också känslan av att vara välkommen och delaktig i staden. Utemiljöer upplevs som tryggare om fönster vetter mot ytorna och folk rör sig i miljöerna. Ytorna behöver också vara belysta. Träd och buskage </w:t>
      </w:r>
      <w:r w:rsidR="00645227" w:rsidRPr="0053287C">
        <w:rPr>
          <w:rFonts w:eastAsia="Google Sans" w:cs="Google Sans"/>
        </w:rPr>
        <w:t>behöver</w:t>
      </w:r>
      <w:r w:rsidRPr="0053287C">
        <w:rPr>
          <w:rFonts w:eastAsia="Google Sans" w:cs="Google Sans"/>
        </w:rPr>
        <w:t xml:space="preserve"> anläggas med känsla för att platsen ska kännas öppen, att sikten är fri och att genomgående stråk känns trygga. Platser som inbjuder till vistelse utan att kräva konsumtion eller särskilda tillstånd </w:t>
      </w:r>
      <w:r w:rsidR="004755CE" w:rsidRPr="0053287C">
        <w:rPr>
          <w:rFonts w:eastAsia="Google Sans" w:cs="Google Sans"/>
        </w:rPr>
        <w:t xml:space="preserve">kan </w:t>
      </w:r>
      <w:r w:rsidRPr="0053287C">
        <w:rPr>
          <w:rFonts w:eastAsia="Google Sans" w:cs="Google Sans"/>
        </w:rPr>
        <w:t>stärk</w:t>
      </w:r>
      <w:r w:rsidR="004755CE" w:rsidRPr="0053287C">
        <w:rPr>
          <w:rFonts w:eastAsia="Google Sans" w:cs="Google Sans"/>
        </w:rPr>
        <w:t>a</w:t>
      </w:r>
      <w:r w:rsidRPr="0053287C">
        <w:rPr>
          <w:rFonts w:eastAsia="Google Sans" w:cs="Google Sans"/>
        </w:rPr>
        <w:t xml:space="preserve"> känslan av medborgarskap och social sammanhållning. Bänkar, sittmurar, fontäner och andra element som möjliggör uppehåll skapar förutsättningar för de kanske slumpmässiga möten som gör att man känner sig hemma och känner tillit till omgivningen. </w:t>
      </w:r>
      <w:r w:rsidRPr="0053287C">
        <w:rPr>
          <w:rStyle w:val="Fotnotsreferens"/>
          <w:rFonts w:eastAsia="Google Sans" w:cs="Google Sans"/>
        </w:rPr>
        <w:footnoteReference w:id="83"/>
      </w:r>
    </w:p>
    <w:p w14:paraId="0F065AA5" w14:textId="77777777" w:rsidR="00473BC5" w:rsidRPr="00322F02" w:rsidRDefault="00473BC5" w:rsidP="00473BC5">
      <w:pPr>
        <w:pStyle w:val="Rubrik3"/>
        <w:rPr>
          <w:rStyle w:val="Betoning"/>
          <w:i w:val="0"/>
          <w:iCs w:val="0"/>
          <w:color w:val="auto"/>
        </w:rPr>
      </w:pPr>
      <w:r w:rsidRPr="00322F02">
        <w:rPr>
          <w:rStyle w:val="Betoning"/>
          <w:i w:val="0"/>
          <w:iCs w:val="0"/>
          <w:color w:val="auto"/>
        </w:rPr>
        <w:t>3.4 Dagvattenhantering</w:t>
      </w:r>
    </w:p>
    <w:p w14:paraId="26547890" w14:textId="77777777" w:rsidR="001F5CE6" w:rsidRPr="00802139" w:rsidRDefault="001F5CE6" w:rsidP="001F5CE6">
      <w:pPr>
        <w:shd w:val="clear" w:color="auto" w:fill="CAEDFB" w:themeFill="accent4" w:themeFillTint="33"/>
        <w:spacing w:after="120"/>
        <w:rPr>
          <w:i/>
          <w:iCs/>
          <w:sz w:val="20"/>
          <w:szCs w:val="20"/>
        </w:rPr>
      </w:pPr>
      <w:r w:rsidRPr="00802139">
        <w:rPr>
          <w:rStyle w:val="Stark"/>
          <w:b w:val="0"/>
          <w:bCs w:val="0"/>
          <w:i/>
          <w:iCs/>
          <w:sz w:val="20"/>
          <w:szCs w:val="20"/>
        </w:rPr>
        <w:t>Bakgrund/fakta/beskrivning, objektiv beskrivning av värden</w:t>
      </w:r>
    </w:p>
    <w:p w14:paraId="01D03586" w14:textId="77777777" w:rsidR="00473BC5" w:rsidRPr="0053287C" w:rsidRDefault="00473BC5" w:rsidP="0053287C">
      <w:pPr>
        <w:shd w:val="clear" w:color="auto" w:fill="CAEDFB" w:themeFill="accent4" w:themeFillTint="33"/>
      </w:pPr>
      <w:r w:rsidRPr="0053287C">
        <w:t xml:space="preserve">Dagvatten är en resurs som på många sätt kan berika utemiljön. Naturbaserade lösningar, där vattnets naturliga kretslopp efterliknas, ger många fördelar ur ett hållbarhetsperspektiv. Några </w:t>
      </w:r>
      <w:r w:rsidRPr="0053287C">
        <w:lastRenderedPageBreak/>
        <w:t>exempel är att rening kan ske, grundvattennivån kan upprätthållas och dagvattensystemet blir mindre känsligt för varierad nederbörd. Dagvatten som tas omhand i närmiljön kan ge bättre förutsättningar för grönska, rekreation och en estetiskt tilltalande miljö. Vattnet kan också bidra positivt till den biologiska mångfalden.</w:t>
      </w:r>
      <w:r w:rsidRPr="0053287C">
        <w:rPr>
          <w:rStyle w:val="Fotnotsreferens"/>
        </w:rPr>
        <w:footnoteReference w:id="84"/>
      </w:r>
    </w:p>
    <w:p w14:paraId="0981D8E9" w14:textId="5B7BAD83" w:rsidR="0009574F" w:rsidRDefault="0009574F" w:rsidP="0053287C">
      <w:pPr>
        <w:shd w:val="clear" w:color="auto" w:fill="CAEDFB" w:themeFill="accent4" w:themeFillTint="33"/>
      </w:pPr>
      <w:r w:rsidRPr="0053287C">
        <w:t>I Naturvårdsverkets Vägledning för hållbar dagvattenhantering beskrivs lagkrav och ges exempel på vilka utredningar och vilket kunskapsunderlag som kan behövas i den fysiska planeringen. Det kan handla om hur dagvattnet kommer att påverka sjöar och vattendrag, risk för översvämningar vid skyfall, skredrisker, hur vattnet kan integreras i grönplaneringen med mera.</w:t>
      </w:r>
      <w:r w:rsidRPr="0053287C">
        <w:rPr>
          <w:rStyle w:val="Fotnotsreferens"/>
        </w:rPr>
        <w:t xml:space="preserve"> </w:t>
      </w:r>
      <w:r w:rsidRPr="0053287C">
        <w:rPr>
          <w:rStyle w:val="Fotnotsreferens"/>
        </w:rPr>
        <w:footnoteReference w:id="85"/>
      </w:r>
      <w:r w:rsidRPr="00322F02">
        <w:t xml:space="preserve">  </w:t>
      </w:r>
    </w:p>
    <w:p w14:paraId="52F43B5D" w14:textId="77777777" w:rsidR="00691529" w:rsidRPr="00D117DC" w:rsidRDefault="00691529" w:rsidP="00691529">
      <w:pPr>
        <w:spacing w:after="0"/>
        <w:rPr>
          <w:sz w:val="8"/>
          <w:szCs w:val="8"/>
        </w:rPr>
      </w:pPr>
    </w:p>
    <w:p w14:paraId="00FC10F5" w14:textId="77777777" w:rsidR="005D758D" w:rsidRPr="00802139" w:rsidRDefault="005D758D" w:rsidP="005D758D">
      <w:pPr>
        <w:shd w:val="clear" w:color="auto" w:fill="C1F0C7" w:themeFill="accent3" w:themeFillTint="33"/>
        <w:spacing w:after="120"/>
        <w:rPr>
          <w:rStyle w:val="Stark"/>
          <w:b w:val="0"/>
          <w:bCs w:val="0"/>
          <w:i/>
          <w:iCs/>
          <w:sz w:val="20"/>
          <w:szCs w:val="20"/>
        </w:rPr>
      </w:pPr>
      <w:r w:rsidRPr="00802139">
        <w:rPr>
          <w:rStyle w:val="Stark"/>
          <w:b w:val="0"/>
          <w:bCs w:val="0"/>
          <w:i/>
          <w:iCs/>
          <w:sz w:val="20"/>
          <w:szCs w:val="20"/>
        </w:rPr>
        <w:t xml:space="preserve">Vi tycker/Våra målsättningar/Våra förslag  </w:t>
      </w:r>
    </w:p>
    <w:p w14:paraId="2BA21765" w14:textId="677F205F" w:rsidR="00473BC5" w:rsidRPr="00EF1AA5" w:rsidRDefault="00473BC5" w:rsidP="00EF1AA5">
      <w:pPr>
        <w:shd w:val="clear" w:color="auto" w:fill="C1F0C7" w:themeFill="accent3" w:themeFillTint="33"/>
      </w:pPr>
      <w:r w:rsidRPr="00EF1AA5">
        <w:t xml:space="preserve">Dagvattenutredningar bör göras stegvis i planeringsprocessernas olika skalor, från översiktsplanering till detaljplanering, och ligga till grund för lösningar för hantering av dagvatten. Viktigt att åtgärda enligt Naturvårdsverkets </w:t>
      </w:r>
      <w:proofErr w:type="gramStart"/>
      <w:r w:rsidRPr="00EF1AA5">
        <w:t>vägledning  är</w:t>
      </w:r>
      <w:proofErr w:type="gramEnd"/>
      <w:r w:rsidRPr="00EF1AA5">
        <w:t xml:space="preserve"> bland annat att minska dagvattenmängden, ta hand om vattnet lokalt och skapa fördröjning och rening. Skyfall hanteras genom att bygga där det är lämpligt, säkra rätt höjdsättning och skapa skyfallsytor och skyfallsstråk. Dagvattenlösningarna behöver också kunna förvaltas på ett hållbart och långsiktigt sätt. </w:t>
      </w:r>
    </w:p>
    <w:p w14:paraId="2DEAF383" w14:textId="6D86C28B" w:rsidR="00473BC5" w:rsidRDefault="00473BC5" w:rsidP="00EF1AA5">
      <w:pPr>
        <w:shd w:val="clear" w:color="auto" w:fill="C1F0C7" w:themeFill="accent3" w:themeFillTint="33"/>
      </w:pPr>
      <w:r w:rsidRPr="00EF1AA5">
        <w:t>Stockholms stad har tagit fram en handbok som beskriver hur dagvatten kan tas omhand i växtbäddar och bidra till bättre växtbetingelser.</w:t>
      </w:r>
      <w:r w:rsidRPr="00EF1AA5">
        <w:rPr>
          <w:rStyle w:val="Fotnotsreferens"/>
        </w:rPr>
        <w:footnoteReference w:id="86"/>
      </w:r>
      <w:r w:rsidRPr="00EF1AA5">
        <w:t xml:space="preserve"> Göteborgs stad har beskrivningar på hur regnväxtbäddar kan se ut, alltså nedsänkta planteringsytor, där dagvatten kan fördröjas och renas.</w:t>
      </w:r>
      <w:r w:rsidRPr="00EF1AA5">
        <w:rPr>
          <w:rStyle w:val="Fotnotsreferens"/>
        </w:rPr>
        <w:footnoteReference w:id="87"/>
      </w:r>
      <w:r w:rsidR="00FA54BC" w:rsidRPr="00EF1AA5">
        <w:t xml:space="preserve"> Många av dessa lösningar bidrar till grundvattenbildningen.</w:t>
      </w:r>
      <w:r w:rsidR="00FA54BC" w:rsidRPr="00EF1AA5">
        <w:rPr>
          <w:rStyle w:val="Fotnotsreferens"/>
        </w:rPr>
        <w:footnoteReference w:id="88"/>
      </w:r>
      <w:r w:rsidR="00FA54BC" w:rsidRPr="00C46E3E">
        <w:t xml:space="preserve"> </w:t>
      </w:r>
    </w:p>
    <w:p w14:paraId="0DA9AFFC" w14:textId="77777777" w:rsidR="00691529" w:rsidRPr="00D117DC" w:rsidRDefault="00691529" w:rsidP="00691529">
      <w:pPr>
        <w:spacing w:after="0"/>
        <w:rPr>
          <w:sz w:val="8"/>
          <w:szCs w:val="8"/>
        </w:rPr>
      </w:pPr>
    </w:p>
    <w:p w14:paraId="542E7D81" w14:textId="77777777" w:rsidR="00DA2DE6" w:rsidRPr="00802139" w:rsidRDefault="00DA2DE6" w:rsidP="00DA2DE6">
      <w:pPr>
        <w:shd w:val="clear" w:color="auto" w:fill="E8E8E8" w:themeFill="background2"/>
        <w:spacing w:after="120"/>
        <w:rPr>
          <w:rFonts w:eastAsia="Times New Roman" w:cs="Segoe UI"/>
          <w:i/>
          <w:iCs/>
          <w:kern w:val="0"/>
          <w:sz w:val="20"/>
          <w:szCs w:val="20"/>
          <w:lang w:eastAsia="sv-SE"/>
          <w14:ligatures w14:val="none"/>
        </w:rPr>
      </w:pPr>
      <w:r w:rsidRPr="00802139">
        <w:rPr>
          <w:rFonts w:eastAsia="Times New Roman" w:cs="Segoe UI"/>
          <w:i/>
          <w:iCs/>
          <w:kern w:val="0"/>
          <w:sz w:val="20"/>
          <w:szCs w:val="20"/>
          <w:lang w:eastAsia="sv-SE"/>
          <w14:ligatures w14:val="none"/>
        </w:rPr>
        <w:t>Faktaruta:</w:t>
      </w:r>
    </w:p>
    <w:p w14:paraId="298CA835" w14:textId="6FCADA88" w:rsidR="00473BC5" w:rsidRPr="00322F02" w:rsidRDefault="00473BC5" w:rsidP="006E31DC">
      <w:pPr>
        <w:shd w:val="clear" w:color="auto" w:fill="E8E8E8" w:themeFill="background2"/>
      </w:pPr>
      <w:r w:rsidRPr="00140489">
        <w:t>Följande råd är hämtade från Stockholms stads riktlinjer för hållbar dagvattenhantering: Utformningen av utemiljön spelar en stor roll för möjligheten att ta hand om dagvatten. Viktigt är att sträva efter multifunktionella lösningar, alltså åtgärder som både gynnar dagvattenhanteringen och mer kvalitéer i utemiljön. Där det är möjligt bör mer genomsläppliga ytor som armerat gräs eller grus användas i stället för täta ytor som asfalt. Gröna tak kan anläggas för att fördröja vattnet.  Takvatten kan samlas och användas för bevattning i närmiljön. Luftiga bärlager, såsom stabiliserande stenmaterial som ligger under det översta ytskiktet, kan användas för att fördröja vatten.</w:t>
      </w:r>
    </w:p>
    <w:p w14:paraId="141DB4E6" w14:textId="506B5DD1" w:rsidR="00473BC5" w:rsidRDefault="00473BC5" w:rsidP="00691529">
      <w:pPr>
        <w:shd w:val="clear" w:color="auto" w:fill="E8E8E8" w:themeFill="background2"/>
      </w:pPr>
      <w:r w:rsidRPr="00C46E3E">
        <w:lastRenderedPageBreak/>
        <w:t xml:space="preserve">Många naturbaserade lösningar som dammar, översilningsytor och infiltrationsdiken både fördröjer och renar dagvattnet. Där det är mer ont om utrymme kan lösningar under mark, som skelettjordar användas för att fördröja och rena vattnet. Nedsänkta växtbäddar, även kallat regnväxtbäddar, är en planteringsyta dit dagvatten leds, antingen genom </w:t>
      </w:r>
      <w:proofErr w:type="spellStart"/>
      <w:r w:rsidRPr="00C46E3E">
        <w:t>ytavrinning</w:t>
      </w:r>
      <w:proofErr w:type="spellEnd"/>
      <w:r w:rsidRPr="00C46E3E">
        <w:t xml:space="preserve">, eller via brunnar och ledningar. Nedsänkningen gör att det finns en magasinsvolym för vatten ovanpå bädden. Reningen uppstår när dagvatten infiltreras genom markbäddens jord- och sandlager. Det är viktigt att sträva efter lång livslängd på dagvattensystemet samt lite underhållsbehov. Ibland är traditionella ledningsnät den bästa tekniken för dagvattenhantering utifrån platsens förutsättningar, till exempel när det råder platsbrist i befintlig miljö. En möjlig lösning kan då vara större åtgärder i form av samlad fördröjning inom ett avrinningsområde. Särskilda åtgärder kan krävas för dagvatten från ytor med höga koncentrationer av föroreningar, till exempel trafikleder, större parkeringsplatser, industrifastigheter med mera. </w:t>
      </w:r>
      <w:r w:rsidRPr="00C46E3E">
        <w:rPr>
          <w:rStyle w:val="Fotnotsreferens"/>
        </w:rPr>
        <w:footnoteReference w:id="89"/>
      </w:r>
      <w:r w:rsidRPr="00C46E3E">
        <w:t xml:space="preserve"> </w:t>
      </w:r>
      <w:r w:rsidRPr="00C46E3E">
        <w:rPr>
          <w:rStyle w:val="Fotnotsreferens"/>
        </w:rPr>
        <w:footnoteReference w:id="90"/>
      </w:r>
      <w:r w:rsidRPr="00C46E3E">
        <w:t xml:space="preserve"> </w:t>
      </w:r>
      <w:r w:rsidRPr="00C46E3E">
        <w:rPr>
          <w:rStyle w:val="Fotnotsreferens"/>
        </w:rPr>
        <w:footnoteReference w:id="91"/>
      </w:r>
      <w:r w:rsidRPr="00C46E3E">
        <w:t xml:space="preserve"> </w:t>
      </w:r>
    </w:p>
    <w:p w14:paraId="34991E7E" w14:textId="77777777" w:rsidR="00691529" w:rsidRPr="00D117DC" w:rsidRDefault="00691529" w:rsidP="00691529">
      <w:pPr>
        <w:spacing w:after="0"/>
        <w:rPr>
          <w:sz w:val="8"/>
          <w:szCs w:val="8"/>
        </w:rPr>
      </w:pPr>
    </w:p>
    <w:p w14:paraId="13F59976" w14:textId="77777777" w:rsidR="005D758D" w:rsidRPr="00802139" w:rsidRDefault="005D758D" w:rsidP="005D758D">
      <w:pPr>
        <w:shd w:val="clear" w:color="auto" w:fill="C1F0C7" w:themeFill="accent3" w:themeFillTint="33"/>
        <w:spacing w:after="120"/>
        <w:rPr>
          <w:rStyle w:val="Stark"/>
          <w:b w:val="0"/>
          <w:bCs w:val="0"/>
          <w:i/>
          <w:iCs/>
          <w:sz w:val="20"/>
          <w:szCs w:val="20"/>
        </w:rPr>
      </w:pPr>
      <w:r w:rsidRPr="00802139">
        <w:rPr>
          <w:rStyle w:val="Stark"/>
          <w:b w:val="0"/>
          <w:bCs w:val="0"/>
          <w:i/>
          <w:iCs/>
          <w:sz w:val="20"/>
          <w:szCs w:val="20"/>
        </w:rPr>
        <w:t xml:space="preserve">Vi tycker/Våra målsättningar/Våra förslag  </w:t>
      </w:r>
    </w:p>
    <w:p w14:paraId="52B1A582" w14:textId="77777777" w:rsidR="00473BC5" w:rsidRPr="00EF1AA5" w:rsidRDefault="00473BC5" w:rsidP="00EF1AA5">
      <w:pPr>
        <w:shd w:val="clear" w:color="auto" w:fill="C1F0C7" w:themeFill="accent3" w:themeFillTint="33"/>
      </w:pPr>
      <w:r w:rsidRPr="00EF1AA5">
        <w:t xml:space="preserve">Ett exempel på hur dagvattenhantering kan kombineras med utemiljöer är </w:t>
      </w:r>
      <w:proofErr w:type="spellStart"/>
      <w:r w:rsidRPr="00EF1AA5">
        <w:t>Enghaveparken</w:t>
      </w:r>
      <w:proofErr w:type="spellEnd"/>
      <w:r w:rsidRPr="00EF1AA5">
        <w:t xml:space="preserve"> i Köpenhamn som bland annat har ett stort magasin under som samlar vatten, förutom alla fördröjningsfunktioner ovan mark.</w:t>
      </w:r>
      <w:r w:rsidRPr="00EF1AA5">
        <w:rPr>
          <w:rStyle w:val="Fotnotsreferens"/>
        </w:rPr>
        <w:footnoteReference w:id="92"/>
      </w:r>
      <w:r w:rsidRPr="00EF1AA5">
        <w:t xml:space="preserve">  </w:t>
      </w:r>
    </w:p>
    <w:p w14:paraId="042750C9" w14:textId="77777777" w:rsidR="00473BC5" w:rsidRPr="00322F02" w:rsidRDefault="00473BC5" w:rsidP="00EF1AA5">
      <w:pPr>
        <w:shd w:val="clear" w:color="auto" w:fill="C1F0C7" w:themeFill="accent3" w:themeFillTint="33"/>
        <w:rPr>
          <w:rStyle w:val="Stark"/>
          <w:b w:val="0"/>
          <w:bCs w:val="0"/>
        </w:rPr>
      </w:pPr>
      <w:r w:rsidRPr="00EF1AA5">
        <w:t>Dagvatten bör i första hand hanteras med självfall. Stora områden i Sverige avvattnas med markavvattningsföretag som pumpar dagvattnet vidare. Förutom att den naturliga hydrologin påverkas, drar pumparna energi och områdena riskeras att översvämmas vid pumpavbrott.</w:t>
      </w:r>
    </w:p>
    <w:p w14:paraId="505E10C4" w14:textId="77777777" w:rsidR="0033700B" w:rsidRPr="00322F02" w:rsidRDefault="0033700B" w:rsidP="00446647">
      <w:pPr>
        <w:rPr>
          <w:rFonts w:eastAsia="Google Sans" w:cs="Google Sans"/>
        </w:rPr>
      </w:pPr>
    </w:p>
    <w:p w14:paraId="72C93ECB" w14:textId="4EE00074" w:rsidR="0033700B" w:rsidRPr="00322F02" w:rsidRDefault="0033700B" w:rsidP="0033700B">
      <w:pPr>
        <w:pStyle w:val="Rubrik3"/>
        <w:rPr>
          <w:rStyle w:val="Stark"/>
          <w:b w:val="0"/>
          <w:bCs w:val="0"/>
          <w:color w:val="auto"/>
        </w:rPr>
      </w:pPr>
      <w:r w:rsidRPr="00322F02">
        <w:rPr>
          <w:rStyle w:val="Stark"/>
          <w:b w:val="0"/>
          <w:bCs w:val="0"/>
          <w:color w:val="auto"/>
        </w:rPr>
        <w:t>3.6 Skona från buller</w:t>
      </w:r>
    </w:p>
    <w:p w14:paraId="7F44BB69" w14:textId="77777777" w:rsidR="001F5CE6" w:rsidRPr="00802139" w:rsidRDefault="001F5CE6" w:rsidP="001F5CE6">
      <w:pPr>
        <w:shd w:val="clear" w:color="auto" w:fill="CAEDFB" w:themeFill="accent4" w:themeFillTint="33"/>
        <w:spacing w:after="120"/>
        <w:rPr>
          <w:i/>
          <w:iCs/>
          <w:sz w:val="20"/>
          <w:szCs w:val="20"/>
        </w:rPr>
      </w:pPr>
      <w:r w:rsidRPr="00802139">
        <w:rPr>
          <w:rStyle w:val="Stark"/>
          <w:b w:val="0"/>
          <w:bCs w:val="0"/>
          <w:i/>
          <w:iCs/>
          <w:sz w:val="20"/>
          <w:szCs w:val="20"/>
        </w:rPr>
        <w:t>Bakgrund/fakta/beskrivning, objektiv beskrivning av värden</w:t>
      </w:r>
    </w:p>
    <w:p w14:paraId="2D7AF7DF" w14:textId="77777777" w:rsidR="0033700B" w:rsidRPr="0053287C" w:rsidRDefault="0033700B" w:rsidP="0053287C">
      <w:pPr>
        <w:shd w:val="clear" w:color="auto" w:fill="CAEDFB" w:themeFill="accent4" w:themeFillTint="33"/>
      </w:pPr>
      <w:r w:rsidRPr="0053287C">
        <w:t>Buller är oönskade ljud som orsakar hälsoproblem såsom trötthet, huvudvärk och sömnsvårigheter. Det är ett hälsoproblem som ökar.</w:t>
      </w:r>
      <w:r w:rsidRPr="0053287C">
        <w:rPr>
          <w:rStyle w:val="Fotnotsreferens"/>
        </w:rPr>
        <w:footnoteReference w:id="93"/>
      </w:r>
      <w:r w:rsidRPr="0053287C">
        <w:t xml:space="preserve"> Naturvårdsverket ger stöd i vilka ljudnivåer som inte bör överskridas utomhus och hur mätning och beräkning av buller bör gå till.</w:t>
      </w:r>
      <w:r w:rsidRPr="0053287C">
        <w:rPr>
          <w:rStyle w:val="Fotnotsreferens"/>
        </w:rPr>
        <w:footnoteReference w:id="94"/>
      </w:r>
    </w:p>
    <w:p w14:paraId="023C61BF" w14:textId="6DD5BD41" w:rsidR="00E86B34" w:rsidRDefault="00E86B34" w:rsidP="0053287C">
      <w:pPr>
        <w:shd w:val="clear" w:color="auto" w:fill="CAEDFB" w:themeFill="accent4" w:themeFillTint="33"/>
      </w:pPr>
      <w:r w:rsidRPr="0053287C">
        <w:lastRenderedPageBreak/>
        <w:t xml:space="preserve">I boken Byggekologi </w:t>
      </w:r>
      <w:r w:rsidRPr="0053287C">
        <w:rPr>
          <w:rStyle w:val="Fotnotsreferens"/>
        </w:rPr>
        <w:footnoteReference w:id="95"/>
      </w:r>
      <w:r w:rsidRPr="0053287C">
        <w:t xml:space="preserve"> ges en översiktlig redovisning över ljudkällor och hur de kan beaktas vid byggandet. Förutom trafikbuller störs vi av ljud från ventilations- och uppvärmningssystem, stegljud och luftljud inom byggnader.</w:t>
      </w:r>
      <w:r w:rsidRPr="00322F02">
        <w:t xml:space="preserve"> </w:t>
      </w:r>
    </w:p>
    <w:p w14:paraId="554E79CB" w14:textId="77777777" w:rsidR="00E60F65" w:rsidRPr="00D117DC" w:rsidRDefault="00E60F65" w:rsidP="00E60F65">
      <w:pPr>
        <w:spacing w:after="0"/>
        <w:rPr>
          <w:sz w:val="8"/>
          <w:szCs w:val="8"/>
        </w:rPr>
      </w:pPr>
    </w:p>
    <w:p w14:paraId="13261BE0" w14:textId="77777777" w:rsidR="005D758D" w:rsidRPr="00802139" w:rsidRDefault="005D758D" w:rsidP="005D758D">
      <w:pPr>
        <w:shd w:val="clear" w:color="auto" w:fill="C1F0C7" w:themeFill="accent3" w:themeFillTint="33"/>
        <w:spacing w:after="120"/>
        <w:rPr>
          <w:rStyle w:val="Stark"/>
          <w:b w:val="0"/>
          <w:bCs w:val="0"/>
          <w:i/>
          <w:iCs/>
          <w:sz w:val="20"/>
          <w:szCs w:val="20"/>
        </w:rPr>
      </w:pPr>
      <w:r w:rsidRPr="00802139">
        <w:rPr>
          <w:rStyle w:val="Stark"/>
          <w:b w:val="0"/>
          <w:bCs w:val="0"/>
          <w:i/>
          <w:iCs/>
          <w:sz w:val="20"/>
          <w:szCs w:val="20"/>
        </w:rPr>
        <w:t xml:space="preserve">Vi tycker/Våra målsättningar/Våra förslag  </w:t>
      </w:r>
    </w:p>
    <w:p w14:paraId="6183DEE1" w14:textId="77777777" w:rsidR="0033700B" w:rsidRPr="00EF1AA5" w:rsidRDefault="0033700B" w:rsidP="00EF1AA5">
      <w:pPr>
        <w:shd w:val="clear" w:color="auto" w:fill="C1F0C7" w:themeFill="accent3" w:themeFillTint="33"/>
      </w:pPr>
      <w:r w:rsidRPr="00EF1AA5">
        <w:t xml:space="preserve">Bullerutredningar behöver göras. För bostäder ska planen redovisa bullernivåer utomhus. Buller från trafik bör i första hand åtgärdas vid källan genom att minska trafiken eller sänka hastigheterna. Genom att bygga ut kollektivtrafiken, samdistribution av varor, cykelsatsningar och bra miljö för gående kan biltrafiken minska. </w:t>
      </w:r>
    </w:p>
    <w:p w14:paraId="1B0A58C6" w14:textId="1CB19C8C" w:rsidR="0033700B" w:rsidRPr="00EF1AA5" w:rsidRDefault="0033700B" w:rsidP="00EF1AA5">
      <w:pPr>
        <w:shd w:val="clear" w:color="auto" w:fill="C1F0C7" w:themeFill="accent3" w:themeFillTint="33"/>
      </w:pPr>
      <w:r w:rsidRPr="00EF1AA5">
        <w:t xml:space="preserve">Även ljudnivåer inomhus och oönskat ljud i utomhusmiljöer där människor vistas behöver uppmärksammas. </w:t>
      </w:r>
    </w:p>
    <w:p w14:paraId="76FC6125" w14:textId="77777777" w:rsidR="0033700B" w:rsidRPr="00322F02" w:rsidRDefault="0033700B" w:rsidP="00EF1AA5">
      <w:pPr>
        <w:shd w:val="clear" w:color="auto" w:fill="C1F0C7" w:themeFill="accent3" w:themeFillTint="33"/>
      </w:pPr>
      <w:r w:rsidRPr="00EF1AA5">
        <w:t>Utomhus kan buller dämpas av bullerplank och/eller vallar, växtlighet – även på fasad och tak, orientering av husen, husens utformning och markbeläggningar. Buller i husen dämpas exempelvis av tunga material, brutna förbindelser i huskonstruktionerna, ljuddämpande upphängning, stegljudsisolering i golv, tysta hissar, ljudisolerande fönster och dörrar, tysta fläktar och maskiner.</w:t>
      </w:r>
      <w:r w:rsidRPr="00322F02">
        <w:t xml:space="preserve"> </w:t>
      </w:r>
    </w:p>
    <w:p w14:paraId="021F18CF" w14:textId="77777777" w:rsidR="0033700B" w:rsidRPr="00322F02" w:rsidRDefault="0033700B" w:rsidP="0033700B"/>
    <w:p w14:paraId="75AD2476" w14:textId="7F4A8BE0" w:rsidR="0033700B" w:rsidRPr="00322F02" w:rsidRDefault="0033700B" w:rsidP="00322F02">
      <w:pPr>
        <w:pStyle w:val="Rubrik3"/>
        <w:rPr>
          <w:rStyle w:val="Betoning"/>
          <w:i w:val="0"/>
          <w:iCs w:val="0"/>
          <w:color w:val="auto"/>
        </w:rPr>
      </w:pPr>
      <w:r w:rsidRPr="00322F02">
        <w:rPr>
          <w:rStyle w:val="Stark"/>
          <w:b w:val="0"/>
          <w:bCs w:val="0"/>
          <w:color w:val="auto"/>
        </w:rPr>
        <w:t xml:space="preserve">3.7 </w:t>
      </w:r>
      <w:proofErr w:type="spellStart"/>
      <w:r w:rsidRPr="00322F02">
        <w:rPr>
          <w:rStyle w:val="Stark"/>
          <w:b w:val="0"/>
          <w:bCs w:val="0"/>
          <w:color w:val="auto"/>
        </w:rPr>
        <w:t>Klimatanpassa</w:t>
      </w:r>
      <w:proofErr w:type="spellEnd"/>
    </w:p>
    <w:p w14:paraId="73A99CF0" w14:textId="77777777" w:rsidR="001F5CE6" w:rsidRPr="00802139" w:rsidRDefault="001F5CE6" w:rsidP="001F5CE6">
      <w:pPr>
        <w:shd w:val="clear" w:color="auto" w:fill="CAEDFB" w:themeFill="accent4" w:themeFillTint="33"/>
        <w:spacing w:after="120"/>
        <w:rPr>
          <w:i/>
          <w:iCs/>
          <w:sz w:val="20"/>
          <w:szCs w:val="20"/>
        </w:rPr>
      </w:pPr>
      <w:r w:rsidRPr="00802139">
        <w:rPr>
          <w:rStyle w:val="Stark"/>
          <w:b w:val="0"/>
          <w:bCs w:val="0"/>
          <w:i/>
          <w:iCs/>
          <w:sz w:val="20"/>
          <w:szCs w:val="20"/>
        </w:rPr>
        <w:t>Bakgrund/fakta/beskrivning, objektiv beskrivning av värden</w:t>
      </w:r>
    </w:p>
    <w:p w14:paraId="0E5CC386" w14:textId="564807B2" w:rsidR="0033700B" w:rsidRPr="0053287C" w:rsidRDefault="0033700B" w:rsidP="0053287C">
      <w:pPr>
        <w:shd w:val="clear" w:color="auto" w:fill="CAEDFB" w:themeFill="accent4" w:themeFillTint="33"/>
      </w:pPr>
      <w:r w:rsidRPr="0053287C">
        <w:t xml:space="preserve">Vi har redan ett förändrat klimat där extremväder som kraftiga skyfall, längre torrperioder, värmeböljor och stigande havsnivåer blir allt vanligare. Samhället behöver därför rustas för att kunna hantera </w:t>
      </w:r>
      <w:r w:rsidRPr="0053287C">
        <w:rPr>
          <w:rStyle w:val="cf01"/>
          <w:sz w:val="24"/>
          <w:szCs w:val="24"/>
        </w:rPr>
        <w:t>dessa påfrestningar, både på kort och lång sikt.</w:t>
      </w:r>
      <w:r w:rsidRPr="0053287C">
        <w:t xml:space="preserve"> </w:t>
      </w:r>
    </w:p>
    <w:p w14:paraId="17C59A83" w14:textId="77777777" w:rsidR="0033700B" w:rsidRDefault="0033700B" w:rsidP="0053287C">
      <w:pPr>
        <w:shd w:val="clear" w:color="auto" w:fill="CAEDFB" w:themeFill="accent4" w:themeFillTint="33"/>
      </w:pPr>
      <w:r w:rsidRPr="0053287C">
        <w:t>Det innebär till exempel att grönytefaktorn behöver öka och vattenfördröjande åtgärder behövs. Bebyggelse och infrastruktur behöver anpassas för extremväder genom exempelvis lämplig höjdsättning av byggnader och kvarter så att dagvatten kan avledas till omgivande mark och så att inte instängda områden bildas vid extrema regntillfällen.</w:t>
      </w:r>
      <w:r w:rsidRPr="0053287C">
        <w:rPr>
          <w:rStyle w:val="Fotnotsreferens"/>
        </w:rPr>
        <w:footnoteReference w:id="96"/>
      </w:r>
    </w:p>
    <w:p w14:paraId="479E1437" w14:textId="77777777" w:rsidR="00E60F65" w:rsidRPr="00D117DC" w:rsidRDefault="00E60F65" w:rsidP="00E60F65">
      <w:pPr>
        <w:spacing w:after="0"/>
        <w:rPr>
          <w:sz w:val="8"/>
          <w:szCs w:val="8"/>
        </w:rPr>
      </w:pPr>
    </w:p>
    <w:p w14:paraId="29FC889D" w14:textId="5DC554B5" w:rsidR="006B1F29" w:rsidRPr="00E91BBD" w:rsidRDefault="005D758D" w:rsidP="00E91BBD">
      <w:pPr>
        <w:shd w:val="clear" w:color="auto" w:fill="C1F0C7" w:themeFill="accent3" w:themeFillTint="33"/>
        <w:spacing w:after="120"/>
        <w:rPr>
          <w:i/>
          <w:iCs/>
          <w:sz w:val="20"/>
          <w:szCs w:val="20"/>
        </w:rPr>
      </w:pPr>
      <w:r w:rsidRPr="00802139">
        <w:rPr>
          <w:rStyle w:val="Stark"/>
          <w:b w:val="0"/>
          <w:bCs w:val="0"/>
          <w:i/>
          <w:iCs/>
          <w:sz w:val="20"/>
          <w:szCs w:val="20"/>
        </w:rPr>
        <w:t xml:space="preserve">Vi tycker/Våra målsättningar/Våra förslag  </w:t>
      </w:r>
    </w:p>
    <w:p w14:paraId="06D6E792" w14:textId="31BFE68D" w:rsidR="00C027BE" w:rsidRPr="00EF1AA5" w:rsidRDefault="00C027BE" w:rsidP="00EF1AA5">
      <w:pPr>
        <w:shd w:val="clear" w:color="auto" w:fill="C1F0C7" w:themeFill="accent3" w:themeFillTint="33"/>
      </w:pPr>
      <w:r w:rsidRPr="00EF1AA5">
        <w:t xml:space="preserve">Hänsyn till klimatförändringarna behöver tas i all planering och byggande. </w:t>
      </w:r>
      <w:r w:rsidR="005D3807" w:rsidRPr="00EF1AA5">
        <w:t>Många av de åtgärder som krävs vid klimatanpassning sammanfaller med Naturskyddsföreningens</w:t>
      </w:r>
      <w:r w:rsidR="005D3807" w:rsidRPr="00EF1AA5">
        <w:rPr>
          <w:rStyle w:val="Rubrik1Char"/>
          <w:rFonts w:asciiTheme="minorHAnsi" w:hAnsiTheme="minorHAnsi"/>
          <w:color w:val="auto"/>
          <w:sz w:val="24"/>
          <w:szCs w:val="24"/>
        </w:rPr>
        <w:t xml:space="preserve"> </w:t>
      </w:r>
      <w:r w:rsidR="005D3807" w:rsidRPr="00EF1AA5">
        <w:rPr>
          <w:rStyle w:val="cf01"/>
          <w:sz w:val="24"/>
          <w:szCs w:val="24"/>
        </w:rPr>
        <w:t>mål om att skydda natur, vatten och grönområden, främja biologisk mångfald, minska klimatutsläpp samt skapa en god och hälsosam social miljö</w:t>
      </w:r>
      <w:r w:rsidR="005D3807" w:rsidRPr="00EF1AA5">
        <w:t>. Gröna och blå lösningar kan därmed bidra till flera samhällsnyttor samtidigt.</w:t>
      </w:r>
    </w:p>
    <w:p w14:paraId="3849660F" w14:textId="7B910E1A" w:rsidR="0033700B" w:rsidRPr="00EF1AA5" w:rsidRDefault="0033700B" w:rsidP="00EF1AA5">
      <w:pPr>
        <w:shd w:val="clear" w:color="auto" w:fill="C1F0C7" w:themeFill="accent3" w:themeFillTint="33"/>
      </w:pPr>
      <w:r w:rsidRPr="00EF1AA5">
        <w:lastRenderedPageBreak/>
        <w:t>Att skydda befintliga hus från översvämningar och havshöjningar kan motiveras. Men nya hus och anläggningar bör inte byggas på översvämningshotad mark.</w:t>
      </w:r>
      <w:r w:rsidRPr="00EF1AA5">
        <w:rPr>
          <w:rStyle w:val="Fotnotsreferens"/>
        </w:rPr>
        <w:footnoteReference w:id="97"/>
      </w:r>
      <w:r w:rsidRPr="00EF1AA5">
        <w:t xml:space="preserve">   Detta kommer att medföra framtida problem och onödiga samhällskostnader.</w:t>
      </w:r>
    </w:p>
    <w:p w14:paraId="72DD2ACF" w14:textId="56CE582D" w:rsidR="0033700B" w:rsidRPr="00322F02" w:rsidRDefault="0033700B" w:rsidP="00EF1AA5">
      <w:pPr>
        <w:shd w:val="clear" w:color="auto" w:fill="C1F0C7" w:themeFill="accent3" w:themeFillTint="33"/>
      </w:pPr>
      <w:r w:rsidRPr="00EF1AA5">
        <w:t>Klimatanpassning påverkar också stadens sociala mönster/förhållanden /gemenskap. Beslut om vilka områden som prioriteras för skydd mot översvämningar eller extrem värme kan antingen förstärka eller motverka segregation. Samtidigt kan gemensamma klimatanpassningsprojekt underlätta samverkan mellan medborgare och kommun och bidra till ökad delaktighet. Det kan handla om utformning av grönytor, parker eller lösningar för dagvattenhantering</w:t>
      </w:r>
      <w:r w:rsidR="004546DA" w:rsidRPr="00EF1AA5">
        <w:t>.</w:t>
      </w:r>
    </w:p>
    <w:p w14:paraId="29C02D7A" w14:textId="77777777" w:rsidR="0033700B" w:rsidRPr="00322F02" w:rsidRDefault="0033700B" w:rsidP="0033700B">
      <w:r w:rsidRPr="00322F02">
        <w:t xml:space="preserve">(Bild på nedsänkta ytor </w:t>
      </w:r>
      <w:proofErr w:type="spellStart"/>
      <w:r w:rsidRPr="00322F02">
        <w:t>Engehave</w:t>
      </w:r>
      <w:proofErr w:type="spellEnd"/>
      <w:r w:rsidRPr="00322F02">
        <w:t xml:space="preserve"> park i Köpenhamn)</w:t>
      </w:r>
    </w:p>
    <w:p w14:paraId="4C9D78E9" w14:textId="77777777" w:rsidR="0033700B" w:rsidRPr="00322F02" w:rsidRDefault="0033700B" w:rsidP="0033700B">
      <w:r w:rsidRPr="00322F02">
        <w:t xml:space="preserve">Bildtext: I </w:t>
      </w:r>
      <w:proofErr w:type="spellStart"/>
      <w:r w:rsidRPr="00322F02">
        <w:t>Engehave</w:t>
      </w:r>
      <w:proofErr w:type="spellEnd"/>
      <w:r w:rsidRPr="00322F02">
        <w:t xml:space="preserve"> park i Köpenhamn finns nedsänkta ytor som kan ta hand om skyfallsregn. Foto Desirée Johansson</w:t>
      </w:r>
    </w:p>
    <w:p w14:paraId="5C8C0326" w14:textId="77777777" w:rsidR="0033700B" w:rsidRPr="00322F02" w:rsidRDefault="0033700B" w:rsidP="0033700B"/>
    <w:p w14:paraId="7A996D4F" w14:textId="77777777" w:rsidR="0033700B" w:rsidRPr="00322F02" w:rsidRDefault="0033700B" w:rsidP="00446647">
      <w:pPr>
        <w:rPr>
          <w:rFonts w:eastAsia="Google Sans" w:cs="Google Sans"/>
        </w:rPr>
      </w:pPr>
    </w:p>
    <w:p w14:paraId="3538BBDB" w14:textId="3CA163CE" w:rsidR="00D44811" w:rsidRPr="00322F02" w:rsidRDefault="009A4724" w:rsidP="00322F02">
      <w:pPr>
        <w:pStyle w:val="Rubrik2"/>
        <w:rPr>
          <w:rStyle w:val="Stark"/>
          <w:b w:val="0"/>
          <w:bCs w:val="0"/>
          <w:color w:val="auto"/>
        </w:rPr>
      </w:pPr>
      <w:r w:rsidRPr="00322F02">
        <w:rPr>
          <w:color w:val="auto"/>
        </w:rPr>
        <w:t>4 Minska resursförbrukning och miljöskador</w:t>
      </w:r>
    </w:p>
    <w:p w14:paraId="5C8B8484" w14:textId="3E6E4DC3" w:rsidR="00D44811" w:rsidRPr="00322F02" w:rsidRDefault="009A4724" w:rsidP="00E3124E">
      <w:pPr>
        <w:pStyle w:val="Rubrik3"/>
        <w:rPr>
          <w:rStyle w:val="Stark"/>
          <w:b w:val="0"/>
          <w:bCs w:val="0"/>
          <w:color w:val="auto"/>
        </w:rPr>
      </w:pPr>
      <w:bookmarkStart w:id="9" w:name="_Toc231302248"/>
      <w:r w:rsidRPr="00322F02">
        <w:rPr>
          <w:rStyle w:val="Stark"/>
          <w:b w:val="0"/>
          <w:bCs w:val="0"/>
          <w:color w:val="auto"/>
        </w:rPr>
        <w:t>4</w:t>
      </w:r>
      <w:r w:rsidR="00D44811" w:rsidRPr="00322F02">
        <w:rPr>
          <w:rStyle w:val="Stark"/>
          <w:b w:val="0"/>
          <w:bCs w:val="0"/>
          <w:color w:val="auto"/>
        </w:rPr>
        <w:t>.</w:t>
      </w:r>
      <w:r w:rsidR="00DB4052" w:rsidRPr="00322F02">
        <w:rPr>
          <w:rStyle w:val="Stark"/>
          <w:b w:val="0"/>
          <w:bCs w:val="0"/>
          <w:color w:val="auto"/>
        </w:rPr>
        <w:t>1</w:t>
      </w:r>
      <w:r w:rsidR="00D44811" w:rsidRPr="00322F02">
        <w:rPr>
          <w:rStyle w:val="Stark"/>
          <w:b w:val="0"/>
          <w:bCs w:val="0"/>
          <w:color w:val="auto"/>
        </w:rPr>
        <w:t xml:space="preserve"> Energi och klimat</w:t>
      </w:r>
      <w:bookmarkEnd w:id="9"/>
      <w:r w:rsidR="00D44811" w:rsidRPr="00322F02">
        <w:rPr>
          <w:rStyle w:val="Stark"/>
          <w:b w:val="0"/>
          <w:bCs w:val="0"/>
          <w:color w:val="auto"/>
        </w:rPr>
        <w:t xml:space="preserve"> </w:t>
      </w:r>
    </w:p>
    <w:p w14:paraId="7A266CED" w14:textId="77777777" w:rsidR="001F5CE6" w:rsidRPr="00E91BBD" w:rsidRDefault="001F5CE6" w:rsidP="001F5CE6">
      <w:pPr>
        <w:shd w:val="clear" w:color="auto" w:fill="CAEDFB" w:themeFill="accent4" w:themeFillTint="33"/>
        <w:spacing w:after="120"/>
        <w:rPr>
          <w:i/>
          <w:iCs/>
          <w:sz w:val="20"/>
          <w:szCs w:val="20"/>
        </w:rPr>
      </w:pPr>
      <w:r w:rsidRPr="00E91BBD">
        <w:rPr>
          <w:rStyle w:val="Stark"/>
          <w:b w:val="0"/>
          <w:bCs w:val="0"/>
          <w:i/>
          <w:iCs/>
          <w:sz w:val="20"/>
          <w:szCs w:val="20"/>
        </w:rPr>
        <w:t>Bakgrund/fakta/beskrivning, objektiv beskrivning av värden</w:t>
      </w:r>
    </w:p>
    <w:p w14:paraId="6F67B27D" w14:textId="77777777" w:rsidR="00D44811" w:rsidRPr="0053287C" w:rsidRDefault="00D44811" w:rsidP="0053287C">
      <w:pPr>
        <w:shd w:val="clear" w:color="auto" w:fill="CAEDFB" w:themeFill="accent4" w:themeFillTint="33"/>
      </w:pPr>
      <w:r w:rsidRPr="0053287C">
        <w:t>Vetenskapen är tydligare än någonsin – mänskliga aktiviteter, framför allt förbränning av fossila bränslen, cementtillverkning och förändrad markanvändning, ligger bakom den markanta pågående uppvärmningen av jordens klimat. Klimatomställningen kräver storskaliga förändringar inte bara i industri- och energisystem utan även efterfrågan, det vill säga konsumtionen, behöver förändras på olika sätt. Samtidigt behöver vi anpassa samhället för klimatförändringarna som sker och som kommer att ske.</w:t>
      </w:r>
      <w:r w:rsidRPr="0053287C">
        <w:rPr>
          <w:rStyle w:val="Fotnotsreferens"/>
        </w:rPr>
        <w:footnoteReference w:id="98"/>
      </w:r>
    </w:p>
    <w:p w14:paraId="78374CE2" w14:textId="77777777" w:rsidR="00D44811" w:rsidRPr="0053287C" w:rsidRDefault="00D44811" w:rsidP="0053287C">
      <w:pPr>
        <w:shd w:val="clear" w:color="auto" w:fill="CAEDFB" w:themeFill="accent4" w:themeFillTint="33"/>
      </w:pPr>
      <w:r w:rsidRPr="0053287C">
        <w:t>Bygg- och fastighetssektorn svarade 2022 för drygt 20 procent av Sveriges totala utsläpp av växthusgaser, varav ungefär hälften kommer från nybyggnad, renovering, om- och tillbyggnad. Resten av utsläppen kommer från fastighetsförvaltning och uppvärmning.</w:t>
      </w:r>
      <w:r w:rsidRPr="0053287C">
        <w:rPr>
          <w:rStyle w:val="Fotnotsreferens"/>
        </w:rPr>
        <w:footnoteReference w:id="99"/>
      </w:r>
    </w:p>
    <w:p w14:paraId="08EFC19F" w14:textId="77777777" w:rsidR="00E3124E" w:rsidRPr="0053287C" w:rsidRDefault="00D44811" w:rsidP="0053287C">
      <w:pPr>
        <w:shd w:val="clear" w:color="auto" w:fill="CAEDFB" w:themeFill="accent4" w:themeFillTint="33"/>
      </w:pPr>
      <w:r w:rsidRPr="0053287C">
        <w:rPr>
          <w:rFonts w:eastAsia="Times New Roman" w:cs="Times New Roman"/>
          <w:kern w:val="0"/>
          <w:lang w:eastAsia="sv-SE"/>
          <w14:ligatures w14:val="none"/>
        </w:rPr>
        <w:t>Utsläppen kan minskas genom att minska nybyggnationer, energieffektivisera och återanvända material.</w:t>
      </w:r>
      <w:bookmarkStart w:id="10" w:name="_Toc231302249"/>
    </w:p>
    <w:p w14:paraId="59B99E2B" w14:textId="33D8382C" w:rsidR="00D44811" w:rsidRPr="00EF1AA5" w:rsidRDefault="00D44811" w:rsidP="00446647">
      <w:pPr>
        <w:rPr>
          <w:rStyle w:val="Betoning"/>
          <w:i w:val="0"/>
          <w:iCs w:val="0"/>
        </w:rPr>
      </w:pPr>
      <w:r w:rsidRPr="00EF1AA5">
        <w:rPr>
          <w:rStyle w:val="Betoning"/>
        </w:rPr>
        <w:t>Energieffektivisera</w:t>
      </w:r>
      <w:bookmarkEnd w:id="10"/>
    </w:p>
    <w:p w14:paraId="40131A9D" w14:textId="77777777" w:rsidR="005D758D" w:rsidRPr="00E91BBD" w:rsidRDefault="005D758D" w:rsidP="005D758D">
      <w:pPr>
        <w:shd w:val="clear" w:color="auto" w:fill="C1F0C7" w:themeFill="accent3" w:themeFillTint="33"/>
        <w:spacing w:after="120"/>
        <w:rPr>
          <w:rStyle w:val="Stark"/>
          <w:b w:val="0"/>
          <w:bCs w:val="0"/>
          <w:i/>
          <w:iCs/>
          <w:sz w:val="20"/>
          <w:szCs w:val="20"/>
        </w:rPr>
      </w:pPr>
      <w:r w:rsidRPr="00E91BBD">
        <w:rPr>
          <w:rStyle w:val="Stark"/>
          <w:b w:val="0"/>
          <w:bCs w:val="0"/>
          <w:i/>
          <w:iCs/>
          <w:sz w:val="20"/>
          <w:szCs w:val="20"/>
        </w:rPr>
        <w:t xml:space="preserve">Vi tycker/Våra målsättningar/Våra förslag  </w:t>
      </w:r>
    </w:p>
    <w:p w14:paraId="40F5C697" w14:textId="24D5EC44" w:rsidR="00D44811" w:rsidRPr="00EF1AA5" w:rsidRDefault="00D44811" w:rsidP="00EF1AA5">
      <w:pPr>
        <w:shd w:val="clear" w:color="auto" w:fill="C1F0C7" w:themeFill="accent3" w:themeFillTint="33"/>
      </w:pPr>
      <w:r w:rsidRPr="00EF1AA5">
        <w:lastRenderedPageBreak/>
        <w:t>Fokus när det gäller energiförbrukning i städer bör i första hand vara hur mycket energi som behövs, i andra hand valet av energislag. Energieffektivisering behöver genomföras på bred front. Det innebär att vi först minska</w:t>
      </w:r>
      <w:r w:rsidR="00A741DB" w:rsidRPr="00EF1AA5">
        <w:t>r</w:t>
      </w:r>
      <w:r w:rsidRPr="00EF1AA5">
        <w:t xml:space="preserve"> vår energianvändning, därefter elektrifiera</w:t>
      </w:r>
      <w:r w:rsidR="001318CA" w:rsidRPr="00EF1AA5">
        <w:t>r</w:t>
      </w:r>
      <w:r w:rsidRPr="00EF1AA5">
        <w:t xml:space="preserve"> så mycket som möjligt och i slutändan endast använda biobränslen där elektrifiering inte är genomförbar.  </w:t>
      </w:r>
    </w:p>
    <w:p w14:paraId="2FD06912" w14:textId="46C1D18F" w:rsidR="00D44811" w:rsidRPr="00EF1AA5" w:rsidRDefault="00D44811" w:rsidP="00EF1AA5">
      <w:pPr>
        <w:shd w:val="clear" w:color="auto" w:fill="C1F0C7" w:themeFill="accent3" w:themeFillTint="33"/>
        <w:rPr>
          <w:rStyle w:val="eop"/>
          <w:rFonts w:ascii="Aptos" w:eastAsiaTheme="majorEastAsia" w:hAnsi="Aptos"/>
        </w:rPr>
      </w:pPr>
      <w:r w:rsidRPr="00EF1AA5">
        <w:rPr>
          <w:rStyle w:val="normaltextrun"/>
          <w:rFonts w:ascii="Aptos" w:eastAsiaTheme="majorEastAsia" w:hAnsi="Aptos"/>
        </w:rPr>
        <w:t>Transportsektorn utgör en stor del av Sveriges klimatpåverkan och är den sektor som behöver förändras mest i framtiden för att minska utsläppen. För att klara av omställningen till ett helt förnybart energisystem krävs radikal för</w:t>
      </w:r>
      <w:r w:rsidRPr="00EF1AA5">
        <w:rPr>
          <w:rStyle w:val="normaltextrun"/>
          <w:rFonts w:ascii="Aptos" w:eastAsiaTheme="majorEastAsia" w:hAnsi="Aptos"/>
        </w:rPr>
        <w:softHyphen/>
        <w:t>ändring även på transportområdet. Det är inte tillräckligt att elektrifiera och ställa om till förnybara bränslen, en omställning av hela transportsystemet är nödvändig. Samhällsplaneringen behöver förändras för att gynna cyklister, fotgängare och kol</w:t>
      </w:r>
      <w:r w:rsidRPr="00EF1AA5">
        <w:rPr>
          <w:rStyle w:val="normaltextrun"/>
          <w:rFonts w:ascii="Aptos" w:eastAsiaTheme="majorEastAsia" w:hAnsi="Aptos"/>
        </w:rPr>
        <w:softHyphen/>
        <w:t>lektivtrafik och för att minska bilberoendet i tillräcklig utsträckning. Godstrafik måste effektiviseras och ställas om.</w:t>
      </w:r>
      <w:r w:rsidRPr="00EF1AA5">
        <w:rPr>
          <w:rStyle w:val="Fotnotsreferens"/>
          <w:rFonts w:ascii="Aptos" w:eastAsiaTheme="majorEastAsia" w:hAnsi="Aptos"/>
        </w:rPr>
        <w:footnoteReference w:id="100"/>
      </w:r>
      <w:r w:rsidRPr="00EF1AA5">
        <w:rPr>
          <w:rStyle w:val="eop"/>
          <w:rFonts w:ascii="Aptos" w:eastAsiaTheme="majorEastAsia" w:hAnsi="Aptos"/>
        </w:rPr>
        <w:t> </w:t>
      </w:r>
      <w:r w:rsidR="00D31939" w:rsidRPr="00EF1AA5">
        <w:rPr>
          <w:rStyle w:val="eop"/>
          <w:rFonts w:ascii="Aptos" w:eastAsiaTheme="majorEastAsia" w:hAnsi="Aptos"/>
        </w:rPr>
        <w:t>Se ka</w:t>
      </w:r>
      <w:r w:rsidR="006D570C" w:rsidRPr="00EF1AA5">
        <w:rPr>
          <w:rStyle w:val="eop"/>
          <w:rFonts w:ascii="Aptos" w:eastAsiaTheme="majorEastAsia" w:hAnsi="Aptos"/>
        </w:rPr>
        <w:t>p 3.2</w:t>
      </w:r>
    </w:p>
    <w:p w14:paraId="695BA5B0" w14:textId="77777777" w:rsidR="00D44811" w:rsidRPr="00EF1AA5" w:rsidRDefault="00D44811" w:rsidP="00EF1AA5">
      <w:pPr>
        <w:shd w:val="clear" w:color="auto" w:fill="C1F0C7" w:themeFill="accent3" w:themeFillTint="33"/>
        <w:rPr>
          <w:rStyle w:val="eop"/>
          <w:rFonts w:ascii="Aptos" w:eastAsiaTheme="majorEastAsia" w:hAnsi="Aptos"/>
        </w:rPr>
      </w:pPr>
      <w:r w:rsidRPr="00EF1AA5">
        <w:rPr>
          <w:rStyle w:val="normaltextrun"/>
          <w:rFonts w:ascii="Aptos" w:eastAsiaTheme="majorEastAsia" w:hAnsi="Aptos"/>
        </w:rPr>
        <w:t>Även inom bostadssektorn finns stora potentialer för energibesparingar. Skärpta byggregler, utvecklad byggteknik, informationsinsatser och renoveringar kan skapa förutsättningar för energieffektiva bostäder. I praktiken innebär det energiåtgärder i byggnaders tak, väggar, grund, fönster, dörrar och ventilation.</w:t>
      </w:r>
      <w:r w:rsidRPr="00EF1AA5">
        <w:rPr>
          <w:rStyle w:val="Fotnotsreferens"/>
          <w:rFonts w:ascii="Aptos" w:eastAsiaTheme="majorEastAsia" w:hAnsi="Aptos"/>
        </w:rPr>
        <w:footnoteReference w:id="101"/>
      </w:r>
      <w:r w:rsidRPr="00EF1AA5">
        <w:rPr>
          <w:rStyle w:val="normaltextrun"/>
          <w:rFonts w:ascii="Aptos" w:eastAsiaTheme="majorEastAsia" w:hAnsi="Aptos"/>
        </w:rPr>
        <w:t> </w:t>
      </w:r>
      <w:r w:rsidRPr="00EF1AA5">
        <w:rPr>
          <w:rStyle w:val="eop"/>
          <w:rFonts w:ascii="Aptos" w:eastAsiaTheme="majorEastAsia" w:hAnsi="Aptos"/>
        </w:rPr>
        <w:t> </w:t>
      </w:r>
    </w:p>
    <w:p w14:paraId="29008BC4" w14:textId="77777777" w:rsidR="004823AC" w:rsidRPr="00EF1AA5" w:rsidRDefault="004823AC" w:rsidP="00EF1AA5">
      <w:pPr>
        <w:shd w:val="clear" w:color="auto" w:fill="C1F0C7" w:themeFill="accent3" w:themeFillTint="33"/>
      </w:pPr>
      <w:r w:rsidRPr="00EF1AA5">
        <w:t xml:space="preserve">Bebyggelse behöver vara vindskyddad och med gott mikroklimat. Ny bebyggelse i kalluftsjöar bör undvikas. Kalluftsjöar bildas i låglänta områden under klara och vindstilla förhållanden på grund av att kall luft är tyngre än varm luft. </w:t>
      </w:r>
    </w:p>
    <w:p w14:paraId="14FE9AD3" w14:textId="77777777" w:rsidR="004823AC" w:rsidRPr="00EF1AA5" w:rsidRDefault="004823AC" w:rsidP="00EF1AA5">
      <w:pPr>
        <w:shd w:val="clear" w:color="auto" w:fill="C1F0C7" w:themeFill="accent3" w:themeFillTint="33"/>
      </w:pPr>
      <w:r w:rsidRPr="00EF1AA5">
        <w:t>Skugga och svala hus behöver också skapas i det allt varmare klimatet.</w:t>
      </w:r>
    </w:p>
    <w:p w14:paraId="6FDC2BB7" w14:textId="73047DC0" w:rsidR="004823AC" w:rsidRPr="004823AC" w:rsidRDefault="004823AC" w:rsidP="00EF1AA5">
      <w:pPr>
        <w:shd w:val="clear" w:color="auto" w:fill="C1F0C7" w:themeFill="accent3" w:themeFillTint="33"/>
        <w:rPr>
          <w:rStyle w:val="eop"/>
        </w:rPr>
      </w:pPr>
      <w:r w:rsidRPr="00EF1AA5">
        <w:t xml:space="preserve">Energisnåla byggmaterial med låga klimatutsläpp bör premieras. Trästommar bör användas eftersom de är kolsänkor. </w:t>
      </w:r>
      <w:r w:rsidRPr="00EF1AA5">
        <w:rPr>
          <w:rStyle w:val="Fotnotsreferens"/>
        </w:rPr>
        <w:footnoteReference w:id="102"/>
      </w:r>
    </w:p>
    <w:p w14:paraId="789FFFF2" w14:textId="34057BA7" w:rsidR="007F15FF" w:rsidRPr="004823AC" w:rsidRDefault="004823AC" w:rsidP="00446647">
      <w:pPr>
        <w:rPr>
          <w:i/>
          <w:iCs/>
          <w:highlight w:val="green"/>
        </w:rPr>
      </w:pPr>
      <w:r w:rsidRPr="004823AC">
        <w:rPr>
          <w:i/>
          <w:iCs/>
          <w:highlight w:val="green"/>
        </w:rPr>
        <w:t xml:space="preserve">Minska behovet av </w:t>
      </w:r>
      <w:r w:rsidR="00A3479E">
        <w:rPr>
          <w:i/>
          <w:iCs/>
          <w:highlight w:val="green"/>
        </w:rPr>
        <w:t>bygg</w:t>
      </w:r>
      <w:r w:rsidRPr="004823AC">
        <w:rPr>
          <w:i/>
          <w:iCs/>
          <w:highlight w:val="green"/>
        </w:rPr>
        <w:t>trafik</w:t>
      </w:r>
    </w:p>
    <w:p w14:paraId="6752D441" w14:textId="77777777" w:rsidR="001F5CE6" w:rsidRPr="00E91BBD" w:rsidRDefault="001F5CE6" w:rsidP="001F5CE6">
      <w:pPr>
        <w:shd w:val="clear" w:color="auto" w:fill="CAEDFB" w:themeFill="accent4" w:themeFillTint="33"/>
        <w:spacing w:after="120"/>
        <w:rPr>
          <w:i/>
          <w:iCs/>
          <w:sz w:val="20"/>
          <w:szCs w:val="20"/>
        </w:rPr>
      </w:pPr>
      <w:r w:rsidRPr="00E91BBD">
        <w:rPr>
          <w:rStyle w:val="Stark"/>
          <w:b w:val="0"/>
          <w:bCs w:val="0"/>
          <w:i/>
          <w:iCs/>
          <w:sz w:val="20"/>
          <w:szCs w:val="20"/>
        </w:rPr>
        <w:t>Bakgrund/fakta/beskrivning, objektiv beskrivning av värden</w:t>
      </w:r>
    </w:p>
    <w:p w14:paraId="4A3DE817" w14:textId="542DB5B0" w:rsidR="00D44811" w:rsidRDefault="00D44811" w:rsidP="0053287C">
      <w:pPr>
        <w:shd w:val="clear" w:color="auto" w:fill="CAEDFB" w:themeFill="accent4" w:themeFillTint="33"/>
      </w:pPr>
      <w:r w:rsidRPr="0053287C">
        <w:t>Transport av byggnadsmassor står för en stor del av klimatutsläppen inom transportsektorn. I första hand bör byggen planeras så att det bildas minimalt med överskottsmassor, till exempel genom att undvika sprängning. I andra hand bör massor som uppstår i projektet, och som inte är förorenade, återanvändas.</w:t>
      </w:r>
      <w:r w:rsidR="009E2A01" w:rsidRPr="0053287C">
        <w:t xml:space="preserve"> </w:t>
      </w:r>
      <w:r w:rsidRPr="0053287C">
        <w:t>En strategi för hur återanvändning av massor kan underlättas finns bland annat i Stockholmsregionen.</w:t>
      </w:r>
      <w:r w:rsidRPr="0053287C">
        <w:rPr>
          <w:rStyle w:val="Fotnotsreferens"/>
        </w:rPr>
        <w:footnoteReference w:id="103"/>
      </w:r>
    </w:p>
    <w:p w14:paraId="46877EAB" w14:textId="77777777" w:rsidR="00E60F65" w:rsidRPr="00D117DC" w:rsidRDefault="00E60F65" w:rsidP="00E60F65">
      <w:pPr>
        <w:spacing w:after="0"/>
        <w:rPr>
          <w:sz w:val="8"/>
          <w:szCs w:val="8"/>
        </w:rPr>
      </w:pPr>
    </w:p>
    <w:p w14:paraId="6C6E8088" w14:textId="77777777" w:rsidR="005D758D" w:rsidRPr="00E91BBD" w:rsidRDefault="005D758D" w:rsidP="005D758D">
      <w:pPr>
        <w:shd w:val="clear" w:color="auto" w:fill="C1F0C7" w:themeFill="accent3" w:themeFillTint="33"/>
        <w:spacing w:after="120"/>
        <w:rPr>
          <w:rStyle w:val="Stark"/>
          <w:b w:val="0"/>
          <w:bCs w:val="0"/>
          <w:i/>
          <w:iCs/>
          <w:sz w:val="20"/>
          <w:szCs w:val="20"/>
        </w:rPr>
      </w:pPr>
      <w:r w:rsidRPr="00E91BBD">
        <w:rPr>
          <w:rStyle w:val="Stark"/>
          <w:b w:val="0"/>
          <w:bCs w:val="0"/>
          <w:i/>
          <w:iCs/>
          <w:sz w:val="20"/>
          <w:szCs w:val="20"/>
        </w:rPr>
        <w:t xml:space="preserve">Vi tycker/Våra målsättningar/Våra förslag  </w:t>
      </w:r>
    </w:p>
    <w:p w14:paraId="4CB5A847" w14:textId="77777777" w:rsidR="000F38FE" w:rsidRPr="00EF1AA5" w:rsidRDefault="00BA249E" w:rsidP="00EF1AA5">
      <w:pPr>
        <w:shd w:val="clear" w:color="auto" w:fill="C1F0C7" w:themeFill="accent3" w:themeFillTint="33"/>
      </w:pPr>
      <w:r w:rsidRPr="00EF1AA5">
        <w:lastRenderedPageBreak/>
        <w:t xml:space="preserve">Samordning och återanvändning av massor bör ske </w:t>
      </w:r>
      <w:r w:rsidR="000F38FE" w:rsidRPr="00EF1AA5">
        <w:t xml:space="preserve">där det är möjligt. </w:t>
      </w:r>
    </w:p>
    <w:p w14:paraId="43FD9AF0" w14:textId="14E9141F" w:rsidR="00D44811" w:rsidRPr="00322F02" w:rsidRDefault="00D44811" w:rsidP="00EF1AA5">
      <w:pPr>
        <w:shd w:val="clear" w:color="auto" w:fill="C1F0C7" w:themeFill="accent3" w:themeFillTint="33"/>
      </w:pPr>
      <w:r w:rsidRPr="00EF1AA5">
        <w:t>Planer på bebyggelse som innebär mycket biltrafik behöver motverkas. Det kan gälla externa köpcentra, gles bebyggelse utan kollektivtrafik och verksamhetsområden som ligger långt från bebyggelse.</w:t>
      </w:r>
      <w:r w:rsidR="002660D8" w:rsidRPr="00EF1AA5">
        <w:t xml:space="preserve"> Nya vägar alstrar </w:t>
      </w:r>
      <w:r w:rsidR="00FA7538" w:rsidRPr="00EF1AA5">
        <w:t>ökad</w:t>
      </w:r>
      <w:r w:rsidR="002660D8" w:rsidRPr="00EF1AA5">
        <w:t xml:space="preserve"> trafik</w:t>
      </w:r>
      <w:r w:rsidR="00FA7538" w:rsidRPr="00EF1AA5">
        <w:t>.</w:t>
      </w:r>
    </w:p>
    <w:p w14:paraId="5628CEEA" w14:textId="4218D55E" w:rsidR="00D44811" w:rsidRPr="00322F02" w:rsidRDefault="00D44811" w:rsidP="00446647">
      <w:pPr>
        <w:rPr>
          <w:rStyle w:val="Betoning"/>
        </w:rPr>
      </w:pPr>
      <w:bookmarkStart w:id="13" w:name="_Toc231302250"/>
      <w:r w:rsidRPr="00322F02">
        <w:rPr>
          <w:rStyle w:val="Betoning"/>
        </w:rPr>
        <w:t>Producera förnybar energi</w:t>
      </w:r>
      <w:bookmarkEnd w:id="13"/>
    </w:p>
    <w:p w14:paraId="51783E9D" w14:textId="77777777" w:rsidR="001F5CE6" w:rsidRPr="00534964" w:rsidRDefault="001F5CE6" w:rsidP="00822152">
      <w:pPr>
        <w:shd w:val="clear" w:color="auto" w:fill="CAEDFB" w:themeFill="accent4" w:themeFillTint="33"/>
        <w:spacing w:after="120"/>
        <w:rPr>
          <w:i/>
          <w:iCs/>
          <w:sz w:val="20"/>
          <w:szCs w:val="20"/>
        </w:rPr>
      </w:pPr>
      <w:r w:rsidRPr="00534964">
        <w:rPr>
          <w:rStyle w:val="Stark"/>
          <w:b w:val="0"/>
          <w:bCs w:val="0"/>
          <w:i/>
          <w:iCs/>
          <w:sz w:val="20"/>
          <w:szCs w:val="20"/>
        </w:rPr>
        <w:t>Bakgrund/fakta/beskrivning, objektiv beskrivning av värden</w:t>
      </w:r>
    </w:p>
    <w:p w14:paraId="5104F7F6" w14:textId="77777777" w:rsidR="005F5CE4" w:rsidRDefault="00D44811" w:rsidP="00822152">
      <w:pPr>
        <w:shd w:val="clear" w:color="auto" w:fill="CAEDFB" w:themeFill="accent4" w:themeFillTint="33"/>
        <w:spacing w:after="120"/>
        <w:rPr>
          <w:shd w:val="clear" w:color="auto" w:fill="CAEDFB" w:themeFill="accent4" w:themeFillTint="33"/>
        </w:rPr>
      </w:pPr>
      <w:r w:rsidRPr="00822152">
        <w:rPr>
          <w:shd w:val="clear" w:color="auto" w:fill="CAEDFB" w:themeFill="accent4" w:themeFillTint="33"/>
        </w:rPr>
        <w:t>Förnybar energi</w:t>
      </w:r>
      <w:r w:rsidRPr="00822152">
        <w:rPr>
          <w:b/>
          <w:bCs/>
          <w:shd w:val="clear" w:color="auto" w:fill="CAEDFB" w:themeFill="accent4" w:themeFillTint="33"/>
        </w:rPr>
        <w:t xml:space="preserve"> </w:t>
      </w:r>
      <w:r w:rsidRPr="00822152">
        <w:rPr>
          <w:shd w:val="clear" w:color="auto" w:fill="CAEDFB" w:themeFill="accent4" w:themeFillTint="33"/>
        </w:rPr>
        <w:t xml:space="preserve">är solenergi, vind, vattenkraft och hållbar bioenergi. Naturskyddsföreningens </w:t>
      </w:r>
      <w:r w:rsidR="00B73769" w:rsidRPr="00822152">
        <w:rPr>
          <w:shd w:val="clear" w:color="auto" w:fill="CAEDFB" w:themeFill="accent4" w:themeFillTint="33"/>
        </w:rPr>
        <w:t>v</w:t>
      </w:r>
      <w:r w:rsidRPr="00822152">
        <w:rPr>
          <w:shd w:val="clear" w:color="auto" w:fill="CAEDFB" w:themeFill="accent4" w:themeFillTint="33"/>
        </w:rPr>
        <w:t>ision över det hållbara energisystemet finns i rapporten Fossilfritt, förnybart, flexibelt.</w:t>
      </w:r>
      <w:r w:rsidRPr="00822152">
        <w:rPr>
          <w:rStyle w:val="Fotnotsreferens"/>
          <w:shd w:val="clear" w:color="auto" w:fill="CAEDFB" w:themeFill="accent4" w:themeFillTint="33"/>
        </w:rPr>
        <w:footnoteReference w:id="104"/>
      </w:r>
      <w:r w:rsidRPr="00822152">
        <w:rPr>
          <w:shd w:val="clear" w:color="auto" w:fill="CAEDFB" w:themeFill="accent4" w:themeFillTint="33"/>
        </w:rPr>
        <w:t xml:space="preserve"> Nödvändiga förändringar i energisystemet berör frågorna kring hållbar stadsutveckling.</w:t>
      </w:r>
    </w:p>
    <w:p w14:paraId="26B2BE45" w14:textId="77777777" w:rsidR="005F5CE4" w:rsidRPr="00D117DC" w:rsidRDefault="005F5CE4" w:rsidP="005F5CE4">
      <w:pPr>
        <w:spacing w:after="0"/>
        <w:rPr>
          <w:sz w:val="8"/>
          <w:szCs w:val="8"/>
        </w:rPr>
      </w:pPr>
    </w:p>
    <w:p w14:paraId="5029E837" w14:textId="46A96638" w:rsidR="005D758D" w:rsidRPr="00534964" w:rsidRDefault="005D758D" w:rsidP="005D758D">
      <w:pPr>
        <w:shd w:val="clear" w:color="auto" w:fill="C1F0C7" w:themeFill="accent3" w:themeFillTint="33"/>
        <w:spacing w:after="120"/>
        <w:rPr>
          <w:rStyle w:val="Stark"/>
          <w:b w:val="0"/>
          <w:bCs w:val="0"/>
          <w:i/>
          <w:iCs/>
          <w:sz w:val="20"/>
          <w:szCs w:val="20"/>
        </w:rPr>
      </w:pPr>
      <w:r w:rsidRPr="00534964">
        <w:rPr>
          <w:rStyle w:val="Stark"/>
          <w:b w:val="0"/>
          <w:bCs w:val="0"/>
          <w:i/>
          <w:iCs/>
          <w:sz w:val="20"/>
          <w:szCs w:val="20"/>
        </w:rPr>
        <w:t xml:space="preserve">Vi tycker/Våra målsättningar/Våra förslag  </w:t>
      </w:r>
    </w:p>
    <w:p w14:paraId="7696BEF8" w14:textId="72BE601E" w:rsidR="00D44811" w:rsidRPr="00EF1AA5" w:rsidRDefault="00D44811" w:rsidP="00EF1AA5">
      <w:pPr>
        <w:shd w:val="clear" w:color="auto" w:fill="C1F0C7" w:themeFill="accent3" w:themeFillTint="33"/>
      </w:pPr>
      <w:r w:rsidRPr="00EF1AA5">
        <w:t>Naturskyddsföreningen ser det som rimligt att befintlig kärnkraft används tills kraftverkens tekniska livslängd är slut. Men ny kärnkraft är inte nödvändig. Se även policy för klimat, energi och transporter.</w:t>
      </w:r>
      <w:r w:rsidRPr="00EF1AA5">
        <w:rPr>
          <w:rStyle w:val="Fotnotsreferens"/>
        </w:rPr>
        <w:footnoteReference w:id="105"/>
      </w:r>
      <w:r w:rsidRPr="00EF1AA5">
        <w:t xml:space="preserve"> </w:t>
      </w:r>
    </w:p>
    <w:p w14:paraId="102939BE" w14:textId="77777777" w:rsidR="00D44811" w:rsidRPr="00EF1AA5" w:rsidRDefault="00D44811" w:rsidP="00EF1AA5">
      <w:pPr>
        <w:shd w:val="clear" w:color="auto" w:fill="C1F0C7" w:themeFill="accent3" w:themeFillTint="33"/>
      </w:pPr>
      <w:r w:rsidRPr="00EF1AA5">
        <w:t>Naturskyddsföreningens råd och ställningstaganden om solenergi finns i Positionspapper om solenergi.</w:t>
      </w:r>
      <w:r w:rsidRPr="00EF1AA5">
        <w:rPr>
          <w:rStyle w:val="Fotnotsreferens"/>
        </w:rPr>
        <w:footnoteReference w:id="106"/>
      </w:r>
      <w:r w:rsidRPr="00EF1AA5">
        <w:t xml:space="preserve"> </w:t>
      </w:r>
    </w:p>
    <w:p w14:paraId="1898D510" w14:textId="77777777" w:rsidR="00D44811" w:rsidRPr="00EF1AA5" w:rsidRDefault="00D44811" w:rsidP="00EF1AA5">
      <w:pPr>
        <w:shd w:val="clear" w:color="auto" w:fill="C1F0C7" w:themeFill="accent3" w:themeFillTint="33"/>
        <w:rPr>
          <w:lang w:eastAsia="sv-SE"/>
        </w:rPr>
      </w:pPr>
      <w:r w:rsidRPr="00EF1AA5">
        <w:rPr>
          <w:lang w:eastAsia="sv-SE"/>
        </w:rPr>
        <w:t>Ställningstaganden kring vindkraft finns i rapporten Vindkraft – en viktig del i framtidens energiförsörjning.</w:t>
      </w:r>
      <w:r w:rsidRPr="00EF1AA5">
        <w:rPr>
          <w:rStyle w:val="Fotnotsreferens"/>
          <w:lang w:eastAsia="sv-SE"/>
        </w:rPr>
        <w:footnoteReference w:id="107"/>
      </w:r>
    </w:p>
    <w:p w14:paraId="3A3292A4" w14:textId="78252DE7" w:rsidR="00D44811" w:rsidRPr="00322F02" w:rsidRDefault="00D44811" w:rsidP="00EF1AA5">
      <w:pPr>
        <w:shd w:val="clear" w:color="auto" w:fill="C1F0C7" w:themeFill="accent3" w:themeFillTint="33"/>
        <w:rPr>
          <w:lang w:eastAsia="sv-SE"/>
        </w:rPr>
      </w:pPr>
      <w:r w:rsidRPr="00EF1AA5">
        <w:rPr>
          <w:lang w:eastAsia="sv-SE"/>
        </w:rPr>
        <w:t xml:space="preserve">Energigemenskaper är en sammanslutning av medlemmar som producerar, konsumerar, lagrar och/eller säljer energi inom gemenskapen. Det </w:t>
      </w:r>
      <w:r w:rsidR="00614A5F" w:rsidRPr="00EF1AA5">
        <w:rPr>
          <w:lang w:eastAsia="sv-SE"/>
        </w:rPr>
        <w:t>kan vara</w:t>
      </w:r>
      <w:r w:rsidRPr="00EF1AA5">
        <w:rPr>
          <w:lang w:eastAsia="sv-SE"/>
        </w:rPr>
        <w:t xml:space="preserve"> ett bra sätt att öka självförsörjningsgraden och robustheten i energisystemet. Stöd för att bilda gemenskaper finns genom föreningen Sveriges Energigemenskaper.</w:t>
      </w:r>
      <w:r w:rsidRPr="00EF1AA5">
        <w:rPr>
          <w:rStyle w:val="Fotnotsreferens"/>
          <w:lang w:eastAsia="sv-SE"/>
        </w:rPr>
        <w:footnoteReference w:id="108"/>
      </w:r>
    </w:p>
    <w:p w14:paraId="41307086" w14:textId="72251DED" w:rsidR="00D44811" w:rsidRPr="00322F02" w:rsidRDefault="00D44811" w:rsidP="00446647">
      <w:pPr>
        <w:rPr>
          <w:rStyle w:val="Betoning"/>
        </w:rPr>
      </w:pPr>
      <w:bookmarkStart w:id="15" w:name="_Toc231302251"/>
      <w:r w:rsidRPr="00322F02">
        <w:rPr>
          <w:rStyle w:val="Betoning"/>
        </w:rPr>
        <w:t>Bevara och skapa kolsänkor</w:t>
      </w:r>
      <w:bookmarkEnd w:id="15"/>
      <w:r w:rsidRPr="00322F02">
        <w:rPr>
          <w:rStyle w:val="Betoning"/>
        </w:rPr>
        <w:t xml:space="preserve"> </w:t>
      </w:r>
    </w:p>
    <w:p w14:paraId="2EE99F02" w14:textId="77777777" w:rsidR="001F5CE6" w:rsidRPr="00534964" w:rsidRDefault="001F5CE6" w:rsidP="001F5CE6">
      <w:pPr>
        <w:shd w:val="clear" w:color="auto" w:fill="CAEDFB" w:themeFill="accent4" w:themeFillTint="33"/>
        <w:spacing w:after="120"/>
        <w:rPr>
          <w:i/>
          <w:iCs/>
          <w:sz w:val="20"/>
          <w:szCs w:val="20"/>
        </w:rPr>
      </w:pPr>
      <w:r w:rsidRPr="00534964">
        <w:rPr>
          <w:rStyle w:val="Stark"/>
          <w:b w:val="0"/>
          <w:bCs w:val="0"/>
          <w:i/>
          <w:iCs/>
          <w:sz w:val="20"/>
          <w:szCs w:val="20"/>
        </w:rPr>
        <w:t>Bakgrund/fakta/beskrivning, objektiv beskrivning av värden</w:t>
      </w:r>
    </w:p>
    <w:p w14:paraId="7A59A170" w14:textId="77777777" w:rsidR="00D44811" w:rsidRPr="00B73769" w:rsidRDefault="00D44811" w:rsidP="00B73769">
      <w:pPr>
        <w:shd w:val="clear" w:color="auto" w:fill="CAEDFB" w:themeFill="accent4" w:themeFillTint="33"/>
        <w:rPr>
          <w:rStyle w:val="eop"/>
          <w:rFonts w:ascii="Aptos" w:eastAsiaTheme="majorEastAsia" w:hAnsi="Aptos"/>
        </w:rPr>
      </w:pPr>
      <w:r w:rsidRPr="00B73769">
        <w:rPr>
          <w:rStyle w:val="normaltextrun"/>
          <w:rFonts w:ascii="Aptos" w:eastAsiaTheme="majorEastAsia" w:hAnsi="Aptos"/>
        </w:rPr>
        <w:t>Naturbaserade klimatlösningar syftar till att både minska klimatpåverkan och stärka samhällets motståndskraft inför klimatförändringar. Att minska klimatpåverkan genom naturbaserade klimatlösningar handlar om att skydda, bevara, och restaurera kolsänkor i naturliga ekosystem, vilket bidrar till ett ökat kolförråd och möjliggör negativa utsläpp.</w:t>
      </w:r>
      <w:r w:rsidRPr="00B73769">
        <w:rPr>
          <w:rStyle w:val="Fotnotsreferens"/>
          <w:rFonts w:ascii="Aptos" w:eastAsiaTheme="majorEastAsia" w:hAnsi="Aptos"/>
        </w:rPr>
        <w:footnoteReference w:id="109"/>
      </w:r>
      <w:r w:rsidRPr="00B73769">
        <w:rPr>
          <w:rStyle w:val="eop"/>
          <w:rFonts w:ascii="Aptos" w:eastAsiaTheme="majorEastAsia" w:hAnsi="Aptos"/>
        </w:rPr>
        <w:t> </w:t>
      </w:r>
    </w:p>
    <w:p w14:paraId="075A0A74" w14:textId="77777777" w:rsidR="00D0259A" w:rsidRPr="00B73769" w:rsidRDefault="00D0259A" w:rsidP="00B73769">
      <w:pPr>
        <w:shd w:val="clear" w:color="auto" w:fill="CAEDFB" w:themeFill="accent4" w:themeFillTint="33"/>
      </w:pPr>
      <w:r w:rsidRPr="00B73769">
        <w:rPr>
          <w:rStyle w:val="normaltextrun"/>
          <w:rFonts w:ascii="Aptos" w:eastAsiaTheme="majorEastAsia" w:hAnsi="Aptos"/>
        </w:rPr>
        <w:lastRenderedPageBreak/>
        <w:t>Den största potentialen för kolsänkor och kolinlagring finns inom jord- och skogsbruket, men kolinlagring är viktig även i städer och tätorter. </w:t>
      </w:r>
      <w:r w:rsidRPr="00B73769">
        <w:rPr>
          <w:rStyle w:val="eop"/>
          <w:rFonts w:ascii="Aptos" w:eastAsiaTheme="majorEastAsia" w:hAnsi="Aptos"/>
        </w:rPr>
        <w:t> </w:t>
      </w:r>
    </w:p>
    <w:p w14:paraId="244FB692" w14:textId="3B4AE377" w:rsidR="00D0259A" w:rsidRPr="00B73769" w:rsidRDefault="00D0259A" w:rsidP="00B73769">
      <w:pPr>
        <w:shd w:val="clear" w:color="auto" w:fill="CAEDFB" w:themeFill="accent4" w:themeFillTint="33"/>
      </w:pPr>
      <w:r w:rsidRPr="00B73769">
        <w:rPr>
          <w:rStyle w:val="normaltextrun"/>
          <w:rFonts w:ascii="Aptos" w:eastAsiaTheme="majorEastAsia" w:hAnsi="Aptos"/>
        </w:rPr>
        <w:t xml:space="preserve">Enligt studier från Stockholm, Malmö och Helsingborg finns de största potentialerna för kolinlagring när trästomme </w:t>
      </w:r>
      <w:r w:rsidR="00CA2F80" w:rsidRPr="00B73769">
        <w:rPr>
          <w:rStyle w:val="normaltextrun"/>
          <w:rFonts w:ascii="Aptos" w:eastAsiaTheme="majorEastAsia" w:hAnsi="Aptos"/>
        </w:rPr>
        <w:t xml:space="preserve">används </w:t>
      </w:r>
      <w:proofErr w:type="gramStart"/>
      <w:r w:rsidRPr="00B73769">
        <w:rPr>
          <w:rStyle w:val="normaltextrun"/>
          <w:rFonts w:ascii="Aptos" w:eastAsiaTheme="majorEastAsia" w:hAnsi="Aptos"/>
        </w:rPr>
        <w:t>istället</w:t>
      </w:r>
      <w:proofErr w:type="gramEnd"/>
      <w:r w:rsidRPr="00B73769">
        <w:rPr>
          <w:rStyle w:val="normaltextrun"/>
          <w:rFonts w:ascii="Aptos" w:eastAsiaTheme="majorEastAsia" w:hAnsi="Aptos"/>
        </w:rPr>
        <w:t xml:space="preserve"> för betongstomme vid nybyggnation av flerbostadshus, vid plantering av </w:t>
      </w:r>
      <w:proofErr w:type="spellStart"/>
      <w:r w:rsidRPr="00B73769">
        <w:rPr>
          <w:rStyle w:val="normaltextrun"/>
          <w:rFonts w:ascii="Aptos" w:eastAsiaTheme="majorEastAsia" w:hAnsi="Aptos"/>
        </w:rPr>
        <w:t>stadsträd</w:t>
      </w:r>
      <w:proofErr w:type="spellEnd"/>
      <w:r w:rsidRPr="00B73769">
        <w:rPr>
          <w:rStyle w:val="normaltextrun"/>
          <w:rFonts w:ascii="Aptos" w:eastAsiaTheme="majorEastAsia" w:hAnsi="Aptos"/>
        </w:rPr>
        <w:t xml:space="preserve"> med </w:t>
      </w:r>
      <w:proofErr w:type="spellStart"/>
      <w:r w:rsidRPr="00B73769">
        <w:rPr>
          <w:rStyle w:val="normaltextrun"/>
          <w:rFonts w:ascii="Aptos" w:eastAsiaTheme="majorEastAsia" w:hAnsi="Aptos"/>
        </w:rPr>
        <w:t>biokol</w:t>
      </w:r>
      <w:proofErr w:type="spellEnd"/>
      <w:r w:rsidRPr="00B73769">
        <w:rPr>
          <w:rStyle w:val="normaltextrun"/>
          <w:rFonts w:ascii="Aptos" w:eastAsiaTheme="majorEastAsia" w:hAnsi="Aptos"/>
        </w:rPr>
        <w:t xml:space="preserve"> och mer grönt i stadsmiljön samt åtgärder inom jordbruksmark, som att omvandla åker eller betesmark till skog eller våtmark. </w:t>
      </w:r>
      <w:r w:rsidRPr="00B73769">
        <w:rPr>
          <w:rStyle w:val="eop"/>
          <w:rFonts w:ascii="Aptos" w:eastAsiaTheme="majorEastAsia" w:hAnsi="Aptos"/>
        </w:rPr>
        <w:t> </w:t>
      </w:r>
    </w:p>
    <w:p w14:paraId="7F58A90B" w14:textId="6D1168DF" w:rsidR="00D0259A" w:rsidRDefault="00D0259A" w:rsidP="00B73769">
      <w:pPr>
        <w:shd w:val="clear" w:color="auto" w:fill="CAEDFB" w:themeFill="accent4" w:themeFillTint="33"/>
        <w:rPr>
          <w:rStyle w:val="eop"/>
          <w:rFonts w:ascii="Aptos" w:eastAsiaTheme="majorEastAsia" w:hAnsi="Aptos"/>
        </w:rPr>
      </w:pPr>
      <w:r w:rsidRPr="00B73769">
        <w:rPr>
          <w:rStyle w:val="normaltextrun"/>
          <w:rFonts w:ascii="Aptos" w:eastAsiaTheme="majorEastAsia" w:hAnsi="Aptos"/>
        </w:rPr>
        <w:t>Naturmark och träd är kolsänkor och dessa har också stor potential att lagra kol kontinuerligt. Om mark som redan fungerar som kolsänka tas i anspråk frigörs kol samtidigt som den totala framtida kolinlagringspotentialen minskar.</w:t>
      </w:r>
      <w:r w:rsidRPr="00B73769">
        <w:rPr>
          <w:rStyle w:val="Fotnotsreferens"/>
          <w:rFonts w:ascii="Aptos" w:eastAsiaTheme="majorEastAsia" w:hAnsi="Aptos"/>
        </w:rPr>
        <w:footnoteReference w:id="110"/>
      </w:r>
      <w:r w:rsidRPr="00B73769">
        <w:rPr>
          <w:rStyle w:val="eop"/>
          <w:rFonts w:ascii="Aptos" w:eastAsiaTheme="majorEastAsia" w:hAnsi="Aptos"/>
        </w:rPr>
        <w:t> </w:t>
      </w:r>
      <w:r w:rsidRPr="00B73769">
        <w:rPr>
          <w:rStyle w:val="Fotnotsreferens"/>
        </w:rPr>
        <w:footnoteReference w:id="111"/>
      </w:r>
      <w:r w:rsidRPr="00B73769">
        <w:rPr>
          <w:rStyle w:val="eop"/>
          <w:rFonts w:ascii="Aptos" w:eastAsiaTheme="majorEastAsia" w:hAnsi="Aptos"/>
        </w:rPr>
        <w:t xml:space="preserve"> </w:t>
      </w:r>
      <w:r w:rsidRPr="00B73769">
        <w:rPr>
          <w:rStyle w:val="Fotnotsreferens"/>
          <w:rFonts w:ascii="Aptos" w:eastAsiaTheme="majorEastAsia" w:hAnsi="Aptos"/>
        </w:rPr>
        <w:footnoteReference w:id="112"/>
      </w:r>
    </w:p>
    <w:p w14:paraId="2373DB2B" w14:textId="77777777" w:rsidR="00822152" w:rsidRPr="00D117DC" w:rsidRDefault="00822152" w:rsidP="00822152">
      <w:pPr>
        <w:spacing w:after="0"/>
        <w:rPr>
          <w:sz w:val="8"/>
          <w:szCs w:val="8"/>
        </w:rPr>
      </w:pPr>
    </w:p>
    <w:p w14:paraId="089BCB6E" w14:textId="77777777" w:rsidR="008B5776" w:rsidRPr="00534964" w:rsidRDefault="008B5776" w:rsidP="008B5776">
      <w:pPr>
        <w:shd w:val="clear" w:color="auto" w:fill="FFFF00"/>
        <w:spacing w:after="120"/>
        <w:rPr>
          <w:rStyle w:val="Stark"/>
          <w:b w:val="0"/>
          <w:bCs w:val="0"/>
          <w:i/>
          <w:iCs/>
          <w:sz w:val="20"/>
          <w:szCs w:val="20"/>
        </w:rPr>
      </w:pPr>
      <w:r w:rsidRPr="00534964">
        <w:rPr>
          <w:rStyle w:val="Stark"/>
          <w:b w:val="0"/>
          <w:bCs w:val="0"/>
          <w:i/>
          <w:iCs/>
          <w:sz w:val="20"/>
          <w:szCs w:val="20"/>
        </w:rPr>
        <w:t>Hot mot värdena/problem i planläggningen mm</w:t>
      </w:r>
    </w:p>
    <w:p w14:paraId="67B58B4B" w14:textId="77777777" w:rsidR="009447A9" w:rsidRDefault="00D44811" w:rsidP="002A1368">
      <w:pPr>
        <w:shd w:val="clear" w:color="auto" w:fill="FFFF00"/>
      </w:pPr>
      <w:r w:rsidRPr="002A1368">
        <w:t xml:space="preserve">I kommuner med gott om våtmarker eller dränerad jord- och skogsmark finns en risk att marken planläggs för verksamheter, bostäder, vägar med mera. Ofta grävs då torven ur för att ersättas med annat material för större stabilitet. Sådana arbeten är jämförbar med torvtäkt och </w:t>
      </w:r>
      <w:r w:rsidR="001C73E7" w:rsidRPr="002A1368">
        <w:t>orsakar</w:t>
      </w:r>
      <w:r w:rsidRPr="002A1368">
        <w:t xml:space="preserve"> samma typ av skador, såsom koldioxidutsläpp och sänkning av grundvattennivån. Torven fortsätter att släppa ut koldioxid under hela sin nedbrytning.</w:t>
      </w:r>
      <w:r w:rsidRPr="00322F02">
        <w:t xml:space="preserve"> </w:t>
      </w:r>
    </w:p>
    <w:p w14:paraId="539D991B" w14:textId="77777777" w:rsidR="00822152" w:rsidRPr="00D117DC" w:rsidRDefault="00822152" w:rsidP="00822152">
      <w:pPr>
        <w:spacing w:after="0"/>
        <w:rPr>
          <w:sz w:val="8"/>
          <w:szCs w:val="8"/>
        </w:rPr>
      </w:pPr>
    </w:p>
    <w:p w14:paraId="45CB9D29" w14:textId="77777777" w:rsidR="005D758D" w:rsidRPr="00534964" w:rsidRDefault="005D758D" w:rsidP="005D758D">
      <w:pPr>
        <w:shd w:val="clear" w:color="auto" w:fill="C1F0C7" w:themeFill="accent3" w:themeFillTint="33"/>
        <w:spacing w:after="120"/>
        <w:rPr>
          <w:rStyle w:val="Stark"/>
          <w:b w:val="0"/>
          <w:bCs w:val="0"/>
          <w:i/>
          <w:iCs/>
          <w:sz w:val="20"/>
          <w:szCs w:val="20"/>
        </w:rPr>
      </w:pPr>
      <w:r w:rsidRPr="00534964">
        <w:rPr>
          <w:rStyle w:val="Stark"/>
          <w:b w:val="0"/>
          <w:bCs w:val="0"/>
          <w:i/>
          <w:iCs/>
          <w:sz w:val="20"/>
          <w:szCs w:val="20"/>
        </w:rPr>
        <w:t xml:space="preserve">Vi tycker/Våra målsättningar/Våra förslag  </w:t>
      </w:r>
    </w:p>
    <w:p w14:paraId="3AADA3A6" w14:textId="0BA13AB2" w:rsidR="009447A9" w:rsidRPr="00EF1AA5" w:rsidRDefault="00F719C9" w:rsidP="00EF1AA5">
      <w:pPr>
        <w:shd w:val="clear" w:color="auto" w:fill="C1F0C7" w:themeFill="accent3" w:themeFillTint="33"/>
      </w:pPr>
      <w:r w:rsidRPr="00EF1AA5">
        <w:rPr>
          <w:rStyle w:val="normaltextrun"/>
          <w:rFonts w:ascii="Aptos" w:eastAsiaTheme="majorEastAsia" w:hAnsi="Aptos"/>
        </w:rPr>
        <w:t>Det är därför viktigt att undvika exploatering på mark med stora kollager, såsom till exempel naturmark och våtmark. K</w:t>
      </w:r>
      <w:r w:rsidR="009447A9" w:rsidRPr="00EF1AA5">
        <w:rPr>
          <w:rStyle w:val="normaltextrun"/>
          <w:rFonts w:ascii="Aptos" w:eastAsiaTheme="majorEastAsia" w:hAnsi="Aptos"/>
        </w:rPr>
        <w:t xml:space="preserve">olinlagring </w:t>
      </w:r>
      <w:r w:rsidR="00971782" w:rsidRPr="00EF1AA5">
        <w:rPr>
          <w:rStyle w:val="normaltextrun"/>
          <w:rFonts w:ascii="Aptos" w:eastAsiaTheme="majorEastAsia" w:hAnsi="Aptos"/>
        </w:rPr>
        <w:t xml:space="preserve">kan ofta </w:t>
      </w:r>
      <w:r w:rsidR="002E2824">
        <w:rPr>
          <w:rStyle w:val="normaltextrun"/>
          <w:rFonts w:ascii="Aptos" w:eastAsiaTheme="majorEastAsia" w:hAnsi="Aptos"/>
        </w:rPr>
        <w:t>kombineras med</w:t>
      </w:r>
      <w:r w:rsidR="009447A9" w:rsidRPr="00EF1AA5">
        <w:rPr>
          <w:rStyle w:val="normaltextrun"/>
          <w:rFonts w:ascii="Aptos" w:eastAsiaTheme="majorEastAsia" w:hAnsi="Aptos"/>
        </w:rPr>
        <w:t xml:space="preserve"> andra nyttor, </w:t>
      </w:r>
      <w:r w:rsidR="002E2824">
        <w:rPr>
          <w:rStyle w:val="normaltextrun"/>
          <w:rFonts w:ascii="Aptos" w:eastAsiaTheme="majorEastAsia" w:hAnsi="Aptos"/>
        </w:rPr>
        <w:t>till exempel</w:t>
      </w:r>
      <w:r w:rsidR="00A20CC8" w:rsidRPr="00EF1AA5">
        <w:rPr>
          <w:rStyle w:val="normaltextrun"/>
          <w:rFonts w:ascii="Aptos" w:eastAsiaTheme="majorEastAsia" w:hAnsi="Aptos"/>
        </w:rPr>
        <w:t xml:space="preserve"> </w:t>
      </w:r>
      <w:r w:rsidR="00563C8C" w:rsidRPr="00EF1AA5">
        <w:rPr>
          <w:rStyle w:val="normaltextrun"/>
          <w:rFonts w:ascii="Aptos" w:eastAsiaTheme="majorEastAsia" w:hAnsi="Aptos"/>
        </w:rPr>
        <w:t>genom att</w:t>
      </w:r>
      <w:r w:rsidR="009447A9" w:rsidRPr="00EF1AA5">
        <w:rPr>
          <w:rStyle w:val="normaltextrun"/>
          <w:rFonts w:ascii="Aptos" w:eastAsiaTheme="majorEastAsia" w:hAnsi="Aptos"/>
        </w:rPr>
        <w:t xml:space="preserve"> trädplanteringar ger bättre stadsmiljö på många andra sätt.</w:t>
      </w:r>
      <w:r w:rsidR="009447A9" w:rsidRPr="00EF1AA5">
        <w:rPr>
          <w:rStyle w:val="eop"/>
          <w:rFonts w:ascii="Aptos" w:eastAsiaTheme="majorEastAsia" w:hAnsi="Aptos"/>
        </w:rPr>
        <w:t> </w:t>
      </w:r>
    </w:p>
    <w:p w14:paraId="5B9340F1" w14:textId="6719E6BB" w:rsidR="00D44811" w:rsidRPr="00322F02" w:rsidRDefault="00D44811" w:rsidP="00EF1AA5">
      <w:pPr>
        <w:shd w:val="clear" w:color="auto" w:fill="C1F0C7" w:themeFill="accent3" w:themeFillTint="33"/>
        <w:rPr>
          <w:rStyle w:val="Starkbetoning"/>
          <w:i w:val="0"/>
          <w:iCs w:val="0"/>
          <w:color w:val="auto"/>
        </w:rPr>
      </w:pPr>
      <w:proofErr w:type="spellStart"/>
      <w:r w:rsidRPr="00EF1AA5">
        <w:t>Torvfri</w:t>
      </w:r>
      <w:proofErr w:type="spellEnd"/>
      <w:r w:rsidRPr="00EF1AA5">
        <w:t xml:space="preserve"> jord bör därför användas vid nyplanteringar och markanläggningar.</w:t>
      </w:r>
    </w:p>
    <w:p w14:paraId="58BD6724" w14:textId="77777777" w:rsidR="00D44811" w:rsidRPr="00322F02" w:rsidRDefault="00D44811" w:rsidP="00446647"/>
    <w:p w14:paraId="752AC4AA" w14:textId="453B7673" w:rsidR="00D44811" w:rsidRPr="00322F02" w:rsidRDefault="009A4724" w:rsidP="00D66278">
      <w:pPr>
        <w:pStyle w:val="Rubrik3"/>
        <w:rPr>
          <w:b/>
          <w:bCs/>
          <w:color w:val="auto"/>
        </w:rPr>
      </w:pPr>
      <w:bookmarkStart w:id="16" w:name="_Toc231302253"/>
      <w:r w:rsidRPr="00322F02">
        <w:rPr>
          <w:rStyle w:val="Stark"/>
          <w:b w:val="0"/>
          <w:bCs w:val="0"/>
          <w:color w:val="auto"/>
        </w:rPr>
        <w:t>4</w:t>
      </w:r>
      <w:r w:rsidR="00D44811" w:rsidRPr="00322F02">
        <w:rPr>
          <w:rStyle w:val="Stark"/>
          <w:b w:val="0"/>
          <w:bCs w:val="0"/>
          <w:color w:val="auto"/>
        </w:rPr>
        <w:t>.</w:t>
      </w:r>
      <w:r w:rsidRPr="00322F02">
        <w:rPr>
          <w:rStyle w:val="Stark"/>
          <w:b w:val="0"/>
          <w:bCs w:val="0"/>
          <w:color w:val="auto"/>
        </w:rPr>
        <w:t>2</w:t>
      </w:r>
      <w:r w:rsidR="00D44811" w:rsidRPr="00322F02">
        <w:rPr>
          <w:rStyle w:val="Stark"/>
          <w:b w:val="0"/>
          <w:bCs w:val="0"/>
          <w:color w:val="auto"/>
        </w:rPr>
        <w:t xml:space="preserve"> Hushålla med material</w:t>
      </w:r>
      <w:bookmarkEnd w:id="16"/>
    </w:p>
    <w:p w14:paraId="30593287" w14:textId="77777777" w:rsidR="00557E0D" w:rsidRPr="00534964" w:rsidRDefault="00557E0D" w:rsidP="00557E0D">
      <w:pPr>
        <w:shd w:val="clear" w:color="auto" w:fill="CAEDFB" w:themeFill="accent4" w:themeFillTint="33"/>
        <w:spacing w:after="120"/>
        <w:rPr>
          <w:i/>
          <w:iCs/>
          <w:sz w:val="20"/>
          <w:szCs w:val="20"/>
        </w:rPr>
      </w:pPr>
      <w:r w:rsidRPr="00534964">
        <w:rPr>
          <w:rStyle w:val="Stark"/>
          <w:b w:val="0"/>
          <w:bCs w:val="0"/>
          <w:i/>
          <w:iCs/>
          <w:sz w:val="20"/>
          <w:szCs w:val="20"/>
        </w:rPr>
        <w:t>Bakgrund/fakta/beskrivning, objektiv beskrivning av värden</w:t>
      </w:r>
    </w:p>
    <w:p w14:paraId="04C79FE1" w14:textId="77777777" w:rsidR="00D44811" w:rsidRPr="00B73769" w:rsidRDefault="00D44811" w:rsidP="00B73769">
      <w:pPr>
        <w:shd w:val="clear" w:color="auto" w:fill="CAEDFB" w:themeFill="accent4" w:themeFillTint="33"/>
      </w:pPr>
      <w:r w:rsidRPr="00B73769">
        <w:t>Uttag av naturresurser ökar i världen och leder till alltmer negativ påverkan på både klimat och ekosystem. Enligt OECD förväntas det globala uttaget av jungfruliga resurser att nästan fördubblas från 2017 till 2060, detta trots en avtagande takt i den globala befolkningstillväxten. Icke metalliska mineral som sand, grus och kalksten utgör den största andelen av den totala resursanvändningen.</w:t>
      </w:r>
      <w:r w:rsidRPr="00B73769">
        <w:rPr>
          <w:rStyle w:val="Fotnotsreferens"/>
        </w:rPr>
        <w:footnoteReference w:id="113"/>
      </w:r>
      <w:r w:rsidRPr="00B73769">
        <w:t xml:space="preserve"> FN:s internationella resurspanel ger ut Global Resources Outlook som beskriver problematiken och nödvändiga åtgärder. De pekar framför </w:t>
      </w:r>
      <w:r w:rsidRPr="00B73769">
        <w:lastRenderedPageBreak/>
        <w:t>allt ut byggsektorn och mobilitet som de största drivkrafterna bakom den ökade resursanvändningen.</w:t>
      </w:r>
      <w:r w:rsidRPr="00B73769">
        <w:rPr>
          <w:rStyle w:val="Fotnotsreferens"/>
        </w:rPr>
        <w:footnoteReference w:id="114"/>
      </w:r>
      <w:r w:rsidRPr="00B73769">
        <w:t xml:space="preserve"> </w:t>
      </w:r>
      <w:r w:rsidRPr="00B73769">
        <w:rPr>
          <w:rStyle w:val="Fotnotsreferens"/>
        </w:rPr>
        <w:footnoteReference w:id="115"/>
      </w:r>
      <w:r w:rsidRPr="00B73769">
        <w:t xml:space="preserve"> </w:t>
      </w:r>
    </w:p>
    <w:p w14:paraId="794D206D" w14:textId="77777777" w:rsidR="00D44811" w:rsidRPr="00B73769" w:rsidRDefault="00D44811" w:rsidP="00B73769">
      <w:pPr>
        <w:shd w:val="clear" w:color="auto" w:fill="CAEDFB" w:themeFill="accent4" w:themeFillTint="33"/>
      </w:pPr>
      <w:r w:rsidRPr="00B73769">
        <w:t>Många äldre byggnader, kvarter, gator och annan infrastruktur är materiella investeringar med lång livslängd. Att ersätta dem innebär</w:t>
      </w:r>
      <w:r w:rsidRPr="00B73769">
        <w:rPr>
          <w:b/>
          <w:bCs/>
        </w:rPr>
        <w:t xml:space="preserve"> </w:t>
      </w:r>
      <w:r w:rsidRPr="00B73769">
        <w:t>troligtvis stora ekonomiska kostnader. Det kan också handla om att förlora småskalighet som stödjer social interaktion och skapar trivsel. Äldre bebyggelse kan dessutom besitta kvaliteter som är svåra att återskapa med moderna metoder, exempelvis varaktiga material och hantverksmässighet.</w:t>
      </w:r>
      <w:r w:rsidRPr="00B73769">
        <w:rPr>
          <w:rStyle w:val="Fotnotsreferens"/>
        </w:rPr>
        <w:footnoteReference w:id="116"/>
      </w:r>
      <w:r w:rsidRPr="00B73769">
        <w:t xml:space="preserve"> </w:t>
      </w:r>
    </w:p>
    <w:p w14:paraId="1EE1DD73" w14:textId="77777777" w:rsidR="00D44811" w:rsidRDefault="00D44811" w:rsidP="00B73769">
      <w:pPr>
        <w:shd w:val="clear" w:color="auto" w:fill="CAEDFB" w:themeFill="accent4" w:themeFillTint="33"/>
      </w:pPr>
      <w:r w:rsidRPr="00B73769">
        <w:t>Samtidigt som ansvariga myndigheter framför behovet av fördubblade klimatanpassningsansträngningar inom fastighetssektorn</w:t>
      </w:r>
      <w:r w:rsidRPr="00B73769">
        <w:rPr>
          <w:rStyle w:val="Fotnotsreferens"/>
        </w:rPr>
        <w:footnoteReference w:id="117"/>
      </w:r>
      <w:r w:rsidRPr="00B73769">
        <w:t xml:space="preserve"> lämnas motstridiga rapporter som delvis bestrider nyttan, i varje fall av storskaliga insatser.</w:t>
      </w:r>
      <w:r w:rsidRPr="00B73769">
        <w:rPr>
          <w:rStyle w:val="Fotnotsreferens"/>
        </w:rPr>
        <w:footnoteReference w:id="118"/>
      </w:r>
      <w:r w:rsidRPr="00B73769">
        <w:t xml:space="preserve"> Ofta är därför den mest hållbara byggnaden den som inte behöver byggas. En modell för att öka hållbarheten är den så kallade fastighetstrappan, där man i första hand ska underhålla befintliga byggnader, i andra hand bygga på, bygga om eller bygga till, i tredje hand återanvända och bygga nya hus av de gamla, och i sista hand bygga nytt.</w:t>
      </w:r>
      <w:r w:rsidRPr="00B73769">
        <w:rPr>
          <w:rStyle w:val="Fotnotsreferens"/>
        </w:rPr>
        <w:footnoteReference w:id="119"/>
      </w:r>
      <w:r w:rsidRPr="00322F02">
        <w:t xml:space="preserve"> </w:t>
      </w:r>
    </w:p>
    <w:p w14:paraId="55224726" w14:textId="77777777" w:rsidR="00822152" w:rsidRPr="00D117DC" w:rsidRDefault="00822152" w:rsidP="00822152">
      <w:pPr>
        <w:spacing w:after="0"/>
        <w:rPr>
          <w:sz w:val="8"/>
          <w:szCs w:val="8"/>
        </w:rPr>
      </w:pPr>
    </w:p>
    <w:p w14:paraId="516C5D11" w14:textId="77777777" w:rsidR="005D758D" w:rsidRPr="00534964" w:rsidRDefault="005D758D" w:rsidP="005D758D">
      <w:pPr>
        <w:shd w:val="clear" w:color="auto" w:fill="C1F0C7" w:themeFill="accent3" w:themeFillTint="33"/>
        <w:spacing w:after="120"/>
        <w:rPr>
          <w:rStyle w:val="Stark"/>
          <w:b w:val="0"/>
          <w:bCs w:val="0"/>
          <w:i/>
          <w:iCs/>
          <w:sz w:val="20"/>
          <w:szCs w:val="20"/>
        </w:rPr>
      </w:pPr>
      <w:r w:rsidRPr="00534964">
        <w:rPr>
          <w:rStyle w:val="Stark"/>
          <w:b w:val="0"/>
          <w:bCs w:val="0"/>
          <w:i/>
          <w:iCs/>
          <w:sz w:val="20"/>
          <w:szCs w:val="20"/>
        </w:rPr>
        <w:t xml:space="preserve">Vi tycker/Våra målsättningar/Våra förslag  </w:t>
      </w:r>
    </w:p>
    <w:p w14:paraId="59F95553" w14:textId="77777777" w:rsidR="00D44811" w:rsidRPr="00EF1AA5" w:rsidRDefault="00D44811" w:rsidP="00EF1AA5">
      <w:pPr>
        <w:shd w:val="clear" w:color="auto" w:fill="C1F0C7" w:themeFill="accent3" w:themeFillTint="33"/>
        <w:rPr>
          <w:strike/>
        </w:rPr>
      </w:pPr>
      <w:r w:rsidRPr="00EF1AA5">
        <w:t xml:space="preserve">Materialåtgång och klimatutsläppen från byggsektorn kan reduceras genom minskat byggbehov genom minskad bo- och arbetsyta per person. Bostäder, stugor och lokaler kan hyras ut i ökad omfattning. Kontorsytor kan minskas genom att vara aktivitetsbaserade och flexibla. Bostadsmarknaden kan vara mer rörlig. </w:t>
      </w:r>
    </w:p>
    <w:p w14:paraId="4D4B351B" w14:textId="77777777" w:rsidR="00D44811" w:rsidRPr="00EF1AA5" w:rsidRDefault="00D44811" w:rsidP="00EF1AA5">
      <w:pPr>
        <w:shd w:val="clear" w:color="auto" w:fill="C1F0C7" w:themeFill="accent3" w:themeFillTint="33"/>
      </w:pPr>
      <w:r w:rsidRPr="00EF1AA5">
        <w:t>Om hus och anläggningar planeras att rivas ska välgrundade utredningar genomföras innan beslut tas om rivning. Kan hus och anläggningarna byggas om, på eller till i stället? När rivning är nödvändig ska material återvinnas i mesta möjliga mån.</w:t>
      </w:r>
    </w:p>
    <w:p w14:paraId="5941327C" w14:textId="77777777" w:rsidR="00D44811" w:rsidRPr="00EF1AA5" w:rsidRDefault="00D44811" w:rsidP="00EF1AA5">
      <w:pPr>
        <w:shd w:val="clear" w:color="auto" w:fill="C1F0C7" w:themeFill="accent3" w:themeFillTint="33"/>
      </w:pPr>
      <w:r w:rsidRPr="00EF1AA5">
        <w:t>Materialanvändningen kan minska genom att minimera mängden material och använda material med längre livslängd. Byggnader bör designas för att förenkla flexibilitet och ombyggnad samt för ökad materialåtervinning av byggmaterial.</w:t>
      </w:r>
    </w:p>
    <w:p w14:paraId="353AAB8B" w14:textId="77777777" w:rsidR="00D44811" w:rsidRPr="00EF1AA5" w:rsidRDefault="00D44811" w:rsidP="00EF1AA5">
      <w:pPr>
        <w:shd w:val="clear" w:color="auto" w:fill="C1F0C7" w:themeFill="accent3" w:themeFillTint="33"/>
      </w:pPr>
      <w:r w:rsidRPr="00EF1AA5">
        <w:t xml:space="preserve">Att återanvända material i nya hus är att föredra. Dagens rivningslov syftar till att byggavfallet tas om hand på ett godtagbart sätt. En idé är att dagens rivningslov ersätts med </w:t>
      </w:r>
      <w:r w:rsidRPr="00EF1AA5">
        <w:lastRenderedPageBreak/>
        <w:t>demonteringslov, som syftar till att materialen återanvänds.</w:t>
      </w:r>
      <w:r w:rsidRPr="00EF1AA5">
        <w:rPr>
          <w:rStyle w:val="Fotnotsreferens"/>
        </w:rPr>
        <w:footnoteReference w:id="120"/>
      </w:r>
      <w:r w:rsidRPr="00EF1AA5">
        <w:t xml:space="preserve"> Exakta krav på kulörer och material bör undvikas för att underlätta återanvändning.</w:t>
      </w:r>
    </w:p>
    <w:p w14:paraId="26D3CDF0" w14:textId="77777777" w:rsidR="00D44811" w:rsidRPr="00EF1AA5" w:rsidRDefault="00D44811" w:rsidP="00EF1AA5">
      <w:pPr>
        <w:shd w:val="clear" w:color="auto" w:fill="C1F0C7" w:themeFill="accent3" w:themeFillTint="33"/>
      </w:pPr>
      <w:r w:rsidRPr="00EF1AA5">
        <w:t>Råvaruuttag begränsas.</w:t>
      </w:r>
    </w:p>
    <w:p w14:paraId="26902CE2" w14:textId="77777777" w:rsidR="00D44811" w:rsidRPr="00322F02" w:rsidRDefault="00D44811" w:rsidP="00EF1AA5">
      <w:pPr>
        <w:shd w:val="clear" w:color="auto" w:fill="C1F0C7" w:themeFill="accent3" w:themeFillTint="33"/>
      </w:pPr>
      <w:r w:rsidRPr="00EF1AA5">
        <w:t xml:space="preserve">Utrymmen för återvinning och återbruk ska finnas i tillräcklig omfattning och vara lätt tillgängliga och trygga. Utrymmen för reparation av prylar behövs. Delningstjänster stimuleras. Ett exempel på ett samlat återbrukscentrum i kommunal regi är Återbruksgallerian </w:t>
      </w:r>
      <w:proofErr w:type="spellStart"/>
      <w:r w:rsidRPr="00EF1AA5">
        <w:t>Retuna</w:t>
      </w:r>
      <w:proofErr w:type="spellEnd"/>
      <w:r w:rsidRPr="00EF1AA5">
        <w:t xml:space="preserve"> i Eskilstuna.</w:t>
      </w:r>
      <w:r w:rsidRPr="00EF1AA5">
        <w:rPr>
          <w:rStyle w:val="Fotnotsreferens"/>
        </w:rPr>
        <w:footnoteReference w:id="121"/>
      </w:r>
      <w:r w:rsidRPr="00322F02">
        <w:t xml:space="preserve"> </w:t>
      </w:r>
    </w:p>
    <w:p w14:paraId="04169287" w14:textId="77777777" w:rsidR="00D44811" w:rsidRPr="00322F02" w:rsidRDefault="00D44811" w:rsidP="00446647"/>
    <w:p w14:paraId="70FFEFE6" w14:textId="3817A4E8" w:rsidR="00D44811" w:rsidRPr="00322F02" w:rsidRDefault="009A4724" w:rsidP="007C0F17">
      <w:pPr>
        <w:pStyle w:val="Rubrik3"/>
        <w:rPr>
          <w:rStyle w:val="Stark"/>
          <w:b w:val="0"/>
          <w:bCs w:val="0"/>
          <w:color w:val="auto"/>
        </w:rPr>
      </w:pPr>
      <w:bookmarkStart w:id="17" w:name="_Toc231302254"/>
      <w:r w:rsidRPr="00322F02">
        <w:rPr>
          <w:rStyle w:val="Stark"/>
          <w:b w:val="0"/>
          <w:bCs w:val="0"/>
          <w:color w:val="auto"/>
        </w:rPr>
        <w:t>4</w:t>
      </w:r>
      <w:r w:rsidR="00D44811" w:rsidRPr="00322F02">
        <w:rPr>
          <w:rStyle w:val="Stark"/>
          <w:b w:val="0"/>
          <w:bCs w:val="0"/>
          <w:color w:val="auto"/>
        </w:rPr>
        <w:t>.</w:t>
      </w:r>
      <w:r w:rsidRPr="00322F02">
        <w:rPr>
          <w:rStyle w:val="Stark"/>
          <w:b w:val="0"/>
          <w:bCs w:val="0"/>
          <w:color w:val="auto"/>
        </w:rPr>
        <w:t>3</w:t>
      </w:r>
      <w:r w:rsidR="00D44811" w:rsidRPr="00322F02">
        <w:rPr>
          <w:rStyle w:val="Stark"/>
          <w:b w:val="0"/>
          <w:bCs w:val="0"/>
          <w:color w:val="auto"/>
        </w:rPr>
        <w:t xml:space="preserve"> Inte sprida gifter</w:t>
      </w:r>
      <w:bookmarkEnd w:id="17"/>
    </w:p>
    <w:p w14:paraId="7B58DB0B" w14:textId="77777777" w:rsidR="00557E0D" w:rsidRPr="00534964" w:rsidRDefault="00557E0D" w:rsidP="00557E0D">
      <w:pPr>
        <w:shd w:val="clear" w:color="auto" w:fill="CAEDFB" w:themeFill="accent4" w:themeFillTint="33"/>
        <w:spacing w:after="120"/>
        <w:rPr>
          <w:i/>
          <w:iCs/>
          <w:sz w:val="20"/>
          <w:szCs w:val="20"/>
        </w:rPr>
      </w:pPr>
      <w:r w:rsidRPr="00534964">
        <w:rPr>
          <w:rStyle w:val="Stark"/>
          <w:b w:val="0"/>
          <w:bCs w:val="0"/>
          <w:i/>
          <w:iCs/>
          <w:sz w:val="20"/>
          <w:szCs w:val="20"/>
        </w:rPr>
        <w:t>Bakgrund/fakta/beskrivning, objektiv beskrivning av värden</w:t>
      </w:r>
    </w:p>
    <w:p w14:paraId="25A346DD" w14:textId="77777777" w:rsidR="00D44811" w:rsidRDefault="00D44811" w:rsidP="0028214B">
      <w:pPr>
        <w:shd w:val="clear" w:color="auto" w:fill="CAEDFB" w:themeFill="accent4" w:themeFillTint="33"/>
      </w:pPr>
      <w:r w:rsidRPr="0028214B">
        <w:t>Miljökvalitetsnormerna för luft och vatten ska följas enligt Plan och bygglagen.</w:t>
      </w:r>
    </w:p>
    <w:p w14:paraId="564E9830" w14:textId="77777777" w:rsidR="00822152" w:rsidRPr="00D117DC" w:rsidRDefault="00822152" w:rsidP="00822152">
      <w:pPr>
        <w:spacing w:after="0"/>
        <w:rPr>
          <w:sz w:val="8"/>
          <w:szCs w:val="8"/>
        </w:rPr>
      </w:pPr>
    </w:p>
    <w:p w14:paraId="1109917B" w14:textId="77777777" w:rsidR="005D758D" w:rsidRPr="00534964" w:rsidRDefault="005D758D" w:rsidP="005D758D">
      <w:pPr>
        <w:shd w:val="clear" w:color="auto" w:fill="C1F0C7" w:themeFill="accent3" w:themeFillTint="33"/>
        <w:spacing w:after="120"/>
        <w:rPr>
          <w:rStyle w:val="Stark"/>
          <w:b w:val="0"/>
          <w:bCs w:val="0"/>
          <w:i/>
          <w:iCs/>
          <w:sz w:val="20"/>
          <w:szCs w:val="20"/>
        </w:rPr>
      </w:pPr>
      <w:r w:rsidRPr="00534964">
        <w:rPr>
          <w:rStyle w:val="Stark"/>
          <w:b w:val="0"/>
          <w:bCs w:val="0"/>
          <w:i/>
          <w:iCs/>
          <w:sz w:val="20"/>
          <w:szCs w:val="20"/>
        </w:rPr>
        <w:t xml:space="preserve">Vi tycker/Våra målsättningar/Våra förslag  </w:t>
      </w:r>
    </w:p>
    <w:p w14:paraId="03E24CF4" w14:textId="77777777" w:rsidR="00D44811" w:rsidRPr="00EF1AA5" w:rsidRDefault="00D44811" w:rsidP="00EF1AA5">
      <w:pPr>
        <w:shd w:val="clear" w:color="auto" w:fill="C1F0C7" w:themeFill="accent3" w:themeFillTint="33"/>
      </w:pPr>
      <w:r w:rsidRPr="00EF1AA5">
        <w:t>Eventuella markföroreningar behöver redovisas och konsekvensbeskrivas. Marksanering kan behöva göras. Förekomst av förorenad mark inom eller i nära anslutning till området kan lätt kollas med hjälp av EBH-kartan.</w:t>
      </w:r>
      <w:r w:rsidRPr="00EF1AA5">
        <w:rPr>
          <w:rStyle w:val="Fotnotsreferens"/>
        </w:rPr>
        <w:footnoteReference w:id="122"/>
      </w:r>
    </w:p>
    <w:p w14:paraId="1BAED6C1" w14:textId="77777777" w:rsidR="00D44811" w:rsidRDefault="00D44811" w:rsidP="00EF1AA5">
      <w:pPr>
        <w:shd w:val="clear" w:color="auto" w:fill="C1F0C7" w:themeFill="accent3" w:themeFillTint="33"/>
      </w:pPr>
      <w:r w:rsidRPr="00EF1AA5">
        <w:t>Hälsosamma byggnadsmaterial ska användas.</w:t>
      </w:r>
    </w:p>
    <w:p w14:paraId="5B653B50" w14:textId="77777777" w:rsidR="00822152" w:rsidRPr="00D117DC" w:rsidRDefault="00822152" w:rsidP="00822152">
      <w:pPr>
        <w:spacing w:after="0"/>
        <w:rPr>
          <w:sz w:val="8"/>
          <w:szCs w:val="8"/>
        </w:rPr>
      </w:pPr>
    </w:p>
    <w:p w14:paraId="63FB46AC" w14:textId="77777777" w:rsidR="00557E0D" w:rsidRPr="00534964" w:rsidRDefault="00557E0D" w:rsidP="00557E0D">
      <w:pPr>
        <w:shd w:val="clear" w:color="auto" w:fill="CAEDFB" w:themeFill="accent4" w:themeFillTint="33"/>
        <w:spacing w:after="120"/>
        <w:rPr>
          <w:i/>
          <w:iCs/>
          <w:sz w:val="20"/>
          <w:szCs w:val="20"/>
        </w:rPr>
      </w:pPr>
      <w:r w:rsidRPr="00534964">
        <w:rPr>
          <w:rStyle w:val="Stark"/>
          <w:b w:val="0"/>
          <w:bCs w:val="0"/>
          <w:i/>
          <w:iCs/>
          <w:sz w:val="20"/>
          <w:szCs w:val="20"/>
        </w:rPr>
        <w:t>Bakgrund/fakta/beskrivning, objektiv beskrivning av värden</w:t>
      </w:r>
    </w:p>
    <w:p w14:paraId="3705E5EE" w14:textId="77777777" w:rsidR="00344473" w:rsidRDefault="00D44811" w:rsidP="0028214B">
      <w:pPr>
        <w:shd w:val="clear" w:color="auto" w:fill="CAEDFB" w:themeFill="accent4" w:themeFillTint="33"/>
      </w:pPr>
      <w:r w:rsidRPr="0028214B">
        <w:t>Konstgräsmattornas fyllning med plastgranulat sprider stora mängder plast. Från och med 2031 är det förbjudet att sälja granulerad plast till fyllning i konstgräsmattor.</w:t>
      </w:r>
      <w:r w:rsidRPr="0028214B">
        <w:rPr>
          <w:rStyle w:val="Fotnotsreferens"/>
        </w:rPr>
        <w:footnoteReference w:id="123"/>
      </w:r>
      <w:r w:rsidRPr="0028214B">
        <w:t xml:space="preserve"> </w:t>
      </w:r>
    </w:p>
    <w:p w14:paraId="34FAD3D7" w14:textId="77777777" w:rsidR="00822152" w:rsidRPr="00D117DC" w:rsidRDefault="00822152" w:rsidP="00822152">
      <w:pPr>
        <w:spacing w:after="0"/>
        <w:rPr>
          <w:sz w:val="8"/>
          <w:szCs w:val="8"/>
        </w:rPr>
      </w:pPr>
    </w:p>
    <w:p w14:paraId="244515AF" w14:textId="77777777" w:rsidR="005D758D" w:rsidRPr="00534964" w:rsidRDefault="005D758D" w:rsidP="005D758D">
      <w:pPr>
        <w:shd w:val="clear" w:color="auto" w:fill="C1F0C7" w:themeFill="accent3" w:themeFillTint="33"/>
        <w:spacing w:after="120"/>
        <w:rPr>
          <w:rStyle w:val="Stark"/>
          <w:b w:val="0"/>
          <w:bCs w:val="0"/>
          <w:i/>
          <w:iCs/>
          <w:sz w:val="20"/>
          <w:szCs w:val="20"/>
        </w:rPr>
      </w:pPr>
      <w:r w:rsidRPr="00534964">
        <w:rPr>
          <w:rStyle w:val="Stark"/>
          <w:b w:val="0"/>
          <w:bCs w:val="0"/>
          <w:i/>
          <w:iCs/>
          <w:sz w:val="20"/>
          <w:szCs w:val="20"/>
        </w:rPr>
        <w:t xml:space="preserve">Vi tycker/Våra målsättningar/Våra förslag  </w:t>
      </w:r>
    </w:p>
    <w:p w14:paraId="1D7160BD" w14:textId="33F0C6C3" w:rsidR="00D44811" w:rsidRPr="00EF1AA5" w:rsidRDefault="007429D9" w:rsidP="00EF1AA5">
      <w:pPr>
        <w:shd w:val="clear" w:color="auto" w:fill="C1F0C7" w:themeFill="accent3" w:themeFillTint="33"/>
      </w:pPr>
      <w:r w:rsidRPr="00EF1AA5">
        <w:t xml:space="preserve">Granulerad plast och gummi ska undvikas i anläggningar så som exempelvis sportanläggningar, lekparker och gator. </w:t>
      </w:r>
      <w:r w:rsidR="00D44811" w:rsidRPr="00EF1AA5">
        <w:t>Vi rekommenderar att inte vänta utan att materialet omedelbart fasas ut. Det finns alternativa naturmaterial som bör användas som fyllning i befintliga anläggningar och nya i den mån de planeras.</w:t>
      </w:r>
    </w:p>
    <w:p w14:paraId="2198F619" w14:textId="77777777" w:rsidR="00D44811" w:rsidRDefault="00D44811" w:rsidP="00EF1AA5">
      <w:pPr>
        <w:shd w:val="clear" w:color="auto" w:fill="C1F0C7" w:themeFill="accent3" w:themeFillTint="33"/>
      </w:pPr>
      <w:r w:rsidRPr="00EF1AA5">
        <w:t xml:space="preserve">Spridning av avloppsslam ska upphöra. Kretsloppsanpassade avloppssystem behöver stimuleras. Ett intressant exempel när nya stadsdelar byggs är Oceanhamn i Helsingborg som har ”Tre rör ut”. Ett </w:t>
      </w:r>
      <w:proofErr w:type="spellStart"/>
      <w:r w:rsidRPr="00EF1AA5">
        <w:t>vacuumrör</w:t>
      </w:r>
      <w:proofErr w:type="spellEnd"/>
      <w:r w:rsidRPr="00EF1AA5">
        <w:t xml:space="preserve"> för toaletten, ett rör för bad-, disk- och tvättvatten och ett rör för matavfall. Vatten och energi sparas. Återföring av rena näringsämnen underlättas.</w:t>
      </w:r>
      <w:r w:rsidRPr="00EF1AA5">
        <w:rPr>
          <w:rStyle w:val="Fotnotsreferens"/>
        </w:rPr>
        <w:footnoteReference w:id="124"/>
      </w:r>
      <w:r w:rsidRPr="00EF1AA5">
        <w:t xml:space="preserve"> </w:t>
      </w:r>
    </w:p>
    <w:p w14:paraId="38076B7D" w14:textId="77777777" w:rsidR="00822152" w:rsidRPr="00D117DC" w:rsidRDefault="00822152" w:rsidP="00822152">
      <w:pPr>
        <w:spacing w:after="0"/>
        <w:rPr>
          <w:sz w:val="8"/>
          <w:szCs w:val="8"/>
        </w:rPr>
      </w:pPr>
    </w:p>
    <w:p w14:paraId="0B6F11F5" w14:textId="77777777" w:rsidR="00557E0D" w:rsidRPr="00534964" w:rsidRDefault="00557E0D" w:rsidP="00557E0D">
      <w:pPr>
        <w:shd w:val="clear" w:color="auto" w:fill="CAEDFB" w:themeFill="accent4" w:themeFillTint="33"/>
        <w:spacing w:after="120"/>
        <w:rPr>
          <w:i/>
          <w:iCs/>
          <w:sz w:val="20"/>
          <w:szCs w:val="20"/>
        </w:rPr>
      </w:pPr>
      <w:r w:rsidRPr="00534964">
        <w:rPr>
          <w:rStyle w:val="Stark"/>
          <w:b w:val="0"/>
          <w:bCs w:val="0"/>
          <w:i/>
          <w:iCs/>
          <w:sz w:val="20"/>
          <w:szCs w:val="20"/>
        </w:rPr>
        <w:t>Bakgrund/fakta/beskrivning, objektiv beskrivning av värden</w:t>
      </w:r>
    </w:p>
    <w:p w14:paraId="0D508513" w14:textId="77777777" w:rsidR="00DC5B6A" w:rsidRDefault="00D44811" w:rsidP="0028214B">
      <w:pPr>
        <w:shd w:val="clear" w:color="auto" w:fill="CAEDFB" w:themeFill="accent4" w:themeFillTint="33"/>
        <w:rPr>
          <w:rStyle w:val="cf01"/>
          <w:rFonts w:asciiTheme="minorHAnsi" w:hAnsiTheme="minorHAnsi"/>
          <w:sz w:val="24"/>
          <w:szCs w:val="24"/>
        </w:rPr>
      </w:pPr>
      <w:r w:rsidRPr="0028214B">
        <w:rPr>
          <w:rStyle w:val="cf01"/>
          <w:rFonts w:asciiTheme="minorHAnsi" w:hAnsiTheme="minorHAnsi"/>
          <w:sz w:val="24"/>
          <w:szCs w:val="24"/>
        </w:rPr>
        <w:lastRenderedPageBreak/>
        <w:t xml:space="preserve">Det nya avloppsdirektivet kommer att kräva att alla avloppsreningsverk större än 150 000 </w:t>
      </w:r>
      <w:proofErr w:type="spellStart"/>
      <w:r w:rsidRPr="0028214B">
        <w:rPr>
          <w:rStyle w:val="cf01"/>
          <w:rFonts w:asciiTheme="minorHAnsi" w:hAnsiTheme="minorHAnsi"/>
          <w:sz w:val="24"/>
          <w:szCs w:val="24"/>
        </w:rPr>
        <w:t>pe</w:t>
      </w:r>
      <w:proofErr w:type="spellEnd"/>
      <w:r w:rsidRPr="0028214B">
        <w:rPr>
          <w:rStyle w:val="cf01"/>
          <w:rFonts w:asciiTheme="minorHAnsi" w:hAnsiTheme="minorHAnsi"/>
          <w:sz w:val="24"/>
          <w:szCs w:val="24"/>
        </w:rPr>
        <w:t xml:space="preserve"> (motsvarande antal personer) installerar rening för läkemedel senast år 2045, och även mindre reningsverk i särskilt känsliga områden. Dels är det viktigt att den nya reningstekniken renar bort många olika typer av skadliga ämnen (även PFAS), och att Sverige börjar installera denna rening redan nu och inte väntar.</w:t>
      </w:r>
      <w:r w:rsidRPr="00322F02">
        <w:rPr>
          <w:rStyle w:val="cf01"/>
          <w:rFonts w:asciiTheme="minorHAnsi" w:hAnsiTheme="minorHAnsi"/>
          <w:sz w:val="24"/>
          <w:szCs w:val="24"/>
        </w:rPr>
        <w:t xml:space="preserve"> </w:t>
      </w:r>
    </w:p>
    <w:p w14:paraId="20B47526" w14:textId="77777777" w:rsidR="00822152" w:rsidRPr="00D117DC" w:rsidRDefault="00822152" w:rsidP="00822152">
      <w:pPr>
        <w:spacing w:after="0"/>
        <w:rPr>
          <w:sz w:val="8"/>
          <w:szCs w:val="8"/>
        </w:rPr>
      </w:pPr>
    </w:p>
    <w:p w14:paraId="2800409C" w14:textId="77777777" w:rsidR="005D758D" w:rsidRPr="00534964" w:rsidRDefault="005D758D" w:rsidP="005D758D">
      <w:pPr>
        <w:shd w:val="clear" w:color="auto" w:fill="C1F0C7" w:themeFill="accent3" w:themeFillTint="33"/>
        <w:spacing w:after="120"/>
        <w:rPr>
          <w:rStyle w:val="Stark"/>
          <w:b w:val="0"/>
          <w:bCs w:val="0"/>
          <w:i/>
          <w:iCs/>
          <w:sz w:val="20"/>
          <w:szCs w:val="20"/>
        </w:rPr>
      </w:pPr>
      <w:r w:rsidRPr="00534964">
        <w:rPr>
          <w:rStyle w:val="Stark"/>
          <w:b w:val="0"/>
          <w:bCs w:val="0"/>
          <w:i/>
          <w:iCs/>
          <w:sz w:val="20"/>
          <w:szCs w:val="20"/>
        </w:rPr>
        <w:t xml:space="preserve">Vi tycker/Våra målsättningar/Våra förslag  </w:t>
      </w:r>
    </w:p>
    <w:p w14:paraId="0425E2D8" w14:textId="36B30841" w:rsidR="00D44811" w:rsidRPr="00EF1AA5" w:rsidRDefault="007429D9" w:rsidP="00EF1AA5">
      <w:pPr>
        <w:shd w:val="clear" w:color="auto" w:fill="C1F0C7" w:themeFill="accent3" w:themeFillTint="33"/>
        <w:rPr>
          <w:rStyle w:val="cf01"/>
          <w:rFonts w:asciiTheme="minorHAnsi" w:hAnsiTheme="minorHAnsi"/>
          <w:sz w:val="24"/>
          <w:szCs w:val="24"/>
        </w:rPr>
      </w:pPr>
      <w:r w:rsidRPr="00EF1AA5">
        <w:rPr>
          <w:rStyle w:val="cf01"/>
          <w:rFonts w:asciiTheme="minorHAnsi" w:hAnsiTheme="minorHAnsi"/>
          <w:sz w:val="24"/>
          <w:szCs w:val="24"/>
        </w:rPr>
        <w:t xml:space="preserve">Större avloppsreningsverk i Sverige bör installera avancerad rening som kan rena bort läkemedel och andra kemikalier. </w:t>
      </w:r>
      <w:r w:rsidR="00D44811" w:rsidRPr="00EF1AA5">
        <w:rPr>
          <w:rStyle w:val="cf01"/>
          <w:rFonts w:asciiTheme="minorHAnsi" w:hAnsiTheme="minorHAnsi"/>
          <w:sz w:val="24"/>
          <w:szCs w:val="24"/>
        </w:rPr>
        <w:t xml:space="preserve">Det är viktigt att även en del avloppsreningsverk mindre än 150 000 </w:t>
      </w:r>
      <w:proofErr w:type="spellStart"/>
      <w:r w:rsidR="00D44811" w:rsidRPr="00EF1AA5">
        <w:rPr>
          <w:rStyle w:val="cf01"/>
          <w:rFonts w:asciiTheme="minorHAnsi" w:hAnsiTheme="minorHAnsi"/>
          <w:sz w:val="24"/>
          <w:szCs w:val="24"/>
        </w:rPr>
        <w:t>pe</w:t>
      </w:r>
      <w:proofErr w:type="spellEnd"/>
      <w:r w:rsidR="00D44811" w:rsidRPr="00EF1AA5">
        <w:rPr>
          <w:rStyle w:val="cf01"/>
          <w:rFonts w:asciiTheme="minorHAnsi" w:hAnsiTheme="minorHAnsi"/>
          <w:sz w:val="24"/>
          <w:szCs w:val="24"/>
        </w:rPr>
        <w:t xml:space="preserve"> installerar denna rening. </w:t>
      </w:r>
      <w:r w:rsidR="00D44811" w:rsidRPr="00EF1AA5">
        <w:rPr>
          <w:rStyle w:val="Fotnotsreferens"/>
          <w:rFonts w:cs="Segoe UI"/>
        </w:rPr>
        <w:footnoteReference w:id="125"/>
      </w:r>
    </w:p>
    <w:p w14:paraId="034CCD7A" w14:textId="6468677F" w:rsidR="00D44811" w:rsidRPr="00405498" w:rsidRDefault="00D44811" w:rsidP="00EF1AA5">
      <w:pPr>
        <w:shd w:val="clear" w:color="auto" w:fill="C1F0C7" w:themeFill="accent3" w:themeFillTint="33"/>
        <w:rPr>
          <w:rFonts w:cs="Arial"/>
        </w:rPr>
      </w:pPr>
      <w:r w:rsidRPr="00EF1AA5">
        <w:rPr>
          <w:rStyle w:val="cf01"/>
          <w:rFonts w:asciiTheme="minorHAnsi" w:eastAsiaTheme="majorEastAsia" w:hAnsiTheme="minorHAnsi"/>
          <w:sz w:val="24"/>
          <w:szCs w:val="24"/>
        </w:rPr>
        <w:t>Det är också viktigt att alla avloppsreningsverk arbetar aktivt för att rena bort mikroplast från avloppsvattnet. Redan nu renas mikroplaster till stor del i svenska avloppsreningsverk, men eftersom det är så mycket plast i vattnet så släpps fortfarande mycket mikroplaster ut.</w:t>
      </w:r>
    </w:p>
    <w:p w14:paraId="6B10E82D" w14:textId="77777777" w:rsidR="005B09EE" w:rsidRPr="00322F02" w:rsidRDefault="005B09EE" w:rsidP="005B09EE"/>
    <w:p w14:paraId="2E4A7C9B" w14:textId="7E1E32F1" w:rsidR="00E275BB" w:rsidRPr="00322F02" w:rsidRDefault="00D62D1F" w:rsidP="00E275BB">
      <w:pPr>
        <w:pStyle w:val="Rubrik2"/>
        <w:rPr>
          <w:color w:val="auto"/>
        </w:rPr>
      </w:pPr>
      <w:r w:rsidRPr="00322F02">
        <w:rPr>
          <w:color w:val="auto"/>
        </w:rPr>
        <w:t>5</w:t>
      </w:r>
      <w:r w:rsidR="00E275BB" w:rsidRPr="00322F02">
        <w:rPr>
          <w:color w:val="auto"/>
        </w:rPr>
        <w:t xml:space="preserve"> Några stadsbyggnadskoncept och visioner</w:t>
      </w:r>
    </w:p>
    <w:p w14:paraId="75E969D1" w14:textId="1C2ED058" w:rsidR="00A25A2D" w:rsidRPr="00322F02" w:rsidRDefault="007D3AA9" w:rsidP="00547D39">
      <w:bookmarkStart w:id="19" w:name="_Toc230688758"/>
      <w:bookmarkStart w:id="20" w:name="_Toc231302257"/>
      <w:r w:rsidRPr="00322F02">
        <w:t>Här presenteras några exempel på koncept och visioner som strävar efter hållbar stad.</w:t>
      </w:r>
      <w:bookmarkEnd w:id="19"/>
      <w:bookmarkEnd w:id="20"/>
      <w:r w:rsidRPr="00322F02">
        <w:t xml:space="preserve"> </w:t>
      </w:r>
    </w:p>
    <w:p w14:paraId="39A921FA" w14:textId="67953F82" w:rsidR="00124AE8" w:rsidRPr="00322F02" w:rsidRDefault="00D62D1F" w:rsidP="00124AE8">
      <w:pPr>
        <w:keepNext/>
        <w:keepLines/>
        <w:spacing w:before="160" w:after="80"/>
        <w:outlineLvl w:val="2"/>
        <w:rPr>
          <w:rFonts w:eastAsiaTheme="majorEastAsia" w:cstheme="majorBidi"/>
          <w:sz w:val="28"/>
          <w:szCs w:val="28"/>
        </w:rPr>
      </w:pPr>
      <w:bookmarkStart w:id="21" w:name="_Toc231302291"/>
      <w:bookmarkStart w:id="22" w:name="_Toc230688759"/>
      <w:bookmarkStart w:id="23" w:name="_Toc231302258"/>
      <w:r w:rsidRPr="00322F02">
        <w:rPr>
          <w:rFonts w:eastAsiaTheme="majorEastAsia" w:cstheme="majorBidi"/>
          <w:sz w:val="28"/>
          <w:szCs w:val="28"/>
        </w:rPr>
        <w:t>5</w:t>
      </w:r>
      <w:r w:rsidR="00124AE8" w:rsidRPr="00322F02">
        <w:rPr>
          <w:rFonts w:eastAsiaTheme="majorEastAsia" w:cstheme="majorBidi"/>
          <w:sz w:val="28"/>
          <w:szCs w:val="28"/>
        </w:rPr>
        <w:t>.1 Trädgårdsstaden</w:t>
      </w:r>
    </w:p>
    <w:p w14:paraId="28895946" w14:textId="77777777" w:rsidR="00124AE8" w:rsidRPr="00322F02" w:rsidRDefault="00124AE8" w:rsidP="00124AE8">
      <w:bookmarkStart w:id="24" w:name="_Toc218182318"/>
      <w:bookmarkStart w:id="25" w:name="_Toc219743451"/>
      <w:bookmarkStart w:id="26" w:name="_Toc220238824"/>
      <w:bookmarkStart w:id="27" w:name="_Toc221889292"/>
      <w:bookmarkStart w:id="28" w:name="_Toc221889541"/>
      <w:bookmarkStart w:id="29" w:name="_Toc225591895"/>
      <w:r w:rsidRPr="00322F02">
        <w:t>Trädgårdsstadsepoken från cirka 1900 till 1930 är en inspirationskälla för hållbar stad. Idén föddes i England som en reaktion mot de täta och osunda industristäderna. Stadsbyggnadskonceptet strävade efter att förena stadens utbud av arbete, service och kultur med landsbygdens goda livsmiljö. Trädgårdsstadsdelarna har god täthet, funktionsblandning, social hållbarhet, ekonomisk integrering, tidlös attraktivitet och stort inslag av grönska. Johan Rådberg bok Den svenska trädgårdsstaden (1994) ger en ingående bild av denna stadsbyggnadsepok. Det är intressant att de moderna goda exemplen på hållbar stadsplanering som Freiburg och Tübingen i Tyskland har påtagliga likheter med Trädgårdsstaden.</w:t>
      </w:r>
      <w:bookmarkEnd w:id="24"/>
      <w:bookmarkEnd w:id="25"/>
      <w:bookmarkEnd w:id="26"/>
      <w:bookmarkEnd w:id="27"/>
      <w:bookmarkEnd w:id="28"/>
      <w:bookmarkEnd w:id="29"/>
      <w:r w:rsidRPr="00322F02">
        <w:t xml:space="preserve"> </w:t>
      </w:r>
    </w:p>
    <w:p w14:paraId="3832AA06" w14:textId="77777777" w:rsidR="00124AE8" w:rsidRPr="00322F02" w:rsidRDefault="00124AE8" w:rsidP="00124AE8">
      <w:pPr>
        <w:rPr>
          <w:rFonts w:ascii="Segoe UI" w:hAnsi="Segoe UI" w:cs="Segoe UI"/>
          <w:sz w:val="18"/>
          <w:szCs w:val="18"/>
        </w:rPr>
      </w:pPr>
      <w:r w:rsidRPr="00322F02">
        <w:t>Boverket har på senare år arbetat fram vägledning om trädgårdsstäder</w:t>
      </w:r>
      <w:r w:rsidRPr="00322F02">
        <w:rPr>
          <w:rFonts w:ascii="Segoe UI" w:hAnsi="Segoe UI" w:cs="Segoe UI"/>
          <w:sz w:val="18"/>
          <w:szCs w:val="18"/>
        </w:rPr>
        <w:t>.</w:t>
      </w:r>
      <w:r w:rsidRPr="00322F02">
        <w:rPr>
          <w:rFonts w:cs="Segoe UI"/>
          <w:vertAlign w:val="superscript"/>
        </w:rPr>
        <w:footnoteReference w:id="126"/>
      </w:r>
    </w:p>
    <w:p w14:paraId="442D70F4" w14:textId="77777777" w:rsidR="00A25A2D" w:rsidRPr="00322F02" w:rsidRDefault="00A25A2D" w:rsidP="00124AE8"/>
    <w:p w14:paraId="77FB87F9" w14:textId="63B25716" w:rsidR="009B1991" w:rsidRPr="00322F02" w:rsidRDefault="00D62D1F" w:rsidP="009B1991">
      <w:pPr>
        <w:keepNext/>
        <w:keepLines/>
        <w:spacing w:before="160" w:after="80"/>
        <w:outlineLvl w:val="2"/>
        <w:rPr>
          <w:rFonts w:eastAsiaTheme="majorEastAsia" w:cstheme="majorBidi"/>
          <w:sz w:val="28"/>
          <w:szCs w:val="28"/>
        </w:rPr>
      </w:pPr>
      <w:r w:rsidRPr="00322F02">
        <w:rPr>
          <w:rFonts w:eastAsiaTheme="majorEastAsia" w:cstheme="majorBidi"/>
          <w:sz w:val="28"/>
          <w:szCs w:val="28"/>
        </w:rPr>
        <w:t>5</w:t>
      </w:r>
      <w:r w:rsidR="009B1991" w:rsidRPr="00322F02">
        <w:rPr>
          <w:rFonts w:eastAsiaTheme="majorEastAsia" w:cstheme="majorBidi"/>
          <w:sz w:val="28"/>
          <w:szCs w:val="28"/>
        </w:rPr>
        <w:t>.</w:t>
      </w:r>
      <w:r w:rsidR="00124AE8" w:rsidRPr="00322F02">
        <w:rPr>
          <w:rFonts w:eastAsiaTheme="majorEastAsia" w:cstheme="majorBidi"/>
          <w:sz w:val="28"/>
          <w:szCs w:val="28"/>
        </w:rPr>
        <w:t>2</w:t>
      </w:r>
      <w:r w:rsidR="009B1991" w:rsidRPr="00322F02">
        <w:rPr>
          <w:rFonts w:eastAsiaTheme="majorEastAsia" w:cstheme="majorBidi"/>
          <w:sz w:val="28"/>
          <w:szCs w:val="28"/>
        </w:rPr>
        <w:t xml:space="preserve"> Genius </w:t>
      </w:r>
      <w:proofErr w:type="spellStart"/>
      <w:r w:rsidR="009B1991" w:rsidRPr="00322F02">
        <w:rPr>
          <w:rFonts w:eastAsiaTheme="majorEastAsia" w:cstheme="majorBidi"/>
          <w:sz w:val="28"/>
          <w:szCs w:val="28"/>
        </w:rPr>
        <w:t>Loci</w:t>
      </w:r>
      <w:proofErr w:type="spellEnd"/>
      <w:r w:rsidR="009B1991" w:rsidRPr="00322F02">
        <w:rPr>
          <w:rFonts w:eastAsiaTheme="majorEastAsia" w:cstheme="majorBidi"/>
          <w:sz w:val="28"/>
          <w:szCs w:val="28"/>
        </w:rPr>
        <w:t xml:space="preserve"> som guide för hållbar stadsutveckling</w:t>
      </w:r>
      <w:bookmarkEnd w:id="21"/>
    </w:p>
    <w:p w14:paraId="079C44E3" w14:textId="77777777" w:rsidR="009B1991" w:rsidRPr="00322F02" w:rsidRDefault="009B1991" w:rsidP="009B1991">
      <w:r w:rsidRPr="00322F02">
        <w:t xml:space="preserve">Genius </w:t>
      </w:r>
      <w:proofErr w:type="spellStart"/>
      <w:r w:rsidRPr="00322F02">
        <w:t>Loci</w:t>
      </w:r>
      <w:proofErr w:type="spellEnd"/>
      <w:r w:rsidRPr="00322F02">
        <w:t xml:space="preserve"> ("platsens ande") är ett stadsplaneringskoncept som populariserades av arkitekturteoretikern Christian Norberg-Schulz i verket </w:t>
      </w:r>
      <w:r w:rsidRPr="00322F02">
        <w:rPr>
          <w:i/>
          <w:iCs/>
        </w:rPr>
        <w:t xml:space="preserve">Genius </w:t>
      </w:r>
      <w:proofErr w:type="spellStart"/>
      <w:r w:rsidRPr="00322F02">
        <w:rPr>
          <w:i/>
          <w:iCs/>
        </w:rPr>
        <w:t>Loci</w:t>
      </w:r>
      <w:proofErr w:type="spellEnd"/>
      <w:r w:rsidRPr="00322F02">
        <w:rPr>
          <w:i/>
          <w:iCs/>
        </w:rPr>
        <w:t xml:space="preserve">: </w:t>
      </w:r>
      <w:proofErr w:type="spellStart"/>
      <w:r w:rsidRPr="00322F02">
        <w:rPr>
          <w:i/>
          <w:iCs/>
        </w:rPr>
        <w:t>Towards</w:t>
      </w:r>
      <w:proofErr w:type="spellEnd"/>
      <w:r w:rsidRPr="00322F02">
        <w:rPr>
          <w:i/>
          <w:iCs/>
        </w:rPr>
        <w:t xml:space="preserve"> a </w:t>
      </w:r>
      <w:proofErr w:type="spellStart"/>
      <w:r w:rsidRPr="00322F02">
        <w:rPr>
          <w:i/>
          <w:iCs/>
        </w:rPr>
        <w:t>Phenomenology</w:t>
      </w:r>
      <w:proofErr w:type="spellEnd"/>
      <w:r w:rsidRPr="00322F02">
        <w:rPr>
          <w:i/>
          <w:iCs/>
        </w:rPr>
        <w:t xml:space="preserve"> </w:t>
      </w:r>
      <w:proofErr w:type="spellStart"/>
      <w:r w:rsidRPr="00322F02">
        <w:rPr>
          <w:i/>
          <w:iCs/>
        </w:rPr>
        <w:t>of</w:t>
      </w:r>
      <w:proofErr w:type="spellEnd"/>
      <w:r w:rsidRPr="00322F02">
        <w:rPr>
          <w:i/>
          <w:iCs/>
        </w:rPr>
        <w:t xml:space="preserve"> </w:t>
      </w:r>
      <w:proofErr w:type="spellStart"/>
      <w:r w:rsidRPr="00322F02">
        <w:rPr>
          <w:i/>
          <w:iCs/>
        </w:rPr>
        <w:t>Architecture</w:t>
      </w:r>
      <w:proofErr w:type="spellEnd"/>
      <w:r w:rsidRPr="00322F02">
        <w:t xml:space="preserve"> (1980).</w:t>
      </w:r>
    </w:p>
    <w:p w14:paraId="110B5B76" w14:textId="77777777" w:rsidR="009B1991" w:rsidRPr="00322F02" w:rsidRDefault="009B1991" w:rsidP="009B1991">
      <w:r w:rsidRPr="00322F02">
        <w:lastRenderedPageBreak/>
        <w:t xml:space="preserve">Norberg-Schulz hävdar att människan behöver orientering och identifikation för att känna sig hemma. Genius </w:t>
      </w:r>
      <w:proofErr w:type="spellStart"/>
      <w:r w:rsidRPr="00322F02">
        <w:t>Loci</w:t>
      </w:r>
      <w:proofErr w:type="spellEnd"/>
      <w:r w:rsidRPr="00322F02">
        <w:t xml:space="preserve"> tillgodoser detta genom att ge platsen dess unika identitet, formad av samspelet mellan naturliga element (geografi, klimat, ljus) och mänskligt skapade (arkitektur, historia, kultur). Arkitekturens uppgift är att "synliggöra" platsens själ.</w:t>
      </w:r>
    </w:p>
    <w:p w14:paraId="7BC06AAC" w14:textId="77777777" w:rsidR="009B1991" w:rsidRPr="00322F02" w:rsidRDefault="009B1991" w:rsidP="009B1991">
      <w:r w:rsidRPr="00322F02">
        <w:t>Konceptet har starka kopplingar till kraven på hållbar stadsutveckling socialt, ekologiskt och ekonomiskt:</w:t>
      </w:r>
    </w:p>
    <w:p w14:paraId="1FC93A27" w14:textId="77777777" w:rsidR="009B1991" w:rsidRPr="00322F02" w:rsidRDefault="009B1991" w:rsidP="009B1991">
      <w:r w:rsidRPr="00322F02">
        <w:t xml:space="preserve">Social hållbarhet: Att bevara och stärka platsens karaktär motverkar allmängiltig arkitektur och alienation. Det främjar känsla av tillhörighet ("Sense </w:t>
      </w:r>
      <w:proofErr w:type="spellStart"/>
      <w:r w:rsidRPr="00322F02">
        <w:t>of</w:t>
      </w:r>
      <w:proofErr w:type="spellEnd"/>
      <w:r w:rsidRPr="00322F02">
        <w:t xml:space="preserve"> </w:t>
      </w:r>
      <w:proofErr w:type="spellStart"/>
      <w:r w:rsidRPr="00322F02">
        <w:t>place</w:t>
      </w:r>
      <w:proofErr w:type="spellEnd"/>
      <w:r w:rsidRPr="00322F02">
        <w:t xml:space="preserve">"), ökar välbefinnandet och skyddar kulturarvet. </w:t>
      </w:r>
    </w:p>
    <w:p w14:paraId="05C8B2C7" w14:textId="77777777" w:rsidR="009B1991" w:rsidRPr="00322F02" w:rsidRDefault="009B1991" w:rsidP="009B1991">
      <w:r w:rsidRPr="00322F02">
        <w:t>Ekologisk hållbarhet: Att utgå från platsens fysiska och ekologiska förutsättningar leder till klimatanpassad design (till exempel genom återanvändning av traditionella byggmetoder) som minskar energibehovet. Respekt för materialtraditioner ökar användningen av lokala byggmaterial, vilket minimerar transporter och resursåtgång (livscykelperspektiv). Dessutom minskar anpassning till terrängen massiva ingrepp i naturen.</w:t>
      </w:r>
    </w:p>
    <w:p w14:paraId="19568C55" w14:textId="77777777" w:rsidR="00DA2DE6" w:rsidRPr="00534964" w:rsidRDefault="00DA2DE6" w:rsidP="00DA2DE6">
      <w:pPr>
        <w:shd w:val="clear" w:color="auto" w:fill="E8E8E8" w:themeFill="background2"/>
        <w:spacing w:after="120"/>
        <w:rPr>
          <w:rFonts w:eastAsia="Times New Roman" w:cs="Segoe UI"/>
          <w:i/>
          <w:iCs/>
          <w:kern w:val="0"/>
          <w:sz w:val="20"/>
          <w:szCs w:val="20"/>
          <w:lang w:eastAsia="sv-SE"/>
          <w14:ligatures w14:val="none"/>
        </w:rPr>
      </w:pPr>
      <w:r w:rsidRPr="00534964">
        <w:rPr>
          <w:rFonts w:eastAsia="Times New Roman" w:cs="Segoe UI"/>
          <w:i/>
          <w:iCs/>
          <w:kern w:val="0"/>
          <w:sz w:val="20"/>
          <w:szCs w:val="20"/>
          <w:lang w:eastAsia="sv-SE"/>
          <w14:ligatures w14:val="none"/>
        </w:rPr>
        <w:t>Faktaruta:</w:t>
      </w:r>
    </w:p>
    <w:p w14:paraId="7F7F3024" w14:textId="484FCABA" w:rsidR="009B1991" w:rsidRPr="00322F02" w:rsidRDefault="009B1991" w:rsidP="00D17DF6">
      <w:pPr>
        <w:shd w:val="clear" w:color="auto" w:fill="E8E8E8" w:themeFill="background2"/>
      </w:pPr>
      <w:r w:rsidRPr="00322F02">
        <w:t xml:space="preserve">Här följer några exempel på tillämpningen av Genius </w:t>
      </w:r>
      <w:proofErr w:type="spellStart"/>
      <w:r w:rsidRPr="00322F02">
        <w:t>Loci</w:t>
      </w:r>
      <w:proofErr w:type="spellEnd"/>
      <w:r w:rsidRPr="00322F02">
        <w:t xml:space="preserve"> i modern, hållbar planering. De finns ofta i stadsomvandlingsprojekt där det historiska sammanhanget integreras i ny utveckling. </w:t>
      </w:r>
    </w:p>
    <w:p w14:paraId="4D66C997" w14:textId="77777777" w:rsidR="009B1991" w:rsidRPr="00322F02" w:rsidRDefault="009B1991" w:rsidP="00D17DF6">
      <w:pPr>
        <w:shd w:val="clear" w:color="auto" w:fill="E8E8E8" w:themeFill="background2"/>
      </w:pPr>
      <w:r w:rsidRPr="00322F02">
        <w:t xml:space="preserve">I storstäder handlar det ofta om komplexa industrimiljöer i anslutning till vattenmiljöer. Några exempel är </w:t>
      </w:r>
      <w:r w:rsidRPr="00322F02">
        <w:rPr>
          <w:b/>
          <w:bCs/>
        </w:rPr>
        <w:t xml:space="preserve">Hamburgs </w:t>
      </w:r>
      <w:proofErr w:type="spellStart"/>
      <w:r w:rsidRPr="00322F02">
        <w:rPr>
          <w:b/>
          <w:bCs/>
        </w:rPr>
        <w:t>Hafencity</w:t>
      </w:r>
      <w:proofErr w:type="spellEnd"/>
      <w:r w:rsidRPr="00322F02">
        <w:rPr>
          <w:b/>
          <w:bCs/>
        </w:rPr>
        <w:t>,</w:t>
      </w:r>
      <w:r w:rsidRPr="00322F02">
        <w:t xml:space="preserve"> tegelarkitekturen och vattnets närvaro som designriktlinjer för den nya, moderna arkitekturen har gett ekonomiska och sociala mervärden. </w:t>
      </w:r>
      <w:r w:rsidRPr="00322F02">
        <w:rPr>
          <w:b/>
          <w:bCs/>
        </w:rPr>
        <w:t>Hammarby Sjöstad,</w:t>
      </w:r>
      <w:r w:rsidRPr="00322F02">
        <w:t xml:space="preserve"> 30 000 invånare kopplat till storstaden. Integration av social hållbarhet med ekologisk och teknisk planering.  </w:t>
      </w:r>
      <w:r w:rsidRPr="00322F02">
        <w:rPr>
          <w:b/>
          <w:bCs/>
        </w:rPr>
        <w:t>Norrköping,</w:t>
      </w:r>
      <w:r w:rsidRPr="00322F02">
        <w:t xml:space="preserve"> 150 000 invånare. Centrala området utmed Motala Ström integrerat bostäder, utbildning och event. </w:t>
      </w:r>
    </w:p>
    <w:p w14:paraId="7B509113" w14:textId="77777777" w:rsidR="009B1991" w:rsidRPr="00322F02" w:rsidRDefault="009B1991" w:rsidP="00D17DF6">
      <w:pPr>
        <w:shd w:val="clear" w:color="auto" w:fill="E8E8E8" w:themeFill="background2"/>
      </w:pPr>
      <w:r w:rsidRPr="00322F02">
        <w:t xml:space="preserve">I mindre orter förvaltas arvet genom anpassning och återbruk, samtidigt som de fysiska begränsningar som naturen och historien satt upp bejakas. </w:t>
      </w:r>
      <w:r w:rsidRPr="00322F02">
        <w:rPr>
          <w:b/>
          <w:bCs/>
        </w:rPr>
        <w:t>Ystad,</w:t>
      </w:r>
      <w:r w:rsidRPr="00322F02">
        <w:t xml:space="preserve"> 32 000 invånare. Bevarandet av småstadskärnan kombinerat med frånvaron av externhandelsområden stödjer den lokala ekonomiska hållbarheten. </w:t>
      </w:r>
      <w:r w:rsidRPr="00322F02">
        <w:rPr>
          <w:b/>
          <w:bCs/>
        </w:rPr>
        <w:t>Kongsberg,</w:t>
      </w:r>
      <w:r w:rsidRPr="00322F02">
        <w:t xml:space="preserve"> Norge 28 000 invånare. Binder samman det industriella arvet med ny högteknologisk verksamhet och anpassning till naturens förutsättningar. </w:t>
      </w:r>
      <w:r w:rsidRPr="00322F02">
        <w:rPr>
          <w:b/>
          <w:bCs/>
        </w:rPr>
        <w:t>Eslöv,</w:t>
      </w:r>
      <w:r w:rsidRPr="00322F02">
        <w:t xml:space="preserve"> 20 000 invånare. Transformation av den övergivna spritfabriken till bostäder med beaktande av kulturarvet </w:t>
      </w:r>
    </w:p>
    <w:p w14:paraId="2C0168A8" w14:textId="77777777" w:rsidR="00A25A2D" w:rsidRPr="00322F02" w:rsidRDefault="00A25A2D" w:rsidP="009B1991">
      <w:pPr>
        <w:rPr>
          <w:b/>
          <w:bCs/>
        </w:rPr>
      </w:pPr>
    </w:p>
    <w:p w14:paraId="0ADC87C5" w14:textId="4BC3C04E" w:rsidR="007D3AA9" w:rsidRPr="00322F02" w:rsidRDefault="00D62D1F" w:rsidP="00D01845">
      <w:pPr>
        <w:pStyle w:val="Rubrik3"/>
        <w:rPr>
          <w:color w:val="auto"/>
        </w:rPr>
      </w:pPr>
      <w:bookmarkStart w:id="30" w:name="_Toc230688760"/>
      <w:bookmarkStart w:id="31" w:name="_Toc231302259"/>
      <w:bookmarkStart w:id="32" w:name="_Hlk214274310"/>
      <w:bookmarkStart w:id="33" w:name="_Hlk214289262"/>
      <w:bookmarkEnd w:id="22"/>
      <w:bookmarkEnd w:id="23"/>
      <w:r w:rsidRPr="00322F02">
        <w:rPr>
          <w:color w:val="auto"/>
        </w:rPr>
        <w:t>5</w:t>
      </w:r>
      <w:r w:rsidR="007D3AA9" w:rsidRPr="00322F02">
        <w:rPr>
          <w:color w:val="auto"/>
        </w:rPr>
        <w:t>.</w:t>
      </w:r>
      <w:r w:rsidR="009B1991" w:rsidRPr="00322F02">
        <w:rPr>
          <w:color w:val="auto"/>
        </w:rPr>
        <w:t>3</w:t>
      </w:r>
      <w:r w:rsidR="007D3AA9" w:rsidRPr="00322F02">
        <w:rPr>
          <w:color w:val="auto"/>
        </w:rPr>
        <w:t xml:space="preserve"> Ekobyar</w:t>
      </w:r>
      <w:bookmarkEnd w:id="30"/>
      <w:bookmarkEnd w:id="31"/>
    </w:p>
    <w:p w14:paraId="495149F6" w14:textId="77777777" w:rsidR="007D3AA9" w:rsidRPr="00322F02" w:rsidRDefault="007D3AA9" w:rsidP="00D01845">
      <w:pPr>
        <w:rPr>
          <w:rFonts w:eastAsiaTheme="majorEastAsia" w:cstheme="majorBidi"/>
          <w:i/>
          <w:iCs/>
          <w:sz w:val="28"/>
          <w:szCs w:val="28"/>
        </w:rPr>
      </w:pPr>
      <w:bookmarkStart w:id="34" w:name="_Toc214274498"/>
      <w:bookmarkStart w:id="35" w:name="_Toc214292840"/>
      <w:bookmarkStart w:id="36" w:name="_Toc214438219"/>
      <w:bookmarkStart w:id="37" w:name="_Toc214532070"/>
      <w:bookmarkStart w:id="38" w:name="_Toc214562651"/>
      <w:bookmarkStart w:id="39" w:name="_Toc214562763"/>
      <w:bookmarkStart w:id="40" w:name="_Toc214562915"/>
      <w:bookmarkStart w:id="41" w:name="_Toc214564537"/>
      <w:bookmarkStart w:id="42" w:name="_Toc214654510"/>
      <w:bookmarkStart w:id="43" w:name="_Toc214810151"/>
      <w:bookmarkStart w:id="44" w:name="_Toc215422169"/>
      <w:bookmarkStart w:id="45" w:name="_Toc215604002"/>
      <w:bookmarkStart w:id="46" w:name="_Toc216532518"/>
      <w:bookmarkStart w:id="47" w:name="_Toc216532866"/>
      <w:bookmarkStart w:id="48" w:name="_Toc218182320"/>
      <w:bookmarkStart w:id="49" w:name="_Toc219743453"/>
      <w:bookmarkStart w:id="50" w:name="_Toc220238826"/>
      <w:bookmarkStart w:id="51" w:name="_Toc221889294"/>
      <w:bookmarkStart w:id="52" w:name="_Toc221889543"/>
      <w:bookmarkStart w:id="53" w:name="_Toc225591897"/>
      <w:bookmarkStart w:id="54" w:name="_Toc230688761"/>
      <w:bookmarkStart w:id="55" w:name="_Toc231302260"/>
      <w:r w:rsidRPr="00322F02">
        <w:t xml:space="preserve">Under 1970-talet växte medvetandet om miljöproblemen och vår resurskrävande livsstil. Konceptet för ekobyar utvecklades och den första byn i Sverige, </w:t>
      </w:r>
      <w:proofErr w:type="spellStart"/>
      <w:r w:rsidRPr="00322F02">
        <w:t>Tuggelite</w:t>
      </w:r>
      <w:proofErr w:type="spellEnd"/>
      <w:r w:rsidRPr="00322F02">
        <w:t xml:space="preserve"> i Karlstad, var klar 1984. Fler ekobyar byggdes och planerades runt om i landet. Ekobyarna strävade efter att sluta kretslopp, uppnå en hög grad av självförsörjning, ordna eget dricksvatten och ta hand om restprodukterna som betraktades som resurser.</w:t>
      </w:r>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p>
    <w:p w14:paraId="737D94DF" w14:textId="77777777" w:rsidR="000A4735" w:rsidRDefault="007D3AA9" w:rsidP="00D01845">
      <w:bookmarkStart w:id="56" w:name="_Toc214274499"/>
      <w:bookmarkStart w:id="57" w:name="_Toc214292841"/>
      <w:bookmarkStart w:id="58" w:name="_Toc214438220"/>
      <w:bookmarkStart w:id="59" w:name="_Toc214532071"/>
      <w:bookmarkStart w:id="60" w:name="_Toc214562652"/>
      <w:bookmarkStart w:id="61" w:name="_Toc214562764"/>
      <w:bookmarkStart w:id="62" w:name="_Toc214562916"/>
      <w:bookmarkStart w:id="63" w:name="_Toc214564538"/>
      <w:bookmarkStart w:id="64" w:name="_Toc214654511"/>
      <w:bookmarkStart w:id="65" w:name="_Toc214810152"/>
      <w:bookmarkStart w:id="66" w:name="_Toc215422170"/>
      <w:bookmarkStart w:id="67" w:name="_Toc215604003"/>
      <w:bookmarkStart w:id="68" w:name="_Toc216532519"/>
      <w:bookmarkStart w:id="69" w:name="_Toc216532867"/>
      <w:bookmarkStart w:id="70" w:name="_Toc218182321"/>
      <w:bookmarkStart w:id="71" w:name="_Toc219743454"/>
      <w:bookmarkStart w:id="72" w:name="_Toc220238827"/>
      <w:bookmarkStart w:id="73" w:name="_Toc221889295"/>
      <w:bookmarkStart w:id="74" w:name="_Toc221889544"/>
      <w:bookmarkStart w:id="75" w:name="_Toc225591898"/>
      <w:bookmarkStart w:id="76" w:name="_Toc230688762"/>
      <w:bookmarkStart w:id="77" w:name="_Toc231302261"/>
      <w:r w:rsidRPr="00322F02">
        <w:lastRenderedPageBreak/>
        <w:t xml:space="preserve">För att bringa ordning i begreppet ”ekoby” tog Boverket fram en vägledning 1991. Där konstateras att ekobyarna är en viktig spjutspets i ekobyggandet, som övriga byggbranschen kan lära av.  </w:t>
      </w:r>
    </w:p>
    <w:p w14:paraId="6861E59C" w14:textId="77777777" w:rsidR="00DA2DE6" w:rsidRPr="00534964" w:rsidRDefault="00DA2DE6" w:rsidP="00DA2DE6">
      <w:pPr>
        <w:shd w:val="clear" w:color="auto" w:fill="E8E8E8" w:themeFill="background2"/>
        <w:spacing w:after="120"/>
        <w:rPr>
          <w:rFonts w:eastAsia="Times New Roman" w:cs="Segoe UI"/>
          <w:i/>
          <w:iCs/>
          <w:kern w:val="0"/>
          <w:sz w:val="20"/>
          <w:szCs w:val="20"/>
          <w:lang w:eastAsia="sv-SE"/>
          <w14:ligatures w14:val="none"/>
        </w:rPr>
      </w:pPr>
      <w:r w:rsidRPr="00534964">
        <w:rPr>
          <w:rFonts w:eastAsia="Times New Roman" w:cs="Segoe UI"/>
          <w:i/>
          <w:iCs/>
          <w:kern w:val="0"/>
          <w:sz w:val="20"/>
          <w:szCs w:val="20"/>
          <w:lang w:eastAsia="sv-SE"/>
          <w14:ligatures w14:val="none"/>
        </w:rPr>
        <w:t>Faktaruta:</w:t>
      </w:r>
    </w:p>
    <w:p w14:paraId="4E8F4173" w14:textId="38211651" w:rsidR="007D3AA9" w:rsidRPr="00322F02" w:rsidRDefault="007D3AA9" w:rsidP="00D17DF6">
      <w:pPr>
        <w:shd w:val="clear" w:color="auto" w:fill="E8E8E8" w:themeFill="background2"/>
      </w:pPr>
      <w:r w:rsidRPr="00322F02">
        <w:t>Följande kännetecknar en ekoby enligt Boverket</w:t>
      </w:r>
      <w:r w:rsidR="008A30A4" w:rsidRPr="00322F02">
        <w:t xml:space="preserve"> 1991</w:t>
      </w:r>
      <w:r w:rsidRPr="00322F02">
        <w:t>:</w:t>
      </w:r>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p>
    <w:p w14:paraId="68CEC5DF" w14:textId="552782AA" w:rsidR="007D3AA9" w:rsidRPr="00322F02" w:rsidRDefault="007D3AA9" w:rsidP="00D17DF6">
      <w:pPr>
        <w:shd w:val="clear" w:color="auto" w:fill="E8E8E8" w:themeFill="background2"/>
      </w:pPr>
      <w:bookmarkStart w:id="78" w:name="_Toc214274500"/>
      <w:bookmarkStart w:id="79" w:name="_Toc214292842"/>
      <w:bookmarkStart w:id="80" w:name="_Toc214438221"/>
      <w:bookmarkStart w:id="81" w:name="_Toc214532072"/>
      <w:bookmarkStart w:id="82" w:name="_Toc214562653"/>
      <w:bookmarkStart w:id="83" w:name="_Toc214562765"/>
      <w:bookmarkStart w:id="84" w:name="_Toc214562917"/>
      <w:bookmarkStart w:id="85" w:name="_Toc214564539"/>
      <w:bookmarkStart w:id="86" w:name="_Toc214654512"/>
      <w:bookmarkStart w:id="87" w:name="_Toc214810153"/>
      <w:bookmarkStart w:id="88" w:name="_Toc215422171"/>
      <w:bookmarkStart w:id="89" w:name="_Toc215604004"/>
      <w:bookmarkStart w:id="90" w:name="_Toc216532520"/>
      <w:bookmarkStart w:id="91" w:name="_Toc216532868"/>
      <w:bookmarkStart w:id="92" w:name="_Toc218182322"/>
      <w:bookmarkStart w:id="93" w:name="_Toc219743455"/>
      <w:bookmarkStart w:id="94" w:name="_Toc220238828"/>
      <w:bookmarkStart w:id="95" w:name="_Toc221889296"/>
      <w:bookmarkStart w:id="96" w:name="_Toc221889545"/>
      <w:bookmarkStart w:id="97" w:name="_Toc225591899"/>
      <w:bookmarkStart w:id="98" w:name="_Toc230688763"/>
      <w:bookmarkStart w:id="99" w:name="_Toc231302262"/>
      <w:r w:rsidRPr="00322F02">
        <w:t>- Det sociala livet är viktigt för det gemensamma ansvaret för boendet och bostadsområdet.</w:t>
      </w:r>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r w:rsidRPr="00322F02">
        <w:t xml:space="preserve"> </w:t>
      </w:r>
    </w:p>
    <w:p w14:paraId="5F89E7D5" w14:textId="77777777" w:rsidR="007D3AA9" w:rsidRPr="00322F02" w:rsidRDefault="007D3AA9" w:rsidP="00D17DF6">
      <w:pPr>
        <w:shd w:val="clear" w:color="auto" w:fill="E8E8E8" w:themeFill="background2"/>
      </w:pPr>
      <w:bookmarkStart w:id="100" w:name="_Toc214274501"/>
      <w:bookmarkStart w:id="101" w:name="_Toc214292843"/>
      <w:bookmarkStart w:id="102" w:name="_Toc214438222"/>
      <w:bookmarkStart w:id="103" w:name="_Toc214532073"/>
      <w:bookmarkStart w:id="104" w:name="_Toc214562654"/>
      <w:bookmarkStart w:id="105" w:name="_Toc214562766"/>
      <w:bookmarkStart w:id="106" w:name="_Toc214562918"/>
      <w:bookmarkStart w:id="107" w:name="_Toc214564540"/>
      <w:bookmarkStart w:id="108" w:name="_Toc214654513"/>
      <w:bookmarkStart w:id="109" w:name="_Toc214810154"/>
      <w:bookmarkStart w:id="110" w:name="_Toc215422172"/>
      <w:bookmarkStart w:id="111" w:name="_Toc215604005"/>
      <w:bookmarkStart w:id="112" w:name="_Toc216532521"/>
      <w:bookmarkStart w:id="113" w:name="_Toc216532869"/>
      <w:bookmarkStart w:id="114" w:name="_Toc218182323"/>
      <w:bookmarkStart w:id="115" w:name="_Toc219743456"/>
      <w:bookmarkStart w:id="116" w:name="_Toc220238829"/>
      <w:bookmarkStart w:id="117" w:name="_Toc221889297"/>
      <w:bookmarkStart w:id="118" w:name="_Toc221889546"/>
      <w:bookmarkStart w:id="119" w:name="_Toc225591900"/>
      <w:bookmarkStart w:id="120" w:name="_Toc230688764"/>
      <w:bookmarkStart w:id="121" w:name="_Toc231302263"/>
      <w:r w:rsidRPr="00322F02">
        <w:t>- Bebyggelsen ska lokaliseras så att naturgivna förutsättningar utnyttjas och att det finns kollektivtrafik i närheten.</w:t>
      </w:r>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p>
    <w:p w14:paraId="488FBED4" w14:textId="77777777" w:rsidR="007D3AA9" w:rsidRPr="00322F02" w:rsidRDefault="007D3AA9" w:rsidP="00D17DF6">
      <w:pPr>
        <w:shd w:val="clear" w:color="auto" w:fill="E8E8E8" w:themeFill="background2"/>
      </w:pPr>
      <w:bookmarkStart w:id="122" w:name="_Toc214274502"/>
      <w:bookmarkStart w:id="123" w:name="_Toc214292844"/>
      <w:bookmarkStart w:id="124" w:name="_Toc214438223"/>
      <w:bookmarkStart w:id="125" w:name="_Toc214532074"/>
      <w:bookmarkStart w:id="126" w:name="_Toc214562655"/>
      <w:bookmarkStart w:id="127" w:name="_Toc214562767"/>
      <w:bookmarkStart w:id="128" w:name="_Toc214562919"/>
      <w:bookmarkStart w:id="129" w:name="_Toc214564541"/>
      <w:bookmarkStart w:id="130" w:name="_Toc214654514"/>
      <w:bookmarkStart w:id="131" w:name="_Toc214810155"/>
      <w:bookmarkStart w:id="132" w:name="_Toc215422173"/>
      <w:bookmarkStart w:id="133" w:name="_Toc215604006"/>
      <w:bookmarkStart w:id="134" w:name="_Toc216532522"/>
      <w:bookmarkStart w:id="135" w:name="_Toc216532870"/>
      <w:bookmarkStart w:id="136" w:name="_Toc218182324"/>
      <w:bookmarkStart w:id="137" w:name="_Toc219743457"/>
      <w:bookmarkStart w:id="138" w:name="_Toc220238830"/>
      <w:bookmarkStart w:id="139" w:name="_Toc221889298"/>
      <w:bookmarkStart w:id="140" w:name="_Toc221889547"/>
      <w:bookmarkStart w:id="141" w:name="_Toc225591901"/>
      <w:bookmarkStart w:id="142" w:name="_Toc230688765"/>
      <w:bookmarkStart w:id="143" w:name="_Toc231302264"/>
      <w:r w:rsidRPr="00322F02">
        <w:t>- Bosättningen rymmer max 50 hushåll.</w:t>
      </w:r>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p>
    <w:p w14:paraId="4D98ACCC" w14:textId="77777777" w:rsidR="007D3AA9" w:rsidRPr="00322F02" w:rsidRDefault="007D3AA9" w:rsidP="00D17DF6">
      <w:pPr>
        <w:shd w:val="clear" w:color="auto" w:fill="E8E8E8" w:themeFill="background2"/>
      </w:pPr>
      <w:bookmarkStart w:id="144" w:name="_Toc214274503"/>
      <w:bookmarkStart w:id="145" w:name="_Toc214292845"/>
      <w:bookmarkStart w:id="146" w:name="_Toc214438224"/>
      <w:bookmarkStart w:id="147" w:name="_Toc214532075"/>
      <w:bookmarkStart w:id="148" w:name="_Toc214562656"/>
      <w:bookmarkStart w:id="149" w:name="_Toc214562768"/>
      <w:bookmarkStart w:id="150" w:name="_Toc214562920"/>
      <w:bookmarkStart w:id="151" w:name="_Toc214564542"/>
      <w:bookmarkStart w:id="152" w:name="_Toc214654515"/>
      <w:bookmarkStart w:id="153" w:name="_Toc214810156"/>
      <w:bookmarkStart w:id="154" w:name="_Toc215422174"/>
      <w:bookmarkStart w:id="155" w:name="_Toc215604007"/>
      <w:bookmarkStart w:id="156" w:name="_Toc216532523"/>
      <w:bookmarkStart w:id="157" w:name="_Toc216532871"/>
      <w:bookmarkStart w:id="158" w:name="_Toc218182325"/>
      <w:bookmarkStart w:id="159" w:name="_Toc219743458"/>
      <w:bookmarkStart w:id="160" w:name="_Toc220238831"/>
      <w:bookmarkStart w:id="161" w:name="_Toc221889299"/>
      <w:bookmarkStart w:id="162" w:name="_Toc221889548"/>
      <w:bookmarkStart w:id="163" w:name="_Toc225591902"/>
      <w:bookmarkStart w:id="164" w:name="_Toc230688766"/>
      <w:bookmarkStart w:id="165" w:name="_Toc231302265"/>
      <w:r w:rsidRPr="00322F02">
        <w:t>- Bostäderna ska ha olika boendeformer.</w:t>
      </w:r>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p>
    <w:p w14:paraId="7529E985" w14:textId="77777777" w:rsidR="007D3AA9" w:rsidRPr="00322F02" w:rsidRDefault="007D3AA9" w:rsidP="00D17DF6">
      <w:pPr>
        <w:shd w:val="clear" w:color="auto" w:fill="E8E8E8" w:themeFill="background2"/>
      </w:pPr>
      <w:bookmarkStart w:id="166" w:name="_Toc214274504"/>
      <w:bookmarkStart w:id="167" w:name="_Toc214292846"/>
      <w:bookmarkStart w:id="168" w:name="_Toc214438225"/>
      <w:bookmarkStart w:id="169" w:name="_Toc214532076"/>
      <w:bookmarkStart w:id="170" w:name="_Toc214562657"/>
      <w:bookmarkStart w:id="171" w:name="_Toc214562769"/>
      <w:bookmarkStart w:id="172" w:name="_Toc214562921"/>
      <w:bookmarkStart w:id="173" w:name="_Toc214564543"/>
      <w:bookmarkStart w:id="174" w:name="_Toc214654516"/>
      <w:bookmarkStart w:id="175" w:name="_Toc214810157"/>
      <w:bookmarkStart w:id="176" w:name="_Toc215422175"/>
      <w:bookmarkStart w:id="177" w:name="_Toc215604008"/>
      <w:bookmarkStart w:id="178" w:name="_Toc216532524"/>
      <w:bookmarkStart w:id="179" w:name="_Toc216532872"/>
      <w:bookmarkStart w:id="180" w:name="_Toc218182326"/>
      <w:bookmarkStart w:id="181" w:name="_Toc219743459"/>
      <w:bookmarkStart w:id="182" w:name="_Toc220238832"/>
      <w:bookmarkStart w:id="183" w:name="_Toc221889300"/>
      <w:bookmarkStart w:id="184" w:name="_Toc221889549"/>
      <w:bookmarkStart w:id="185" w:name="_Toc225591903"/>
      <w:bookmarkStart w:id="186" w:name="_Toc230688767"/>
      <w:bookmarkStart w:id="187" w:name="_Toc231302266"/>
      <w:r w:rsidRPr="00322F02">
        <w:t>- De blivande boende medverkar i planeringsprocessen, upphandling och byggskede.</w:t>
      </w:r>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p>
    <w:p w14:paraId="63F0843B" w14:textId="77777777" w:rsidR="007D3AA9" w:rsidRPr="00322F02" w:rsidRDefault="007D3AA9" w:rsidP="00D17DF6">
      <w:pPr>
        <w:shd w:val="clear" w:color="auto" w:fill="E8E8E8" w:themeFill="background2"/>
      </w:pPr>
      <w:bookmarkStart w:id="188" w:name="_Toc214274506"/>
      <w:bookmarkStart w:id="189" w:name="_Toc214292848"/>
      <w:bookmarkStart w:id="190" w:name="_Toc214438227"/>
      <w:bookmarkStart w:id="191" w:name="_Toc214532078"/>
      <w:bookmarkStart w:id="192" w:name="_Toc214562659"/>
      <w:bookmarkStart w:id="193" w:name="_Toc214562771"/>
      <w:bookmarkStart w:id="194" w:name="_Toc214562923"/>
      <w:bookmarkStart w:id="195" w:name="_Toc214564545"/>
      <w:bookmarkStart w:id="196" w:name="_Toc214654518"/>
      <w:bookmarkStart w:id="197" w:name="_Toc214810159"/>
      <w:bookmarkStart w:id="198" w:name="_Toc215422177"/>
      <w:bookmarkStart w:id="199" w:name="_Toc215604010"/>
      <w:bookmarkStart w:id="200" w:name="_Toc216532526"/>
      <w:bookmarkStart w:id="201" w:name="_Toc216532874"/>
      <w:bookmarkStart w:id="202" w:name="_Toc218182327"/>
      <w:bookmarkStart w:id="203" w:name="_Toc219743460"/>
      <w:bookmarkStart w:id="204" w:name="_Toc220238833"/>
      <w:bookmarkStart w:id="205" w:name="_Toc221889301"/>
      <w:bookmarkStart w:id="206" w:name="_Toc221889550"/>
      <w:bookmarkStart w:id="207" w:name="_Toc225591904"/>
      <w:bookmarkStart w:id="208" w:name="_Toc230688768"/>
      <w:bookmarkStart w:id="209" w:name="_Toc231302267"/>
      <w:r w:rsidRPr="00322F02">
        <w:t>- Upplåtelseformen medger inflytande från de boende.</w:t>
      </w:r>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p>
    <w:p w14:paraId="1D0DC173" w14:textId="77777777" w:rsidR="007D3AA9" w:rsidRPr="00322F02" w:rsidRDefault="007D3AA9" w:rsidP="00D17DF6">
      <w:pPr>
        <w:shd w:val="clear" w:color="auto" w:fill="E8E8E8" w:themeFill="background2"/>
      </w:pPr>
      <w:bookmarkStart w:id="210" w:name="_Toc214274507"/>
      <w:bookmarkStart w:id="211" w:name="_Toc214292849"/>
      <w:bookmarkStart w:id="212" w:name="_Toc214438228"/>
      <w:bookmarkStart w:id="213" w:name="_Toc214532079"/>
      <w:bookmarkStart w:id="214" w:name="_Toc214562660"/>
      <w:bookmarkStart w:id="215" w:name="_Toc214562772"/>
      <w:bookmarkStart w:id="216" w:name="_Toc214562924"/>
      <w:bookmarkStart w:id="217" w:name="_Toc214564546"/>
      <w:bookmarkStart w:id="218" w:name="_Toc214654519"/>
      <w:bookmarkStart w:id="219" w:name="_Toc214810160"/>
      <w:bookmarkStart w:id="220" w:name="_Toc215422178"/>
      <w:bookmarkStart w:id="221" w:name="_Toc215604011"/>
      <w:bookmarkStart w:id="222" w:name="_Toc216532527"/>
      <w:bookmarkStart w:id="223" w:name="_Toc216532875"/>
      <w:bookmarkStart w:id="224" w:name="_Toc218182328"/>
      <w:bookmarkStart w:id="225" w:name="_Toc219743461"/>
      <w:bookmarkStart w:id="226" w:name="_Toc220238834"/>
      <w:bookmarkStart w:id="227" w:name="_Toc221889302"/>
      <w:bookmarkStart w:id="228" w:name="_Toc221889551"/>
      <w:bookmarkStart w:id="229" w:name="_Toc225591905"/>
      <w:bookmarkStart w:id="230" w:name="_Toc230688769"/>
      <w:bookmarkStart w:id="231" w:name="_Toc231302268"/>
      <w:r w:rsidRPr="00322F02">
        <w:t>- Möjligheter till verksamheter och gemensamma aktiviteter utvecklas i bebyggelsen.</w:t>
      </w:r>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p>
    <w:p w14:paraId="33C30F7A" w14:textId="77777777" w:rsidR="007D3AA9" w:rsidRPr="00322F02" w:rsidRDefault="007D3AA9" w:rsidP="00D17DF6">
      <w:pPr>
        <w:shd w:val="clear" w:color="auto" w:fill="E8E8E8" w:themeFill="background2"/>
      </w:pPr>
      <w:bookmarkStart w:id="232" w:name="_Toc214274508"/>
      <w:bookmarkStart w:id="233" w:name="_Toc214292850"/>
      <w:bookmarkStart w:id="234" w:name="_Toc214438229"/>
      <w:bookmarkStart w:id="235" w:name="_Toc214532080"/>
      <w:bookmarkStart w:id="236" w:name="_Toc214562661"/>
      <w:bookmarkStart w:id="237" w:name="_Toc214562773"/>
      <w:bookmarkStart w:id="238" w:name="_Toc214562925"/>
      <w:bookmarkStart w:id="239" w:name="_Toc214564547"/>
      <w:bookmarkStart w:id="240" w:name="_Toc214654520"/>
      <w:bookmarkStart w:id="241" w:name="_Toc214810161"/>
      <w:bookmarkStart w:id="242" w:name="_Toc215422179"/>
      <w:bookmarkStart w:id="243" w:name="_Toc215604012"/>
      <w:bookmarkStart w:id="244" w:name="_Toc216532528"/>
      <w:bookmarkStart w:id="245" w:name="_Toc216532876"/>
      <w:bookmarkStart w:id="246" w:name="_Toc218182329"/>
      <w:bookmarkStart w:id="247" w:name="_Toc219743462"/>
      <w:bookmarkStart w:id="248" w:name="_Toc220238835"/>
      <w:bookmarkStart w:id="249" w:name="_Toc221889303"/>
      <w:bookmarkStart w:id="250" w:name="_Toc221889552"/>
      <w:bookmarkStart w:id="251" w:name="_Toc225591906"/>
      <w:bookmarkStart w:id="252" w:name="_Toc230688770"/>
      <w:bookmarkStart w:id="253" w:name="_Toc231302269"/>
      <w:r w:rsidRPr="00322F02">
        <w:t>- Varje bostad har möjlighet till betydande husbehovsodling.</w:t>
      </w:r>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p>
    <w:p w14:paraId="5D3585B9" w14:textId="77777777" w:rsidR="007D3AA9" w:rsidRPr="00322F02" w:rsidRDefault="007D3AA9" w:rsidP="00D17DF6">
      <w:pPr>
        <w:shd w:val="clear" w:color="auto" w:fill="E8E8E8" w:themeFill="background2"/>
      </w:pPr>
      <w:bookmarkStart w:id="254" w:name="_Toc214274509"/>
      <w:bookmarkStart w:id="255" w:name="_Toc214292851"/>
      <w:bookmarkStart w:id="256" w:name="_Toc214438230"/>
      <w:bookmarkStart w:id="257" w:name="_Toc214532081"/>
      <w:bookmarkStart w:id="258" w:name="_Toc214562662"/>
      <w:bookmarkStart w:id="259" w:name="_Toc214562774"/>
      <w:bookmarkStart w:id="260" w:name="_Toc214562926"/>
      <w:bookmarkStart w:id="261" w:name="_Toc214564548"/>
      <w:bookmarkStart w:id="262" w:name="_Toc214654521"/>
      <w:bookmarkStart w:id="263" w:name="_Toc214810162"/>
      <w:bookmarkStart w:id="264" w:name="_Toc215422180"/>
      <w:bookmarkStart w:id="265" w:name="_Toc215604013"/>
      <w:bookmarkStart w:id="266" w:name="_Toc216532529"/>
      <w:bookmarkStart w:id="267" w:name="_Toc216532877"/>
      <w:bookmarkStart w:id="268" w:name="_Toc218182330"/>
      <w:bookmarkStart w:id="269" w:name="_Toc219743463"/>
      <w:bookmarkStart w:id="270" w:name="_Toc220238836"/>
      <w:bookmarkStart w:id="271" w:name="_Toc221889304"/>
      <w:bookmarkStart w:id="272" w:name="_Toc221889553"/>
      <w:bookmarkStart w:id="273" w:name="_Toc225591907"/>
      <w:bookmarkStart w:id="274" w:name="_Toc230688771"/>
      <w:bookmarkStart w:id="275" w:name="_Toc231302270"/>
      <w:r w:rsidRPr="00322F02">
        <w:t>- Inom tomten finns tillgång till sval förvaring som inte är beroende av köpt energi.</w:t>
      </w:r>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p>
    <w:p w14:paraId="6957F235" w14:textId="77777777" w:rsidR="007D3AA9" w:rsidRPr="00322F02" w:rsidRDefault="007D3AA9" w:rsidP="00D17DF6">
      <w:pPr>
        <w:shd w:val="clear" w:color="auto" w:fill="E8E8E8" w:themeFill="background2"/>
      </w:pPr>
      <w:bookmarkStart w:id="276" w:name="_Toc214274510"/>
      <w:bookmarkStart w:id="277" w:name="_Toc214292852"/>
      <w:bookmarkStart w:id="278" w:name="_Toc214438231"/>
      <w:bookmarkStart w:id="279" w:name="_Toc214532082"/>
      <w:bookmarkStart w:id="280" w:name="_Toc214562663"/>
      <w:bookmarkStart w:id="281" w:name="_Toc214562775"/>
      <w:bookmarkStart w:id="282" w:name="_Toc214562927"/>
      <w:bookmarkStart w:id="283" w:name="_Toc214564549"/>
      <w:bookmarkStart w:id="284" w:name="_Toc214654522"/>
      <w:bookmarkStart w:id="285" w:name="_Toc214810163"/>
      <w:bookmarkStart w:id="286" w:name="_Toc215422181"/>
      <w:bookmarkStart w:id="287" w:name="_Toc215604014"/>
      <w:bookmarkStart w:id="288" w:name="_Toc216532530"/>
      <w:bookmarkStart w:id="289" w:name="_Toc216532878"/>
      <w:bookmarkStart w:id="290" w:name="_Toc218182331"/>
      <w:bookmarkStart w:id="291" w:name="_Toc219743464"/>
      <w:bookmarkStart w:id="292" w:name="_Toc220238837"/>
      <w:bookmarkStart w:id="293" w:name="_Toc221889305"/>
      <w:bookmarkStart w:id="294" w:name="_Toc221889554"/>
      <w:bookmarkStart w:id="295" w:name="_Toc225591908"/>
      <w:bookmarkStart w:id="296" w:name="_Toc230688772"/>
      <w:bookmarkStart w:id="297" w:name="_Toc231302271"/>
      <w:r w:rsidRPr="00322F02">
        <w:t>- Tar tillvara grundvattnet som dricksvatten, om det går.</w:t>
      </w:r>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p>
    <w:p w14:paraId="6DF3B996" w14:textId="77777777" w:rsidR="007D3AA9" w:rsidRPr="00322F02" w:rsidRDefault="007D3AA9" w:rsidP="00D17DF6">
      <w:pPr>
        <w:shd w:val="clear" w:color="auto" w:fill="E8E8E8" w:themeFill="background2"/>
      </w:pPr>
      <w:bookmarkStart w:id="298" w:name="_Toc214274511"/>
      <w:bookmarkStart w:id="299" w:name="_Toc214292853"/>
      <w:bookmarkStart w:id="300" w:name="_Toc214438232"/>
      <w:bookmarkStart w:id="301" w:name="_Toc214532083"/>
      <w:bookmarkStart w:id="302" w:name="_Toc214562664"/>
      <w:bookmarkStart w:id="303" w:name="_Toc214562776"/>
      <w:bookmarkStart w:id="304" w:name="_Toc214562928"/>
      <w:bookmarkStart w:id="305" w:name="_Toc214564550"/>
      <w:bookmarkStart w:id="306" w:name="_Toc214654523"/>
      <w:bookmarkStart w:id="307" w:name="_Toc214810164"/>
      <w:bookmarkStart w:id="308" w:name="_Toc215422182"/>
      <w:bookmarkStart w:id="309" w:name="_Toc215604015"/>
      <w:bookmarkStart w:id="310" w:name="_Toc216532531"/>
      <w:bookmarkStart w:id="311" w:name="_Toc216532879"/>
      <w:bookmarkStart w:id="312" w:name="_Toc218182332"/>
      <w:bookmarkStart w:id="313" w:name="_Toc219743465"/>
      <w:bookmarkStart w:id="314" w:name="_Toc220238838"/>
      <w:bookmarkStart w:id="315" w:name="_Toc221889306"/>
      <w:bookmarkStart w:id="316" w:name="_Toc221889555"/>
      <w:bookmarkStart w:id="317" w:name="_Toc225591909"/>
      <w:bookmarkStart w:id="318" w:name="_Toc230688773"/>
      <w:bookmarkStart w:id="319" w:name="_Toc231302272"/>
      <w:r w:rsidRPr="00322F02">
        <w:t>- Avlopp omhändertas lokalt i så stor utsträckning som möjligt. Näringsämnena i avloppet återförs till växternas kretslopp.</w:t>
      </w:r>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p>
    <w:p w14:paraId="3A23A3A2" w14:textId="77777777" w:rsidR="007D3AA9" w:rsidRPr="00322F02" w:rsidRDefault="007D3AA9" w:rsidP="00D17DF6">
      <w:pPr>
        <w:shd w:val="clear" w:color="auto" w:fill="E8E8E8" w:themeFill="background2"/>
      </w:pPr>
      <w:bookmarkStart w:id="320" w:name="_Toc214274512"/>
      <w:bookmarkStart w:id="321" w:name="_Toc214292854"/>
      <w:bookmarkStart w:id="322" w:name="_Toc214438233"/>
      <w:bookmarkStart w:id="323" w:name="_Toc214532084"/>
      <w:bookmarkStart w:id="324" w:name="_Toc214562665"/>
      <w:bookmarkStart w:id="325" w:name="_Toc214562777"/>
      <w:bookmarkStart w:id="326" w:name="_Toc214562929"/>
      <w:bookmarkStart w:id="327" w:name="_Toc214564551"/>
      <w:bookmarkStart w:id="328" w:name="_Toc214654524"/>
      <w:bookmarkStart w:id="329" w:name="_Toc214810165"/>
      <w:bookmarkStart w:id="330" w:name="_Toc215422183"/>
      <w:bookmarkStart w:id="331" w:name="_Toc215604016"/>
      <w:bookmarkStart w:id="332" w:name="_Toc216532532"/>
      <w:bookmarkStart w:id="333" w:name="_Toc216532880"/>
      <w:bookmarkStart w:id="334" w:name="_Toc218182333"/>
      <w:bookmarkStart w:id="335" w:name="_Toc219743466"/>
      <w:bookmarkStart w:id="336" w:name="_Toc220238839"/>
      <w:bookmarkStart w:id="337" w:name="_Toc221889307"/>
      <w:bookmarkStart w:id="338" w:name="_Toc221889556"/>
      <w:bookmarkStart w:id="339" w:name="_Toc225591910"/>
      <w:bookmarkStart w:id="340" w:name="_Toc230688774"/>
      <w:bookmarkStart w:id="341" w:name="_Toc231302273"/>
      <w:r w:rsidRPr="00322F02">
        <w:t>- Avfall källsorteras och organiskt avfall från kök och trädgårdar komposteras lokalt.</w:t>
      </w:r>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p>
    <w:p w14:paraId="04494650" w14:textId="77777777" w:rsidR="007D3AA9" w:rsidRPr="00322F02" w:rsidRDefault="007D3AA9" w:rsidP="00D17DF6">
      <w:pPr>
        <w:shd w:val="clear" w:color="auto" w:fill="E8E8E8" w:themeFill="background2"/>
      </w:pPr>
      <w:bookmarkStart w:id="342" w:name="_Toc214274513"/>
      <w:bookmarkStart w:id="343" w:name="_Toc214292855"/>
      <w:bookmarkStart w:id="344" w:name="_Toc214438234"/>
      <w:bookmarkStart w:id="345" w:name="_Toc214532085"/>
      <w:bookmarkStart w:id="346" w:name="_Toc214562666"/>
      <w:bookmarkStart w:id="347" w:name="_Toc214562778"/>
      <w:bookmarkStart w:id="348" w:name="_Toc214562930"/>
      <w:bookmarkStart w:id="349" w:name="_Toc214564552"/>
      <w:bookmarkStart w:id="350" w:name="_Toc214654525"/>
      <w:bookmarkStart w:id="351" w:name="_Toc214810166"/>
      <w:bookmarkStart w:id="352" w:name="_Toc215422184"/>
      <w:bookmarkStart w:id="353" w:name="_Toc215604017"/>
      <w:bookmarkStart w:id="354" w:name="_Toc216532533"/>
      <w:bookmarkStart w:id="355" w:name="_Toc216532881"/>
      <w:bookmarkStart w:id="356" w:name="_Toc218182334"/>
      <w:bookmarkStart w:id="357" w:name="_Toc219743467"/>
      <w:bookmarkStart w:id="358" w:name="_Toc220238840"/>
      <w:bookmarkStart w:id="359" w:name="_Toc221889308"/>
      <w:bookmarkStart w:id="360" w:name="_Toc221889557"/>
      <w:bookmarkStart w:id="361" w:name="_Toc225591911"/>
      <w:bookmarkStart w:id="362" w:name="_Toc230688775"/>
      <w:bookmarkStart w:id="363" w:name="_Toc231302274"/>
      <w:r w:rsidRPr="00322F02">
        <w:t>- Regnvattnet infiltreras.</w:t>
      </w:r>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p>
    <w:p w14:paraId="0A1B10FB" w14:textId="77777777" w:rsidR="007D3AA9" w:rsidRPr="00322F02" w:rsidRDefault="007D3AA9" w:rsidP="00D17DF6">
      <w:pPr>
        <w:shd w:val="clear" w:color="auto" w:fill="E8E8E8" w:themeFill="background2"/>
      </w:pPr>
      <w:bookmarkStart w:id="364" w:name="_Toc214274514"/>
      <w:bookmarkStart w:id="365" w:name="_Toc214292856"/>
      <w:bookmarkStart w:id="366" w:name="_Toc214438235"/>
      <w:bookmarkStart w:id="367" w:name="_Toc214532086"/>
      <w:bookmarkStart w:id="368" w:name="_Toc214562667"/>
      <w:bookmarkStart w:id="369" w:name="_Toc214562779"/>
      <w:bookmarkStart w:id="370" w:name="_Toc214562931"/>
      <w:bookmarkStart w:id="371" w:name="_Toc214564553"/>
      <w:bookmarkStart w:id="372" w:name="_Toc214654526"/>
      <w:bookmarkStart w:id="373" w:name="_Toc214810167"/>
      <w:bookmarkStart w:id="374" w:name="_Toc215422185"/>
      <w:bookmarkStart w:id="375" w:name="_Toc215604018"/>
      <w:bookmarkStart w:id="376" w:name="_Toc216532534"/>
      <w:bookmarkStart w:id="377" w:name="_Toc216532882"/>
      <w:bookmarkStart w:id="378" w:name="_Toc218182335"/>
      <w:bookmarkStart w:id="379" w:name="_Toc219743468"/>
      <w:bookmarkStart w:id="380" w:name="_Toc220238841"/>
      <w:bookmarkStart w:id="381" w:name="_Toc221889309"/>
      <w:bookmarkStart w:id="382" w:name="_Toc221889558"/>
      <w:bookmarkStart w:id="383" w:name="_Toc225591912"/>
      <w:bookmarkStart w:id="384" w:name="_Toc230688776"/>
      <w:bookmarkStart w:id="385" w:name="_Toc231302275"/>
      <w:r w:rsidRPr="00322F02">
        <w:t>- Bebyggelsen lokaliseras så att ett gott mikroklimat uppstår.</w:t>
      </w:r>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p>
    <w:p w14:paraId="4B671D36" w14:textId="77777777" w:rsidR="007D3AA9" w:rsidRPr="00322F02" w:rsidRDefault="007D3AA9" w:rsidP="00D17DF6">
      <w:pPr>
        <w:shd w:val="clear" w:color="auto" w:fill="E8E8E8" w:themeFill="background2"/>
      </w:pPr>
      <w:bookmarkStart w:id="386" w:name="_Toc214274515"/>
      <w:bookmarkStart w:id="387" w:name="_Toc214292857"/>
      <w:bookmarkStart w:id="388" w:name="_Toc214438236"/>
      <w:bookmarkStart w:id="389" w:name="_Toc214532087"/>
      <w:bookmarkStart w:id="390" w:name="_Toc214562668"/>
      <w:bookmarkStart w:id="391" w:name="_Toc214562780"/>
      <w:bookmarkStart w:id="392" w:name="_Toc214562932"/>
      <w:bookmarkStart w:id="393" w:name="_Toc214564554"/>
      <w:bookmarkStart w:id="394" w:name="_Toc214654527"/>
      <w:bookmarkStart w:id="395" w:name="_Toc214810168"/>
      <w:bookmarkStart w:id="396" w:name="_Toc215422186"/>
      <w:bookmarkStart w:id="397" w:name="_Toc215604019"/>
      <w:bookmarkStart w:id="398" w:name="_Toc216532535"/>
      <w:bookmarkStart w:id="399" w:name="_Toc216532883"/>
      <w:bookmarkStart w:id="400" w:name="_Toc218182336"/>
      <w:bookmarkStart w:id="401" w:name="_Toc219743469"/>
      <w:bookmarkStart w:id="402" w:name="_Toc220238842"/>
      <w:bookmarkStart w:id="403" w:name="_Toc221889310"/>
      <w:bookmarkStart w:id="404" w:name="_Toc221889559"/>
      <w:bookmarkStart w:id="405" w:name="_Toc225591913"/>
      <w:bookmarkStart w:id="406" w:name="_Toc230688777"/>
      <w:bookmarkStart w:id="407" w:name="_Toc231302276"/>
      <w:r w:rsidRPr="00322F02">
        <w:t>- Lågt energibehov. Uppvärmning sker i görligaste mån med förnyelsebara energikällor. Varje hus har murstock.</w:t>
      </w:r>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p>
    <w:p w14:paraId="4DD88B04" w14:textId="77777777" w:rsidR="007D3AA9" w:rsidRPr="00322F02" w:rsidRDefault="007D3AA9" w:rsidP="00D17DF6">
      <w:pPr>
        <w:shd w:val="clear" w:color="auto" w:fill="E8E8E8" w:themeFill="background2"/>
      </w:pPr>
      <w:bookmarkStart w:id="408" w:name="_Toc214274516"/>
      <w:bookmarkStart w:id="409" w:name="_Toc214292858"/>
      <w:bookmarkStart w:id="410" w:name="_Toc214438237"/>
      <w:bookmarkStart w:id="411" w:name="_Toc214532088"/>
      <w:bookmarkStart w:id="412" w:name="_Toc214562669"/>
      <w:bookmarkStart w:id="413" w:name="_Toc214562781"/>
      <w:bookmarkStart w:id="414" w:name="_Toc214562933"/>
      <w:bookmarkStart w:id="415" w:name="_Toc214564555"/>
      <w:bookmarkStart w:id="416" w:name="_Toc214654528"/>
      <w:bookmarkStart w:id="417" w:name="_Toc214810169"/>
      <w:bookmarkStart w:id="418" w:name="_Toc215422187"/>
      <w:bookmarkStart w:id="419" w:name="_Toc215604020"/>
      <w:bookmarkStart w:id="420" w:name="_Toc216532536"/>
      <w:bookmarkStart w:id="421" w:name="_Toc216532884"/>
      <w:bookmarkStart w:id="422" w:name="_Toc218182337"/>
      <w:bookmarkStart w:id="423" w:name="_Toc219743470"/>
      <w:bookmarkStart w:id="424" w:name="_Toc220238843"/>
      <w:bookmarkStart w:id="425" w:name="_Toc221889311"/>
      <w:bookmarkStart w:id="426" w:name="_Toc221889560"/>
      <w:bookmarkStart w:id="427" w:name="_Toc225591914"/>
      <w:bookmarkStart w:id="428" w:name="_Toc230688778"/>
      <w:bookmarkStart w:id="429" w:name="_Toc231302277"/>
      <w:r w:rsidRPr="00322F02">
        <w:t xml:space="preserve">- </w:t>
      </w:r>
      <w:proofErr w:type="spellStart"/>
      <w:r w:rsidRPr="00322F02">
        <w:t>Eleffektiv</w:t>
      </w:r>
      <w:proofErr w:type="spellEnd"/>
      <w:r w:rsidRPr="00322F02">
        <w:t xml:space="preserve"> elektrisk utrusning. Elektromagnetiska fält minimeras. Lokal elproduktion tas tillvara.</w:t>
      </w:r>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p>
    <w:p w14:paraId="0759EF99" w14:textId="77777777" w:rsidR="007D3AA9" w:rsidRPr="00322F02" w:rsidRDefault="007D3AA9" w:rsidP="00D17DF6">
      <w:pPr>
        <w:shd w:val="clear" w:color="auto" w:fill="E8E8E8" w:themeFill="background2"/>
      </w:pPr>
      <w:bookmarkStart w:id="430" w:name="_Toc214274517"/>
      <w:bookmarkStart w:id="431" w:name="_Toc214292859"/>
      <w:bookmarkStart w:id="432" w:name="_Toc214438238"/>
      <w:bookmarkStart w:id="433" w:name="_Toc214532089"/>
      <w:bookmarkStart w:id="434" w:name="_Toc214562670"/>
      <w:bookmarkStart w:id="435" w:name="_Toc214562782"/>
      <w:bookmarkStart w:id="436" w:name="_Toc214562934"/>
      <w:bookmarkStart w:id="437" w:name="_Toc214564556"/>
      <w:bookmarkStart w:id="438" w:name="_Toc214654529"/>
      <w:bookmarkStart w:id="439" w:name="_Toc214810170"/>
      <w:bookmarkStart w:id="440" w:name="_Toc215422188"/>
      <w:bookmarkStart w:id="441" w:name="_Toc215604021"/>
      <w:bookmarkStart w:id="442" w:name="_Toc216532537"/>
      <w:bookmarkStart w:id="443" w:name="_Toc216532885"/>
      <w:bookmarkStart w:id="444" w:name="_Toc218182338"/>
      <w:bookmarkStart w:id="445" w:name="_Toc219743471"/>
      <w:bookmarkStart w:id="446" w:name="_Toc220238844"/>
      <w:bookmarkStart w:id="447" w:name="_Toc221889312"/>
      <w:bookmarkStart w:id="448" w:name="_Toc221889561"/>
      <w:bookmarkStart w:id="449" w:name="_Toc225591915"/>
      <w:bookmarkStart w:id="450" w:name="_Toc230688779"/>
      <w:bookmarkStart w:id="451" w:name="_Toc231302278"/>
      <w:r w:rsidRPr="00322F02">
        <w:t>- Dragfritt klimat inomhus, god inomhusluft. Luftomsättning med självdrag eller behovsstyrd ventilation. Öppningsbara fönster i alla rum.</w:t>
      </w:r>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p>
    <w:p w14:paraId="20497D93" w14:textId="77777777" w:rsidR="007D3AA9" w:rsidRPr="00322F02" w:rsidRDefault="007D3AA9" w:rsidP="00D17DF6">
      <w:pPr>
        <w:shd w:val="clear" w:color="auto" w:fill="E8E8E8" w:themeFill="background2"/>
      </w:pPr>
      <w:bookmarkStart w:id="452" w:name="_Toc214274518"/>
      <w:bookmarkStart w:id="453" w:name="_Toc214292860"/>
      <w:bookmarkStart w:id="454" w:name="_Toc214438239"/>
      <w:bookmarkStart w:id="455" w:name="_Toc214532090"/>
      <w:bookmarkStart w:id="456" w:name="_Toc214562671"/>
      <w:bookmarkStart w:id="457" w:name="_Toc214562783"/>
      <w:bookmarkStart w:id="458" w:name="_Toc214562935"/>
      <w:bookmarkStart w:id="459" w:name="_Toc214564557"/>
      <w:bookmarkStart w:id="460" w:name="_Toc214654530"/>
      <w:bookmarkStart w:id="461" w:name="_Toc214810171"/>
      <w:bookmarkStart w:id="462" w:name="_Toc215422189"/>
      <w:bookmarkStart w:id="463" w:name="_Toc215604022"/>
      <w:bookmarkStart w:id="464" w:name="_Toc216532538"/>
      <w:bookmarkStart w:id="465" w:name="_Toc216532886"/>
      <w:bookmarkStart w:id="466" w:name="_Toc218182339"/>
      <w:bookmarkStart w:id="467" w:name="_Toc219743472"/>
      <w:bookmarkStart w:id="468" w:name="_Toc220238845"/>
      <w:bookmarkStart w:id="469" w:name="_Toc221889313"/>
      <w:bookmarkStart w:id="470" w:name="_Toc221889562"/>
      <w:bookmarkStart w:id="471" w:name="_Toc225591916"/>
      <w:bookmarkStart w:id="472" w:name="_Toc230688780"/>
      <w:bookmarkStart w:id="473" w:name="_Toc231302279"/>
      <w:r w:rsidRPr="00322F02">
        <w:t>- Hälsosamma byggnadsmaterial. Ej fuktproblem.</w:t>
      </w:r>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p>
    <w:p w14:paraId="3E6344B2" w14:textId="77777777" w:rsidR="007D3AA9" w:rsidRPr="00322F02" w:rsidRDefault="007D3AA9" w:rsidP="00D17DF6">
      <w:pPr>
        <w:shd w:val="clear" w:color="auto" w:fill="E8E8E8" w:themeFill="background2"/>
      </w:pPr>
      <w:bookmarkStart w:id="474" w:name="_Toc214274519"/>
      <w:bookmarkStart w:id="475" w:name="_Toc214292861"/>
      <w:bookmarkStart w:id="476" w:name="_Toc214438240"/>
      <w:bookmarkStart w:id="477" w:name="_Toc214532091"/>
      <w:bookmarkStart w:id="478" w:name="_Toc214562672"/>
      <w:bookmarkStart w:id="479" w:name="_Toc214562784"/>
      <w:bookmarkStart w:id="480" w:name="_Toc214562936"/>
      <w:bookmarkStart w:id="481" w:name="_Toc214564558"/>
      <w:bookmarkStart w:id="482" w:name="_Toc214654531"/>
      <w:bookmarkStart w:id="483" w:name="_Toc214810172"/>
      <w:bookmarkStart w:id="484" w:name="_Toc215422190"/>
      <w:bookmarkStart w:id="485" w:name="_Toc215604023"/>
      <w:bookmarkStart w:id="486" w:name="_Toc216532539"/>
      <w:bookmarkStart w:id="487" w:name="_Toc216532887"/>
      <w:bookmarkStart w:id="488" w:name="_Toc218182340"/>
      <w:bookmarkStart w:id="489" w:name="_Toc219743473"/>
      <w:bookmarkStart w:id="490" w:name="_Toc220238846"/>
      <w:bookmarkStart w:id="491" w:name="_Toc221889314"/>
      <w:bookmarkStart w:id="492" w:name="_Toc221889563"/>
      <w:bookmarkStart w:id="493" w:name="_Toc225591917"/>
      <w:bookmarkStart w:id="494" w:name="_Toc230688781"/>
      <w:bookmarkStart w:id="495" w:name="_Toc231302280"/>
      <w:r w:rsidRPr="00322F02">
        <w:t>- Gemenskapslokal ska finnas, som alla har tillgång till, för barntillsyn, fastighetsskötsel, fritidsverksamhet, umgänge och ej störande yrkesverksamhet.</w:t>
      </w:r>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p>
    <w:p w14:paraId="014F47C5" w14:textId="77777777" w:rsidR="007D3AA9" w:rsidRPr="00322F02" w:rsidRDefault="007D3AA9" w:rsidP="00D01845">
      <w:bookmarkStart w:id="496" w:name="_Toc214274520"/>
      <w:bookmarkStart w:id="497" w:name="_Toc214292862"/>
      <w:bookmarkStart w:id="498" w:name="_Toc214438241"/>
      <w:bookmarkStart w:id="499" w:name="_Toc214532092"/>
      <w:bookmarkStart w:id="500" w:name="_Toc214562673"/>
      <w:bookmarkStart w:id="501" w:name="_Toc214562785"/>
      <w:bookmarkStart w:id="502" w:name="_Toc214562937"/>
      <w:bookmarkStart w:id="503" w:name="_Toc214564559"/>
      <w:bookmarkStart w:id="504" w:name="_Toc214654532"/>
      <w:bookmarkStart w:id="505" w:name="_Toc214810173"/>
      <w:bookmarkStart w:id="506" w:name="_Toc215422191"/>
      <w:bookmarkStart w:id="507" w:name="_Toc215604024"/>
      <w:bookmarkStart w:id="508" w:name="_Toc216532540"/>
      <w:bookmarkStart w:id="509" w:name="_Toc216532888"/>
      <w:bookmarkStart w:id="510" w:name="_Toc218182341"/>
      <w:bookmarkStart w:id="511" w:name="_Toc219743474"/>
      <w:bookmarkStart w:id="512" w:name="_Toc220238847"/>
      <w:bookmarkStart w:id="513" w:name="_Toc221889315"/>
      <w:bookmarkStart w:id="514" w:name="_Toc221889564"/>
      <w:bookmarkStart w:id="515" w:name="_Toc225591918"/>
      <w:bookmarkStart w:id="516" w:name="_Toc230688782"/>
      <w:bookmarkStart w:id="517" w:name="_Toc231302281"/>
      <w:r w:rsidRPr="00322F02">
        <w:t xml:space="preserve">I boken Byggekologi beskrivs tre typer av ekobyar. Den första generationen byggdes på 1980- och 1990-talen och följde Boverkets definitioner. Den andra generationen började byggas på </w:t>
      </w:r>
      <w:r w:rsidRPr="00322F02">
        <w:lastRenderedPageBreak/>
        <w:t>2000-talet med hållbar individualistisk livsstil tillsammans med likasinnade. Tredje generationens ekobyar strävar efter att bli självförsörjande.</w:t>
      </w:r>
      <w:r w:rsidRPr="00322F02">
        <w:rPr>
          <w:vertAlign w:val="superscript"/>
        </w:rPr>
        <w:footnoteReference w:id="127"/>
      </w:r>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p>
    <w:p w14:paraId="598101A5" w14:textId="77777777" w:rsidR="007D3AA9" w:rsidRPr="00322F02" w:rsidRDefault="007D3AA9" w:rsidP="00D01845">
      <w:bookmarkStart w:id="518" w:name="_Toc218182342"/>
      <w:bookmarkStart w:id="519" w:name="_Toc219743475"/>
      <w:bookmarkStart w:id="520" w:name="_Toc220238848"/>
      <w:bookmarkStart w:id="521" w:name="_Toc221889316"/>
      <w:bookmarkStart w:id="522" w:name="_Toc221889565"/>
      <w:bookmarkStart w:id="523" w:name="_Toc225591919"/>
      <w:bookmarkStart w:id="524" w:name="_Toc230688783"/>
      <w:bookmarkStart w:id="525" w:name="_Toc231302282"/>
      <w:r w:rsidRPr="00322F02">
        <w:t>(Bild Jönköpings ekoby)</w:t>
      </w:r>
      <w:bookmarkEnd w:id="518"/>
      <w:bookmarkEnd w:id="519"/>
      <w:bookmarkEnd w:id="520"/>
      <w:bookmarkEnd w:id="521"/>
      <w:bookmarkEnd w:id="522"/>
      <w:bookmarkEnd w:id="523"/>
      <w:bookmarkEnd w:id="524"/>
      <w:bookmarkEnd w:id="525"/>
    </w:p>
    <w:p w14:paraId="4528EFCF" w14:textId="77777777" w:rsidR="007D3AA9" w:rsidRPr="00322F02" w:rsidRDefault="007D3AA9" w:rsidP="00D01845">
      <w:bookmarkStart w:id="526" w:name="_Toc218182343"/>
      <w:bookmarkStart w:id="527" w:name="_Toc219743476"/>
      <w:bookmarkStart w:id="528" w:name="_Toc220238849"/>
      <w:bookmarkStart w:id="529" w:name="_Toc221889317"/>
      <w:bookmarkStart w:id="530" w:name="_Toc221889566"/>
      <w:bookmarkStart w:id="531" w:name="_Toc225591920"/>
      <w:bookmarkStart w:id="532" w:name="_Toc230688784"/>
      <w:bookmarkStart w:id="533" w:name="_Toc231302283"/>
      <w:r w:rsidRPr="00322F02">
        <w:t>Bildtext: Jönköpings ekoby byggdes 1993. Den ligger på 4 km cykelavstånd från Jönköpings centrum. 24 hushåll i tre olika lägenhetsstorlekar i parhus och en gemensam bystuga med samlingslokal och garagelängor. Välisolerade med naturliga byggnadsmaterial. Solfångare på taken kopplade till ackumulatortank för varje hushåll. Vattenmantlad kakelugn som tillval. Urinsorterande toaletter med lokal behandling av avloppsvattnet under 15 år. Därefter anslutna till kommunalt vatten och avlopp. God gemenskap. Billigt boende.</w:t>
      </w:r>
      <w:bookmarkEnd w:id="526"/>
      <w:bookmarkEnd w:id="527"/>
      <w:bookmarkEnd w:id="528"/>
      <w:bookmarkEnd w:id="529"/>
      <w:bookmarkEnd w:id="530"/>
      <w:bookmarkEnd w:id="531"/>
      <w:bookmarkEnd w:id="532"/>
      <w:bookmarkEnd w:id="533"/>
    </w:p>
    <w:p w14:paraId="5872E750" w14:textId="77777777" w:rsidR="00A25A2D" w:rsidRPr="00322F02" w:rsidRDefault="00A25A2D" w:rsidP="00D01845"/>
    <w:p w14:paraId="4E84A779" w14:textId="2FB55DF5" w:rsidR="007D3AA9" w:rsidRPr="00322F02" w:rsidRDefault="00D62D1F" w:rsidP="0018781A">
      <w:pPr>
        <w:pStyle w:val="Rubrik3"/>
        <w:rPr>
          <w:color w:val="auto"/>
        </w:rPr>
      </w:pPr>
      <w:bookmarkStart w:id="534" w:name="_Toc231302284"/>
      <w:r w:rsidRPr="00322F02">
        <w:rPr>
          <w:color w:val="auto"/>
        </w:rPr>
        <w:t>5</w:t>
      </w:r>
      <w:r w:rsidR="007D3AA9" w:rsidRPr="00322F02">
        <w:rPr>
          <w:color w:val="auto"/>
        </w:rPr>
        <w:t>.</w:t>
      </w:r>
      <w:r w:rsidR="009B1991" w:rsidRPr="00322F02">
        <w:rPr>
          <w:color w:val="auto"/>
        </w:rPr>
        <w:t>4</w:t>
      </w:r>
      <w:r w:rsidR="007D3AA9" w:rsidRPr="00322F02">
        <w:rPr>
          <w:color w:val="auto"/>
        </w:rPr>
        <w:t xml:space="preserve"> </w:t>
      </w:r>
      <w:proofErr w:type="spellStart"/>
      <w:r w:rsidR="007D3AA9" w:rsidRPr="00322F02">
        <w:rPr>
          <w:color w:val="auto"/>
        </w:rPr>
        <w:t>Ruralisering</w:t>
      </w:r>
      <w:bookmarkEnd w:id="534"/>
      <w:proofErr w:type="spellEnd"/>
    </w:p>
    <w:p w14:paraId="5219AD8A" w14:textId="77777777" w:rsidR="007D3AA9" w:rsidRPr="00322F02" w:rsidRDefault="007D3AA9" w:rsidP="0018781A">
      <w:bookmarkStart w:id="535" w:name="_Hlk214285504"/>
      <w:bookmarkStart w:id="536" w:name="_Toc214292864"/>
      <w:bookmarkStart w:id="537" w:name="_Toc214438243"/>
      <w:bookmarkStart w:id="538" w:name="_Toc214532094"/>
      <w:bookmarkStart w:id="539" w:name="_Toc214562675"/>
      <w:bookmarkStart w:id="540" w:name="_Toc214562787"/>
      <w:bookmarkStart w:id="541" w:name="_Toc214562939"/>
      <w:bookmarkStart w:id="542" w:name="_Toc214564561"/>
      <w:bookmarkStart w:id="543" w:name="_Toc214654534"/>
      <w:bookmarkStart w:id="544" w:name="_Toc214810175"/>
      <w:bookmarkStart w:id="545" w:name="_Toc215422193"/>
      <w:bookmarkStart w:id="546" w:name="_Toc215604026"/>
      <w:bookmarkStart w:id="547" w:name="_Toc216532542"/>
      <w:bookmarkStart w:id="548" w:name="_Toc216532890"/>
      <w:bookmarkStart w:id="549" w:name="_Toc218182345"/>
      <w:bookmarkStart w:id="550" w:name="_Toc219743478"/>
      <w:bookmarkStart w:id="551" w:name="_Toc220238851"/>
      <w:bookmarkStart w:id="552" w:name="_Toc221889319"/>
      <w:bookmarkStart w:id="553" w:name="_Toc221889568"/>
      <w:bookmarkStart w:id="554" w:name="_Toc225591922"/>
      <w:bookmarkStart w:id="555" w:name="_Toc230688786"/>
      <w:bookmarkStart w:id="556" w:name="_Toc231302285"/>
      <w:bookmarkEnd w:id="32"/>
      <w:bookmarkEnd w:id="33"/>
      <w:r w:rsidRPr="00322F02">
        <w:t>Syste</w:t>
      </w:r>
      <w:bookmarkEnd w:id="535"/>
      <w:r w:rsidRPr="00322F02">
        <w:t>mekologen Folke Günther lade fram teorier om att behovet av näringscirkulation och dyr energi innebär att bosättningar för människor kommer integreras med lantbruk.</w:t>
      </w:r>
      <w:r w:rsidRPr="00322F02">
        <w:rPr>
          <w:vertAlign w:val="superscript"/>
        </w:rPr>
        <w:footnoteReference w:id="128"/>
      </w:r>
      <w:r w:rsidRPr="00322F02">
        <w:rPr>
          <w:rFonts w:eastAsiaTheme="majorEastAsia" w:cstheme="majorBidi"/>
          <w:i/>
          <w:iCs/>
          <w:sz w:val="28"/>
          <w:szCs w:val="28"/>
        </w:rPr>
        <w:t xml:space="preserve"> </w:t>
      </w:r>
      <w:r w:rsidRPr="00322F02">
        <w:t xml:space="preserve">Dagens urbanisering kommer ersättas av en </w:t>
      </w:r>
      <w:proofErr w:type="spellStart"/>
      <w:r w:rsidRPr="00322F02">
        <w:t>ruralisering</w:t>
      </w:r>
      <w:proofErr w:type="spellEnd"/>
      <w:r w:rsidRPr="00322F02">
        <w:t>. En del av bebyggda ytor i städer kommer att omvandlas till odlingar och natur.</w:t>
      </w:r>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p>
    <w:p w14:paraId="1293D037" w14:textId="77777777" w:rsidR="00A25A2D" w:rsidRPr="00322F02" w:rsidRDefault="00A25A2D" w:rsidP="0018781A">
      <w:pPr>
        <w:rPr>
          <w:rFonts w:eastAsiaTheme="majorEastAsia" w:cstheme="majorBidi"/>
          <w:sz w:val="28"/>
          <w:szCs w:val="28"/>
        </w:rPr>
      </w:pPr>
    </w:p>
    <w:p w14:paraId="3E236624" w14:textId="5BE24FE0" w:rsidR="007D3AA9" w:rsidRPr="00322F02" w:rsidRDefault="00D62D1F" w:rsidP="0018781A">
      <w:pPr>
        <w:pStyle w:val="Rubrik3"/>
        <w:rPr>
          <w:color w:val="auto"/>
        </w:rPr>
      </w:pPr>
      <w:bookmarkStart w:id="557" w:name="_Toc214438244"/>
      <w:bookmarkStart w:id="558" w:name="_Toc231302286"/>
      <w:r w:rsidRPr="00322F02">
        <w:rPr>
          <w:color w:val="auto"/>
        </w:rPr>
        <w:t>5</w:t>
      </w:r>
      <w:r w:rsidR="007D3AA9" w:rsidRPr="00322F02">
        <w:rPr>
          <w:color w:val="auto"/>
        </w:rPr>
        <w:t>.</w:t>
      </w:r>
      <w:r w:rsidR="009B1991" w:rsidRPr="00322F02">
        <w:rPr>
          <w:color w:val="auto"/>
        </w:rPr>
        <w:t>5</w:t>
      </w:r>
      <w:r w:rsidR="007D3AA9" w:rsidRPr="00322F02">
        <w:rPr>
          <w:color w:val="auto"/>
        </w:rPr>
        <w:t xml:space="preserve"> Decentraliserad koncentration</w:t>
      </w:r>
      <w:bookmarkEnd w:id="557"/>
      <w:bookmarkEnd w:id="558"/>
    </w:p>
    <w:p w14:paraId="6F125934" w14:textId="77777777" w:rsidR="007D3AA9" w:rsidRPr="00322F02" w:rsidRDefault="007D3AA9" w:rsidP="0018781A">
      <w:r w:rsidRPr="00322F02">
        <w:t xml:space="preserve">Block och </w:t>
      </w:r>
      <w:proofErr w:type="spellStart"/>
      <w:r w:rsidRPr="00322F02">
        <w:t>Bokalders</w:t>
      </w:r>
      <w:proofErr w:type="spellEnd"/>
      <w:r w:rsidRPr="00322F02">
        <w:t xml:space="preserve"> </w:t>
      </w:r>
      <w:r w:rsidRPr="00322F02">
        <w:rPr>
          <w:vertAlign w:val="superscript"/>
        </w:rPr>
        <w:footnoteReference w:id="129"/>
      </w:r>
      <w:r w:rsidRPr="00322F02">
        <w:t xml:space="preserve"> skriver om begreppet ”decentraliserad koncentration”. Det innebär att boende samlas i städer och tätorter. Närhet ska finnas till landsbygd som producerar mat, vatten, material och förnybar energi och tar emot tätorternas organiska avfall och avloppsvatten. </w:t>
      </w:r>
    </w:p>
    <w:p w14:paraId="2DF50FD6" w14:textId="77777777" w:rsidR="007D3AA9" w:rsidRPr="00322F02" w:rsidRDefault="007D3AA9" w:rsidP="0018781A">
      <w:r w:rsidRPr="00322F02">
        <w:t>I tidningen Stadsbyggnad beskrivs denna ”</w:t>
      </w:r>
      <w:proofErr w:type="spellStart"/>
      <w:r w:rsidRPr="00322F02">
        <w:t>rurbana</w:t>
      </w:r>
      <w:proofErr w:type="spellEnd"/>
      <w:r w:rsidRPr="00322F02">
        <w:t>” utveckling, det vill säga utveckling av mindre samhällen.</w:t>
      </w:r>
      <w:r w:rsidRPr="00322F02">
        <w:rPr>
          <w:vertAlign w:val="superscript"/>
        </w:rPr>
        <w:footnoteReference w:id="130"/>
      </w:r>
    </w:p>
    <w:p w14:paraId="24046EF9" w14:textId="77777777" w:rsidR="00A25A2D" w:rsidRPr="00322F02" w:rsidRDefault="00A25A2D" w:rsidP="0018781A"/>
    <w:p w14:paraId="2D6D469B" w14:textId="141F3658" w:rsidR="007D3AA9" w:rsidRPr="00322F02" w:rsidRDefault="00D62D1F" w:rsidP="0018781A">
      <w:pPr>
        <w:pStyle w:val="Rubrik3"/>
        <w:rPr>
          <w:color w:val="auto"/>
        </w:rPr>
      </w:pPr>
      <w:bookmarkStart w:id="559" w:name="_Toc214438245"/>
      <w:bookmarkStart w:id="560" w:name="_Toc231302287"/>
      <w:r w:rsidRPr="00322F02">
        <w:rPr>
          <w:color w:val="auto"/>
        </w:rPr>
        <w:t>5</w:t>
      </w:r>
      <w:r w:rsidR="007D3AA9" w:rsidRPr="00322F02">
        <w:rPr>
          <w:color w:val="auto"/>
        </w:rPr>
        <w:t>.</w:t>
      </w:r>
      <w:r w:rsidR="009B1991" w:rsidRPr="00322F02">
        <w:rPr>
          <w:color w:val="auto"/>
        </w:rPr>
        <w:t>6</w:t>
      </w:r>
      <w:r w:rsidR="007D3AA9" w:rsidRPr="00322F02">
        <w:rPr>
          <w:color w:val="auto"/>
        </w:rPr>
        <w:t xml:space="preserve"> 15-minutersstaden</w:t>
      </w:r>
      <w:bookmarkEnd w:id="559"/>
      <w:bookmarkEnd w:id="560"/>
    </w:p>
    <w:p w14:paraId="543A752F" w14:textId="77777777" w:rsidR="007D3AA9" w:rsidRPr="00322F02" w:rsidRDefault="007D3AA9" w:rsidP="0018781A">
      <w:pPr>
        <w:rPr>
          <w:rFonts w:cs="Segoe UI"/>
        </w:rPr>
      </w:pPr>
      <w:r w:rsidRPr="00322F02">
        <w:t>15-minutersstaden är ett stadsplaneringskoncept som lanserades 2015 i Paris. Syftet är att skapa hållbara, levande och bilfria stadsdelar. Viktiga samhällsfunktioner såsom arbetsplatser, skolor, vårdcentraler, affärer och fritidsaktiviteter ska finnas inom 15 minuters gångavstånd från bostaden. Det har visat sig att effekten av 15-minutersstadsdelar kan vara att bostadspriserna stiger och tränger ut människor som inte har så mycket pengar</w:t>
      </w:r>
      <w:r w:rsidRPr="00322F02">
        <w:rPr>
          <w:vertAlign w:val="superscript"/>
        </w:rPr>
        <w:footnoteReference w:id="131"/>
      </w:r>
      <w:r w:rsidRPr="00322F02">
        <w:t>.</w:t>
      </w:r>
      <w:r w:rsidRPr="00322F02">
        <w:rPr>
          <w:rFonts w:eastAsiaTheme="majorEastAsia" w:cstheme="majorBidi"/>
        </w:rPr>
        <w:t xml:space="preserve"> </w:t>
      </w:r>
      <w:r w:rsidRPr="00322F02">
        <w:rPr>
          <w:rFonts w:cs="Segoe UI"/>
        </w:rPr>
        <w:t xml:space="preserve">Detta är </w:t>
      </w:r>
      <w:r w:rsidRPr="00322F02">
        <w:rPr>
          <w:rFonts w:cs="Segoe UI"/>
        </w:rPr>
        <w:lastRenderedPageBreak/>
        <w:t>ett tecken på att åtgärderna har skapat attraktiva bostadsmiljöer, samtidigt som arbetet med att göra områdena tillgängliga för alla måste utvecklas.</w:t>
      </w:r>
    </w:p>
    <w:p w14:paraId="2DB3C97B" w14:textId="77777777" w:rsidR="00A25A2D" w:rsidRPr="00322F02" w:rsidRDefault="00A25A2D" w:rsidP="0018781A">
      <w:pPr>
        <w:rPr>
          <w:rFonts w:cs="Segoe UI"/>
        </w:rPr>
      </w:pPr>
    </w:p>
    <w:p w14:paraId="61AE73D9" w14:textId="0C748C03" w:rsidR="007D3AA9" w:rsidRPr="00322F02" w:rsidRDefault="00D62D1F" w:rsidP="0018781A">
      <w:pPr>
        <w:pStyle w:val="Rubrik3"/>
        <w:rPr>
          <w:color w:val="auto"/>
        </w:rPr>
      </w:pPr>
      <w:bookmarkStart w:id="561" w:name="_Toc231302288"/>
      <w:bookmarkStart w:id="562" w:name="_Toc214438246"/>
      <w:r w:rsidRPr="00322F02">
        <w:rPr>
          <w:color w:val="auto"/>
        </w:rPr>
        <w:t>5</w:t>
      </w:r>
      <w:r w:rsidR="007D3AA9" w:rsidRPr="00322F02">
        <w:rPr>
          <w:color w:val="auto"/>
        </w:rPr>
        <w:t>.</w:t>
      </w:r>
      <w:r w:rsidR="009B1991" w:rsidRPr="00322F02">
        <w:rPr>
          <w:color w:val="auto"/>
        </w:rPr>
        <w:t>7</w:t>
      </w:r>
      <w:r w:rsidR="007D3AA9" w:rsidRPr="00322F02">
        <w:rPr>
          <w:color w:val="auto"/>
        </w:rPr>
        <w:t xml:space="preserve"> Gent-modellen</w:t>
      </w:r>
      <w:bookmarkEnd w:id="561"/>
      <w:r w:rsidR="007D3AA9" w:rsidRPr="00322F02">
        <w:rPr>
          <w:color w:val="auto"/>
        </w:rPr>
        <w:t xml:space="preserve"> </w:t>
      </w:r>
    </w:p>
    <w:p w14:paraId="7C9F3B9F" w14:textId="77777777" w:rsidR="007D3AA9" w:rsidRPr="00322F02" w:rsidRDefault="007D3AA9" w:rsidP="0018781A">
      <w:pPr>
        <w:rPr>
          <w:lang w:eastAsia="sv-SE"/>
        </w:rPr>
      </w:pPr>
      <w:r w:rsidRPr="00322F02">
        <w:rPr>
          <w:lang w:eastAsia="sv-SE"/>
        </w:rPr>
        <w:t>I staden Gent i Belgien har utrymme för bilarnas minskats genom att genomfartstrafik har tagits bort. Detta har gett en stor ökning av antalet gående, cyklister och kollektivtrafikresenärer, och även färre olyckor. Staden har fått bättre luftkvalitet samt fler trevligare miljöer att vistas i. </w:t>
      </w:r>
    </w:p>
    <w:p w14:paraId="03BF4345" w14:textId="77777777" w:rsidR="007D3AA9" w:rsidRPr="00322F02" w:rsidRDefault="007D3AA9" w:rsidP="0018781A">
      <w:pPr>
        <w:rPr>
          <w:lang w:eastAsia="sv-SE"/>
        </w:rPr>
      </w:pPr>
      <w:r w:rsidRPr="00322F02">
        <w:rPr>
          <w:lang w:eastAsia="sv-SE"/>
        </w:rPr>
        <w:t xml:space="preserve">Staden delades in i sju olika zoner. Mellan zonerna är det inte tillåtet med motortrafik. Den innersta zonen Centrum är bilfri. För att ta sig med bil från en del av staden till en annan måste befintliga vägar utanför staden användas. </w:t>
      </w:r>
    </w:p>
    <w:p w14:paraId="5B844EF5" w14:textId="77777777" w:rsidR="007D3AA9" w:rsidRPr="00322F02" w:rsidRDefault="007D3AA9" w:rsidP="0018781A">
      <w:pPr>
        <w:rPr>
          <w:lang w:eastAsia="sv-SE"/>
        </w:rPr>
      </w:pPr>
      <w:r w:rsidRPr="00322F02">
        <w:rPr>
          <w:lang w:eastAsia="sv-SE"/>
        </w:rPr>
        <w:t>I omvandlingen av staden var många invånare inkluderade, till exempel genom att ge förslag på hur gaturummen skulle utformas när bilarna försvann. Trots motstånd i början visade det sig att en majoritet var nöjda med förändringarna när de väl var genomförda.</w:t>
      </w:r>
      <w:r w:rsidRPr="00322F02">
        <w:rPr>
          <w:vertAlign w:val="superscript"/>
          <w:lang w:eastAsia="sv-SE"/>
        </w:rPr>
        <w:footnoteReference w:id="132"/>
      </w:r>
      <w:r w:rsidRPr="00322F02">
        <w:rPr>
          <w:lang w:eastAsia="sv-SE"/>
        </w:rPr>
        <w:t xml:space="preserve"> </w:t>
      </w:r>
    </w:p>
    <w:p w14:paraId="48E57884" w14:textId="77777777" w:rsidR="00A25A2D" w:rsidRPr="00322F02" w:rsidRDefault="00A25A2D" w:rsidP="0018781A">
      <w:pPr>
        <w:rPr>
          <w:lang w:eastAsia="sv-SE"/>
        </w:rPr>
      </w:pPr>
    </w:p>
    <w:p w14:paraId="7DD6033D" w14:textId="6E2C11D9" w:rsidR="007D3AA9" w:rsidRPr="00322F02" w:rsidRDefault="00D62D1F" w:rsidP="0018781A">
      <w:pPr>
        <w:pStyle w:val="Rubrik3"/>
        <w:rPr>
          <w:color w:val="auto"/>
        </w:rPr>
      </w:pPr>
      <w:bookmarkStart w:id="563" w:name="_Toc231302289"/>
      <w:r w:rsidRPr="00322F02">
        <w:rPr>
          <w:color w:val="auto"/>
        </w:rPr>
        <w:t>5</w:t>
      </w:r>
      <w:r w:rsidR="007D3AA9" w:rsidRPr="00322F02">
        <w:rPr>
          <w:color w:val="auto"/>
        </w:rPr>
        <w:t>.</w:t>
      </w:r>
      <w:r w:rsidR="009B1991" w:rsidRPr="00322F02">
        <w:rPr>
          <w:color w:val="auto"/>
        </w:rPr>
        <w:t>8</w:t>
      </w:r>
      <w:r w:rsidR="007D3AA9" w:rsidRPr="00322F02">
        <w:rPr>
          <w:color w:val="auto"/>
        </w:rPr>
        <w:t xml:space="preserve"> Regenerativ stadsplanering och design</w:t>
      </w:r>
      <w:bookmarkEnd w:id="562"/>
      <w:bookmarkEnd w:id="563"/>
    </w:p>
    <w:p w14:paraId="16472D21" w14:textId="77777777" w:rsidR="007D3AA9" w:rsidRPr="00322F02" w:rsidRDefault="007D3AA9" w:rsidP="0018781A">
      <w:r w:rsidRPr="00322F02">
        <w:t>Regenerativt jordbruk är ett begrepp som har funnits en tid. Det går ut på att jorden byggs upp, i stället för att brytas ner.</w:t>
      </w:r>
    </w:p>
    <w:p w14:paraId="439B091B" w14:textId="77777777" w:rsidR="007D3AA9" w:rsidRPr="00322F02" w:rsidRDefault="007D3AA9" w:rsidP="0018781A">
      <w:r w:rsidRPr="00322F02">
        <w:t>Under senare år har begreppet regenerativ stadsplanering och design växt fram. Det siktar på att den byggda miljön har en positiv inverkan på naturliga ekosystem. Plusenergihus – hus som producerar mer energi än det förbrukar – är exempel på regenerativ design. Åtgärder inom stadsplanering syftar till att bygga upp de biologiska systemen bland annat.</w:t>
      </w:r>
    </w:p>
    <w:p w14:paraId="0A772DAF" w14:textId="77777777" w:rsidR="00A25A2D" w:rsidRPr="00322F02" w:rsidRDefault="00A25A2D" w:rsidP="0018781A"/>
    <w:p w14:paraId="2DB91A8A" w14:textId="2BB5ABF7" w:rsidR="007D3AA9" w:rsidRPr="00322F02" w:rsidRDefault="00D62D1F" w:rsidP="0018781A">
      <w:pPr>
        <w:pStyle w:val="Rubrik3"/>
        <w:rPr>
          <w:color w:val="auto"/>
        </w:rPr>
      </w:pPr>
      <w:bookmarkStart w:id="564" w:name="_Toc231302290"/>
      <w:r w:rsidRPr="00322F02">
        <w:rPr>
          <w:color w:val="auto"/>
        </w:rPr>
        <w:t>5</w:t>
      </w:r>
      <w:r w:rsidR="007D3AA9" w:rsidRPr="00322F02">
        <w:rPr>
          <w:color w:val="auto"/>
        </w:rPr>
        <w:t>.</w:t>
      </w:r>
      <w:r w:rsidR="009B1991" w:rsidRPr="00322F02">
        <w:rPr>
          <w:color w:val="auto"/>
        </w:rPr>
        <w:t>9</w:t>
      </w:r>
      <w:r w:rsidR="007D3AA9" w:rsidRPr="00322F02">
        <w:rPr>
          <w:color w:val="auto"/>
        </w:rPr>
        <w:t xml:space="preserve"> Stockholms länsförbunds vision</w:t>
      </w:r>
      <w:bookmarkEnd w:id="564"/>
    </w:p>
    <w:p w14:paraId="313BEFC8" w14:textId="77777777" w:rsidR="007D3AA9" w:rsidRPr="00322F02" w:rsidRDefault="007D3AA9" w:rsidP="0018781A">
      <w:r w:rsidRPr="00322F02">
        <w:t>Den hållbara staden har en god, trygg och barnvänlig boendemiljö med ren luft och närhet till både grönområden och service. Stadens natur, vatten, parker, blomsterprakt och bilfria områden är en viktig del av stadens attraktionskraft. Dessa kvaliteter ger boende trivsamma vistelsemiljöer såväl till vardags som under ledighet och semester och lockar besökare.</w:t>
      </w:r>
    </w:p>
    <w:p w14:paraId="636AA8B7" w14:textId="77777777" w:rsidR="007D3AA9" w:rsidRPr="00322F02" w:rsidRDefault="007D3AA9" w:rsidP="0018781A">
      <w:r w:rsidRPr="00322F02">
        <w:t xml:space="preserve">Kommunikationer sker på ett resurseffektivt sätt, med väl utbyggd fossilfri kollektivtrafik, gång- och cykelvägar och smarta mobilitetslösningar. Bilar kommer fortfarande att finnas men de ska vara betydligt färre och drivas utan fossilutsläpp. Befintliga byggnader bevaras så långt </w:t>
      </w:r>
      <w:r w:rsidRPr="00322F02">
        <w:lastRenderedPageBreak/>
        <w:t>möjligt och renoveras eller byggs om för att passa nya behov. Återbruk och delningsmöjligheter främjas.</w:t>
      </w:r>
    </w:p>
    <w:p w14:paraId="0DD76540" w14:textId="77777777" w:rsidR="007D3AA9" w:rsidRPr="00322F02" w:rsidRDefault="007D3AA9" w:rsidP="0018781A">
      <w:r w:rsidRPr="00322F02">
        <w:t>Den hållbara staden värnar såväl den biologiska mångfalden som jordens resurser, är klimatsmart och gynnar en cirkulär ekonomi.</w:t>
      </w:r>
    </w:p>
    <w:p w14:paraId="1B5409E4" w14:textId="77777777" w:rsidR="007D3AA9" w:rsidRPr="00322F02" w:rsidRDefault="007D3AA9" w:rsidP="0018781A">
      <w:r w:rsidRPr="00322F02">
        <w:t xml:space="preserve">Den kännetecknas av ett litet ekologiskt fotavtryck per invånare och en liten belastning på de så kallade planetära gränserna. Genom en stor miljömedvetenhet i alla delar så är den hållbara staden både resurseffektiv och </w:t>
      </w:r>
      <w:proofErr w:type="spellStart"/>
      <w:r w:rsidRPr="00322F02">
        <w:t>resilient</w:t>
      </w:r>
      <w:proofErr w:type="spellEnd"/>
      <w:r w:rsidRPr="00322F02">
        <w:t>. Konsumtion som innebär utvinning av nya naturresurser sker i så liten utsträckning som möjligt.</w:t>
      </w:r>
    </w:p>
    <w:p w14:paraId="020C27CE" w14:textId="77777777" w:rsidR="007D3AA9" w:rsidRPr="00322F02" w:rsidRDefault="007D3AA9" w:rsidP="0018781A">
      <w:r w:rsidRPr="00322F02">
        <w:t>Planeringen av staden präglas av en helhetssyn. Ansvaret slutar inte vid stadens utkant. Miljöhänsyn tas till det omland som staden är högst beroende av. Lokala resursflöden eftersträvas genom tätortsnära produktion och distribution av mat, energi och material.</w:t>
      </w:r>
    </w:p>
    <w:p w14:paraId="275FB140" w14:textId="77777777" w:rsidR="007D3AA9" w:rsidRPr="00322F02" w:rsidRDefault="007D3AA9" w:rsidP="0018781A">
      <w:r w:rsidRPr="00322F02">
        <w:t xml:space="preserve">Den hållbara staden är </w:t>
      </w:r>
      <w:proofErr w:type="spellStart"/>
      <w:r w:rsidRPr="00322F02">
        <w:t>resilient</w:t>
      </w:r>
      <w:proofErr w:type="spellEnd"/>
      <w:r w:rsidRPr="00322F02">
        <w:t xml:space="preserve"> mot klimatförändringar och har rikligt med skuggande grönska som lindrar vid värmeböljor, dagvattenlösningar som tar hand om extremregn, vattenmagasin som resurs vid torka och en rik biologisk mångfald och ekosystem som är mer motståndskraftiga mot ändrade väderförhållanden. Den hållbara staden förenar hållbarhet med skönhet och är en stad för alla.</w:t>
      </w:r>
    </w:p>
    <w:p w14:paraId="1D1FAC90" w14:textId="6D2DE505" w:rsidR="007D3AA9" w:rsidRPr="00322F02" w:rsidRDefault="007D3AA9" w:rsidP="0018781A">
      <w:r w:rsidRPr="00322F02">
        <w:rPr>
          <w:i/>
          <w:iCs/>
        </w:rPr>
        <w:t>Hur vill du formulera visionen för din stad</w:t>
      </w:r>
      <w:r w:rsidR="00E57F2A" w:rsidRPr="00322F02">
        <w:rPr>
          <w:i/>
          <w:iCs/>
        </w:rPr>
        <w:t>, ort eller trakt</w:t>
      </w:r>
      <w:r w:rsidRPr="00322F02">
        <w:rPr>
          <w:i/>
          <w:iCs/>
        </w:rPr>
        <w:t>?</w:t>
      </w:r>
    </w:p>
    <w:p w14:paraId="0F8BD710" w14:textId="77777777" w:rsidR="00D4521F" w:rsidRPr="00322F02" w:rsidRDefault="00D4521F" w:rsidP="0018781A"/>
    <w:p w14:paraId="7A9B15E1" w14:textId="7392FF90" w:rsidR="00E275BB" w:rsidRPr="00322F02" w:rsidRDefault="00D62D1F" w:rsidP="00E275BB">
      <w:pPr>
        <w:pStyle w:val="Rubrik2"/>
        <w:rPr>
          <w:color w:val="auto"/>
        </w:rPr>
      </w:pPr>
      <w:r w:rsidRPr="00322F02">
        <w:rPr>
          <w:color w:val="auto"/>
        </w:rPr>
        <w:t>6</w:t>
      </w:r>
      <w:r w:rsidR="00E275BB" w:rsidRPr="00322F02">
        <w:rPr>
          <w:color w:val="auto"/>
        </w:rPr>
        <w:t xml:space="preserve"> Processer vid stadsutveckling</w:t>
      </w:r>
    </w:p>
    <w:p w14:paraId="55315E70" w14:textId="69B67237" w:rsidR="00057B60" w:rsidRPr="00322F02" w:rsidRDefault="00057B60" w:rsidP="00EF30F6">
      <w:r w:rsidRPr="00322F02">
        <w:t xml:space="preserve">All fysisk planering och byggande sker enligt </w:t>
      </w:r>
      <w:r w:rsidRPr="00322F02">
        <w:rPr>
          <w:bCs/>
        </w:rPr>
        <w:t>Plan och bygglagen</w:t>
      </w:r>
      <w:r w:rsidRPr="00322F02">
        <w:t xml:space="preserve"> (PBL). Naturskyddsföreningen </w:t>
      </w:r>
      <w:r w:rsidR="00A55EE3" w:rsidRPr="00322F02">
        <w:t xml:space="preserve">tar fram en uppdaterad version av </w:t>
      </w:r>
      <w:r w:rsidRPr="00322F02">
        <w:t>Plan- och bygglagen – en vägledning. Den inneh</w:t>
      </w:r>
      <w:r w:rsidR="00A55EE3" w:rsidRPr="00322F02">
        <w:t>å</w:t>
      </w:r>
      <w:r w:rsidRPr="00322F02">
        <w:t>ll</w:t>
      </w:r>
      <w:r w:rsidR="00A55EE3" w:rsidRPr="00322F02">
        <w:t>er</w:t>
      </w:r>
      <w:r w:rsidRPr="00322F02">
        <w:t xml:space="preserve"> mycket nyttig information när kretsar och länsförbund engagerar sig i stadsutvecklingsfrågor.  Även Boverkets kunskapsbank </w:t>
      </w:r>
      <w:r w:rsidRPr="00322F02">
        <w:rPr>
          <w:rStyle w:val="Fotnotsreferens"/>
        </w:rPr>
        <w:footnoteReference w:id="133"/>
      </w:r>
      <w:r w:rsidRPr="00322F02">
        <w:t xml:space="preserve">  har mycket nyttig information. Detaljplanehandboken rekommenderas också.</w:t>
      </w:r>
      <w:r w:rsidRPr="00322F02">
        <w:rPr>
          <w:rStyle w:val="Fotnotsreferens"/>
        </w:rPr>
        <w:footnoteReference w:id="134"/>
      </w:r>
      <w:r w:rsidRPr="00322F02">
        <w:t xml:space="preserve"> </w:t>
      </w:r>
    </w:p>
    <w:p w14:paraId="6200C933" w14:textId="211C7C73" w:rsidR="00057B60" w:rsidRPr="00322F02" w:rsidRDefault="00057B60" w:rsidP="00EF30F6">
      <w:r w:rsidRPr="00322F02">
        <w:t xml:space="preserve">Vattenverksamhet, strandskydd och andra områdesskydd, </w:t>
      </w:r>
      <w:proofErr w:type="spellStart"/>
      <w:r w:rsidRPr="00322F02">
        <w:t>artskydd</w:t>
      </w:r>
      <w:proofErr w:type="spellEnd"/>
      <w:r w:rsidRPr="00322F02">
        <w:t xml:space="preserve"> och miljöbedömningar är reglerad i </w:t>
      </w:r>
      <w:r w:rsidRPr="00322F02">
        <w:rPr>
          <w:bCs/>
        </w:rPr>
        <w:t xml:space="preserve">Miljöbalken </w:t>
      </w:r>
      <w:r w:rsidRPr="00322F02">
        <w:t xml:space="preserve">(MB)och dotterförordningar, men ska bedömas i den fysiska planeringen. Planer kräver att det görs en strategisk miljöbedömning (6 kap. 3 § miljöbalken) om den kan medföra en betydande miljöpåverkan, till exempel påverka något av de skydd som nämns ovan. Se kapitel </w:t>
      </w:r>
      <w:r w:rsidR="00880D5A" w:rsidRPr="00322F02">
        <w:t>4</w:t>
      </w:r>
      <w:r w:rsidRPr="00322F02">
        <w:t>.5.</w:t>
      </w:r>
    </w:p>
    <w:p w14:paraId="5333938D" w14:textId="240A06D4" w:rsidR="00057B60" w:rsidRPr="00322F02" w:rsidRDefault="00057B60" w:rsidP="00EF30F6">
      <w:bookmarkStart w:id="565" w:name="_Hlk212200994"/>
      <w:r w:rsidRPr="00322F02">
        <w:t xml:space="preserve">I alla skeden </w:t>
      </w:r>
      <w:bookmarkEnd w:id="565"/>
      <w:r w:rsidRPr="00322F02">
        <w:t xml:space="preserve">från planering och projektering till byggande, förvaltning och rivning behöver kompetenta yrkesmänniskor anlitas. Det är resurssparande på alla sätt att yrkeskompetens används. </w:t>
      </w:r>
      <w:r w:rsidR="008135B9" w:rsidRPr="00322F02">
        <w:t>En</w:t>
      </w:r>
      <w:r w:rsidR="00EB0970" w:rsidRPr="00322F02">
        <w:t xml:space="preserve"> viktig roll för Naturskyddsföreningen </w:t>
      </w:r>
      <w:r w:rsidR="00416CBE" w:rsidRPr="00322F02">
        <w:t>kan vara</w:t>
      </w:r>
      <w:r w:rsidR="00EB0970" w:rsidRPr="00322F02">
        <w:t xml:space="preserve"> att bevaka att </w:t>
      </w:r>
      <w:r w:rsidRPr="00322F02">
        <w:t>folk som är kunniga inom miljöanpassning</w:t>
      </w:r>
      <w:r w:rsidR="00EB0970" w:rsidRPr="00322F02">
        <w:t xml:space="preserve"> är inblandade i planering och projekt</w:t>
      </w:r>
      <w:r w:rsidRPr="00322F02">
        <w:t>.</w:t>
      </w:r>
    </w:p>
    <w:p w14:paraId="7CB062E2" w14:textId="271D84FE" w:rsidR="00057B60" w:rsidRPr="00322F02" w:rsidRDefault="00057B60" w:rsidP="00EF30F6">
      <w:pPr>
        <w:rPr>
          <w:rFonts w:eastAsiaTheme="majorEastAsia"/>
        </w:rPr>
      </w:pPr>
      <w:r w:rsidRPr="00322F02">
        <w:rPr>
          <w:rStyle w:val="normaltextrun"/>
          <w:rFonts w:eastAsiaTheme="majorEastAsia"/>
        </w:rPr>
        <w:lastRenderedPageBreak/>
        <w:t>Medborgarinflytande i planeringsprocessen är mycket viktigt</w:t>
      </w:r>
      <w:r w:rsidRPr="00322F02">
        <w:rPr>
          <w:rStyle w:val="normaltextrun"/>
          <w:rFonts w:ascii="Aptos" w:eastAsiaTheme="majorEastAsia" w:hAnsi="Aptos"/>
        </w:rPr>
        <w:t xml:space="preserve"> för att förankra stadsutvecklingen.</w:t>
      </w:r>
      <w:r w:rsidRPr="00322F02">
        <w:rPr>
          <w:rStyle w:val="normaltextrun"/>
          <w:rFonts w:eastAsiaTheme="majorEastAsia"/>
        </w:rPr>
        <w:t xml:space="preserve"> </w:t>
      </w:r>
      <w:r w:rsidRPr="00322F02">
        <w:t xml:space="preserve">Lokal kunskap om hur platser används, vilka värden som finns och hur förändringar påverkar vardagslivet är en resurs som kan komplettera expertutredningar. </w:t>
      </w:r>
      <w:r w:rsidRPr="00322F02">
        <w:rPr>
          <w:rStyle w:val="normaltextrun"/>
          <w:rFonts w:eastAsiaTheme="majorEastAsia"/>
        </w:rPr>
        <w:t>Delaktighet bidrar till ett starkare lokalt ansvarstagande och en mer demokratisk planeringsprocess.</w:t>
      </w:r>
      <w:r w:rsidRPr="00322F02">
        <w:rPr>
          <w:rStyle w:val="Fotnotsreferens"/>
          <w:rFonts w:eastAsiaTheme="majorEastAsia"/>
        </w:rPr>
        <w:footnoteReference w:id="135"/>
      </w:r>
      <w:r w:rsidRPr="00322F02">
        <w:rPr>
          <w:rStyle w:val="normaltextrun"/>
          <w:rFonts w:eastAsiaTheme="majorEastAsia"/>
        </w:rPr>
        <w:t xml:space="preserve"> När människor ges möjlighet att påverka utvecklingen av sin stad ökar tilliten, konflikterna minskar och lösningarna blir mer träffsäkra, rättvisa och långsiktigt hållbara.</w:t>
      </w:r>
      <w:r w:rsidRPr="00322F02">
        <w:rPr>
          <w:rStyle w:val="normaltextrun"/>
          <w:rFonts w:ascii="Aptos" w:eastAsiaTheme="majorEastAsia" w:hAnsi="Aptos"/>
        </w:rPr>
        <w:t xml:space="preserve"> Det stärker även den sociala hållbarheten</w:t>
      </w:r>
      <w:r w:rsidRPr="00322F02">
        <w:rPr>
          <w:rStyle w:val="normaltextrun"/>
          <w:rFonts w:eastAsiaTheme="majorEastAsia"/>
        </w:rPr>
        <w:t>.</w:t>
      </w:r>
      <w:r w:rsidRPr="00322F02">
        <w:rPr>
          <w:rStyle w:val="Fotnotsreferens"/>
          <w:rFonts w:eastAsiaTheme="majorEastAsia"/>
        </w:rPr>
        <w:footnoteReference w:id="136"/>
      </w:r>
      <w:r w:rsidRPr="00322F02">
        <w:rPr>
          <w:rStyle w:val="normaltextrun"/>
          <w:rFonts w:eastAsiaTheme="majorEastAsia"/>
        </w:rPr>
        <w:t xml:space="preserve"> Formerna för medborgardialog behöver utvecklas.</w:t>
      </w:r>
    </w:p>
    <w:p w14:paraId="15CE7011" w14:textId="69633989" w:rsidR="00057B60" w:rsidRPr="00322F02" w:rsidRDefault="00D62D1F" w:rsidP="0096681B">
      <w:pPr>
        <w:pStyle w:val="Rubrik3"/>
        <w:rPr>
          <w:rStyle w:val="Stark"/>
          <w:b w:val="0"/>
          <w:bCs w:val="0"/>
          <w:color w:val="auto"/>
        </w:rPr>
      </w:pPr>
      <w:bookmarkStart w:id="566" w:name="_Toc231302293"/>
      <w:r w:rsidRPr="00322F02">
        <w:rPr>
          <w:rStyle w:val="Stark"/>
          <w:b w:val="0"/>
          <w:bCs w:val="0"/>
          <w:color w:val="auto"/>
        </w:rPr>
        <w:t>6</w:t>
      </w:r>
      <w:r w:rsidR="00057B60" w:rsidRPr="00322F02">
        <w:rPr>
          <w:rStyle w:val="Stark"/>
          <w:b w:val="0"/>
          <w:bCs w:val="0"/>
          <w:color w:val="auto"/>
        </w:rPr>
        <w:t>.1 Regional planering</w:t>
      </w:r>
      <w:bookmarkEnd w:id="566"/>
    </w:p>
    <w:p w14:paraId="2BADE84F" w14:textId="77777777" w:rsidR="00057B60" w:rsidRPr="00322F02" w:rsidRDefault="00057B60" w:rsidP="00EF30F6">
      <w:r w:rsidRPr="00322F02">
        <w:t>Enligt PBL anges att regionplaner ska göras i Stockholm, Skåne och Halland, men alla regioner ska arbeta med regional utvecklingsplanering.  Regional utvecklingsplanering resulterar i olika planer, strategier och program. Av dessa är det främst regional utvecklingsstrategi, länsplan för regional transportinfrastruktur och regionala trafikförsörjningsprogram som har koppling till fysisk planering.</w:t>
      </w:r>
    </w:p>
    <w:p w14:paraId="49B5F803" w14:textId="77777777" w:rsidR="00057B60" w:rsidRPr="00322F02" w:rsidRDefault="00057B60" w:rsidP="00EF30F6">
      <w:r w:rsidRPr="00322F02">
        <w:t>Regionen är också normalt </w:t>
      </w:r>
      <w:hyperlink r:id="rId11" w:tooltip="Regional kollektivtrafikmyndighet" w:history="1">
        <w:r w:rsidRPr="00322F02">
          <w:t>regional kollektivtrafikmyndighet</w:t>
        </w:r>
      </w:hyperlink>
      <w:r w:rsidRPr="00322F02">
        <w:t> inom sitt område.</w:t>
      </w:r>
    </w:p>
    <w:p w14:paraId="2B3BADFE" w14:textId="5BDA386C" w:rsidR="00057B60" w:rsidRPr="00322F02" w:rsidRDefault="00057B60" w:rsidP="005B09EE">
      <w:r w:rsidRPr="00322F02">
        <w:t>För de regionplaner som krävs enligt PBL gäller samma krav på processen för samråd och granskning som för en översiktsplan. För många av dessa planer finns möjlighet att lämna yttranden vid samråd.</w:t>
      </w:r>
      <w:r w:rsidRPr="00322F02">
        <w:rPr>
          <w:rStyle w:val="Fotnotsreferens"/>
        </w:rPr>
        <w:footnoteReference w:id="137"/>
      </w:r>
      <w:r w:rsidRPr="00322F02">
        <w:t xml:space="preserve"> </w:t>
      </w:r>
    </w:p>
    <w:p w14:paraId="2B8EB4E1" w14:textId="1EA33149" w:rsidR="00057B60" w:rsidRPr="00322F02" w:rsidRDefault="00D62D1F" w:rsidP="0096681B">
      <w:pPr>
        <w:pStyle w:val="Rubrik3"/>
        <w:rPr>
          <w:rStyle w:val="Stark"/>
          <w:b w:val="0"/>
          <w:bCs w:val="0"/>
          <w:color w:val="auto"/>
        </w:rPr>
      </w:pPr>
      <w:bookmarkStart w:id="567" w:name="_Toc231302294"/>
      <w:r w:rsidRPr="00322F02">
        <w:rPr>
          <w:rStyle w:val="Stark"/>
          <w:b w:val="0"/>
          <w:bCs w:val="0"/>
          <w:color w:val="auto"/>
        </w:rPr>
        <w:t>6</w:t>
      </w:r>
      <w:r w:rsidR="00057B60" w:rsidRPr="00322F02">
        <w:rPr>
          <w:rStyle w:val="Stark"/>
          <w:b w:val="0"/>
          <w:bCs w:val="0"/>
          <w:color w:val="auto"/>
        </w:rPr>
        <w:t>.2 Översiktsplan</w:t>
      </w:r>
      <w:bookmarkEnd w:id="567"/>
    </w:p>
    <w:p w14:paraId="1CBDD9C8" w14:textId="77777777" w:rsidR="00057B60" w:rsidRPr="00322F02" w:rsidRDefault="00057B60" w:rsidP="00EF30F6">
      <w:r w:rsidRPr="00322F02">
        <w:t>Alla kommuner måste ha en aktuell översiktsplan som täcker hela kommunens yta. Det är kommunens viktigaste styrdokument för långsiktig markanvändning, utbyggnadsinriktning, trafiksystem och grönstruktur. Planen är inte juridiskt bindande, utan vägledande för bland annat detaljplanerna.</w:t>
      </w:r>
    </w:p>
    <w:p w14:paraId="3A58906B" w14:textId="77777777" w:rsidR="00057B60" w:rsidRPr="00322F02" w:rsidRDefault="00057B60" w:rsidP="00EF30F6">
      <w:r w:rsidRPr="00322F02">
        <w:t>Fördjupade översiktsplaner görs för stadsområden och för tematiska tillägg, till exempel vindkraft.</w:t>
      </w:r>
    </w:p>
    <w:p w14:paraId="72A92CA3" w14:textId="77777777" w:rsidR="00057B60" w:rsidRPr="00322F02" w:rsidRDefault="00057B60" w:rsidP="00EF30F6">
      <w:r w:rsidRPr="00322F02">
        <w:t>Ny översiktsplan görs ungefär var 10:e eller 15:e år. En ny plan ställs ut för samråd och synpunkter från myndigheter, organisationer och allmänheten tas in. Planen bearbetas därefter och en samrådsredogörelse upprättas.</w:t>
      </w:r>
    </w:p>
    <w:p w14:paraId="5F226C43" w14:textId="77777777" w:rsidR="00057B60" w:rsidRPr="00322F02" w:rsidRDefault="00057B60" w:rsidP="00EF30F6">
      <w:r w:rsidRPr="00322F02">
        <w:lastRenderedPageBreak/>
        <w:t>Översiktsplanen går därefter ut på granskning. Synpunkter kan lämnas i detta skede också.</w:t>
      </w:r>
    </w:p>
    <w:p w14:paraId="46A03AB4" w14:textId="77777777" w:rsidR="00057B60" w:rsidRPr="00322F02" w:rsidRDefault="00057B60" w:rsidP="00EF30F6">
      <w:r w:rsidRPr="00322F02">
        <w:t>Planen beslutas av kommunfullmäktige. Därför är det önskvärt att en löpande dialog förs med politiker från alla partier i stadsutvecklingsfrågor.</w:t>
      </w:r>
    </w:p>
    <w:p w14:paraId="0BF8E89B" w14:textId="77777777" w:rsidR="00057B60" w:rsidRPr="00322F02" w:rsidRDefault="00057B60" w:rsidP="00EF30F6">
      <w:r w:rsidRPr="00322F02">
        <w:t>Tidigare skulle en aktualitetsförklaring beslutas av fullmäktige varje mandatperiod. Numera ska en Planeringsstrategi beslutas av fullmäktige senast 24 månader efter varje ordinarie val. I strategin står det vad kommunen vill göra. Fördjupade översiktsplaner och tematiska tillägg till exempel.</w:t>
      </w:r>
    </w:p>
    <w:p w14:paraId="67003449" w14:textId="75A6824D" w:rsidR="00057B60" w:rsidRPr="00322F02" w:rsidRDefault="00D62D1F" w:rsidP="0096681B">
      <w:pPr>
        <w:pStyle w:val="Rubrik3"/>
        <w:rPr>
          <w:rStyle w:val="Stark"/>
          <w:b w:val="0"/>
          <w:bCs w:val="0"/>
          <w:color w:val="auto"/>
        </w:rPr>
      </w:pPr>
      <w:bookmarkStart w:id="568" w:name="_Toc231302295"/>
      <w:r w:rsidRPr="00322F02">
        <w:rPr>
          <w:rStyle w:val="Stark"/>
          <w:b w:val="0"/>
          <w:bCs w:val="0"/>
          <w:color w:val="auto"/>
        </w:rPr>
        <w:t>6</w:t>
      </w:r>
      <w:r w:rsidR="00057B60" w:rsidRPr="00322F02">
        <w:rPr>
          <w:rStyle w:val="Stark"/>
          <w:b w:val="0"/>
          <w:bCs w:val="0"/>
          <w:color w:val="auto"/>
        </w:rPr>
        <w:t>.3 Detaljplan</w:t>
      </w:r>
      <w:bookmarkEnd w:id="568"/>
    </w:p>
    <w:p w14:paraId="0DE2B448" w14:textId="77777777" w:rsidR="00057B60" w:rsidRPr="00322F02" w:rsidRDefault="00057B60" w:rsidP="00EF30F6">
      <w:r w:rsidRPr="00322F02">
        <w:t>Detaljplanen är juridiskt bindande. Den fastställer ramar för mindre områden med till exempel industri och bostäder. Även vägar, parker, grönområden och vattenområden kan ingå i detaljplanen. Det är plankartan med teckenförklaringarna som är rättsligt bindande. Planbeskrivningen förklarar intentionen med planen.</w:t>
      </w:r>
    </w:p>
    <w:p w14:paraId="4D2AE6E0" w14:textId="7CB1BFCA" w:rsidR="00057B60" w:rsidRPr="00322F02" w:rsidRDefault="00057B60" w:rsidP="00EF30F6">
      <w:r w:rsidRPr="00322F02">
        <w:t>Planen har en ”genomförandetid”. Det betyder att under den tiden är kommunen bunden till att ge bygglov till projekt som följer bestämmelserna i detaljplanen. Efter genomförandetiden kan kommunen ta fram en ny DP. Detaljplanen gäller tills en ny tas fram.</w:t>
      </w:r>
    </w:p>
    <w:p w14:paraId="01E80C7A" w14:textId="77777777" w:rsidR="00057B60" w:rsidRPr="00322F02" w:rsidRDefault="00057B60" w:rsidP="00EF30F6">
      <w:r w:rsidRPr="00322F02">
        <w:t>Ett planprogram görs först, om kommunen bedömer att det behövs. Den kan bli föremål för dialoger och samråd. Programmet är inte juridiskt bindande.</w:t>
      </w:r>
    </w:p>
    <w:p w14:paraId="3E33436A" w14:textId="77777777" w:rsidR="00057B60" w:rsidRPr="00322F02" w:rsidRDefault="00057B60" w:rsidP="00EF30F6">
      <w:r w:rsidRPr="00322F02">
        <w:t>Första steget i kommunens arbete med detaljplanen är att ge ett positivt planbesked. Beskedet innehåller ofta en beskrivning av projektet.</w:t>
      </w:r>
    </w:p>
    <w:p w14:paraId="4FAE21F6" w14:textId="77777777" w:rsidR="00057B60" w:rsidRPr="00322F02" w:rsidRDefault="00057B60" w:rsidP="00EF30F6">
      <w:r w:rsidRPr="00322F02">
        <w:t>Därefter ger nämnden ett planuppdrag till plankontoret. Det kan dröja en tid innan uppdraget ges på grund av prioriteringar och resurser i kommunen.</w:t>
      </w:r>
    </w:p>
    <w:p w14:paraId="6659ACC9" w14:textId="331C35F4" w:rsidR="00057B60" w:rsidRPr="00322F02" w:rsidRDefault="00057B60" w:rsidP="00EF30F6">
      <w:r w:rsidRPr="00322F02">
        <w:t>Detaljplanen drivs enligt ”standardförfarande” om den är förenligt med översiktsplanen, inte har betydande miljöpåverkan och om länsstyrelsens granskningsyttrande inte är av stor betydelse. Standarddetaljplan genomgår samråd, granskning, granskningsutlåtande och antagande.</w:t>
      </w:r>
    </w:p>
    <w:p w14:paraId="194693BB" w14:textId="0497CE61" w:rsidR="00057B60" w:rsidRPr="00322F02" w:rsidRDefault="00057B60" w:rsidP="00EF30F6">
      <w:r w:rsidRPr="00322F02">
        <w:t>Detaljplanen drivs med ”utökat förfarande” om den inte är förenlig med översiktsplan, inte förenligt med länsstyrelsens granskningsyttrande, om planen har betydande intresse för allmänheten, har stor betydelse eller antas medföra betydande miljöpåverkan. Det utökade förfarandet innebär samråd, samrådsredogörelse, granskning, granskningsutlåtande och antagande.</w:t>
      </w:r>
    </w:p>
    <w:p w14:paraId="439E3850" w14:textId="77777777" w:rsidR="00057B60" w:rsidRPr="00322F02" w:rsidRDefault="00057B60" w:rsidP="00EF30F6">
      <w:r w:rsidRPr="00322F02">
        <w:t xml:space="preserve">Mellan samråd och granskning görs en bearbetning av planförslaget. I samrådsredogörelsen bemöts inkomna synpunkter. </w:t>
      </w:r>
    </w:p>
    <w:p w14:paraId="27E32490" w14:textId="219F3348" w:rsidR="00057B60" w:rsidRPr="00322F02" w:rsidRDefault="00057B60" w:rsidP="00EF30F6">
      <w:r w:rsidRPr="00322F02">
        <w:t>Processen när en detaljplan tas fram regleras av 5 kap. Plan- och bygglagen, Att ta fram detaljplaner och områdesbestämmelser. Områdesbestämmelser görs när några få bestämmelser ska gälla för ett område.</w:t>
      </w:r>
    </w:p>
    <w:p w14:paraId="4FFE7770" w14:textId="77777777" w:rsidR="00057B60" w:rsidRPr="00322F02" w:rsidRDefault="00057B60" w:rsidP="00EF30F6">
      <w:r w:rsidRPr="00322F02">
        <w:lastRenderedPageBreak/>
        <w:t>Vägledning vid detaljplanering ges i Boverkets kunskapsbank.</w:t>
      </w:r>
      <w:r w:rsidRPr="00322F02">
        <w:rPr>
          <w:rStyle w:val="Fotnotsreferens"/>
        </w:rPr>
        <w:footnoteReference w:id="138"/>
      </w:r>
    </w:p>
    <w:p w14:paraId="7038D655" w14:textId="77777777" w:rsidR="00057B60" w:rsidRPr="00322F02" w:rsidRDefault="00057B60" w:rsidP="00EF30F6"/>
    <w:p w14:paraId="4F836221" w14:textId="0FE1BA70" w:rsidR="00057B60" w:rsidRPr="00322F02" w:rsidRDefault="00D62D1F" w:rsidP="0096681B">
      <w:pPr>
        <w:pStyle w:val="Rubrik3"/>
        <w:rPr>
          <w:rStyle w:val="Stark"/>
          <w:b w:val="0"/>
          <w:bCs w:val="0"/>
          <w:color w:val="auto"/>
        </w:rPr>
      </w:pPr>
      <w:bookmarkStart w:id="569" w:name="_Toc231302296"/>
      <w:r w:rsidRPr="00322F02">
        <w:rPr>
          <w:rStyle w:val="Stark"/>
          <w:b w:val="0"/>
          <w:bCs w:val="0"/>
          <w:color w:val="auto"/>
        </w:rPr>
        <w:t>6</w:t>
      </w:r>
      <w:r w:rsidR="00057B60" w:rsidRPr="00322F02">
        <w:rPr>
          <w:rStyle w:val="Stark"/>
          <w:b w:val="0"/>
          <w:bCs w:val="0"/>
          <w:color w:val="auto"/>
        </w:rPr>
        <w:t>.4 Bygglov</w:t>
      </w:r>
      <w:bookmarkEnd w:id="569"/>
    </w:p>
    <w:p w14:paraId="7E587183" w14:textId="3250B603" w:rsidR="00057B60" w:rsidRPr="00322F02" w:rsidRDefault="00057B60" w:rsidP="00EF30F6">
      <w:r w:rsidRPr="00322F02">
        <w:t xml:space="preserve">Efter ansökan om bygglov prövar kommunen enstaka byggnader, anläggningar och åtgärder. Kommunen kontrollerar att den tänkta byggnationen överensstämmer med reglerna och – om byggplatsen ligger inom ett detaljplanerat område – om detaljplanens bestämmelser följs. Även översiktsplanen är ett viktigt beslutsunderlag i bygglovsprövningen. I den politiskt styrda byggnadsnämnden görs tolkningar av bestämmelserna i detaljplanen och bedömningar vad som är lämpligt i de enskilda fallen. Därför är det önskvärt att ha löpande informella kontakter med politikerna som tolkar lagarna. Enkla bedömningar görs av tjänstemännen ”på delegation”, det vill säga att nämnden i förväg </w:t>
      </w:r>
      <w:r w:rsidR="00D41B6D" w:rsidRPr="00322F02">
        <w:t xml:space="preserve">har </w:t>
      </w:r>
      <w:r w:rsidRPr="00322F02">
        <w:t>lämnat direktiv. Större ärenden går upp i nämnden för beslut.</w:t>
      </w:r>
    </w:p>
    <w:p w14:paraId="2207B384" w14:textId="77777777" w:rsidR="00057B60" w:rsidRPr="00322F02" w:rsidRDefault="00057B60" w:rsidP="00EF30F6"/>
    <w:p w14:paraId="1C7E8B6C" w14:textId="61BA14E8" w:rsidR="00057B60" w:rsidRPr="00322F02" w:rsidRDefault="00D62D1F" w:rsidP="0096681B">
      <w:pPr>
        <w:pStyle w:val="Rubrik3"/>
        <w:rPr>
          <w:rStyle w:val="Stark"/>
          <w:b w:val="0"/>
          <w:bCs w:val="0"/>
          <w:color w:val="auto"/>
        </w:rPr>
      </w:pPr>
      <w:bookmarkStart w:id="570" w:name="_Toc231302297"/>
      <w:r w:rsidRPr="00322F02">
        <w:rPr>
          <w:rStyle w:val="Stark"/>
          <w:b w:val="0"/>
          <w:bCs w:val="0"/>
          <w:color w:val="auto"/>
        </w:rPr>
        <w:t>6</w:t>
      </w:r>
      <w:r w:rsidR="00057B60" w:rsidRPr="00322F02">
        <w:rPr>
          <w:rStyle w:val="Stark"/>
          <w:b w:val="0"/>
          <w:bCs w:val="0"/>
          <w:color w:val="auto"/>
        </w:rPr>
        <w:t>.5 Miljöbedömning</w:t>
      </w:r>
      <w:bookmarkEnd w:id="570"/>
    </w:p>
    <w:p w14:paraId="3DB7781D" w14:textId="77777777" w:rsidR="00057B60" w:rsidRPr="00322F02" w:rsidRDefault="00057B60" w:rsidP="00CA7A05">
      <w:r w:rsidRPr="00322F02">
        <w:t>Miljöbedömningar styrs av 6 kap. Miljöbalken och Miljöbedömningsförordningen. Miljöbedömningar för planer och program, till exempel detaljplaner, kallas ”strategiska”. Verksamheters miljöbedömningar, till exempel industriprojekt eller vindkraftsparker, kallas ”specifika”.</w:t>
      </w:r>
    </w:p>
    <w:p w14:paraId="4287CE1F" w14:textId="7FF6EE80" w:rsidR="00057B60" w:rsidRPr="00322F02" w:rsidRDefault="00057B60" w:rsidP="00CA7A05">
      <w:r w:rsidRPr="00322F02">
        <w:t>Miljöbedömningar ska göras om planer, program eller verksamheter antas få betydande miljöpåverkan. En undersökning görs om planen, programmet eller verksamheten kan antas få betydande miljöpåverkan. Länsstyrelsen beslutar om planen, programmet eller verksamhet</w:t>
      </w:r>
      <w:r w:rsidR="00094752" w:rsidRPr="00322F02">
        <w:t>en</w:t>
      </w:r>
      <w:r w:rsidRPr="00322F02">
        <w:t xml:space="preserve"> innebär ”betydande miljöpåverkan” enligt 6 kap. 26 § miljöbalken. Beslutet kan inte överklagas i sig, bara i samband med det slutgiltiga beslutet. </w:t>
      </w:r>
    </w:p>
    <w:p w14:paraId="6EFB5014" w14:textId="77777777" w:rsidR="00057B60" w:rsidRPr="00322F02" w:rsidRDefault="00057B60" w:rsidP="00CA7A05">
      <w:r w:rsidRPr="00322F02">
        <w:t xml:space="preserve">Om planer eller program bedöms få betydande miljöpåverkan ansvarar kommunen för att en strategisk miljökonsekvensbeskrivning (MKB) tas fram. För verksamheter, såsom till exempel industriändamål, köpcentrum, skidbacke eller hamn för fritidsbåtar tar verksamhetsutövaren fram en specifik miljökonsekvensbeskrivning. </w:t>
      </w:r>
    </w:p>
    <w:p w14:paraId="3A3C00C8" w14:textId="3F7F348D" w:rsidR="00057B60" w:rsidRPr="00322F02" w:rsidRDefault="00057B60" w:rsidP="00CA7A05">
      <w:r w:rsidRPr="00322F02">
        <w:t>Arbetet med miljökonsekvensbeskrivningen inleds med ett avgränsningssamråd</w:t>
      </w:r>
      <w:r w:rsidR="00560E00">
        <w:t xml:space="preserve"> med länsstyrelse och berörda kom</w:t>
      </w:r>
      <w:r w:rsidR="00312756">
        <w:t>m</w:t>
      </w:r>
      <w:r w:rsidR="00560E00">
        <w:t>uner</w:t>
      </w:r>
      <w:r w:rsidRPr="00322F02">
        <w:t xml:space="preserve">. Synpunkter tas in på vilka miljöaspekter som ska tas upp i </w:t>
      </w:r>
      <w:proofErr w:type="spellStart"/>
      <w:r w:rsidRPr="00322F02">
        <w:t>MKBn</w:t>
      </w:r>
      <w:proofErr w:type="spellEnd"/>
      <w:r w:rsidRPr="00322F02">
        <w:t xml:space="preserve">. </w:t>
      </w:r>
      <w:proofErr w:type="spellStart"/>
      <w:r w:rsidRPr="00322F02">
        <w:t>MKBn</w:t>
      </w:r>
      <w:proofErr w:type="spellEnd"/>
      <w:r w:rsidRPr="00322F02">
        <w:t xml:space="preserve"> ska behandla alternativa lokaliseringar och beskriva påverkan på natur, landskapsbild, areella näringar, friluftsliv, luftkvalitet med mera. Miljöproblem som rör ett område som är skyddat enligt 7 kap. miljöbalken (Skydd av områden) eller annat område av särskild betydelse för miljön tas upp. Miljökonsekvensbeskrivningen avslutas med en ”samlad bedömning”.</w:t>
      </w:r>
    </w:p>
    <w:p w14:paraId="2AF6D9B1" w14:textId="77777777" w:rsidR="00057B60" w:rsidRPr="00322F02" w:rsidRDefault="00057B60" w:rsidP="00CA7A05">
      <w:r w:rsidRPr="00322F02">
        <w:lastRenderedPageBreak/>
        <w:t>Läs mer om miljöbedömningar i Naturskyddsföreningens handledning om Plan- och bygglagen.</w:t>
      </w:r>
    </w:p>
    <w:p w14:paraId="5B0A1764" w14:textId="77777777" w:rsidR="00057B60" w:rsidRPr="00322F02" w:rsidRDefault="00057B60" w:rsidP="00CA7A05"/>
    <w:p w14:paraId="2D304B18" w14:textId="3AC0E74A" w:rsidR="00057B60" w:rsidRPr="00322F02" w:rsidRDefault="00D62D1F" w:rsidP="0096681B">
      <w:pPr>
        <w:pStyle w:val="Rubrik3"/>
        <w:rPr>
          <w:rStyle w:val="Stark"/>
          <w:b w:val="0"/>
          <w:bCs w:val="0"/>
          <w:color w:val="auto"/>
        </w:rPr>
      </w:pPr>
      <w:bookmarkStart w:id="571" w:name="_Toc231302298"/>
      <w:bookmarkStart w:id="572" w:name="_Hlk212621104"/>
      <w:r w:rsidRPr="00322F02">
        <w:rPr>
          <w:rStyle w:val="Stark"/>
          <w:b w:val="0"/>
          <w:bCs w:val="0"/>
          <w:color w:val="auto"/>
        </w:rPr>
        <w:t>6</w:t>
      </w:r>
      <w:r w:rsidR="00057B60" w:rsidRPr="00322F02">
        <w:rPr>
          <w:rStyle w:val="Stark"/>
          <w:b w:val="0"/>
          <w:bCs w:val="0"/>
          <w:color w:val="auto"/>
        </w:rPr>
        <w:t>.6 Samlad bedömning</w:t>
      </w:r>
      <w:bookmarkEnd w:id="571"/>
    </w:p>
    <w:bookmarkEnd w:id="572"/>
    <w:p w14:paraId="30BDA38C" w14:textId="77777777" w:rsidR="00057B60" w:rsidRPr="00322F02" w:rsidRDefault="00057B60" w:rsidP="00CA7A05">
      <w:r w:rsidRPr="00322F02">
        <w:t xml:space="preserve">Politikerna gör till slut en ”samlad bedömning” i ärenden. Ofta gör tjänstepersonerna en egen ”samlad bedömning” som politikerna ibland inte hinner sätta sig in i. I andra fall gör politikerna en ”samlad bedömning” som inte stämmer med tjänstepersonernas slutsatser. </w:t>
      </w:r>
    </w:p>
    <w:p w14:paraId="763804CD" w14:textId="77777777" w:rsidR="00057B60" w:rsidRPr="00322F02" w:rsidRDefault="00057B60" w:rsidP="00CA7A05">
      <w:r w:rsidRPr="00322F02">
        <w:t>Plan och bygglagen ger i många fall kommunen ett ganska stort utrymme för egna bedömningar. Artskyddsförordningens krav och reglerna kring strandskydd, Natura 2000 och miljökvalitetsnormer för luft och vatten är mer strikta.</w:t>
      </w:r>
    </w:p>
    <w:p w14:paraId="5E1D2F98" w14:textId="77777777" w:rsidR="00057B60" w:rsidRPr="00322F02" w:rsidRDefault="00057B60" w:rsidP="00CA7A05"/>
    <w:p w14:paraId="20B7D5A1" w14:textId="1575E803" w:rsidR="00057B60" w:rsidRPr="00322F02" w:rsidRDefault="00D62D1F" w:rsidP="00C32095">
      <w:pPr>
        <w:pStyle w:val="Rubrik3"/>
        <w:rPr>
          <w:rStyle w:val="Stark"/>
          <w:b w:val="0"/>
          <w:bCs w:val="0"/>
          <w:color w:val="auto"/>
        </w:rPr>
      </w:pPr>
      <w:bookmarkStart w:id="573" w:name="_Toc231302299"/>
      <w:r w:rsidRPr="00322F02">
        <w:rPr>
          <w:rStyle w:val="Stark"/>
          <w:b w:val="0"/>
          <w:bCs w:val="0"/>
          <w:color w:val="auto"/>
        </w:rPr>
        <w:t>6</w:t>
      </w:r>
      <w:r w:rsidR="00057B60" w:rsidRPr="00322F02">
        <w:rPr>
          <w:rStyle w:val="Stark"/>
          <w:b w:val="0"/>
          <w:bCs w:val="0"/>
          <w:color w:val="auto"/>
        </w:rPr>
        <w:t>.7 Överklagan</w:t>
      </w:r>
      <w:bookmarkEnd w:id="573"/>
    </w:p>
    <w:p w14:paraId="478B3B2F" w14:textId="77777777" w:rsidR="00057B60" w:rsidRPr="00322F02" w:rsidRDefault="00057B60" w:rsidP="00CA7A05">
      <w:r w:rsidRPr="00322F02">
        <w:t xml:space="preserve">Ärenden om planer och beslut som innehåller strandskyddsdispens och/eller har betydande miljöpåverkan kan överklagas av Naturskyddsföreningen. Om ärendet har en miljökonsekvensbeskrivning innebär det att det har betydande miljöpåverkan. </w:t>
      </w:r>
    </w:p>
    <w:p w14:paraId="436A4EAB" w14:textId="77777777" w:rsidR="00057B60" w:rsidRPr="00322F02" w:rsidRDefault="00057B60" w:rsidP="00CA7A05">
      <w:r w:rsidRPr="00322F02">
        <w:t>I rättspraxis har emellertid miljöorganisationer tillerkänts en vidare rätt att överklaga än så. Avgörande är om det finns någon form av tydlig miljöaspekt. Exakt var gränsen går är svårt att säga, men det kan i de här sammanhangen vara bra att hänvisa till Högsta domstolens uttalande i beslutet om ”Bygglovet i Svartrå” där man ansåg att Århuskonventionen var tillämplig:</w:t>
      </w:r>
    </w:p>
    <w:p w14:paraId="6058D2BB" w14:textId="292385FD" w:rsidR="00057B60" w:rsidRPr="00322F02" w:rsidRDefault="00057B60" w:rsidP="00CA7A05">
      <w:r w:rsidRPr="00322F02">
        <w:rPr>
          <w:rStyle w:val="s1"/>
        </w:rPr>
        <w:t xml:space="preserve">”I den mån </w:t>
      </w:r>
      <w:r w:rsidRPr="00322F02">
        <w:rPr>
          <w:rStyle w:val="s2"/>
          <w:u w:val="none"/>
        </w:rPr>
        <w:t>ett bygglovsbeslut aktualiserar hänsynstaganden som mer tydligt är relaterade till miljön och naturskyddet kan emellertid artikel 9.3 aktualiseras.</w:t>
      </w:r>
      <w:r w:rsidRPr="00322F02">
        <w:rPr>
          <w:rStyle w:val="s1"/>
        </w:rPr>
        <w:t xml:space="preserve">” (HD:s avgörande om </w:t>
      </w:r>
      <w:r w:rsidRPr="00322F02">
        <w:rPr>
          <w:rStyle w:val="s1"/>
          <w:i/>
          <w:iCs/>
        </w:rPr>
        <w:t>Bygglovet i Svartr</w:t>
      </w:r>
      <w:r w:rsidRPr="00322F02">
        <w:rPr>
          <w:rStyle w:val="s1"/>
          <w:rFonts w:hint="eastAsia"/>
          <w:i/>
          <w:iCs/>
        </w:rPr>
        <w:t>å</w:t>
      </w:r>
      <w:r w:rsidRPr="00322F02">
        <w:rPr>
          <w:rStyle w:val="s1"/>
        </w:rPr>
        <w:t>, NJA 2020 sid. 190)</w:t>
      </w:r>
    </w:p>
    <w:p w14:paraId="4A993D41" w14:textId="5DA6F541" w:rsidR="00057B60" w:rsidRPr="00322F02" w:rsidRDefault="00057B60" w:rsidP="00CA7A05">
      <w:r w:rsidRPr="00322F02">
        <w:t>Ett annat krav som måste uppfyllas för att man ska kunna överklaga detaljplaner är att beslutet inte stämmer med de synpunkter som föreningen skriftligt har lämnat in fram till sista dag då planen ställts ut för granskning. Det räcker med att vi har skickat in skriftliga synpunkter under samrådstiden. Föreningen kan överklaga inom tre veckor från antagandet. Anvisningar kring överklagan finns i skriften Plan- och bygglagen – en vägledning.</w:t>
      </w:r>
    </w:p>
    <w:p w14:paraId="73CFC0F9" w14:textId="77777777" w:rsidR="00057B60" w:rsidRPr="00322F02" w:rsidRDefault="00057B60" w:rsidP="00CA7A05"/>
    <w:p w14:paraId="042B12E9" w14:textId="675284AB" w:rsidR="00057B60" w:rsidRPr="00322F02" w:rsidRDefault="00D62D1F" w:rsidP="00C32095">
      <w:pPr>
        <w:pStyle w:val="Rubrik3"/>
        <w:rPr>
          <w:rStyle w:val="Stark"/>
          <w:b w:val="0"/>
          <w:bCs w:val="0"/>
          <w:color w:val="auto"/>
        </w:rPr>
      </w:pPr>
      <w:bookmarkStart w:id="574" w:name="_Toc231302300"/>
      <w:r w:rsidRPr="00322F02">
        <w:rPr>
          <w:rStyle w:val="Stark"/>
          <w:b w:val="0"/>
          <w:bCs w:val="0"/>
          <w:color w:val="auto"/>
        </w:rPr>
        <w:t>6</w:t>
      </w:r>
      <w:r w:rsidR="00057B60" w:rsidRPr="00322F02">
        <w:rPr>
          <w:rStyle w:val="Stark"/>
          <w:b w:val="0"/>
          <w:bCs w:val="0"/>
          <w:color w:val="auto"/>
        </w:rPr>
        <w:t>.8 Markanvisningar</w:t>
      </w:r>
      <w:bookmarkEnd w:id="574"/>
    </w:p>
    <w:p w14:paraId="03813144" w14:textId="77777777" w:rsidR="00057B60" w:rsidRPr="00322F02" w:rsidRDefault="00057B60" w:rsidP="00CA7A05">
      <w:r w:rsidRPr="00322F02">
        <w:t>Kommunen äger ofta strategisk mark för framtida exploateringar. Markanvisningar arrangeras vid fördelningen av marken. Enligt lag (2014:899) ska kommunen anta riktlinjer för markanvisningar.</w:t>
      </w:r>
      <w:r w:rsidRPr="00322F02">
        <w:rPr>
          <w:rStyle w:val="Fotnotsreferens"/>
        </w:rPr>
        <w:footnoteReference w:id="139"/>
      </w:r>
      <w:r w:rsidRPr="00322F02">
        <w:t xml:space="preserve"> Kommunen kan ställa högre miljökrav än vad lagstiftningen påbjuder inom vissa gränser. Till exempel naturhänsyn, cirkulärt byggande, klimatkrav, mobilitet </w:t>
      </w:r>
      <w:r w:rsidRPr="00322F02">
        <w:lastRenderedPageBreak/>
        <w:t>(parkeringstal, cykelutrymme), energisystem, grönstruktur och dagvattenlösningar. Se till exempel Uppsala klimatramverk.</w:t>
      </w:r>
      <w:r w:rsidRPr="00322F02">
        <w:rPr>
          <w:rStyle w:val="Fotnotsreferens"/>
        </w:rPr>
        <w:footnoteReference w:id="140"/>
      </w:r>
    </w:p>
    <w:p w14:paraId="0E4BAF29" w14:textId="77777777" w:rsidR="00057B60" w:rsidRPr="00322F02" w:rsidRDefault="00057B60" w:rsidP="00CA7A05">
      <w:pPr>
        <w:rPr>
          <w:u w:val="single"/>
        </w:rPr>
      </w:pPr>
    </w:p>
    <w:p w14:paraId="088B66E1" w14:textId="63B87C32" w:rsidR="00057B60" w:rsidRPr="00322F02" w:rsidRDefault="00D62D1F" w:rsidP="00C32095">
      <w:pPr>
        <w:pStyle w:val="Rubrik3"/>
        <w:rPr>
          <w:rStyle w:val="Stark"/>
          <w:b w:val="0"/>
          <w:bCs w:val="0"/>
          <w:color w:val="auto"/>
        </w:rPr>
      </w:pPr>
      <w:bookmarkStart w:id="575" w:name="_Toc231302301"/>
      <w:r w:rsidRPr="00322F02">
        <w:rPr>
          <w:rStyle w:val="Stark"/>
          <w:b w:val="0"/>
          <w:bCs w:val="0"/>
          <w:color w:val="auto"/>
        </w:rPr>
        <w:t>6</w:t>
      </w:r>
      <w:r w:rsidR="00057B60" w:rsidRPr="00322F02">
        <w:rPr>
          <w:rStyle w:val="Stark"/>
          <w:b w:val="0"/>
          <w:bCs w:val="0"/>
          <w:color w:val="auto"/>
        </w:rPr>
        <w:t>.9 Nationell plan för transportinfrastruktur</w:t>
      </w:r>
      <w:bookmarkEnd w:id="575"/>
    </w:p>
    <w:p w14:paraId="66F674F1" w14:textId="77777777" w:rsidR="00057B60" w:rsidRPr="00322F02" w:rsidRDefault="00057B60" w:rsidP="00CA7A05">
      <w:r w:rsidRPr="00322F02">
        <w:t xml:space="preserve">Den nationella planen för transportinfrastruktur, innehåller planering för underhåll och investering i statliga vägar och järnvägar för de kommande 12 åren. En ny planeringsprocess inleds vart fjärde år för att revidera planen. </w:t>
      </w:r>
      <w:r w:rsidRPr="00322F02">
        <w:rPr>
          <w:rFonts w:eastAsiaTheme="majorEastAsia"/>
        </w:rPr>
        <w:t>Planperioden inleds med att regeringen ger Trafikverket direktiv om att ta fram ett inriktningsunderlag som är underlag till regeringens kommande infrastrukturproposition vilken anger de ekonomiska ramarna för den nationella planen. Regeringen beslutar om innehållet i den nationella planen.</w:t>
      </w:r>
    </w:p>
    <w:p w14:paraId="17F12C07" w14:textId="77777777" w:rsidR="00057B60" w:rsidRPr="00322F02" w:rsidRDefault="00057B60" w:rsidP="00CA7A05">
      <w:r w:rsidRPr="00322F02">
        <w:t>Regioner, organisationer med flera är remissinstanser när planen tas fram. Det är viktigt att klimat-och miljöaspekter får tyngd i planen. Regioner vill som regel ha allt de kan få: spår och vägar. Vi ska försöka få dem att främst vilja ha spår. Och även att de stöttar stadsmiljöbidrag. Det vill säga bidrag till kommuner för att genomföra hållbara transportlösningar som kollektivtrafik och gång- och cykelvägar.</w:t>
      </w:r>
    </w:p>
    <w:p w14:paraId="1A32C04B" w14:textId="77777777" w:rsidR="00057B60" w:rsidRPr="00322F02" w:rsidRDefault="00057B60" w:rsidP="00CA7A05">
      <w:r w:rsidRPr="00322F02">
        <w:t>Den nationella infrastrukturplanen reglerar också hur mycket bidrag som ska ges i stadsmiljöavtal. Kommuner och regioner kunde tidigare söka bidrag genom dessa avtal för att genomföra åtgärder för till exempel kollektivtrafik, cykel- och gångvägar. Denna möjlighet har nu tagits bort, men redan beslutade bidrag betalas ut fram till 2029.</w:t>
      </w:r>
    </w:p>
    <w:p w14:paraId="2807B61E" w14:textId="77777777" w:rsidR="00057B60" w:rsidRPr="00322F02" w:rsidRDefault="00057B60" w:rsidP="00CA7A05"/>
    <w:p w14:paraId="4AE27191" w14:textId="37816F78" w:rsidR="00057B60" w:rsidRPr="00322F02" w:rsidRDefault="00D62D1F" w:rsidP="00C32095">
      <w:pPr>
        <w:pStyle w:val="Rubrik3"/>
        <w:rPr>
          <w:rStyle w:val="Stark"/>
          <w:b w:val="0"/>
          <w:bCs w:val="0"/>
          <w:color w:val="auto"/>
        </w:rPr>
      </w:pPr>
      <w:bookmarkStart w:id="576" w:name="_Toc231302302"/>
      <w:r w:rsidRPr="00322F02">
        <w:rPr>
          <w:rStyle w:val="Stark"/>
          <w:b w:val="0"/>
          <w:bCs w:val="0"/>
          <w:color w:val="auto"/>
        </w:rPr>
        <w:t>6</w:t>
      </w:r>
      <w:r w:rsidR="00057B60" w:rsidRPr="00322F02">
        <w:rPr>
          <w:rStyle w:val="Stark"/>
          <w:b w:val="0"/>
          <w:bCs w:val="0"/>
          <w:color w:val="auto"/>
        </w:rPr>
        <w:t>.10 Inventeringar</w:t>
      </w:r>
      <w:bookmarkEnd w:id="576"/>
    </w:p>
    <w:p w14:paraId="6C2BAB41" w14:textId="1BABEB04" w:rsidR="00057B60" w:rsidRPr="00322F02" w:rsidRDefault="00057B60" w:rsidP="00CA7A05">
      <w:r w:rsidRPr="00322F02">
        <w:t xml:space="preserve">Naturinventeringar behöver ofta föregå planering av nya och redan bebyggda områden. </w:t>
      </w:r>
      <w:r w:rsidRPr="00322F02">
        <w:rPr>
          <w:rStyle w:val="normaltextrun"/>
          <w:rFonts w:eastAsiaTheme="majorEastAsia"/>
        </w:rPr>
        <w:t xml:space="preserve">En </w:t>
      </w:r>
      <w:r w:rsidRPr="00322F02">
        <w:t xml:space="preserve">naturvärdesinventering (NVI) enligt svensk standard SS 199000:2014 </w:t>
      </w:r>
      <w:r w:rsidRPr="00322F02">
        <w:rPr>
          <w:rStyle w:val="normaltextrun"/>
          <w:rFonts w:eastAsiaTheme="majorEastAsia"/>
        </w:rPr>
        <w:t>går ut på att kartlägga områden som är betydelsefulla för biologisk mångfald och värdera dem utifrån en naturvärdesklass 1 – 4</w:t>
      </w:r>
      <w:r w:rsidRPr="00322F02">
        <w:rPr>
          <w:rStyle w:val="Kommentarsreferens"/>
        </w:rPr>
        <w:t xml:space="preserve">. </w:t>
      </w:r>
      <w:r w:rsidRPr="00322F02">
        <w:rPr>
          <w:rStyle w:val="normaltextrun"/>
          <w:rFonts w:eastAsiaTheme="majorEastAsia"/>
        </w:rPr>
        <w:t xml:space="preserve">Standarden </w:t>
      </w:r>
      <w:r w:rsidR="003A4D91" w:rsidRPr="00322F02">
        <w:rPr>
          <w:rStyle w:val="normaltextrun"/>
          <w:rFonts w:eastAsiaTheme="majorEastAsia"/>
        </w:rPr>
        <w:t>kan</w:t>
      </w:r>
      <w:r w:rsidRPr="00322F02">
        <w:rPr>
          <w:rStyle w:val="normaltextrun"/>
          <w:rFonts w:eastAsiaTheme="majorEastAsia"/>
        </w:rPr>
        <w:t xml:space="preserve"> ladda</w:t>
      </w:r>
      <w:r w:rsidR="003A4D91" w:rsidRPr="00322F02">
        <w:rPr>
          <w:rStyle w:val="normaltextrun"/>
          <w:rFonts w:eastAsiaTheme="majorEastAsia"/>
        </w:rPr>
        <w:t>s</w:t>
      </w:r>
      <w:r w:rsidRPr="00322F02">
        <w:rPr>
          <w:rStyle w:val="normaltextrun"/>
          <w:rFonts w:eastAsiaTheme="majorEastAsia"/>
        </w:rPr>
        <w:t xml:space="preserve"> ner gratis.</w:t>
      </w:r>
      <w:r w:rsidRPr="00322F02">
        <w:rPr>
          <w:rStyle w:val="Fotnotsreferens"/>
          <w:rFonts w:eastAsiaTheme="majorEastAsia"/>
        </w:rPr>
        <w:footnoteReference w:id="141"/>
      </w:r>
      <w:r w:rsidRPr="00322F02">
        <w:rPr>
          <w:rStyle w:val="normaltextrun"/>
          <w:rFonts w:eastAsiaTheme="majorEastAsia"/>
        </w:rPr>
        <w:t xml:space="preserve"> I en NVI enligt SIS-standard ingår endast kartläggning av områden med värde för biologisk mångfald. Kartläggning av andra ekosystemtjänster ingår inte. En enklare bedömning av landskapssamband (landskapsobjekt) genomförs, men inga avancerade spridningsanalyser. Bedömningen beskriver det aktuella naturvärdet. Historiskt eller potentiellt framtida naturvärde bedöms ej.</w:t>
      </w:r>
    </w:p>
    <w:p w14:paraId="6255C5D0" w14:textId="0AB0C38A" w:rsidR="00057B60" w:rsidRPr="008D3572" w:rsidRDefault="00057B60" w:rsidP="00CA7A05">
      <w:r w:rsidRPr="008D3572">
        <w:rPr>
          <w:rStyle w:val="normaltextrun"/>
          <w:rFonts w:eastAsiaTheme="majorEastAsia"/>
        </w:rPr>
        <w:t xml:space="preserve">av de ekologiska värdena är det bra om </w:t>
      </w:r>
      <w:proofErr w:type="spellStart"/>
      <w:r w:rsidRPr="008D3572">
        <w:rPr>
          <w:rStyle w:val="normaltextrun"/>
          <w:rFonts w:eastAsiaTheme="majorEastAsia"/>
        </w:rPr>
        <w:t>NVI:n</w:t>
      </w:r>
      <w:proofErr w:type="spellEnd"/>
      <w:r w:rsidRPr="008D3572">
        <w:rPr>
          <w:rStyle w:val="normaltextrun"/>
          <w:rFonts w:eastAsiaTheme="majorEastAsia"/>
        </w:rPr>
        <w:t xml:space="preserve"> kompletteras med analyser av landskaps- och spridningssamband.</w:t>
      </w:r>
      <w:r w:rsidRPr="008D3572">
        <w:rPr>
          <w:rStyle w:val="eop"/>
          <w:rFonts w:eastAsiaTheme="majorEastAsia"/>
        </w:rPr>
        <w:t xml:space="preserve"> Om </w:t>
      </w:r>
      <w:proofErr w:type="spellStart"/>
      <w:r w:rsidRPr="008D3572">
        <w:rPr>
          <w:rStyle w:val="eop"/>
          <w:rFonts w:eastAsiaTheme="majorEastAsia"/>
        </w:rPr>
        <w:t>NVI:n</w:t>
      </w:r>
      <w:proofErr w:type="spellEnd"/>
      <w:r w:rsidRPr="008D3572">
        <w:rPr>
          <w:rStyle w:val="eop"/>
          <w:rFonts w:eastAsiaTheme="majorEastAsia"/>
        </w:rPr>
        <w:t xml:space="preserve"> visar på värdefulla naturmiljöer, till exempel vatten för </w:t>
      </w:r>
      <w:proofErr w:type="spellStart"/>
      <w:r w:rsidR="008D3572" w:rsidRPr="008D3572">
        <w:rPr>
          <w:rStyle w:val="normaltextrun"/>
          <w:rFonts w:eastAsiaTheme="majorEastAsia"/>
        </w:rPr>
        <w:t>För</w:t>
      </w:r>
      <w:proofErr w:type="spellEnd"/>
      <w:r w:rsidR="008D3572" w:rsidRPr="008D3572">
        <w:rPr>
          <w:rStyle w:val="normaltextrun"/>
          <w:rFonts w:eastAsiaTheme="majorEastAsia"/>
        </w:rPr>
        <w:t xml:space="preserve"> att få en </w:t>
      </w:r>
      <w:proofErr w:type="gramStart"/>
      <w:r w:rsidR="008D3572" w:rsidRPr="008D3572">
        <w:rPr>
          <w:rStyle w:val="normaltextrun"/>
          <w:rFonts w:eastAsiaTheme="majorEastAsia"/>
        </w:rPr>
        <w:t xml:space="preserve">bild </w:t>
      </w:r>
      <w:r w:rsidRPr="008D3572">
        <w:rPr>
          <w:rStyle w:val="eop"/>
          <w:rFonts w:eastAsiaTheme="majorEastAsia"/>
        </w:rPr>
        <w:t>groddjur</w:t>
      </w:r>
      <w:proofErr w:type="gramEnd"/>
      <w:r w:rsidRPr="008D3572">
        <w:rPr>
          <w:rStyle w:val="eop"/>
          <w:rFonts w:eastAsiaTheme="majorEastAsia"/>
        </w:rPr>
        <w:t xml:space="preserve"> eller fladdermusmiljöer, bör den kompletteras med en artskyddsutredning.</w:t>
      </w:r>
    </w:p>
    <w:p w14:paraId="0F92974E" w14:textId="77777777" w:rsidR="00057B60" w:rsidRPr="008D3572" w:rsidRDefault="00057B60" w:rsidP="00CA7A05">
      <w:pPr>
        <w:rPr>
          <w:rStyle w:val="eop"/>
          <w:rFonts w:eastAsiaTheme="majorEastAsia"/>
        </w:rPr>
      </w:pPr>
      <w:r w:rsidRPr="008D3572">
        <w:rPr>
          <w:rStyle w:val="normaltextrun"/>
          <w:rFonts w:eastAsiaTheme="majorEastAsia"/>
        </w:rPr>
        <w:t xml:space="preserve">Det finns många andra värden som är viktiga i en stadsmiljö, som inte direkt är kopplade till ekologiska värden. Detta är till exempel grönskans betydelse för lek, promenader och vistelse. </w:t>
      </w:r>
      <w:proofErr w:type="spellStart"/>
      <w:r w:rsidRPr="008D3572">
        <w:rPr>
          <w:rStyle w:val="normaltextrun"/>
          <w:rFonts w:eastAsiaTheme="majorEastAsia"/>
        </w:rPr>
        <w:t>NVI:n</w:t>
      </w:r>
      <w:proofErr w:type="spellEnd"/>
      <w:r w:rsidRPr="008D3572">
        <w:rPr>
          <w:rStyle w:val="normaltextrun"/>
          <w:rFonts w:eastAsiaTheme="majorEastAsia"/>
        </w:rPr>
        <w:t xml:space="preserve"> ger då inte en komplett bild. Ibland är områden som använts flitigt för vistelse så slitna </w:t>
      </w:r>
      <w:r w:rsidRPr="008D3572">
        <w:rPr>
          <w:rStyle w:val="normaltextrun"/>
          <w:rFonts w:eastAsiaTheme="majorEastAsia"/>
        </w:rPr>
        <w:lastRenderedPageBreak/>
        <w:t>att inga större naturvärden finns. Öppna ytor, som gräsytor, får sällan hög klassning i NVI, men de kan vara mycket viktiga för lek och spel och även utgöra en potential för biologisk mångfald, till exempel om området eller delar av området görs om till äng.</w:t>
      </w:r>
      <w:r w:rsidRPr="008D3572">
        <w:rPr>
          <w:rStyle w:val="eop"/>
          <w:rFonts w:eastAsiaTheme="majorEastAsia"/>
        </w:rPr>
        <w:t> Sådana värden bör också inventeras och värderas. Även kulturella och historiska värden kan identifieras med riktade inventeringar.</w:t>
      </w:r>
    </w:p>
    <w:p w14:paraId="05C33D8B" w14:textId="29625883" w:rsidR="00057B60" w:rsidRPr="00322F02" w:rsidRDefault="00057B60" w:rsidP="00CA7A05">
      <w:r w:rsidRPr="008D3572">
        <w:rPr>
          <w:rStyle w:val="eop"/>
          <w:rFonts w:eastAsiaTheme="majorEastAsia"/>
        </w:rPr>
        <w:t xml:space="preserve">Ibland har inte ordentliga inventeringar gjorts inför besluten, så det kan vara värt att själv inventera områdena. Ofta har inventeringarna gjorts för snabbt, på fel årstider eller av andra skäl har viktiga artförekomster missats. Dokumentera noga och exakt </w:t>
      </w:r>
      <w:proofErr w:type="spellStart"/>
      <w:r w:rsidRPr="008D3572">
        <w:rPr>
          <w:rStyle w:val="eop"/>
          <w:rFonts w:eastAsiaTheme="majorEastAsia"/>
        </w:rPr>
        <w:t>artfynd</w:t>
      </w:r>
      <w:proofErr w:type="spellEnd"/>
      <w:r w:rsidRPr="008D3572">
        <w:rPr>
          <w:rStyle w:val="eop"/>
          <w:rFonts w:eastAsiaTheme="majorEastAsia"/>
        </w:rPr>
        <w:t xml:space="preserve"> i Artportalen, helst med fotografier. Artportalen drivs av SLU Artdatabanken. Fridlysta arter kan vara viktiga argument för att planer kan behöva ändras eller rentav stoppas – eller i vart fall att betydligt mer ingående inventeringar behövs för att se om anpassningar behövs. Att arter är rödlistade är egentligen inte ett juridiskt skydd, men ofta ett starkt argument för områdets naturvärden.</w:t>
      </w:r>
      <w:r w:rsidRPr="00322F02">
        <w:rPr>
          <w:rStyle w:val="eop"/>
          <w:rFonts w:eastAsiaTheme="majorEastAsia"/>
        </w:rPr>
        <w:t xml:space="preserve"> </w:t>
      </w:r>
    </w:p>
    <w:p w14:paraId="2E1CA56F" w14:textId="77777777" w:rsidR="00057B60" w:rsidRPr="00322F02" w:rsidRDefault="00057B60" w:rsidP="00CA7A05"/>
    <w:p w14:paraId="1C03660C" w14:textId="7B9E183F" w:rsidR="00057B60" w:rsidRPr="00322F02" w:rsidRDefault="00D62D1F" w:rsidP="00C32095">
      <w:pPr>
        <w:pStyle w:val="Rubrik3"/>
        <w:rPr>
          <w:rStyle w:val="Stark"/>
          <w:b w:val="0"/>
          <w:bCs w:val="0"/>
          <w:color w:val="auto"/>
        </w:rPr>
      </w:pPr>
      <w:bookmarkStart w:id="577" w:name="_Toc231302303"/>
      <w:r w:rsidRPr="00322F02">
        <w:rPr>
          <w:rStyle w:val="Stark"/>
          <w:b w:val="0"/>
          <w:bCs w:val="0"/>
          <w:color w:val="auto"/>
        </w:rPr>
        <w:t>6</w:t>
      </w:r>
      <w:r w:rsidR="00057B60" w:rsidRPr="00322F02">
        <w:rPr>
          <w:rStyle w:val="Stark"/>
          <w:b w:val="0"/>
          <w:bCs w:val="0"/>
          <w:color w:val="auto"/>
        </w:rPr>
        <w:t>.11 Byggskede, drift och rivning</w:t>
      </w:r>
      <w:bookmarkEnd w:id="577"/>
    </w:p>
    <w:p w14:paraId="152D01BA" w14:textId="47AE8158" w:rsidR="00B76665" w:rsidRPr="00322F02" w:rsidRDefault="00057B60" w:rsidP="00CA7A05">
      <w:r w:rsidRPr="00322F02">
        <w:t>Det är viktigt att intentionerna vid planläggning och marktilldelningar fullföljs när hus och anläggningar byggs, drivs och rivs. Vi hänvisar till boken Byggekologi.</w:t>
      </w:r>
      <w:r w:rsidRPr="00322F02">
        <w:rPr>
          <w:rStyle w:val="Fotnotsreferens"/>
        </w:rPr>
        <w:footnoteReference w:id="142"/>
      </w:r>
    </w:p>
    <w:p w14:paraId="49492A0E" w14:textId="77777777" w:rsidR="00AE3F69" w:rsidRPr="00322F02" w:rsidRDefault="00AE3F69" w:rsidP="00CA7A05"/>
    <w:p w14:paraId="2AA35532" w14:textId="7B1517ED" w:rsidR="00E275BB" w:rsidRPr="00322F02" w:rsidRDefault="00D62D1F" w:rsidP="00654D6A">
      <w:pPr>
        <w:pStyle w:val="Rubrik2"/>
        <w:rPr>
          <w:color w:val="auto"/>
        </w:rPr>
      </w:pPr>
      <w:r w:rsidRPr="00322F02">
        <w:rPr>
          <w:color w:val="auto"/>
        </w:rPr>
        <w:t>7</w:t>
      </w:r>
      <w:r w:rsidR="00E275BB" w:rsidRPr="00322F02">
        <w:rPr>
          <w:color w:val="auto"/>
        </w:rPr>
        <w:t xml:space="preserve"> Mål, konventioner, lagar med mera som styr stadsutvecklingsprocessen</w:t>
      </w:r>
    </w:p>
    <w:p w14:paraId="36DFFF1E" w14:textId="77777777" w:rsidR="003F07BE" w:rsidRPr="00322F02" w:rsidRDefault="003F07BE" w:rsidP="003F07BE">
      <w:pPr>
        <w:spacing w:after="120" w:line="240" w:lineRule="auto"/>
      </w:pPr>
      <w:r w:rsidRPr="00322F02">
        <w:t>Här följer en redovisning av mål, konventioner, lagar med mera som kan hänvisas till vid yttranden från Naturskyddsföreningen.</w:t>
      </w:r>
    </w:p>
    <w:p w14:paraId="4A4B003C" w14:textId="7343E6CA" w:rsidR="003F07BE" w:rsidRPr="00322F02" w:rsidRDefault="00D62D1F" w:rsidP="00654D6A">
      <w:pPr>
        <w:pStyle w:val="Rubrik3"/>
        <w:rPr>
          <w:rStyle w:val="Stark"/>
          <w:b w:val="0"/>
          <w:bCs w:val="0"/>
          <w:color w:val="auto"/>
        </w:rPr>
      </w:pPr>
      <w:bookmarkStart w:id="578" w:name="_Toc231302305"/>
      <w:r w:rsidRPr="00322F02">
        <w:rPr>
          <w:rStyle w:val="Stark"/>
          <w:b w:val="0"/>
          <w:bCs w:val="0"/>
          <w:color w:val="auto"/>
        </w:rPr>
        <w:t>7</w:t>
      </w:r>
      <w:r w:rsidR="003F07BE" w:rsidRPr="00322F02">
        <w:rPr>
          <w:rStyle w:val="Stark"/>
          <w:b w:val="0"/>
          <w:bCs w:val="0"/>
          <w:color w:val="auto"/>
        </w:rPr>
        <w:t>.1 Internationella mål</w:t>
      </w:r>
      <w:bookmarkEnd w:id="578"/>
    </w:p>
    <w:p w14:paraId="3A54CB93" w14:textId="77777777" w:rsidR="003F07BE" w:rsidRPr="00322F02" w:rsidRDefault="003F07BE" w:rsidP="00F145E8">
      <w:r w:rsidRPr="00322F02">
        <w:rPr>
          <w:b/>
          <w:bCs/>
        </w:rPr>
        <w:t xml:space="preserve">Agenda 2030 </w:t>
      </w:r>
      <w:r w:rsidRPr="00322F02">
        <w:rPr>
          <w:rStyle w:val="Fotnotsreferens"/>
        </w:rPr>
        <w:footnoteReference w:id="143"/>
      </w:r>
      <w:r w:rsidRPr="00322F02">
        <w:t xml:space="preserve"> är en handlingsplan med mål för omställning till ett hållbart samhälle för människorna, planeten och välståndet. Agenda 2030 antogs 2015 av FN:s medlemsländer och innehåller 17 globala mål för hållbar utveckling, indelade i 169 delmål. De globala målen balanserar de tre dimensionerna av hållbar utveckling: den miljömässiga, den ekonomiska och den sociala.</w:t>
      </w:r>
    </w:p>
    <w:p w14:paraId="62128EB5" w14:textId="77777777" w:rsidR="003F07BE" w:rsidRPr="00322F02" w:rsidRDefault="003F07BE" w:rsidP="00F145E8">
      <w:r w:rsidRPr="00322F02">
        <w:rPr>
          <w:b/>
          <w:bCs/>
        </w:rPr>
        <w:t>Parisavtalet</w:t>
      </w:r>
      <w:r w:rsidRPr="00322F02">
        <w:t xml:space="preserve"> är ett globalt klimatavtal. En av de viktigaste punkterna är att hålla den globala uppvärmningen långt under 2 °C och sträva efter att begränsa den till 1,5 °C. En annan del av avtalet handlar om att öka förmågan att anpassa sig till negativa effekter som uppstår av klimatförändringarna. </w:t>
      </w:r>
      <w:r w:rsidRPr="00322F02">
        <w:rPr>
          <w:rStyle w:val="Fotnotsreferens"/>
        </w:rPr>
        <w:footnoteReference w:id="144"/>
      </w:r>
    </w:p>
    <w:p w14:paraId="7CF99A74" w14:textId="77777777" w:rsidR="003F07BE" w:rsidRPr="00322F02" w:rsidRDefault="003F07BE" w:rsidP="00F145E8">
      <w:r w:rsidRPr="00322F02">
        <w:rPr>
          <w:b/>
          <w:bCs/>
        </w:rPr>
        <w:t>The New Urban Agenda</w:t>
      </w:r>
      <w:r w:rsidRPr="00322F02">
        <w:t xml:space="preserve">. 2016 antogs FN:s 20-årsstrategi för bostäder och hållbar stadsutveckling, den s.k. New Urban Agenda. Det är en global överenskommelse på frivillig basis för att möta de utmaningar världen står inför såsom klimatförändringar, fattigdom, </w:t>
      </w:r>
      <w:r w:rsidRPr="00322F02">
        <w:lastRenderedPageBreak/>
        <w:t>miljöförstöring, växande slumområden, flyktingströmmar, utanförskap och diskriminering i olika former.</w:t>
      </w:r>
      <w:r w:rsidRPr="00322F02">
        <w:rPr>
          <w:rStyle w:val="Fotnotsreferens"/>
        </w:rPr>
        <w:footnoteReference w:id="145"/>
      </w:r>
    </w:p>
    <w:p w14:paraId="0EA75924" w14:textId="77777777" w:rsidR="003F07BE" w:rsidRPr="00322F02" w:rsidRDefault="003F07BE" w:rsidP="00F145E8">
      <w:proofErr w:type="spellStart"/>
      <w:r w:rsidRPr="00322F02">
        <w:rPr>
          <w:b/>
          <w:bCs/>
        </w:rPr>
        <w:t>Biodiversity</w:t>
      </w:r>
      <w:proofErr w:type="spellEnd"/>
      <w:r w:rsidRPr="00322F02">
        <w:rPr>
          <w:b/>
          <w:bCs/>
        </w:rPr>
        <w:t xml:space="preserve"> </w:t>
      </w:r>
      <w:proofErr w:type="spellStart"/>
      <w:r w:rsidRPr="00322F02">
        <w:rPr>
          <w:b/>
          <w:bCs/>
        </w:rPr>
        <w:t>strategy</w:t>
      </w:r>
      <w:proofErr w:type="spellEnd"/>
      <w:r w:rsidRPr="00322F02">
        <w:rPr>
          <w:b/>
          <w:bCs/>
        </w:rPr>
        <w:t xml:space="preserve"> for 2030.</w:t>
      </w:r>
      <w:r w:rsidRPr="00322F02">
        <w:t xml:space="preserve"> På EU-nivå finns en framtagen strategi om biologisk mångfald som berör Sverige och därmed Region Stockholm; EU:s strategi för biologisk mångfald för 2030.</w:t>
      </w:r>
      <w:r w:rsidRPr="00322F02">
        <w:rPr>
          <w:rStyle w:val="Fotnotsreferens"/>
        </w:rPr>
        <w:footnoteReference w:id="146"/>
      </w:r>
      <w:r w:rsidRPr="00322F02">
        <w:t xml:space="preserve"> Strategin innehåller konkreta åtgärder och åtaganden och ska se till att Europas biologiska mångfald börjar återhämta sig senast 2030.</w:t>
      </w:r>
    </w:p>
    <w:p w14:paraId="45137D70" w14:textId="77777777" w:rsidR="003F07BE" w:rsidRPr="00322F02" w:rsidRDefault="003F07BE" w:rsidP="003F07BE">
      <w:pPr>
        <w:spacing w:after="120" w:line="240" w:lineRule="auto"/>
      </w:pPr>
    </w:p>
    <w:p w14:paraId="17C016D8" w14:textId="0EF9D1CA" w:rsidR="003F07BE" w:rsidRPr="00322F02" w:rsidRDefault="00D62D1F" w:rsidP="00654D6A">
      <w:pPr>
        <w:pStyle w:val="Rubrik3"/>
        <w:rPr>
          <w:rStyle w:val="Stark"/>
          <w:b w:val="0"/>
          <w:bCs w:val="0"/>
          <w:color w:val="auto"/>
        </w:rPr>
      </w:pPr>
      <w:bookmarkStart w:id="579" w:name="_Toc212620537"/>
      <w:bookmarkStart w:id="580" w:name="_Toc231302306"/>
      <w:r w:rsidRPr="00322F02">
        <w:rPr>
          <w:rStyle w:val="Stark"/>
          <w:b w:val="0"/>
          <w:bCs w:val="0"/>
          <w:color w:val="auto"/>
        </w:rPr>
        <w:t>7</w:t>
      </w:r>
      <w:r w:rsidR="003F07BE" w:rsidRPr="00322F02">
        <w:rPr>
          <w:rStyle w:val="Stark"/>
          <w:b w:val="0"/>
          <w:bCs w:val="0"/>
          <w:color w:val="auto"/>
        </w:rPr>
        <w:t xml:space="preserve">.2 </w:t>
      </w:r>
      <w:bookmarkEnd w:id="579"/>
      <w:r w:rsidR="003F07BE" w:rsidRPr="00322F02">
        <w:rPr>
          <w:rStyle w:val="Stark"/>
          <w:b w:val="0"/>
          <w:bCs w:val="0"/>
          <w:color w:val="auto"/>
        </w:rPr>
        <w:t>Nationella mål</w:t>
      </w:r>
      <w:bookmarkEnd w:id="580"/>
    </w:p>
    <w:p w14:paraId="3F391830" w14:textId="77777777" w:rsidR="003F07BE" w:rsidRPr="00322F02" w:rsidRDefault="003F07BE" w:rsidP="00F145E8">
      <w:r w:rsidRPr="00322F02">
        <w:rPr>
          <w:b/>
          <w:bCs/>
        </w:rPr>
        <w:t>Sveriges miljömål.</w:t>
      </w:r>
      <w:r w:rsidRPr="00322F02">
        <w:t xml:space="preserve"> Det svenska miljömålssystemet består av ett generationsmål, 16 miljökvalitetsmål samt ett antal etappmål inom områdena avfall, biologisk mångfald, farliga ämnen, hållbar stadsutveckling, luftföroreningar och klimat. Miljökvalitetsmålen beskriver det tillstånd i naturen som miljöarbetet ska leda till. Generationsmålet är ett övergripande mål som lyder: ”Det övergripande målet för miljöpolitiken är att till nästa generation lämna över ett samhälle där de stora miljöproblemen är lösta, utan att orsaka ökade miljö- och hälsoproblem utanför Sveriges gränser.” </w:t>
      </w:r>
      <w:r w:rsidRPr="00322F02">
        <w:rPr>
          <w:rStyle w:val="Fotnotsreferens"/>
        </w:rPr>
        <w:footnoteReference w:id="147"/>
      </w:r>
    </w:p>
    <w:p w14:paraId="0C61BA5D" w14:textId="77777777" w:rsidR="003F07BE" w:rsidRPr="00322F02" w:rsidRDefault="003F07BE" w:rsidP="00F145E8">
      <w:r w:rsidRPr="00322F02">
        <w:rPr>
          <w:b/>
          <w:bCs/>
        </w:rPr>
        <w:t>Sveriges friluftslivsmål.</w:t>
      </w:r>
      <w:r w:rsidRPr="00322F02">
        <w:t xml:space="preserve"> Det övergripande målet för de tio målen för friluftspolitik är att stödja människors möjligheter att vistas i naturen och utöva friluftsliv där allemansrätten är en grund. Alla människor ska ha möjlighet att få naturupplevelser, välbefinnande, social gemenskap och ökad kunskap om natur och miljö. Bland målen märks: ”Attraktiv tätortsnära natur”, Tillgänglig natur för alla och ”Tillgång till natur för friluftsliv”.</w:t>
      </w:r>
      <w:r w:rsidRPr="00322F02">
        <w:rPr>
          <w:rStyle w:val="Fotnotsreferens"/>
        </w:rPr>
        <w:footnoteReference w:id="148"/>
      </w:r>
    </w:p>
    <w:p w14:paraId="1C373BDB" w14:textId="77777777" w:rsidR="003F07BE" w:rsidRPr="00322F02" w:rsidRDefault="003F07BE" w:rsidP="00F145E8">
      <w:r w:rsidRPr="00322F02">
        <w:rPr>
          <w:b/>
          <w:bCs/>
        </w:rPr>
        <w:t>Naturskyddsföreningens mål.</w:t>
      </w:r>
      <w:r w:rsidRPr="00322F02">
        <w:t xml:space="preserve"> Dessa beskrivs i framtidsstrategin.</w:t>
      </w:r>
      <w:r w:rsidRPr="00322F02">
        <w:rPr>
          <w:rStyle w:val="Fotnotsreferens"/>
        </w:rPr>
        <w:footnoteReference w:id="149"/>
      </w:r>
    </w:p>
    <w:p w14:paraId="0E0011A2" w14:textId="77777777" w:rsidR="003F07BE" w:rsidRPr="00322F02" w:rsidRDefault="003F07BE" w:rsidP="00F145E8"/>
    <w:p w14:paraId="33B13BDC" w14:textId="20F1F658" w:rsidR="003F07BE" w:rsidRPr="00322F02" w:rsidRDefault="00D62D1F" w:rsidP="00654D6A">
      <w:pPr>
        <w:pStyle w:val="Rubrik3"/>
        <w:rPr>
          <w:rStyle w:val="Stark"/>
          <w:b w:val="0"/>
          <w:bCs w:val="0"/>
          <w:color w:val="auto"/>
        </w:rPr>
      </w:pPr>
      <w:bookmarkStart w:id="581" w:name="_Toc231302307"/>
      <w:r w:rsidRPr="00322F02">
        <w:rPr>
          <w:rStyle w:val="Stark"/>
          <w:b w:val="0"/>
          <w:bCs w:val="0"/>
          <w:color w:val="auto"/>
        </w:rPr>
        <w:t>7</w:t>
      </w:r>
      <w:r w:rsidR="003F07BE" w:rsidRPr="00322F02">
        <w:rPr>
          <w:rStyle w:val="Stark"/>
          <w:b w:val="0"/>
          <w:bCs w:val="0"/>
          <w:color w:val="auto"/>
        </w:rPr>
        <w:t>.3 Regionala och kommunala mål och styrande dokument</w:t>
      </w:r>
      <w:bookmarkEnd w:id="581"/>
    </w:p>
    <w:p w14:paraId="31522FC1" w14:textId="77777777" w:rsidR="003F07BE" w:rsidRPr="00322F02" w:rsidRDefault="003F07BE" w:rsidP="00F145E8">
      <w:r w:rsidRPr="00322F02">
        <w:t>Länsstyrelser, regioner och kommuner har miljömål.</w:t>
      </w:r>
    </w:p>
    <w:p w14:paraId="38FEC7DF" w14:textId="77777777" w:rsidR="003F07BE" w:rsidRPr="00322F02" w:rsidRDefault="003F07BE" w:rsidP="00F145E8">
      <w:r w:rsidRPr="00322F02">
        <w:t>Länsstyrelserna har tagit fram regionala handlingsplaner för Grön infrastruktur.</w:t>
      </w:r>
    </w:p>
    <w:p w14:paraId="214677CD" w14:textId="77777777" w:rsidR="003F07BE" w:rsidRPr="00322F02" w:rsidRDefault="003F07BE" w:rsidP="00F145E8">
      <w:r w:rsidRPr="00322F02">
        <w:t xml:space="preserve">Länsstyrelserna har tagit fram samverkansredogörelser för prövningen av landets alla vattenkraftverk. De anger vilka mål som ska nås för vattenförekomster (vilka fiskarter som ska kunna vandra i vattendraget med mera). Dokumenten är mycket styrande för omprövningen av vattenkraften för moderna miljövillkor. </w:t>
      </w:r>
    </w:p>
    <w:p w14:paraId="276EB962" w14:textId="77777777" w:rsidR="003F07BE" w:rsidRPr="00322F02" w:rsidRDefault="003F07BE" w:rsidP="00F145E8"/>
    <w:p w14:paraId="5DCAAA22" w14:textId="7D845E23" w:rsidR="003F07BE" w:rsidRPr="00322F02" w:rsidRDefault="00D62D1F" w:rsidP="00654D6A">
      <w:pPr>
        <w:pStyle w:val="Rubrik3"/>
        <w:rPr>
          <w:rStyle w:val="Stark"/>
          <w:b w:val="0"/>
          <w:bCs w:val="0"/>
          <w:color w:val="auto"/>
        </w:rPr>
      </w:pPr>
      <w:bookmarkStart w:id="582" w:name="_Toc231302308"/>
      <w:r w:rsidRPr="00322F02">
        <w:rPr>
          <w:rStyle w:val="Stark"/>
          <w:b w:val="0"/>
          <w:bCs w:val="0"/>
          <w:color w:val="auto"/>
        </w:rPr>
        <w:lastRenderedPageBreak/>
        <w:t>7</w:t>
      </w:r>
      <w:r w:rsidR="003F07BE" w:rsidRPr="00322F02">
        <w:rPr>
          <w:rStyle w:val="Stark"/>
          <w:b w:val="0"/>
          <w:bCs w:val="0"/>
          <w:color w:val="auto"/>
        </w:rPr>
        <w:t>.4 Konventioner</w:t>
      </w:r>
      <w:bookmarkEnd w:id="582"/>
    </w:p>
    <w:p w14:paraId="42EDC9C5" w14:textId="77777777" w:rsidR="003F07BE" w:rsidRPr="00322F02" w:rsidRDefault="003F07BE" w:rsidP="00F145E8">
      <w:r w:rsidRPr="00322F02">
        <w:rPr>
          <w:b/>
          <w:bCs/>
        </w:rPr>
        <w:t>Konventionen om biologisk mångfald.</w:t>
      </w:r>
      <w:r w:rsidRPr="00322F02">
        <w:t xml:space="preserve"> Den ska leda till att den biologiska mångfalden bevaras och används på ett hållbart sätt.</w:t>
      </w:r>
      <w:r w:rsidRPr="00322F02">
        <w:rPr>
          <w:rStyle w:val="Fotnotsreferens"/>
        </w:rPr>
        <w:footnoteReference w:id="150"/>
      </w:r>
      <w:r w:rsidRPr="00322F02">
        <w:t xml:space="preserve"> </w:t>
      </w:r>
    </w:p>
    <w:p w14:paraId="3762683A" w14:textId="77777777" w:rsidR="003F07BE" w:rsidRPr="00322F02" w:rsidRDefault="003F07BE" w:rsidP="00F145E8">
      <w:r w:rsidRPr="00322F02">
        <w:rPr>
          <w:b/>
          <w:bCs/>
        </w:rPr>
        <w:t xml:space="preserve">Århuskonventionen </w:t>
      </w:r>
      <w:r w:rsidRPr="00322F02">
        <w:t>är en FN-konvention om tillgång till information, allmänhetens deltagande i beslutsprocesser och tillgång till rättslig prövning i miljöfrågor.</w:t>
      </w:r>
      <w:r w:rsidRPr="00322F02">
        <w:rPr>
          <w:rStyle w:val="Fotnotsreferens"/>
        </w:rPr>
        <w:footnoteReference w:id="151"/>
      </w:r>
    </w:p>
    <w:p w14:paraId="554554DB" w14:textId="77777777" w:rsidR="003F07BE" w:rsidRPr="00322F02" w:rsidRDefault="003F07BE" w:rsidP="00F145E8">
      <w:r w:rsidRPr="00322F02">
        <w:rPr>
          <w:b/>
          <w:bCs/>
        </w:rPr>
        <w:t>Barnkonventionen</w:t>
      </w:r>
      <w:r w:rsidRPr="00322F02">
        <w:t xml:space="preserve"> är en konvention om mänskliga rättigheter för barn. Av konventionens artiklar framgår bland annat att barn har rätt till lek, vila och fritid, barn har rätt till bästa möjliga hälsa samt att vid alla beslut som rör barn ska i första hand beaktas vad som bedöms vara barnets bästa.</w:t>
      </w:r>
      <w:r w:rsidRPr="00322F02">
        <w:rPr>
          <w:rStyle w:val="Fotnotsreferens"/>
        </w:rPr>
        <w:footnoteReference w:id="152"/>
      </w:r>
    </w:p>
    <w:p w14:paraId="5FD542F4" w14:textId="77777777" w:rsidR="003F07BE" w:rsidRPr="00322F02" w:rsidRDefault="003F07BE" w:rsidP="00F145E8">
      <w:r w:rsidRPr="00322F02">
        <w:rPr>
          <w:b/>
          <w:bCs/>
        </w:rPr>
        <w:t>Europeiska landskapskonventionen.</w:t>
      </w:r>
      <w:r w:rsidRPr="00322F02">
        <w:t xml:space="preserve"> Syftar till att förbättra skydd, förvaltning och planering av europeiska landskap. Allmänhetens och lokalsamhällets delaktighet i förvaltningen av landskap ska stärkas.</w:t>
      </w:r>
      <w:r w:rsidRPr="00322F02">
        <w:rPr>
          <w:rStyle w:val="Fotnotsreferens"/>
        </w:rPr>
        <w:footnoteReference w:id="153"/>
      </w:r>
      <w:r w:rsidRPr="00322F02">
        <w:t xml:space="preserve"> </w:t>
      </w:r>
    </w:p>
    <w:p w14:paraId="13766BFA" w14:textId="77777777" w:rsidR="003F07BE" w:rsidRPr="00322F02" w:rsidRDefault="003F07BE" w:rsidP="00F145E8"/>
    <w:p w14:paraId="4119076C" w14:textId="5A1C728E" w:rsidR="003F07BE" w:rsidRPr="00322F02" w:rsidRDefault="00D62D1F" w:rsidP="00654D6A">
      <w:pPr>
        <w:pStyle w:val="Rubrik3"/>
        <w:rPr>
          <w:rStyle w:val="Stark"/>
          <w:b w:val="0"/>
          <w:bCs w:val="0"/>
          <w:color w:val="auto"/>
        </w:rPr>
      </w:pPr>
      <w:bookmarkStart w:id="583" w:name="_Toc231302309"/>
      <w:r w:rsidRPr="00322F02">
        <w:rPr>
          <w:rStyle w:val="Stark"/>
          <w:b w:val="0"/>
          <w:bCs w:val="0"/>
          <w:color w:val="auto"/>
        </w:rPr>
        <w:t>7</w:t>
      </w:r>
      <w:r w:rsidR="003F07BE" w:rsidRPr="00322F02">
        <w:rPr>
          <w:rStyle w:val="Stark"/>
          <w:b w:val="0"/>
          <w:bCs w:val="0"/>
          <w:color w:val="auto"/>
        </w:rPr>
        <w:t>.5 Lagstiftning</w:t>
      </w:r>
      <w:bookmarkEnd w:id="583"/>
    </w:p>
    <w:p w14:paraId="783E9D83" w14:textId="77777777" w:rsidR="003F07BE" w:rsidRPr="00322F02" w:rsidRDefault="003F07BE" w:rsidP="00F145E8">
      <w:r w:rsidRPr="00322F02">
        <w:rPr>
          <w:b/>
          <w:bCs/>
        </w:rPr>
        <w:t>Plan- och bygglagen</w:t>
      </w:r>
      <w:r w:rsidRPr="00322F02">
        <w:rPr>
          <w:rStyle w:val="Fotnotsreferens"/>
          <w:b/>
          <w:bCs/>
        </w:rPr>
        <w:footnoteReference w:id="154"/>
      </w:r>
      <w:r w:rsidRPr="00322F02">
        <w:rPr>
          <w:b/>
          <w:bCs/>
        </w:rPr>
        <w:t>.</w:t>
      </w:r>
      <w:r w:rsidRPr="00322F02">
        <w:t xml:space="preserve"> Fysisk planering handlar om att bestämma hur mark- och vattenområden ska användas. Enligt plan- och bygglagen (PBL) ska olika samhällsintressen vägas mot varandra i en öppen och demokratisk process, samtidigt som enskildas rättigheter ska beaktas. </w:t>
      </w:r>
    </w:p>
    <w:p w14:paraId="152D9E48" w14:textId="77777777" w:rsidR="003F07BE" w:rsidRPr="00322F02" w:rsidRDefault="003F07BE" w:rsidP="00F145E8">
      <w:r w:rsidRPr="00322F02">
        <w:t>I lagens portalparagraf, 1 kap. 1 § skrivs att lagen ska ”…… främja en samhällsutveckling med jämlika och goda sociala levnadsförhållanden och en god och långsiktigt hållbar livsmiljö för människorna i dagens samhälle och för kommande generationer.”</w:t>
      </w:r>
    </w:p>
    <w:p w14:paraId="121DF505" w14:textId="77777777" w:rsidR="003F07BE" w:rsidRPr="00322F02" w:rsidRDefault="003F07BE" w:rsidP="00F145E8">
      <w:r w:rsidRPr="00322F02">
        <w:t xml:space="preserve">I 2 kap. Allmänna och enskilda intressen 3 § skrivs bland annat ”Planläggning enligt denna lag ska med hänsyn till natur- och kulturvärden, miljö- och klimataspekter samt mellankommunala och regionala förhållanden främja </w:t>
      </w:r>
      <w:r w:rsidRPr="00322F02">
        <w:br/>
        <w:t xml:space="preserve">   1. en ändamålsenlig struktur och en estetiskt tilltalande utformning av bebyggelse, grönområden och kommunikationsleder, </w:t>
      </w:r>
      <w:r w:rsidRPr="00322F02">
        <w:br/>
        <w:t xml:space="preserve">   2. en från social synpunkt god livsmiljö som är tillgänglig och användbar för alla samhällsgrupper, </w:t>
      </w:r>
      <w:r w:rsidRPr="00322F02">
        <w:br/>
        <w:t>   3. en långsiktigt god hushållning med mark, vatten, energi och råvaror samt goda miljöförhållanden i övrigt ”</w:t>
      </w:r>
    </w:p>
    <w:p w14:paraId="224D7186" w14:textId="77777777" w:rsidR="003F07BE" w:rsidRPr="00322F02" w:rsidRDefault="003F07BE" w:rsidP="00F145E8">
      <w:r w:rsidRPr="00322F02">
        <w:lastRenderedPageBreak/>
        <w:t xml:space="preserve">I 6 § skrivs: </w:t>
      </w:r>
      <w:proofErr w:type="gramStart"/>
      <w:r w:rsidRPr="00322F02">
        <w:t>”….</w:t>
      </w:r>
      <w:proofErr w:type="gramEnd"/>
      <w:r w:rsidRPr="00322F02">
        <w:t>. bebyggelse och byggnadsverk utformas och placeras på den avsedda marken på ett sätt som är lämpligt med hänsyn till</w:t>
      </w:r>
      <w:r w:rsidRPr="00322F02">
        <w:br/>
        <w:t>   1. stads- och landskapsbilden, natur- och kulturvärdena på platsen och intresset av en god helhetsverkan,</w:t>
      </w:r>
    </w:p>
    <w:p w14:paraId="1008D7B5" w14:textId="77777777" w:rsidR="003F07BE" w:rsidRPr="00322F02" w:rsidRDefault="003F07BE" w:rsidP="00F145E8">
      <w:r w:rsidRPr="00322F02">
        <w:t>behovet av hushållning med energi och vatten och av goda klimat- och hygienförhållanden,</w:t>
      </w:r>
    </w:p>
    <w:p w14:paraId="3E47ECCE" w14:textId="41DF6952" w:rsidR="003F07BE" w:rsidRPr="00322F02" w:rsidRDefault="003F07BE" w:rsidP="00F145E8">
      <w:r w:rsidRPr="00322F02">
        <w:t>trafikförsörjning och behovet av en god trafikmiljö,</w:t>
      </w:r>
    </w:p>
    <w:p w14:paraId="6854818F" w14:textId="77777777" w:rsidR="003F07BE" w:rsidRPr="00322F02" w:rsidRDefault="003F07BE" w:rsidP="00F145E8">
      <w:r w:rsidRPr="00322F02">
        <w:t>möjligheter för personer med nedsatt rörelse- eller orienteringsförmåga att använda området, och</w:t>
      </w:r>
    </w:p>
    <w:p w14:paraId="0CFB4C47" w14:textId="77777777" w:rsidR="003F07BE" w:rsidRPr="00322F02" w:rsidRDefault="003F07BE" w:rsidP="00F145E8">
      <w:r w:rsidRPr="00322F02">
        <w:t xml:space="preserve">behovet av framtida förändringar och kompletteringar. ” </w:t>
      </w:r>
    </w:p>
    <w:p w14:paraId="1FAA06E7" w14:textId="77777777" w:rsidR="003F07BE" w:rsidRPr="00322F02" w:rsidRDefault="003F07BE" w:rsidP="00F145E8">
      <w:r w:rsidRPr="00322F02">
        <w:rPr>
          <w:b/>
          <w:bCs/>
        </w:rPr>
        <w:t>Väglag</w:t>
      </w:r>
      <w:r w:rsidRPr="00322F02">
        <w:rPr>
          <w:rStyle w:val="Fotnotsreferens"/>
          <w:b/>
          <w:bCs/>
        </w:rPr>
        <w:footnoteReference w:id="155"/>
      </w:r>
      <w:r w:rsidRPr="00322F02">
        <w:rPr>
          <w:b/>
          <w:bCs/>
        </w:rPr>
        <w:t xml:space="preserve"> och järnvägslag</w:t>
      </w:r>
      <w:r w:rsidRPr="00322F02">
        <w:rPr>
          <w:rStyle w:val="Fotnotsreferens"/>
          <w:b/>
          <w:bCs/>
        </w:rPr>
        <w:footnoteReference w:id="156"/>
      </w:r>
      <w:r w:rsidRPr="00322F02">
        <w:t xml:space="preserve"> reglerar hur vägar och järnvägar planeras, byggs och drivs. Planering, samråd med mera liknar Plan och bygglagens arbetsgång.</w:t>
      </w:r>
    </w:p>
    <w:p w14:paraId="6069DE67" w14:textId="3C622A07" w:rsidR="003F07BE" w:rsidRPr="00322F02" w:rsidRDefault="003F07BE" w:rsidP="00F145E8">
      <w:r w:rsidRPr="00322F02">
        <w:rPr>
          <w:b/>
          <w:bCs/>
        </w:rPr>
        <w:t xml:space="preserve">Kulturmiljölagen </w:t>
      </w:r>
      <w:r w:rsidRPr="00322F02">
        <w:t>För vissa särskilt utpekade kulturmiljöobjekt gäller kulturmiljölagen (KML). Lagen syftar till att besk</w:t>
      </w:r>
      <w:r w:rsidRPr="00322F02">
        <w:softHyphen/>
        <w:t>ydda och bevara kulturarvet. Den ger ett direkt lagfäst skydd åt delar</w:t>
      </w:r>
      <w:r w:rsidRPr="00322F02">
        <w:rPr>
          <w:b/>
          <w:bCs/>
        </w:rPr>
        <w:t xml:space="preserve"> </w:t>
      </w:r>
      <w:r w:rsidRPr="00322F02">
        <w:t>av kulturarvet. Det handlar om skydd av fornlämningar, kyrkliga kulturminnen och av staten särskilt utpekade byggnader och bebyggelsemiljöer. Även ortnamnsskick ska beaktas. Om kommunen i sin planering vill exploatera, eller på annat sätt ändra markanvändningen på platser som omfattas av KML behöver man ansöka om tillstånd hos Länsstyrelsen.</w:t>
      </w:r>
      <w:bookmarkStart w:id="584" w:name="_Ref214647559"/>
      <w:r w:rsidRPr="00322F02">
        <w:rPr>
          <w:rStyle w:val="Fotnotsreferens"/>
        </w:rPr>
        <w:footnoteReference w:id="157"/>
      </w:r>
      <w:bookmarkEnd w:id="584"/>
      <w:r w:rsidRPr="00322F02">
        <w:t xml:space="preserve"> </w:t>
      </w:r>
    </w:p>
    <w:p w14:paraId="5885F912" w14:textId="1CF326F6" w:rsidR="003F07BE" w:rsidRPr="00322F02" w:rsidRDefault="003F07BE" w:rsidP="00F145E8">
      <w:r w:rsidRPr="00322F02">
        <w:t xml:space="preserve">KML har formellt en självständig ställning gentemot andra lagar såsom miljöbalken (MB), och där underställda lagar som plan- och bygglagen (PBL), väglagen </w:t>
      </w:r>
      <w:proofErr w:type="gramStart"/>
      <w:r w:rsidRPr="00322F02">
        <w:t>etc.</w:t>
      </w:r>
      <w:proofErr w:type="gramEnd"/>
      <w:r w:rsidRPr="00322F02">
        <w:t xml:space="preserve"> Bestämmelser om kulturmiljön finns emellertid förutom i kulturmiljölagen också i bland annat miljöbalken, plan- och bygglagen och skogsvårdslagen. Utifrån PBL styr kommunerna genom översiktsplaner, detaljplaner och bygglov hur de fysiska kulturvärdena i</w:t>
      </w:r>
      <w:r w:rsidRPr="00322F02">
        <w:rPr>
          <w:b/>
          <w:bCs/>
        </w:rPr>
        <w:t xml:space="preserve"> </w:t>
      </w:r>
      <w:r w:rsidRPr="00322F02">
        <w:t xml:space="preserve">allmänhet ska beaktas i planeringen. Man identifierar, värderar och väger kulturmiljövärdenas betydelse gentemot andra intressen. Skydd och hänsyn vilar på kommunens bedömning och prioriteringar. Vid målkonflikter ska länsstyrelsen väga motstående intressen. Utfallet är dock ofta resultatet av en förhandling mellan länsstyrelse och kommun. </w:t>
      </w:r>
      <w:r w:rsidRPr="00322F02">
        <w:rPr>
          <w:rStyle w:val="Fotnotsreferens"/>
        </w:rPr>
        <w:footnoteReference w:id="158"/>
      </w:r>
      <w:r w:rsidRPr="00322F02">
        <w:t xml:space="preserve"> </w:t>
      </w:r>
      <w:r w:rsidRPr="00322F02">
        <w:rPr>
          <w:rStyle w:val="Fotnotsreferens"/>
        </w:rPr>
        <w:footnoteReference w:id="159"/>
      </w:r>
      <w:r w:rsidRPr="00322F02">
        <w:t xml:space="preserve">  </w:t>
      </w:r>
    </w:p>
    <w:p w14:paraId="26B117B5" w14:textId="77777777" w:rsidR="003F07BE" w:rsidRPr="00322F02" w:rsidRDefault="003F07BE" w:rsidP="00F145E8">
      <w:r w:rsidRPr="00322F02">
        <w:rPr>
          <w:b/>
          <w:bCs/>
        </w:rPr>
        <w:t>Miljöbalken (MB)</w:t>
      </w:r>
      <w:r w:rsidRPr="00322F02">
        <w:t xml:space="preserve"> syftar till att främja en hållbar utveckling som innebär att nuvarande och kommande generationer kan leva i en hälsosam och god miljö. Den innefattar bland annat regelverk om mark och vatten och miljö- och hälsoskydd. Den ska tillämpas så att människors hälsa och miljön skyddas, värdefulla natur- och kulturmiljöer skyddas och vårdas, den </w:t>
      </w:r>
      <w:r w:rsidRPr="00322F02">
        <w:lastRenderedPageBreak/>
        <w:t>biologiska mångfalden bevaras, mark, vatten och fysisk miljö i övrigt används så att en från ekologisk, social, kulturell och samhällsekonomisk synpunkt långsiktigt god hushållning tryggas, och återanvändning och återvinning liksom annan hushållning med material, råvaror och energi främjas så att ett kretslopp uppnås.</w:t>
      </w:r>
      <w:r w:rsidRPr="00322F02">
        <w:rPr>
          <w:rStyle w:val="Fotnotsreferens"/>
        </w:rPr>
        <w:footnoteReference w:id="160"/>
      </w:r>
    </w:p>
    <w:p w14:paraId="72E7515E" w14:textId="6FEC1377" w:rsidR="003F07BE" w:rsidRPr="00322F02" w:rsidRDefault="003F07BE" w:rsidP="00F145E8">
      <w:r w:rsidRPr="00322F02">
        <w:rPr>
          <w:b/>
          <w:bCs/>
        </w:rPr>
        <w:t>Riksintressen</w:t>
      </w:r>
      <w:r w:rsidRPr="00322F02">
        <w:t xml:space="preserve"> enligt 3 kap. och 4 kap. Miljöbalken gäller geografiska områden som innehåller nationellt viktiga värden och kvaliteter</w:t>
      </w:r>
      <w:r w:rsidR="004A4047" w:rsidRPr="00322F02">
        <w:t>.</w:t>
      </w:r>
      <w:r w:rsidRPr="00322F02">
        <w:rPr>
          <w:rStyle w:val="Fotnotsreferens"/>
        </w:rPr>
        <w:footnoteReference w:id="161"/>
      </w:r>
      <w:r w:rsidRPr="00322F02">
        <w:t xml:space="preserve"> Det finns riksintressen som stöder både exploatering och bevarande. I översiktsplanen ska kommunen redovisa hur kommunen anser att riksintressena ska tillgodoses och även bestämmelser om områdesskydd</w:t>
      </w:r>
      <w:r w:rsidRPr="00322F02">
        <w:rPr>
          <w:rStyle w:val="Fotnotsreferens"/>
        </w:rPr>
        <w:footnoteReference w:id="162"/>
      </w:r>
      <w:r w:rsidRPr="00322F02">
        <w:t>, till exempel Natura 2000-områden och strandskydd, enligt 7 kap miljöbalken. I översiktsplanen ska det också framgå hur kommunen avser följa gällande miljökvalitetsnormer. I naturvårdsverkets kartverktyg ”Skyddad natur” kan man se om en plats omfattas av till exempel riksintressen för naturvård eller friluftsliv.</w:t>
      </w:r>
    </w:p>
    <w:p w14:paraId="2F298274" w14:textId="77777777" w:rsidR="003F07BE" w:rsidRPr="00322F02" w:rsidRDefault="003F07BE" w:rsidP="00F145E8">
      <w:r w:rsidRPr="00322F02">
        <w:t xml:space="preserve">Enligt 7 kap. 11§ miljöbalken om </w:t>
      </w:r>
      <w:r w:rsidRPr="00322F02">
        <w:rPr>
          <w:b/>
          <w:bCs/>
        </w:rPr>
        <w:t>biotopskyddsområden</w:t>
      </w:r>
      <w:r w:rsidRPr="00322F02">
        <w:t xml:space="preserve"> kan regeringen lämna föreskrifter om små land- eller vattenområden. Regeringen har i Förordning (1998:1252) om områdesskydd, bilaga 1, föreskrivit att följande områden är skyddade: Allé, Källa med omgivande våtmark i jordbruksmark, Odlingsröse i jordbruksmark, </w:t>
      </w:r>
      <w:proofErr w:type="spellStart"/>
      <w:r w:rsidRPr="00322F02">
        <w:t>Pilevall</w:t>
      </w:r>
      <w:proofErr w:type="spellEnd"/>
      <w:r w:rsidRPr="00322F02">
        <w:t xml:space="preserve">, Småvatten och våtmark i jordbruksmark, Stenmur i jordbruksmark, </w:t>
      </w:r>
      <w:proofErr w:type="spellStart"/>
      <w:r w:rsidRPr="00322F02">
        <w:t>Åkerholme</w:t>
      </w:r>
      <w:proofErr w:type="spellEnd"/>
      <w:r w:rsidRPr="00322F02">
        <w:t>. I bilaga 2 och 3 till förordningen anges sådana naturföreteelser som ska föranleda Skogsstyrelsen, länsstyrelsen och kommuner att besluta om biotopskydd.</w:t>
      </w:r>
    </w:p>
    <w:p w14:paraId="667E66FE" w14:textId="77777777" w:rsidR="003F07BE" w:rsidRPr="00322F02" w:rsidRDefault="003F07BE" w:rsidP="00F145E8">
      <w:r w:rsidRPr="00322F02">
        <w:rPr>
          <w:b/>
          <w:bCs/>
        </w:rPr>
        <w:t xml:space="preserve">Miljökvalitetsnormer </w:t>
      </w:r>
      <w:r w:rsidRPr="00322F02">
        <w:t>är bestämmelser om kvaliteten på mark, vatten, luft eller miljön i övrigt och regleras i 5 kap. Miljöbalken. Vid planläggning och i andra ärenden enligt plan- och bygglagen ska miljökvalitetsnormer följas.</w:t>
      </w:r>
      <w:r w:rsidRPr="00322F02">
        <w:rPr>
          <w:rStyle w:val="Fotnotsreferens"/>
        </w:rPr>
        <w:footnoteReference w:id="163"/>
      </w:r>
    </w:p>
    <w:p w14:paraId="1A4209B9" w14:textId="77777777" w:rsidR="003F07BE" w:rsidRPr="00322F02" w:rsidRDefault="003F07BE" w:rsidP="00F145E8">
      <w:r w:rsidRPr="00322F02">
        <w:t>Miljökvalitetsnormer för vatten berör biologiska, kemiska och fysiska (hydrologi och morfologi) förhållanden i vattenförekomster i inlandsvatten, kustvatten och utsjövatten. I Vatteninformationssystem Sverige VISS</w:t>
      </w:r>
      <w:r w:rsidRPr="00322F02">
        <w:rPr>
          <w:rStyle w:val="Fotnotsreferens"/>
        </w:rPr>
        <w:footnoteReference w:id="164"/>
      </w:r>
      <w:r w:rsidRPr="00322F02">
        <w:t xml:space="preserve"> finns information om alla landets vattenförekomster, om deras status och vilken miljökvalitet (normer) som ska nås.</w:t>
      </w:r>
    </w:p>
    <w:p w14:paraId="727BC3D0" w14:textId="698A51EC" w:rsidR="003F07BE" w:rsidRPr="00322F02" w:rsidRDefault="003F07BE" w:rsidP="00F145E8">
      <w:r w:rsidRPr="00322F02">
        <w:rPr>
          <w:b/>
          <w:bCs/>
        </w:rPr>
        <w:t>Artskyddsförordningen</w:t>
      </w:r>
      <w:r w:rsidRPr="00322F02">
        <w:t xml:space="preserve"> (2007:845). I förordningen anges </w:t>
      </w:r>
      <w:r w:rsidR="00BA161F" w:rsidRPr="00322F02">
        <w:t>bland annat</w:t>
      </w:r>
      <w:r w:rsidRPr="00322F02">
        <w:t xml:space="preserve"> vilka djur och växtarter som är fridlysta. I Sverige är </w:t>
      </w:r>
      <w:r w:rsidR="007E680F" w:rsidRPr="00322F02">
        <w:t>till exempel</w:t>
      </w:r>
      <w:r w:rsidRPr="00322F02">
        <w:t xml:space="preserve"> alla orkidéer, groddjur, kräldjur, fladdermöss och vilda fåglar fridlysta. Reglerna om fridlysning kommer dels från EU:s två juridiskt bindande naturvårdsdirektiv: art- och habitatdirektivet och fågeldirektivet, dels från svenska </w:t>
      </w:r>
      <w:r w:rsidRPr="00322F02">
        <w:lastRenderedPageBreak/>
        <w:t>fridlysningsregler. Naturvårdsverket har tagit fram handböcker om förordningens tillämpning.</w:t>
      </w:r>
      <w:r w:rsidRPr="00322F02">
        <w:rPr>
          <w:rStyle w:val="Fotnotsreferens"/>
        </w:rPr>
        <w:footnoteReference w:id="165"/>
      </w:r>
    </w:p>
    <w:p w14:paraId="1113F8F4" w14:textId="77777777" w:rsidR="003F07BE" w:rsidRPr="00322F02" w:rsidRDefault="003F07BE" w:rsidP="00F145E8">
      <w:pPr>
        <w:rPr>
          <w:b/>
          <w:bCs/>
        </w:rPr>
      </w:pPr>
      <w:r w:rsidRPr="00322F02">
        <w:rPr>
          <w:b/>
          <w:bCs/>
        </w:rPr>
        <w:t xml:space="preserve">Natura 2000 </w:t>
      </w:r>
      <w:r w:rsidRPr="00322F02">
        <w:t>är ett nätverk av särskilt skyddsvärda områden i hela EU. De har kommit till med stöd av EU:s art- och habitat- respektive fågeldirektiv. Länsstyrelsen har tagit fram bevarandeplaner som beskriver bevarandesyftet och mål för gynnsam bevarandestatus för områdena. Det är förbjudet att utan tillstånd bedriva verksamheter eller vidta åtgärder som på ett betydande sätt kan påverka miljön i Natura 2000-områden. Anvisningar över hur ärenden i eller nära Natura 2000-områden ska hanteras finns på Naturvårdsverkets sida.</w:t>
      </w:r>
      <w:r w:rsidRPr="00322F02">
        <w:rPr>
          <w:rStyle w:val="Fotnotsreferens"/>
        </w:rPr>
        <w:footnoteReference w:id="166"/>
      </w:r>
    </w:p>
    <w:p w14:paraId="46425BD1" w14:textId="77777777" w:rsidR="003F07BE" w:rsidRPr="00322F02" w:rsidRDefault="003F07BE" w:rsidP="00F145E8">
      <w:r w:rsidRPr="00322F02">
        <w:rPr>
          <w:b/>
          <w:bCs/>
        </w:rPr>
        <w:t xml:space="preserve">Naturrestaureringsförordningen </w:t>
      </w:r>
      <w:r w:rsidRPr="00322F02">
        <w:t xml:space="preserve">trädde </w:t>
      </w:r>
      <w:proofErr w:type="gramStart"/>
      <w:r w:rsidRPr="00322F02">
        <w:t>ikraft</w:t>
      </w:r>
      <w:proofErr w:type="gramEnd"/>
      <w:r w:rsidRPr="00322F02">
        <w:t xml:space="preserve"> i augusti 2024 och syftar till att återställa ekosystem, livsmiljöer och biologisk mångfald inom EU. Förordningen innehåller tidsatta och bindande mål för olika ekosystem. Senast augusti 2026 ska medlemsländerna ha tagit fram en nationell naturrestaureringsplan som redovisar vilka åtgärder som planeras för att nå delmål fram till 2030. Planerna ska sedan uppdateras efterhand för att förtydliga vad som behövs för att nå målen till 2040 och 2050. Naturvårdsverket leder arbetet med att ta fram en nationell naturrestaureringsplan. </w:t>
      </w:r>
    </w:p>
    <w:p w14:paraId="7AC93D16" w14:textId="77777777" w:rsidR="003F07BE" w:rsidRPr="00322F02" w:rsidRDefault="003F07BE" w:rsidP="00F145E8">
      <w:r w:rsidRPr="00322F02">
        <w:t>För området Urbana ekosystem ställs krav på areal urbana grönytor och trädtäckning. Fram till 2030 ska det inte ske någon nettoförlust av urbana grönytor och trädkrontäckning. Efter 2030 ska grönytor och trädkrontäckning öka till tillfredsställande nivåer.</w:t>
      </w:r>
      <w:r w:rsidRPr="00322F02">
        <w:rPr>
          <w:rStyle w:val="Fotnotsreferens"/>
        </w:rPr>
        <w:footnoteReference w:id="167"/>
      </w:r>
    </w:p>
    <w:p w14:paraId="15395EDE" w14:textId="77777777" w:rsidR="003F07BE" w:rsidRPr="00322F02" w:rsidRDefault="003F07BE" w:rsidP="00F145E8">
      <w:r w:rsidRPr="00322F02">
        <w:t>Naturvårdsverket har 2026 tillsammans med andra myndigheter tagit fram ett Förslag till nationell restaureringsplan och författningsändringar.</w:t>
      </w:r>
      <w:r w:rsidRPr="00322F02">
        <w:rPr>
          <w:vertAlign w:val="superscript"/>
        </w:rPr>
        <w:footnoteReference w:id="168"/>
      </w:r>
      <w:r w:rsidRPr="00322F02">
        <w:t xml:space="preserve"> För att nå målen föreslås att Boverket ska ta fram en vägledning för att stärka urbana ekosystem i fysisk planering. Det föreslås även att det ska tas fram ett kunskapspaket om gröna värden och gröna lösningar, en vägledning om möjligheter att differentiera </w:t>
      </w:r>
      <w:proofErr w:type="spellStart"/>
      <w:r w:rsidRPr="00322F02">
        <w:t>VA-taxa</w:t>
      </w:r>
      <w:proofErr w:type="spellEnd"/>
      <w:r w:rsidRPr="00322F02">
        <w:t xml:space="preserve"> för att premiera grönytor samt ett förslag till uppföljningssystem för grönytor och trädkrontäckning.</w:t>
      </w:r>
      <w:r w:rsidRPr="00322F02">
        <w:rPr>
          <w:vertAlign w:val="superscript"/>
        </w:rPr>
        <w:footnoteReference w:id="169"/>
      </w:r>
    </w:p>
    <w:p w14:paraId="77D11795" w14:textId="77777777" w:rsidR="003F07BE" w:rsidRPr="00322F02" w:rsidRDefault="003F07BE" w:rsidP="00F145E8">
      <w:r w:rsidRPr="00322F02">
        <w:rPr>
          <w:b/>
          <w:bCs/>
        </w:rPr>
        <w:lastRenderedPageBreak/>
        <w:t>Skyddad natur.</w:t>
      </w:r>
      <w:r w:rsidRPr="00322F02">
        <w:t xml:space="preserve"> På Naturvårdsverkets sida Skyddad natur</w:t>
      </w:r>
      <w:r w:rsidRPr="00322F02">
        <w:rPr>
          <w:rStyle w:val="Fotnotsreferens"/>
        </w:rPr>
        <w:footnoteReference w:id="170"/>
      </w:r>
      <w:r w:rsidRPr="00322F02">
        <w:t xml:space="preserve"> finns en karta med alla skyddade områden i </w:t>
      </w:r>
      <w:proofErr w:type="spellStart"/>
      <w:r w:rsidRPr="00322F02">
        <w:t>kartlager</w:t>
      </w:r>
      <w:proofErr w:type="spellEnd"/>
      <w:r w:rsidRPr="00322F02">
        <w:t>. När man klickar på ett område finns närmare information om det som skyddas.</w:t>
      </w:r>
    </w:p>
    <w:p w14:paraId="4DB5B6D6" w14:textId="2A5EB746" w:rsidR="003F07BE" w:rsidRPr="00322F02" w:rsidRDefault="003F07BE" w:rsidP="00F145E8">
      <w:r w:rsidRPr="00322F02">
        <w:rPr>
          <w:b/>
          <w:bCs/>
        </w:rPr>
        <w:t xml:space="preserve">Nationalstadspark </w:t>
      </w:r>
      <w:r w:rsidRPr="00322F02">
        <w:t>är ett skyddat område i urban miljö. De är riksintressen som skyddas av 4 kap. 7 § miljöbalken. Kungliga nationalstadsparken som sträcker sig från Ulriksdal i norr via Hagaparken, Brunnsviken, djurgården och Ladugårdsgärdet ned till Fjäderholmarna i Stockholms-, Solna- och Lidingö kommun är Sveriges enda nationalstadsparker. Fler kommuner vill bilda nationalstadsparker.</w:t>
      </w:r>
    </w:p>
    <w:p w14:paraId="675805B6" w14:textId="77777777" w:rsidR="003F07BE" w:rsidRPr="00322F02" w:rsidRDefault="003F07BE" w:rsidP="00F145E8"/>
    <w:p w14:paraId="57082DC3" w14:textId="10638595" w:rsidR="00E275BB" w:rsidRPr="00322F02" w:rsidRDefault="00D62D1F" w:rsidP="00E275BB">
      <w:pPr>
        <w:pStyle w:val="Rubrik2"/>
        <w:rPr>
          <w:color w:val="auto"/>
        </w:rPr>
      </w:pPr>
      <w:r w:rsidRPr="00322F02">
        <w:rPr>
          <w:color w:val="auto"/>
        </w:rPr>
        <w:t>8</w:t>
      </w:r>
      <w:r w:rsidR="00E275BB" w:rsidRPr="00322F02">
        <w:rPr>
          <w:color w:val="auto"/>
        </w:rPr>
        <w:t xml:space="preserve"> Tips vid arbetet med hållbar stadsutveckling</w:t>
      </w:r>
    </w:p>
    <w:p w14:paraId="1512DF55" w14:textId="5508705B" w:rsidR="007725D6" w:rsidRPr="00322F02" w:rsidRDefault="00D62D1F" w:rsidP="00744A6F">
      <w:pPr>
        <w:pStyle w:val="Rubrik3"/>
        <w:rPr>
          <w:rStyle w:val="Stark"/>
          <w:b w:val="0"/>
          <w:bCs w:val="0"/>
          <w:color w:val="auto"/>
        </w:rPr>
      </w:pPr>
      <w:bookmarkStart w:id="585" w:name="_Toc231302311"/>
      <w:r w:rsidRPr="00322F02">
        <w:rPr>
          <w:rStyle w:val="Stark"/>
          <w:b w:val="0"/>
          <w:bCs w:val="0"/>
          <w:color w:val="auto"/>
        </w:rPr>
        <w:t>8</w:t>
      </w:r>
      <w:r w:rsidR="007725D6" w:rsidRPr="00322F02">
        <w:rPr>
          <w:rStyle w:val="Stark"/>
          <w:b w:val="0"/>
          <w:bCs w:val="0"/>
          <w:color w:val="auto"/>
        </w:rPr>
        <w:t>.1 Allmänna tips</w:t>
      </w:r>
      <w:bookmarkEnd w:id="585"/>
    </w:p>
    <w:p w14:paraId="5BB147F2" w14:textId="7C91CFD6" w:rsidR="00602A0D" w:rsidRPr="00D537BF" w:rsidRDefault="00602A0D" w:rsidP="0051178F">
      <w:pPr>
        <w:rPr>
          <w:rStyle w:val="cf01"/>
          <w:rFonts w:asciiTheme="minorHAnsi" w:hAnsiTheme="minorHAnsi" w:cs="Arial"/>
          <w:sz w:val="24"/>
          <w:szCs w:val="24"/>
        </w:rPr>
      </w:pPr>
      <w:r w:rsidRPr="00D537BF">
        <w:rPr>
          <w:rStyle w:val="cf01"/>
          <w:rFonts w:asciiTheme="minorHAnsi" w:hAnsiTheme="minorHAnsi"/>
          <w:color w:val="EE0000"/>
          <w:sz w:val="24"/>
          <w:szCs w:val="24"/>
        </w:rPr>
        <w:t>Underrubriker kan läggas in</w:t>
      </w:r>
      <w:r w:rsidR="00297EA5" w:rsidRPr="00D537BF">
        <w:rPr>
          <w:rStyle w:val="cf01"/>
          <w:rFonts w:asciiTheme="minorHAnsi" w:hAnsiTheme="minorHAnsi"/>
          <w:color w:val="EE0000"/>
          <w:sz w:val="24"/>
          <w:szCs w:val="24"/>
        </w:rPr>
        <w:t xml:space="preserve">, typ: bevaka planeringen, utforma skrivelser, sök samarbete </w:t>
      </w:r>
      <w:proofErr w:type="spellStart"/>
      <w:r w:rsidR="00297EA5" w:rsidRPr="00D537BF">
        <w:rPr>
          <w:rStyle w:val="cf01"/>
          <w:rFonts w:asciiTheme="minorHAnsi" w:hAnsiTheme="minorHAnsi"/>
          <w:color w:val="EE0000"/>
          <w:sz w:val="24"/>
          <w:szCs w:val="24"/>
        </w:rPr>
        <w:t>etc</w:t>
      </w:r>
      <w:proofErr w:type="spellEnd"/>
      <w:r w:rsidR="00297EA5" w:rsidRPr="00D537BF">
        <w:rPr>
          <w:rStyle w:val="cf01"/>
          <w:rFonts w:asciiTheme="minorHAnsi" w:hAnsiTheme="minorHAnsi"/>
          <w:color w:val="EE0000"/>
          <w:sz w:val="24"/>
          <w:szCs w:val="24"/>
        </w:rPr>
        <w:t xml:space="preserve">, </w:t>
      </w:r>
    </w:p>
    <w:p w14:paraId="100E7B00" w14:textId="6BEF703A" w:rsidR="007725D6" w:rsidRPr="00322F02" w:rsidRDefault="007725D6" w:rsidP="0051178F">
      <w:r w:rsidRPr="00322F02">
        <w:rPr>
          <w:rStyle w:val="cf01"/>
          <w:rFonts w:asciiTheme="minorHAnsi" w:hAnsiTheme="minorHAnsi"/>
          <w:sz w:val="24"/>
          <w:szCs w:val="24"/>
        </w:rPr>
        <w:t>Det finns många sätt att påverka och nedan ges tips på vad man kan göra, i mån av tid och resurser.</w:t>
      </w:r>
    </w:p>
    <w:p w14:paraId="16916E8B" w14:textId="77777777" w:rsidR="007725D6" w:rsidRPr="00322F02" w:rsidRDefault="007725D6" w:rsidP="0051178F">
      <w:r w:rsidRPr="00322F02">
        <w:t xml:space="preserve">Bevaka lokalmedia. Håll dig informerad om lokala projekt som är på gång och vilka byggherrar som agerar. Informera dig också om vilka lokala politiker och tjänstepersoner som hanterar projekten. </w:t>
      </w:r>
    </w:p>
    <w:p w14:paraId="644A7F2B" w14:textId="77777777" w:rsidR="007725D6" w:rsidRPr="00322F02" w:rsidRDefault="007725D6" w:rsidP="0051178F">
      <w:r w:rsidRPr="00322F02">
        <w:t>Bli bekant med så många lokalpolitiker som möjligt från så många partier som möjligt. Var tydlig med att du vill påverka dem och gå rakt på sak. Politiker gillar effektivitet och tydlighet. Var trevlig även om du ogillar deras åsikter, men utan att vara fjäskig och inställsam.</w:t>
      </w:r>
    </w:p>
    <w:p w14:paraId="18FD8910" w14:textId="77777777" w:rsidR="007725D6" w:rsidRPr="00322F02" w:rsidRDefault="007725D6" w:rsidP="0051178F">
      <w:r w:rsidRPr="00322F02">
        <w:t>Om en exploatör köper mark, eller att nybyggnation är på gång, kontakta exploatören och bevaka att miljövärden, exempelvis att skog inte fälls eller höga naturvärden förstörs innan ny detaljplan är klar. Den kommande detaljplanen reglerar var naturmark och grönområden ska vara kvar.</w:t>
      </w:r>
    </w:p>
    <w:p w14:paraId="517FE8A1" w14:textId="77777777" w:rsidR="007725D6" w:rsidRPr="00322F02" w:rsidRDefault="007725D6" w:rsidP="0051178F">
      <w:r w:rsidRPr="00322F02">
        <w:t>Gå på stadsbyggnadsdagar eller liknande som kommunen och branschorganisationer ordnar. Det ger en inblick i vad som är på gång och kan skapa kontakter med intressenter inom stadsutveckling.</w:t>
      </w:r>
    </w:p>
    <w:p w14:paraId="330C3CB5" w14:textId="77777777" w:rsidR="007725D6" w:rsidRPr="00322F02" w:rsidRDefault="007725D6" w:rsidP="0051178F">
      <w:r w:rsidRPr="00322F02">
        <w:t>Studera kommunens översiktsplan och den antagna planeringsstrategin, som ska beslutas av fullmäktige senast 24 månader efter varje ordinarie val. Bevaka innehållet i planeringsstrategin. Har vi synpunkter på det? Bevaka att resurser sätts in för att utföra det som planeringsstrategin tar upp. Inför arbetet med en ny översiktsplan brukar möten ske med fokusgrupper, för näringsliv och jordbruk till exempel. I detta skede är det bra att miljöorganisationer också får göra sig hörda. Medborgardialoger kan också hållas.</w:t>
      </w:r>
      <w:r w:rsidRPr="00322F02">
        <w:rPr>
          <w:rStyle w:val="Fotnotsreferens"/>
        </w:rPr>
        <w:footnoteReference w:id="171"/>
      </w:r>
    </w:p>
    <w:p w14:paraId="7781CBE2" w14:textId="77777777" w:rsidR="007725D6" w:rsidRPr="00322F02" w:rsidRDefault="007725D6" w:rsidP="0051178F">
      <w:r w:rsidRPr="00322F02">
        <w:lastRenderedPageBreak/>
        <w:t>Studera miljöpåverkande program, riktlinjer och liknande för kommunen.</w:t>
      </w:r>
    </w:p>
    <w:p w14:paraId="49779F07" w14:textId="77777777" w:rsidR="007725D6" w:rsidRPr="00322F02" w:rsidRDefault="007725D6" w:rsidP="0051178F">
      <w:r w:rsidRPr="00322F02">
        <w:t>Bjud in till samtal med politiker och tjänstemän som ansvarar för samhällsbyggnad i kommunen.</w:t>
      </w:r>
    </w:p>
    <w:p w14:paraId="0D1CA830" w14:textId="77777777" w:rsidR="007725D6" w:rsidRPr="00322F02" w:rsidRDefault="007725D6" w:rsidP="0051178F">
      <w:r w:rsidRPr="00322F02">
        <w:t>Formulera gärna föreningens visioner över den hållbara staden, kommunen, regionen. Gör gärna en egen grönplan som visar vilka värdefulla naturområden, parker och grönstråk som bör skyddas och utvecklas.</w:t>
      </w:r>
    </w:p>
    <w:p w14:paraId="1F6CE858" w14:textId="77777777" w:rsidR="007725D6" w:rsidRPr="00322F02" w:rsidRDefault="007725D6" w:rsidP="0051178F">
      <w:r w:rsidRPr="00322F02">
        <w:t>Läs föredragningslistor och protokoll från kommunens samhällsplaneringsnämnd, eller motsvarande nämnder, kommunstyrelse och kommunfullmäktige. De är publicerade på kommunens hemsida. Titta efter planer för årets arbete, planeringsbesked och uppdrag för planer. Om vi misstänker att planerna inte stämmer med Naturskyddsföreningens vilja är det lämpligt att ta kontakt med kommunens planhandläggare eller hens chef och/eller ledande politiker för plan- och byggfrågor. Telefonkontakt och sammanträffande är bättre än mejlbombning.</w:t>
      </w:r>
    </w:p>
    <w:p w14:paraId="301A4692" w14:textId="77777777" w:rsidR="007725D6" w:rsidRPr="00322F02" w:rsidRDefault="007725D6" w:rsidP="0051178F">
      <w:r w:rsidRPr="00322F02">
        <w:t>Se till att bli remissinstans för planer. Då blir man underrättad när de går ut på samråd och granskning.</w:t>
      </w:r>
    </w:p>
    <w:p w14:paraId="7B121744" w14:textId="77777777" w:rsidR="007725D6" w:rsidRPr="00322F02" w:rsidRDefault="007725D6" w:rsidP="0051178F">
      <w:r w:rsidRPr="00322F02">
        <w:t>All skriftlig korrespondens till och från kommun, länsstyrelse och domstolar är offentlig handling. Begär att ta del av handlingar (som inte redan finns på instansernas hemsidor). Om du begär omfattande handlingar kan myndigheterna ta betalt per sida. Om du inte vill betala kan du besöka arkiven och läsa på plats.</w:t>
      </w:r>
    </w:p>
    <w:p w14:paraId="00138FCE" w14:textId="77777777" w:rsidR="007725D6" w:rsidRPr="00322F02" w:rsidRDefault="007725D6" w:rsidP="0051178F">
      <w:r w:rsidRPr="00322F02">
        <w:t xml:space="preserve">Bevaka när markanvisningar sker i kommunen. Begär insyn och tidig dialog med kommunen. Yttranden kan skrivas även om det inte formellt är samråd. Naturinventering kan till exempel föreslås, innan markanvisningsbeslut tas. </w:t>
      </w:r>
    </w:p>
    <w:p w14:paraId="09808E4F" w14:textId="77777777" w:rsidR="007725D6" w:rsidRPr="00322F02" w:rsidRDefault="007725D6" w:rsidP="0051178F">
      <w:r w:rsidRPr="00322F02">
        <w:t xml:space="preserve">Läs planer som ställs ut på samråd och granskning. De finns på kommunens hemsida. Saknas handlingar som berör de aspekter som vi bevakar? Naturinventeringar och utredningar av olika slag till exempel. Begär i så fall ut dem. </w:t>
      </w:r>
    </w:p>
    <w:p w14:paraId="23E01038" w14:textId="77777777" w:rsidR="007725D6" w:rsidRPr="00322F02" w:rsidRDefault="007725D6" w:rsidP="0051178F">
      <w:r w:rsidRPr="00322F02">
        <w:t>Bevaka bygglov och strandskyddsdispenser. De kan ha stor betydelse för natur- och kulturvärden. Strandskyddsdispenser och ärenden som har ”betydande miljöpåverkan” kan Naturskyddsföreningen överklaga. Vi kan också stödja enskilda personer som vill överklaga.</w:t>
      </w:r>
    </w:p>
    <w:p w14:paraId="65DAF938" w14:textId="77777777" w:rsidR="007725D6" w:rsidRPr="00322F02" w:rsidRDefault="007725D6" w:rsidP="0051178F">
      <w:r w:rsidRPr="00322F02">
        <w:t>Besök platsen, och gör noteringar över natur, landskapsbild och hur platsen används idag. Tag fotografier. Tag kontakter med ”experter” av olika slag inom föreningen, och medlemmar som bor eller vistas mycket i trakten kring planen/bygget.</w:t>
      </w:r>
    </w:p>
    <w:p w14:paraId="1C97CEE9" w14:textId="77777777" w:rsidR="007725D6" w:rsidRPr="00322F02" w:rsidRDefault="007725D6" w:rsidP="0051178F">
      <w:r w:rsidRPr="00322F02">
        <w:t>Samarbeta med andra föreningar såsom hembygdsföreningar, fastighetsägare, lokala föreningar, Friluftsfrämjandet och andra intressenter. Det kan ge större tyngd åt argumenten. De har ofta god kännedom om aktuella förhållanden, som är värdefullt att känna till och ta vara på.</w:t>
      </w:r>
    </w:p>
    <w:p w14:paraId="06E973E6" w14:textId="77777777" w:rsidR="007725D6" w:rsidRPr="00322F02" w:rsidRDefault="007725D6" w:rsidP="0051178F">
      <w:r w:rsidRPr="00322F02">
        <w:t>Läs miljökonsekvensbeskrivningen, om planen eller bygglovet har en sådan. Fundera på om beskrivningen har tagit upp alla aspekter och beskrivit dem på ett bra sätt.</w:t>
      </w:r>
    </w:p>
    <w:p w14:paraId="450FFB52" w14:textId="77777777" w:rsidR="007725D6" w:rsidRPr="00322F02" w:rsidRDefault="007725D6" w:rsidP="0051178F">
      <w:r w:rsidRPr="00322F02">
        <w:lastRenderedPageBreak/>
        <w:t>Fundera på hur planen beskrivs i kommunens handlingar. Finns vilseledande grönmålning?</w:t>
      </w:r>
    </w:p>
    <w:p w14:paraId="11295E8B" w14:textId="77777777" w:rsidR="007725D6" w:rsidRPr="00322F02" w:rsidRDefault="007725D6" w:rsidP="0051178F">
      <w:r w:rsidRPr="00322F02">
        <w:t>Gör en preliminär lista på aspekter och frågor vi har kring planen. Gå på de samrådsmöten som ordnas. Då kan man komma till tals med planerarna och politiker. Ställ frågorna och ventilera våra tankar. Det är bra att höra kommunens och exploatörernas argument. Upplysningar ges som inte finns i handlingarna. Vi har möjlighet att förklara våra ståndpunkter.</w:t>
      </w:r>
    </w:p>
    <w:p w14:paraId="7B1CC798" w14:textId="77777777" w:rsidR="007725D6" w:rsidRPr="00322F02" w:rsidRDefault="007725D6" w:rsidP="0051178F">
      <w:r w:rsidRPr="00322F02">
        <w:t>Se upp för ”frimärksplanering”, det vill säga att detaljplaner görs för begränsade områden, utan att hänsyn tas till helheten i området. Begär, om det behövs, att ett planprogram eller fördjupad översiktsplan görs för området innan kommunen går vidare med planeringen!</w:t>
      </w:r>
    </w:p>
    <w:p w14:paraId="1A220EE7" w14:textId="77777777" w:rsidR="007725D6" w:rsidRPr="00322F02" w:rsidRDefault="007725D6" w:rsidP="0051178F">
      <w:r w:rsidRPr="00322F02">
        <w:t>Det är också vanligt att bebyggelse tillåts med endast bygglov. Detaljplan kan behöva göras.</w:t>
      </w:r>
    </w:p>
    <w:p w14:paraId="27A270FD" w14:textId="77777777" w:rsidR="007725D6" w:rsidRPr="00322F02" w:rsidRDefault="007725D6" w:rsidP="0051178F">
      <w:r w:rsidRPr="00322F02">
        <w:t xml:space="preserve">Skriv ett förslag på yttrande. Inled gärna med en ”bakgrund” som förklarar vad planen går ut på. Det är mycket nyttigt att göra en sådan redovisning med egna ord eftersom kommunens handlingar ofta grönmålar projekten. Bakgrundsdelen underlättar att förankra våra ställningstaganden internt i föreningen. Skriv våra synpunkter med motiveringar separat i skrivelsen. Hänvisa till lagar och program som kommunen har antagit. Var taktisk och undvik att bli betraktad enbart som NEJ-sägare. Ge gärna konstruktiva förslag på alternativa lösningar och lyft det som är bra i planerna. Skriv en sammanfattning av synpunkterna om skrivelsen är omfattande. Skicka förslaget på yttrande senast en vecka innan inlämning till kretsens eller länsförbundets styrelse för godkännande. </w:t>
      </w:r>
    </w:p>
    <w:p w14:paraId="1DD54ED0" w14:textId="77777777" w:rsidR="007725D6" w:rsidRPr="00322F02" w:rsidRDefault="007725D6" w:rsidP="0051178F">
      <w:r w:rsidRPr="00322F02">
        <w:t xml:space="preserve">Lämna in </w:t>
      </w:r>
      <w:proofErr w:type="gramStart"/>
      <w:r w:rsidRPr="00322F02">
        <w:t>ett yttrande senast sista dag</w:t>
      </w:r>
      <w:proofErr w:type="gramEnd"/>
      <w:r w:rsidRPr="00322F02">
        <w:t xml:space="preserve"> under samråd och granskning.</w:t>
      </w:r>
    </w:p>
    <w:p w14:paraId="1B3D3E2F" w14:textId="77777777" w:rsidR="007725D6" w:rsidRPr="00322F02" w:rsidRDefault="007725D6" w:rsidP="0051178F">
      <w:r w:rsidRPr="00322F02">
        <w:t>Publicera gärna yttrandet på kretsens eller länsförbundets hemsida.</w:t>
      </w:r>
    </w:p>
    <w:p w14:paraId="17874288" w14:textId="77777777" w:rsidR="007725D6" w:rsidRPr="00322F02" w:rsidRDefault="007725D6" w:rsidP="0051178F">
      <w:r w:rsidRPr="00322F02">
        <w:t>Skriv debattartikel i lokaltidningen. Eventuellt ett pressmeddelande och ha en pressvisning på platsen.</w:t>
      </w:r>
    </w:p>
    <w:p w14:paraId="3B100A63" w14:textId="77777777" w:rsidR="007725D6" w:rsidRPr="00322F02" w:rsidRDefault="007725D6" w:rsidP="0051178F">
      <w:r w:rsidRPr="00322F02">
        <w:t>Ordna gärna en guidad vandring i området för medlemmar och allmänheten.</w:t>
      </w:r>
    </w:p>
    <w:p w14:paraId="716B4D88" w14:textId="77777777" w:rsidR="007725D6" w:rsidRPr="00322F02" w:rsidRDefault="007725D6" w:rsidP="0051178F">
      <w:r w:rsidRPr="00322F02">
        <w:t>Ordna eventuellt en namninsamling och uppvakta politiker med den.</w:t>
      </w:r>
    </w:p>
    <w:p w14:paraId="3C8A44E1" w14:textId="77777777" w:rsidR="007725D6" w:rsidRPr="00322F02" w:rsidRDefault="007725D6" w:rsidP="0051178F">
      <w:r w:rsidRPr="00322F02">
        <w:t>Om beslutet över planen inte stämmer med våra synpunkter kan beslutet överklagas av Naturskyddsföreningen, om det gäller strandskyddsdispens och/eller ärendet har betydande miljöpåverkan.</w:t>
      </w:r>
    </w:p>
    <w:p w14:paraId="1F8149ED" w14:textId="77777777" w:rsidR="007725D6" w:rsidRPr="00322F02" w:rsidRDefault="007725D6" w:rsidP="0051178F"/>
    <w:p w14:paraId="3DFDC8F0" w14:textId="3FCB3AFC" w:rsidR="007725D6" w:rsidRPr="00322F02" w:rsidRDefault="00D62D1F" w:rsidP="00C837D7">
      <w:pPr>
        <w:pStyle w:val="Rubrik3"/>
        <w:rPr>
          <w:rStyle w:val="Stark"/>
          <w:b w:val="0"/>
          <w:bCs w:val="0"/>
          <w:color w:val="auto"/>
        </w:rPr>
      </w:pPr>
      <w:bookmarkStart w:id="586" w:name="_Toc231302312"/>
      <w:r w:rsidRPr="00322F02">
        <w:rPr>
          <w:rStyle w:val="Stark"/>
          <w:b w:val="0"/>
          <w:bCs w:val="0"/>
          <w:color w:val="auto"/>
        </w:rPr>
        <w:t>8</w:t>
      </w:r>
      <w:r w:rsidR="007725D6" w:rsidRPr="00322F02">
        <w:rPr>
          <w:rStyle w:val="Stark"/>
          <w:b w:val="0"/>
          <w:bCs w:val="0"/>
          <w:color w:val="auto"/>
        </w:rPr>
        <w:t>.2 Att utforma skrivelser</w:t>
      </w:r>
      <w:bookmarkEnd w:id="586"/>
    </w:p>
    <w:p w14:paraId="4C126FBC" w14:textId="77777777" w:rsidR="007725D6" w:rsidRPr="00322F02" w:rsidRDefault="007725D6" w:rsidP="00DD4328">
      <w:r w:rsidRPr="00322F02">
        <w:t>I yttranden ska ärendets namn och diarienummer anges i början.</w:t>
      </w:r>
    </w:p>
    <w:p w14:paraId="7A55633F" w14:textId="77777777" w:rsidR="007725D6" w:rsidRPr="00322F02" w:rsidRDefault="007725D6" w:rsidP="00DD4328">
      <w:pPr>
        <w:rPr>
          <w:rFonts w:ascii="Aptos" w:eastAsia="Times New Roman" w:hAnsi="Aptos" w:cs="Times New Roman"/>
          <w:kern w:val="0"/>
          <w:lang w:eastAsia="sv-SE"/>
          <w14:ligatures w14:val="none"/>
        </w:rPr>
      </w:pPr>
      <w:r w:rsidRPr="00322F02">
        <w:t xml:space="preserve">Västeråskretsens yttranden delas in i teman, som oftast följer planförslagets teman. Men kretsen har utarbetat en checklista indelad i följande teman för ekologisk hållbarhet: </w:t>
      </w:r>
      <w:r w:rsidRPr="00322F02">
        <w:rPr>
          <w:rFonts w:ascii="Aptos" w:eastAsia="Times New Roman" w:hAnsi="Aptos" w:cs="Times New Roman"/>
          <w:kern w:val="0"/>
          <w:lang w:eastAsia="sv-SE"/>
          <w14:ligatures w14:val="none"/>
        </w:rPr>
        <w:t>Biologisk mångfald, Föroreningar, Värdefull naturmiljö, Grönare stad, Trafik/transport, Energi, Klimat, Naturskydd/återskapa naturtillstånd.</w:t>
      </w:r>
    </w:p>
    <w:p w14:paraId="38CD73EE" w14:textId="77777777" w:rsidR="007725D6" w:rsidRPr="00322F02" w:rsidRDefault="007725D6" w:rsidP="00DD4328">
      <w:pPr>
        <w:rPr>
          <w:rFonts w:ascii="Aptos" w:eastAsia="Times New Roman" w:hAnsi="Aptos" w:cs="Times New Roman"/>
          <w:kern w:val="0"/>
          <w:lang w:eastAsia="sv-SE"/>
          <w14:ligatures w14:val="none"/>
        </w:rPr>
      </w:pPr>
      <w:r w:rsidRPr="00322F02">
        <w:rPr>
          <w:rFonts w:ascii="Aptos" w:eastAsia="Times New Roman" w:hAnsi="Aptos" w:cs="Times New Roman"/>
          <w:kern w:val="0"/>
          <w:lang w:eastAsia="sv-SE"/>
          <w14:ligatures w14:val="none"/>
        </w:rPr>
        <w:lastRenderedPageBreak/>
        <w:t>Checklista för social hållbarhet: Grönområden för rekreation, Trygghet, Friluftsliv, Folkhälsa, Integration, Inkludering, Friska hus.</w:t>
      </w:r>
    </w:p>
    <w:p w14:paraId="3CE537AB" w14:textId="77777777" w:rsidR="007725D6" w:rsidRPr="00322F02" w:rsidRDefault="007725D6" w:rsidP="00DD4328">
      <w:r w:rsidRPr="00322F02">
        <w:t xml:space="preserve">Skrivelserna avslutas med ”Det här yttrandet har sammanställts av Stadsplaneringsgruppen i Västerås.” Därefter ”Med vänlig hälsning” och ordförandes namn. Skrivelserna publiceras på kretsens hemsida. </w:t>
      </w:r>
    </w:p>
    <w:p w14:paraId="40957C87" w14:textId="77777777" w:rsidR="007725D6" w:rsidRPr="00322F02" w:rsidRDefault="007725D6" w:rsidP="00DD4328">
      <w:r w:rsidRPr="00322F02">
        <w:t xml:space="preserve">En del av Norrköpingskretsens yttranden innehåller en kort redogörelse för projekten med våra ord och iakttagelser. Avsnittet har rubriken ”Bakgrund” och illustreras ofta med utsnitt från planhandlingarna och eventuellt egna fotografier från platsen. Syftet med bakgrundskapitlet är att sätta in läsaren i planfrågan. Läsare är övriga i </w:t>
      </w:r>
      <w:proofErr w:type="spellStart"/>
      <w:r w:rsidRPr="00322F02">
        <w:t>Plangruppen</w:t>
      </w:r>
      <w:proofErr w:type="spellEnd"/>
      <w:r w:rsidRPr="00322F02">
        <w:t>, styrelsen för kretsen, medlemmar och intresserade som tar del av skrivelsen på kretsens hemsida, tjänstemän och politiker på kommunen. Efter bakgrundskapitlet följer ”Naturskyddsföreningens synpunkter”. Skrivelsen undertecknas oftast av ordförande för kretsen. Om det är många synpunkter skrivs en sammanfattning, som placeras först i skrivelsen. Skrivelserna förs in på kretsens hemsida.</w:t>
      </w:r>
    </w:p>
    <w:p w14:paraId="41D725FA" w14:textId="77777777" w:rsidR="007725D6" w:rsidRPr="00322F02" w:rsidRDefault="007725D6" w:rsidP="00DD4328">
      <w:pPr>
        <w:rPr>
          <w:strike/>
        </w:rPr>
      </w:pPr>
    </w:p>
    <w:p w14:paraId="75D8C6FA" w14:textId="72A2ACE9" w:rsidR="007725D6" w:rsidRPr="00322F02" w:rsidRDefault="00D62D1F" w:rsidP="00C837D7">
      <w:pPr>
        <w:pStyle w:val="Rubrik3"/>
        <w:rPr>
          <w:rStyle w:val="Stark"/>
          <w:b w:val="0"/>
          <w:bCs w:val="0"/>
          <w:color w:val="auto"/>
        </w:rPr>
      </w:pPr>
      <w:bookmarkStart w:id="587" w:name="_Toc231302313"/>
      <w:r w:rsidRPr="00322F02">
        <w:rPr>
          <w:rStyle w:val="Stark"/>
          <w:b w:val="0"/>
          <w:bCs w:val="0"/>
          <w:color w:val="auto"/>
        </w:rPr>
        <w:t>8</w:t>
      </w:r>
      <w:r w:rsidR="007725D6" w:rsidRPr="00322F02">
        <w:rPr>
          <w:rStyle w:val="Stark"/>
          <w:b w:val="0"/>
          <w:bCs w:val="0"/>
          <w:color w:val="auto"/>
        </w:rPr>
        <w:t xml:space="preserve">.3 Hur kommer man </w:t>
      </w:r>
      <w:proofErr w:type="gramStart"/>
      <w:r w:rsidR="007725D6" w:rsidRPr="00322F02">
        <w:rPr>
          <w:rStyle w:val="Stark"/>
          <w:b w:val="0"/>
          <w:bCs w:val="0"/>
          <w:color w:val="auto"/>
        </w:rPr>
        <w:t>igång</w:t>
      </w:r>
      <w:proofErr w:type="gramEnd"/>
      <w:r w:rsidR="007725D6" w:rsidRPr="00322F02">
        <w:rPr>
          <w:rStyle w:val="Stark"/>
          <w:b w:val="0"/>
          <w:bCs w:val="0"/>
          <w:color w:val="auto"/>
        </w:rPr>
        <w:t xml:space="preserve"> med arbetet i kretsar och länsförbund?</w:t>
      </w:r>
      <w:bookmarkEnd w:id="587"/>
    </w:p>
    <w:p w14:paraId="185658E3" w14:textId="77777777" w:rsidR="007725D6" w:rsidRPr="00322F02" w:rsidRDefault="007725D6" w:rsidP="00DD4328">
      <w:r w:rsidRPr="00322F02">
        <w:t xml:space="preserve">I Norrköpingskretsen blev det många och långa diskussioner om planärenden på kretsens styrelsemöten. De som var intresserad av frågorna bildade en arbetsgrupp, </w:t>
      </w:r>
      <w:proofErr w:type="spellStart"/>
      <w:r w:rsidRPr="00322F02">
        <w:t>Plangruppen</w:t>
      </w:r>
      <w:proofErr w:type="spellEnd"/>
      <w:r w:rsidRPr="00322F02">
        <w:t>. Gruppen utformar yttranden, debattinlägg med mera, som styrelsen godkänner.</w:t>
      </w:r>
    </w:p>
    <w:p w14:paraId="439CBDE1" w14:textId="77777777" w:rsidR="007725D6" w:rsidRPr="00322F02" w:rsidRDefault="007725D6" w:rsidP="00DD4328">
      <w:r w:rsidRPr="00322F02">
        <w:t xml:space="preserve">Studiefrämjandet har tagit fram en studieplan för studiecirkel om Hållbar stadsutveckling </w:t>
      </w:r>
      <w:r w:rsidRPr="00322F02">
        <w:rPr>
          <w:rStyle w:val="Fotnotsreferens"/>
        </w:rPr>
        <w:footnoteReference w:id="172"/>
      </w:r>
      <w:r w:rsidRPr="00322F02">
        <w:t>.</w:t>
      </w:r>
    </w:p>
    <w:p w14:paraId="6F2D2A2A" w14:textId="77777777" w:rsidR="007725D6" w:rsidRPr="00322F02" w:rsidRDefault="007725D6" w:rsidP="00DD4328">
      <w:pPr>
        <w:rPr>
          <w:rFonts w:cs="Times New Roman"/>
        </w:rPr>
      </w:pPr>
      <w:r w:rsidRPr="00322F02">
        <w:rPr>
          <w:rFonts w:cs="Times New Roman"/>
        </w:rPr>
        <w:t>Det kan vara svårt för lekmän att förstå innebörden i planhandlingar. Men träning ger färdighet!</w:t>
      </w:r>
    </w:p>
    <w:p w14:paraId="32B78DC3" w14:textId="77777777" w:rsidR="007725D6" w:rsidRPr="00322F02" w:rsidRDefault="007725D6" w:rsidP="00DD4328">
      <w:pPr>
        <w:rPr>
          <w:rFonts w:cs="Times New Roman"/>
        </w:rPr>
      </w:pPr>
    </w:p>
    <w:p w14:paraId="46C63919" w14:textId="65D05EE7" w:rsidR="007725D6" w:rsidRPr="00322F02" w:rsidRDefault="00D62D1F" w:rsidP="00744A6F">
      <w:pPr>
        <w:pStyle w:val="Rubrik3"/>
        <w:rPr>
          <w:rStyle w:val="Stark"/>
          <w:b w:val="0"/>
          <w:bCs w:val="0"/>
          <w:color w:val="auto"/>
        </w:rPr>
      </w:pPr>
      <w:bookmarkStart w:id="588" w:name="_Hlk214273395"/>
      <w:bookmarkStart w:id="589" w:name="_Toc231302314"/>
      <w:r w:rsidRPr="00322F02">
        <w:rPr>
          <w:rStyle w:val="Stark"/>
          <w:b w:val="0"/>
          <w:bCs w:val="0"/>
          <w:color w:val="auto"/>
        </w:rPr>
        <w:t>8</w:t>
      </w:r>
      <w:r w:rsidR="007725D6" w:rsidRPr="00322F02">
        <w:rPr>
          <w:rStyle w:val="Stark"/>
          <w:b w:val="0"/>
          <w:bCs w:val="0"/>
          <w:color w:val="auto"/>
        </w:rPr>
        <w:t xml:space="preserve">.4 Hur organiseras </w:t>
      </w:r>
      <w:bookmarkEnd w:id="588"/>
      <w:r w:rsidR="007725D6" w:rsidRPr="00322F02">
        <w:rPr>
          <w:rStyle w:val="Stark"/>
          <w:b w:val="0"/>
          <w:bCs w:val="0"/>
          <w:color w:val="auto"/>
        </w:rPr>
        <w:t>arbetet i länsförbund och kretsar?</w:t>
      </w:r>
      <w:bookmarkEnd w:id="589"/>
    </w:p>
    <w:p w14:paraId="3D8943F5" w14:textId="77777777" w:rsidR="007725D6" w:rsidRPr="00322F02" w:rsidRDefault="007725D6" w:rsidP="00DD4328">
      <w:r w:rsidRPr="00322F02">
        <w:t>Stockholms länsförbund bevakar regionala planer, såsom Regional utvecklingsplan för Stockholmsregionen (RUFS), Klimat- och energistrategi, Regionalt trafikförsörjningsprogram med mera. Arbetet sker främst av ledamöterna i styrelsen. Ibland sker samarbete med kretsar. För den viktigaste av planerna, RUFS, har ibland tagits kontakt med experter utifrån.</w:t>
      </w:r>
    </w:p>
    <w:p w14:paraId="5600D99B" w14:textId="77777777" w:rsidR="007725D6" w:rsidRPr="00322F02" w:rsidRDefault="007725D6" w:rsidP="00DD4328">
      <w:proofErr w:type="spellStart"/>
      <w:r w:rsidRPr="00322F02">
        <w:t>RUFS-en</w:t>
      </w:r>
      <w:proofErr w:type="spellEnd"/>
      <w:r w:rsidRPr="00322F02">
        <w:t xml:space="preserve"> lämnas ut både på samråd och granskning, likt översikts- och detaljplaner. Vid arbetet med den senaste granskningsversionen togs hjälp av </w:t>
      </w:r>
      <w:proofErr w:type="spellStart"/>
      <w:r w:rsidRPr="00322F02">
        <w:t>ChatGPT</w:t>
      </w:r>
      <w:proofErr w:type="spellEnd"/>
      <w:r w:rsidRPr="00322F02">
        <w:t xml:space="preserve"> för att jämföra de olika versionerna och för att få fram hur länsförbundets tidigare yttrande hade arbetats in i granskningsversionen. Även ett förslag till yttrande kunde fås. Detta sparade mycket tid.</w:t>
      </w:r>
    </w:p>
    <w:p w14:paraId="79A8F3B6" w14:textId="77777777" w:rsidR="007725D6" w:rsidRPr="00322F02" w:rsidRDefault="007725D6" w:rsidP="00DD4328">
      <w:r w:rsidRPr="00322F02">
        <w:t xml:space="preserve">Stadsplaneringsgruppen i Västeråskretsen är en av ett antal arbetsgrupper. Grupperna rapporterar skriftligt inför varje styrelsemöte. De beskriver vad som gjorts och vad som är på gång. Berättar också vilka remisser som inte besvarats, och kort varför. På detta sätt blir </w:t>
      </w:r>
      <w:r w:rsidRPr="00322F02">
        <w:lastRenderedPageBreak/>
        <w:t>styrelsen informerad i förväg och kan ta upp väsentliga frågor på styrelsemötet. En logg förs på inkomna remisser, när de ska besvaras, och hur det arbetas med remissen. Stadsplaneringsgruppen kommunicerar mest per mejl. Skrivelserna publiceras på hemsidan. Varannan månads skickas ett välkomstbrev till nya medlemmar. Där presenteras arbetsgrupperna och nya medlemmar välkomnas till grupperna.</w:t>
      </w:r>
    </w:p>
    <w:p w14:paraId="619A763D" w14:textId="77777777" w:rsidR="007725D6" w:rsidRPr="00322F02" w:rsidRDefault="007725D6" w:rsidP="00DD4328">
      <w:r w:rsidRPr="00322F02">
        <w:t xml:space="preserve">Norrköpingskretsens </w:t>
      </w:r>
      <w:proofErr w:type="spellStart"/>
      <w:r w:rsidRPr="00322F02">
        <w:t>Plangrupp</w:t>
      </w:r>
      <w:proofErr w:type="spellEnd"/>
      <w:r w:rsidRPr="00322F02">
        <w:t xml:space="preserve"> arbetar med planärenden som berör väsentliga miljövärden och om någon i gruppen åtar sig att skriva och samordna. En vecka innan inlämning av skrivelser skickas de med mejl till styrelsen för godkännande. Skrivelserna publiceras på hemsidan. Gruppen träffas fysiskt en gång per termin för att diskutera aktuella principfrågor.</w:t>
      </w:r>
    </w:p>
    <w:p w14:paraId="370D0B38" w14:textId="77777777" w:rsidR="00654D6A" w:rsidRPr="00322F02" w:rsidRDefault="00654D6A" w:rsidP="00DD4328"/>
    <w:p w14:paraId="6FD0806E" w14:textId="05D5B24B" w:rsidR="00E275BB" w:rsidRPr="00322F02" w:rsidRDefault="00D62D1F" w:rsidP="00E275BB">
      <w:pPr>
        <w:pStyle w:val="Rubrik2"/>
        <w:rPr>
          <w:color w:val="auto"/>
        </w:rPr>
      </w:pPr>
      <w:r w:rsidRPr="00322F02">
        <w:rPr>
          <w:color w:val="auto"/>
        </w:rPr>
        <w:t>9</w:t>
      </w:r>
      <w:r w:rsidR="00E275BB" w:rsidRPr="00322F02">
        <w:rPr>
          <w:color w:val="auto"/>
        </w:rPr>
        <w:t xml:space="preserve"> Checklista vid granskning av planer och byggprojekt</w:t>
      </w:r>
    </w:p>
    <w:p w14:paraId="0F431565" w14:textId="2CDD4748" w:rsidR="003F3A4F" w:rsidRPr="00322F02" w:rsidRDefault="003F3A4F" w:rsidP="00F40640">
      <w:r w:rsidRPr="00322F02">
        <w:t xml:space="preserve">Checklistan börjar med tips på hur vi kan jobba på ett effektivt sätt. Fortsätter med generella frågor om handlingarna. Därefter kommer frågor som berör ämnesområden som är beskrivna i kap </w:t>
      </w:r>
      <w:proofErr w:type="gramStart"/>
      <w:r w:rsidRPr="00322F02">
        <w:t>2</w:t>
      </w:r>
      <w:r w:rsidR="00300FE4">
        <w:t>-4</w:t>
      </w:r>
      <w:proofErr w:type="gramEnd"/>
      <w:r w:rsidRPr="00322F02">
        <w:t>. Där kan du läsa om begrepp och bakgrund till frågeställningarna.</w:t>
      </w:r>
    </w:p>
    <w:p w14:paraId="1B988A5A" w14:textId="722589B6" w:rsidR="003F3A4F" w:rsidRPr="00322F02" w:rsidRDefault="00D62D1F" w:rsidP="00A85339">
      <w:pPr>
        <w:pStyle w:val="Rubrik3"/>
        <w:rPr>
          <w:rStyle w:val="Stark"/>
          <w:b w:val="0"/>
          <w:bCs w:val="0"/>
          <w:color w:val="auto"/>
        </w:rPr>
      </w:pPr>
      <w:bookmarkStart w:id="590" w:name="_Toc231302316"/>
      <w:r w:rsidRPr="00322F02">
        <w:rPr>
          <w:rStyle w:val="Stark"/>
          <w:b w:val="0"/>
          <w:bCs w:val="0"/>
          <w:color w:val="auto"/>
        </w:rPr>
        <w:t>9</w:t>
      </w:r>
      <w:r w:rsidR="003F3A4F" w:rsidRPr="00322F02">
        <w:rPr>
          <w:rStyle w:val="Stark"/>
          <w:b w:val="0"/>
          <w:bCs w:val="0"/>
          <w:color w:val="auto"/>
        </w:rPr>
        <w:t>.1 Jobba på ett effektivt sätt</w:t>
      </w:r>
      <w:bookmarkEnd w:id="590"/>
    </w:p>
    <w:p w14:paraId="46005D2F" w14:textId="77777777" w:rsidR="003F3A4F" w:rsidRPr="00322F02" w:rsidRDefault="003F3A4F" w:rsidP="00A85339">
      <w:r w:rsidRPr="00322F02">
        <w:rPr>
          <w:rFonts w:cs="FranklinGothic-DemiItalic"/>
          <w:i/>
          <w:iCs/>
        </w:rPr>
        <w:t xml:space="preserve">• </w:t>
      </w:r>
      <w:r w:rsidRPr="00322F02">
        <w:t>Bevaka vad som är på gång i lokalpressen.</w:t>
      </w:r>
    </w:p>
    <w:p w14:paraId="1703C0A6" w14:textId="77777777" w:rsidR="003F3A4F" w:rsidRPr="00322F02" w:rsidRDefault="003F3A4F" w:rsidP="00A85339">
      <w:r w:rsidRPr="00322F02">
        <w:rPr>
          <w:rFonts w:cs="FranklinGothic-DemiItalic"/>
          <w:i/>
          <w:iCs/>
        </w:rPr>
        <w:t xml:space="preserve">• </w:t>
      </w:r>
      <w:r w:rsidRPr="00322F02">
        <w:t>Bevaka positiva planbesked som kommunen ger.</w:t>
      </w:r>
    </w:p>
    <w:p w14:paraId="06025B5A" w14:textId="77777777" w:rsidR="003F3A4F" w:rsidRPr="00322F02" w:rsidRDefault="003F3A4F" w:rsidP="00A85339">
      <w:pPr>
        <w:rPr>
          <w:b/>
          <w:bCs/>
        </w:rPr>
      </w:pPr>
      <w:r w:rsidRPr="00322F02">
        <w:rPr>
          <w:rFonts w:cs="FranklinGothic-DemiItalic"/>
          <w:i/>
          <w:iCs/>
        </w:rPr>
        <w:t xml:space="preserve">• </w:t>
      </w:r>
      <w:r w:rsidRPr="00322F02">
        <w:t>Om natur- och kulturvärden finns på den mark som är tänkt att bebyggas, kontakta exploatören och försäkra dig om att natur- och kulturvärden inte förstörs innan detaljplan eller tillstånd är klart.</w:t>
      </w:r>
    </w:p>
    <w:p w14:paraId="23774445" w14:textId="77777777" w:rsidR="003F3A4F" w:rsidRPr="00322F02" w:rsidRDefault="003F3A4F" w:rsidP="00A85339">
      <w:r w:rsidRPr="00322F02">
        <w:rPr>
          <w:rFonts w:cs="FranklinGothic-DemiItalic"/>
          <w:i/>
          <w:iCs/>
        </w:rPr>
        <w:t xml:space="preserve">• </w:t>
      </w:r>
      <w:r w:rsidRPr="00322F02">
        <w:t>Se till att komma med på kommunens lista över de som ska ha utskick som gäller samråd.</w:t>
      </w:r>
    </w:p>
    <w:p w14:paraId="3182C3DD" w14:textId="77777777" w:rsidR="003F3A4F" w:rsidRPr="00322F02" w:rsidRDefault="003F3A4F" w:rsidP="00A85339">
      <w:pPr>
        <w:rPr>
          <w:rFonts w:cs="FranklinGothic-Book"/>
        </w:rPr>
      </w:pPr>
      <w:r w:rsidRPr="00322F02">
        <w:rPr>
          <w:rFonts w:cs="FranklinGothic-DemiItalic"/>
          <w:i/>
          <w:iCs/>
        </w:rPr>
        <w:t xml:space="preserve">• </w:t>
      </w:r>
      <w:r w:rsidRPr="00322F02">
        <w:t xml:space="preserve">Välj dina strider. Dels med tanke på arbetsbelastningen i kretsen/länsförbundet, dels med tanke på </w:t>
      </w:r>
      <w:r w:rsidRPr="00322F02">
        <w:rPr>
          <w:rFonts w:cs="FranklinGothic-Book"/>
        </w:rPr>
        <w:t>vad det är mest framkomligt att ge synpunkter på. Till exempel om en plan är nästan omöjlig att stoppa kan det vara bättre att fokusera på innehåll och utformning.</w:t>
      </w:r>
    </w:p>
    <w:p w14:paraId="00A0C2FD" w14:textId="77777777" w:rsidR="003F3A4F" w:rsidRPr="00322F02" w:rsidRDefault="003F3A4F" w:rsidP="00A85339">
      <w:pPr>
        <w:rPr>
          <w:rFonts w:cs="FranklinGothic-Book"/>
        </w:rPr>
      </w:pPr>
      <w:r w:rsidRPr="00322F02">
        <w:rPr>
          <w:rFonts w:cs="FranklinGothic-DemiItalic"/>
          <w:i/>
          <w:iCs/>
        </w:rPr>
        <w:t xml:space="preserve">• </w:t>
      </w:r>
      <w:r w:rsidRPr="00322F02">
        <w:t xml:space="preserve">Samarbeta med andra organisationer vid behov. </w:t>
      </w:r>
      <w:r w:rsidRPr="00322F02">
        <w:rPr>
          <w:rFonts w:cs="FranklinGothic-Book"/>
        </w:rPr>
        <w:t>Hembygdsföreningar, friluftsorganisationer och privatpersoner har ofta mycket lokal kunskap.</w:t>
      </w:r>
    </w:p>
    <w:p w14:paraId="32652540" w14:textId="4BCCBB6C" w:rsidR="003F3A4F" w:rsidRPr="00322F02" w:rsidRDefault="003F3A4F" w:rsidP="00A85339">
      <w:r w:rsidRPr="00322F02">
        <w:rPr>
          <w:rFonts w:cs="FranklinGothic-DemiItalic"/>
          <w:i/>
          <w:iCs/>
        </w:rPr>
        <w:t xml:space="preserve">• </w:t>
      </w:r>
      <w:r w:rsidRPr="00322F02">
        <w:t>Delta på kommunens samråd. Var förberedd inför samrådet genom att läsa handlingarna, besöka området, kontakta medlemmar som har kunskap om område</w:t>
      </w:r>
      <w:r w:rsidR="00CC5535">
        <w:t>t</w:t>
      </w:r>
      <w:r w:rsidRPr="00322F02">
        <w:t xml:space="preserve"> och värden som hotas. Sammanställ en preliminär lista på synpunkter som Naturskyddsföreningen kan ha, och frågor som vi har. Ställ frågor till handläggare och politiker. Lägg fram våra preliminära synpunkter och be om kommentarer.</w:t>
      </w:r>
    </w:p>
    <w:p w14:paraId="6D52CAB6" w14:textId="77777777" w:rsidR="003F3A4F" w:rsidRPr="00322F02" w:rsidRDefault="003F3A4F" w:rsidP="00A85339">
      <w:pPr>
        <w:rPr>
          <w:rFonts w:cs="FranklinGothic-Book"/>
        </w:rPr>
      </w:pPr>
      <w:r w:rsidRPr="00322F02">
        <w:rPr>
          <w:rFonts w:cs="FranklinGothic-DemiItalic"/>
          <w:i/>
          <w:iCs/>
        </w:rPr>
        <w:t xml:space="preserve">• </w:t>
      </w:r>
      <w:r w:rsidRPr="00322F02">
        <w:t xml:space="preserve">Var taktisk och undvik att bli betraktad enbart som NEJ-sägare. </w:t>
      </w:r>
      <w:r w:rsidRPr="00322F02">
        <w:rPr>
          <w:rFonts w:cs="FranklinGothic-Book"/>
        </w:rPr>
        <w:t>Ge gärna konstruktiva förslag på alternativa lösningar och lyft det som är bra i planerna.</w:t>
      </w:r>
    </w:p>
    <w:p w14:paraId="1C3791E2" w14:textId="77777777" w:rsidR="003F3A4F" w:rsidRPr="00322F02" w:rsidRDefault="003F3A4F" w:rsidP="00A85339">
      <w:pPr>
        <w:rPr>
          <w:rFonts w:cs="FranklinGothic-Book"/>
        </w:rPr>
      </w:pPr>
      <w:r w:rsidRPr="00322F02">
        <w:rPr>
          <w:rFonts w:cs="FranklinGothic-DemiItalic"/>
          <w:i/>
          <w:iCs/>
        </w:rPr>
        <w:t xml:space="preserve">• </w:t>
      </w:r>
      <w:r w:rsidRPr="00322F02">
        <w:t>Förankra skrivelsen i huvudstyrelsen. Låt ordförande skriva under. Om en arbetsgrupp har tagit fram skrivelsen kan man först skriva ”Skrivelsen har tagits fram av arbetsgruppen för planfrågor.”</w:t>
      </w:r>
    </w:p>
    <w:p w14:paraId="1AE43A3C" w14:textId="77777777" w:rsidR="003F3A4F" w:rsidRPr="00322F02" w:rsidRDefault="003F3A4F" w:rsidP="00A85339">
      <w:pPr>
        <w:rPr>
          <w:rFonts w:cs="FranklinGothic-Book"/>
        </w:rPr>
      </w:pPr>
      <w:bookmarkStart w:id="591" w:name="_Hlk213008257"/>
      <w:r w:rsidRPr="00322F02">
        <w:rPr>
          <w:rFonts w:cs="FranklinGothic-DemiItalic"/>
          <w:i/>
          <w:iCs/>
        </w:rPr>
        <w:lastRenderedPageBreak/>
        <w:t xml:space="preserve">• </w:t>
      </w:r>
      <w:r w:rsidRPr="00322F02">
        <w:t xml:space="preserve">Sänd </w:t>
      </w:r>
      <w:bookmarkEnd w:id="591"/>
      <w:r w:rsidRPr="00322F02">
        <w:t xml:space="preserve">in skriftliga synpunkter innan granskningstiden gått ut. </w:t>
      </w:r>
      <w:r w:rsidRPr="00322F02">
        <w:rPr>
          <w:rFonts w:cs="FranklinGothic-Book"/>
        </w:rPr>
        <w:t>Att ha lämnat synpunkter under granskningstiden är en förutsättning för att få överklaga planen.</w:t>
      </w:r>
    </w:p>
    <w:p w14:paraId="409ACCF0" w14:textId="77777777" w:rsidR="003F3A4F" w:rsidRPr="00322F02" w:rsidRDefault="003F3A4F" w:rsidP="00A85339">
      <w:pPr>
        <w:rPr>
          <w:rFonts w:cs="FranklinGothic-Book"/>
        </w:rPr>
      </w:pPr>
      <w:r w:rsidRPr="00322F02">
        <w:rPr>
          <w:rFonts w:cs="FranklinGothic-DemiItalic"/>
          <w:i/>
          <w:iCs/>
        </w:rPr>
        <w:t xml:space="preserve">• </w:t>
      </w:r>
      <w:r w:rsidRPr="00322F02">
        <w:t>Publicera skrivelserna på kretsens eller länsförbundets hemsida.</w:t>
      </w:r>
    </w:p>
    <w:p w14:paraId="0DB4F56C" w14:textId="77777777" w:rsidR="003F3A4F" w:rsidRPr="00322F02" w:rsidRDefault="003F3A4F" w:rsidP="00A85339">
      <w:r w:rsidRPr="00322F02">
        <w:rPr>
          <w:rFonts w:cs="FranklinGothic-DemiItalic"/>
          <w:i/>
          <w:iCs/>
        </w:rPr>
        <w:t xml:space="preserve">• </w:t>
      </w:r>
      <w:r w:rsidRPr="00322F02">
        <w:t>Skapa opinion genom debattartiklar, pressrelease, berätta i kretsblad, sociala media, uppvakta politiker, ordna visning på plats.</w:t>
      </w:r>
    </w:p>
    <w:p w14:paraId="7237E8BA" w14:textId="77777777" w:rsidR="003F3A4F" w:rsidRPr="00322F02" w:rsidRDefault="003F3A4F" w:rsidP="00A85339"/>
    <w:p w14:paraId="65E8261F" w14:textId="2520FA3D" w:rsidR="003F3A4F" w:rsidRPr="00322F02" w:rsidRDefault="00D62D1F" w:rsidP="00A85339">
      <w:pPr>
        <w:pStyle w:val="Rubrik3"/>
        <w:rPr>
          <w:rStyle w:val="Stark"/>
          <w:b w:val="0"/>
          <w:bCs w:val="0"/>
          <w:color w:val="auto"/>
        </w:rPr>
      </w:pPr>
      <w:bookmarkStart w:id="592" w:name="_Toc231302317"/>
      <w:r w:rsidRPr="00322F02">
        <w:rPr>
          <w:rStyle w:val="Stark"/>
          <w:b w:val="0"/>
          <w:bCs w:val="0"/>
          <w:color w:val="auto"/>
        </w:rPr>
        <w:t>9</w:t>
      </w:r>
      <w:r w:rsidR="003F3A4F" w:rsidRPr="00322F02">
        <w:rPr>
          <w:rStyle w:val="Stark"/>
          <w:b w:val="0"/>
          <w:bCs w:val="0"/>
          <w:color w:val="auto"/>
        </w:rPr>
        <w:t>.2 Är plan- eller projekthandlingarna kompletta och rättvisande?</w:t>
      </w:r>
      <w:bookmarkEnd w:id="592"/>
    </w:p>
    <w:p w14:paraId="160B6B86" w14:textId="77777777" w:rsidR="003F3A4F" w:rsidRPr="00322F02" w:rsidRDefault="003F3A4F" w:rsidP="00A85339">
      <w:r w:rsidRPr="00322F02">
        <w:rPr>
          <w:rFonts w:cs="FranklinGothic-DemiItalic"/>
          <w:i/>
          <w:iCs/>
        </w:rPr>
        <w:t xml:space="preserve">• </w:t>
      </w:r>
      <w:r w:rsidRPr="00322F02">
        <w:t>Bevaka att kommunens utfästelser i översiktsplanens planeringsstrategi genomförs.</w:t>
      </w:r>
    </w:p>
    <w:p w14:paraId="4F28BB9C" w14:textId="77777777" w:rsidR="003F3A4F" w:rsidRPr="00322F02" w:rsidRDefault="003F3A4F" w:rsidP="00A85339">
      <w:r w:rsidRPr="00322F02">
        <w:rPr>
          <w:rFonts w:cs="FranklinGothic-DemiItalic"/>
          <w:i/>
          <w:iCs/>
        </w:rPr>
        <w:t xml:space="preserve">• </w:t>
      </w:r>
      <w:r w:rsidRPr="00322F02">
        <w:t>Överensstämmer planen eller projektet med kommunens översiktsplan? Om inte, ska ett utökat planförfarande tillämpas och eventuellt miljökonsekvensbeskrivning tas fram.</w:t>
      </w:r>
    </w:p>
    <w:p w14:paraId="68B237E5" w14:textId="77777777" w:rsidR="003F3A4F" w:rsidRPr="00322F02" w:rsidRDefault="003F3A4F" w:rsidP="00A85339">
      <w:r w:rsidRPr="00322F02">
        <w:rPr>
          <w:rFonts w:cs="FranklinGothic-DemiItalic"/>
          <w:i/>
          <w:iCs/>
        </w:rPr>
        <w:t xml:space="preserve">• </w:t>
      </w:r>
      <w:r w:rsidRPr="00322F02">
        <w:t>Behöver planprogram göras innan detaljplan tas fram?</w:t>
      </w:r>
    </w:p>
    <w:p w14:paraId="18173F6F" w14:textId="77777777" w:rsidR="003F3A4F" w:rsidRPr="00322F02" w:rsidRDefault="003F3A4F" w:rsidP="00A85339">
      <w:r w:rsidRPr="00322F02">
        <w:rPr>
          <w:rFonts w:cs="FranklinGothic-DemiItalic"/>
          <w:i/>
          <w:iCs/>
        </w:rPr>
        <w:t xml:space="preserve">• </w:t>
      </w:r>
      <w:r w:rsidRPr="00322F02">
        <w:t>Stämmer detaljplanen med planprogrammet?</w:t>
      </w:r>
    </w:p>
    <w:p w14:paraId="4EE946BC" w14:textId="01B696D8" w:rsidR="003F3A4F" w:rsidRPr="00322F02" w:rsidRDefault="003F3A4F" w:rsidP="00A85339">
      <w:pPr>
        <w:rPr>
          <w:rFonts w:cs="FranklinGothic-Book"/>
        </w:rPr>
      </w:pPr>
      <w:r w:rsidRPr="00322F02">
        <w:rPr>
          <w:rFonts w:cs="FranklinGothic-DemiItalic"/>
          <w:i/>
          <w:iCs/>
        </w:rPr>
        <w:t xml:space="preserve">• </w:t>
      </w:r>
      <w:r w:rsidRPr="00322F02">
        <w:t xml:space="preserve">Hur förhåller sig den aktuella detaljplanen till planer för angränsande områden/grannkommunen? </w:t>
      </w:r>
      <w:r w:rsidRPr="00322F02">
        <w:rPr>
          <w:rFonts w:cs="FranklinGothic-Book"/>
        </w:rPr>
        <w:t xml:space="preserve">Tillsammans med planer i angränsande </w:t>
      </w:r>
      <w:r w:rsidR="009B643D" w:rsidRPr="00322F02">
        <w:rPr>
          <w:rFonts w:cs="FranklinGothic-Book"/>
        </w:rPr>
        <w:t>områden</w:t>
      </w:r>
      <w:r w:rsidRPr="00322F02">
        <w:rPr>
          <w:rFonts w:cs="FranklinGothic-Book"/>
        </w:rPr>
        <w:t xml:space="preserve"> kan planen få en större påverkan än vad som framgår av själva planen.</w:t>
      </w:r>
    </w:p>
    <w:p w14:paraId="664B8A16" w14:textId="77777777" w:rsidR="003F3A4F" w:rsidRPr="00322F02" w:rsidRDefault="003F3A4F" w:rsidP="00A85339">
      <w:r w:rsidRPr="00322F02">
        <w:rPr>
          <w:rFonts w:cs="FranklinGothic-DemiItalic"/>
          <w:i/>
          <w:iCs/>
        </w:rPr>
        <w:t xml:space="preserve">• </w:t>
      </w:r>
      <w:r w:rsidRPr="00322F02">
        <w:t>Om planen görs med standardförfarande, borde den göras med utökat förfarande?</w:t>
      </w:r>
    </w:p>
    <w:p w14:paraId="7AFD6E7E" w14:textId="77777777" w:rsidR="003F3A4F" w:rsidRPr="00322F02" w:rsidRDefault="003F3A4F" w:rsidP="00A85339">
      <w:r w:rsidRPr="00322F02">
        <w:rPr>
          <w:rFonts w:cs="FranklinGothic-DemiItalic"/>
          <w:i/>
          <w:iCs/>
        </w:rPr>
        <w:t xml:space="preserve">• </w:t>
      </w:r>
      <w:r w:rsidRPr="00322F02">
        <w:t>Behöver detaljplan läggas innan bygglov ges?</w:t>
      </w:r>
    </w:p>
    <w:p w14:paraId="6784C551" w14:textId="77777777" w:rsidR="003F3A4F" w:rsidRPr="00322F02" w:rsidRDefault="003F3A4F" w:rsidP="00A85339">
      <w:r w:rsidRPr="00322F02">
        <w:rPr>
          <w:rFonts w:cs="FranklinGothic-DemiItalic"/>
          <w:i/>
          <w:iCs/>
        </w:rPr>
        <w:t xml:space="preserve">• </w:t>
      </w:r>
      <w:r w:rsidRPr="00322F02">
        <w:t>Är projektet grönmålat (</w:t>
      </w:r>
      <w:proofErr w:type="spellStart"/>
      <w:r w:rsidRPr="00322F02">
        <w:t>greenwashing</w:t>
      </w:r>
      <w:proofErr w:type="spellEnd"/>
      <w:r w:rsidRPr="00322F02">
        <w:t>)?</w:t>
      </w:r>
    </w:p>
    <w:p w14:paraId="6B92A3D8" w14:textId="77777777" w:rsidR="003F3A4F" w:rsidRPr="00322F02" w:rsidRDefault="003F3A4F" w:rsidP="00A85339">
      <w:pPr>
        <w:rPr>
          <w:rFonts w:cs="FranklinGothic-DemiItalic"/>
          <w:i/>
          <w:iCs/>
        </w:rPr>
      </w:pPr>
      <w:r w:rsidRPr="00322F02">
        <w:rPr>
          <w:rFonts w:cs="FranklinGothic-DemiItalic"/>
          <w:i/>
          <w:iCs/>
        </w:rPr>
        <w:t xml:space="preserve">• </w:t>
      </w:r>
      <w:r w:rsidRPr="00322F02">
        <w:t>Har fack-kunskap och miljöutbildade anlitats vid planeringen och projekteringen?</w:t>
      </w:r>
    </w:p>
    <w:p w14:paraId="73A47320" w14:textId="77777777" w:rsidR="003F3A4F" w:rsidRPr="00322F02" w:rsidRDefault="003F3A4F" w:rsidP="00A85339">
      <w:r w:rsidRPr="00322F02">
        <w:rPr>
          <w:rFonts w:cs="FranklinGothic-DemiItalic"/>
          <w:i/>
          <w:iCs/>
        </w:rPr>
        <w:t xml:space="preserve">• </w:t>
      </w:r>
      <w:r w:rsidRPr="00322F02">
        <w:t xml:space="preserve">Är naturvärdesinventering gjord? Är den gjord vid rätt tidpunkt på året och täcker in relevanta arter? </w:t>
      </w:r>
    </w:p>
    <w:p w14:paraId="06E194EE" w14:textId="77777777" w:rsidR="003F3A4F" w:rsidRPr="00322F02" w:rsidRDefault="003F3A4F" w:rsidP="00A85339">
      <w:bookmarkStart w:id="593" w:name="_Hlk213253505"/>
      <w:r w:rsidRPr="00322F02">
        <w:rPr>
          <w:rFonts w:cs="FranklinGothic-DemiItalic"/>
          <w:i/>
          <w:iCs/>
        </w:rPr>
        <w:t xml:space="preserve">• </w:t>
      </w:r>
      <w:r w:rsidRPr="00322F02">
        <w:t xml:space="preserve">Är </w:t>
      </w:r>
      <w:bookmarkEnd w:id="593"/>
      <w:r w:rsidRPr="00322F02">
        <w:t>andra nödvändiga utredningar gjorda, till exempel barnkonsekvensanalys, kulturmiljöutredning, dagvattenutredning med föreslagna lösningar, social hållbarhet, trafikutredning, redovisning över hur parkeringstal tagits fram, riskanalys?</w:t>
      </w:r>
    </w:p>
    <w:p w14:paraId="171B1D25" w14:textId="449974AA" w:rsidR="003F3A4F" w:rsidRPr="00322F02" w:rsidRDefault="003F3A4F" w:rsidP="00A85339">
      <w:r w:rsidRPr="00322F02">
        <w:rPr>
          <w:rFonts w:cs="FranklinGothic-DemiItalic"/>
          <w:i/>
          <w:iCs/>
        </w:rPr>
        <w:t xml:space="preserve">• </w:t>
      </w:r>
      <w:r w:rsidRPr="00322F02">
        <w:rPr>
          <w:rFonts w:cs="FranklinGothic-Book"/>
        </w:rPr>
        <w:t xml:space="preserve">Om utredningarna inte finns eller är bristfälliga och om dessa behövs för att hållbarhetsaspekter ska kunna hanteras i planförslaget: </w:t>
      </w:r>
      <w:r w:rsidR="001D208F" w:rsidRPr="00322F02">
        <w:rPr>
          <w:rFonts w:cs="FranklinGothic-Book"/>
        </w:rPr>
        <w:t>Framför krav på</w:t>
      </w:r>
      <w:r w:rsidRPr="00322F02">
        <w:t xml:space="preserve"> att utredningarna </w:t>
      </w:r>
      <w:r w:rsidR="000869B4" w:rsidRPr="00322F02">
        <w:t xml:space="preserve">behöver </w:t>
      </w:r>
      <w:r w:rsidRPr="00322F02">
        <w:t>kompletteras.</w:t>
      </w:r>
    </w:p>
    <w:p w14:paraId="0639CE24" w14:textId="4E1D7546" w:rsidR="003F3A4F" w:rsidRPr="00322F02" w:rsidRDefault="003F3A4F" w:rsidP="00A85339">
      <w:r w:rsidRPr="00322F02">
        <w:rPr>
          <w:rFonts w:cs="FranklinGothic-Book"/>
        </w:rPr>
        <w:t xml:space="preserve">Om utredningar finns: </w:t>
      </w:r>
      <w:r w:rsidRPr="00322F02">
        <w:t>Kan de krav och förslag som utredningarna redovisar uppfyllas inom planen</w:t>
      </w:r>
      <w:r w:rsidR="000869B4" w:rsidRPr="00322F02">
        <w:t>?</w:t>
      </w:r>
    </w:p>
    <w:p w14:paraId="72A5E94E" w14:textId="77777777" w:rsidR="003F3A4F" w:rsidRPr="00322F02" w:rsidRDefault="003F3A4F" w:rsidP="00A85339">
      <w:r w:rsidRPr="00322F02">
        <w:rPr>
          <w:rFonts w:cs="FranklinGothic-DemiItalic"/>
          <w:i/>
          <w:iCs/>
        </w:rPr>
        <w:t xml:space="preserve">• </w:t>
      </w:r>
      <w:r w:rsidRPr="00322F02">
        <w:t>Har dialog hållits med närboende?</w:t>
      </w:r>
    </w:p>
    <w:p w14:paraId="61F4584F" w14:textId="77777777" w:rsidR="003F3A4F" w:rsidRPr="00322F02" w:rsidRDefault="003F3A4F" w:rsidP="00A85339">
      <w:r w:rsidRPr="00322F02">
        <w:rPr>
          <w:rFonts w:cs="FranklinGothic-DemiItalic"/>
          <w:i/>
          <w:iCs/>
        </w:rPr>
        <w:t xml:space="preserve">• </w:t>
      </w:r>
      <w:r w:rsidRPr="00322F02">
        <w:t>Har gränsen för eventuellt strandskydd markerats på plankartan?</w:t>
      </w:r>
    </w:p>
    <w:p w14:paraId="15F5E62F" w14:textId="77777777" w:rsidR="003F3A4F" w:rsidRPr="00322F02" w:rsidRDefault="003F3A4F" w:rsidP="00A85339">
      <w:r w:rsidRPr="00322F02">
        <w:rPr>
          <w:rFonts w:cs="FranklinGothic-DemiItalic"/>
          <w:i/>
          <w:iCs/>
        </w:rPr>
        <w:t xml:space="preserve">• </w:t>
      </w:r>
      <w:r w:rsidRPr="00322F02">
        <w:rPr>
          <w:rFonts w:cs="FranklinGothic-DemiItalic"/>
        </w:rPr>
        <w:t>Om handlingen är ute på granskning:</w:t>
      </w:r>
      <w:r w:rsidRPr="00322F02">
        <w:rPr>
          <w:rFonts w:cs="FranklinGothic-DemiItalic"/>
          <w:i/>
          <w:iCs/>
        </w:rPr>
        <w:t xml:space="preserve"> </w:t>
      </w:r>
      <w:r w:rsidRPr="00322F02">
        <w:t>Har synpunkter som Naturskyddsföreningen lämnat vid samrådet tagits upp i samrådsredogörelsen och besvarats?</w:t>
      </w:r>
    </w:p>
    <w:p w14:paraId="158C4EF3" w14:textId="77777777" w:rsidR="003F3A4F" w:rsidRPr="00322F02" w:rsidRDefault="003F3A4F" w:rsidP="00A85339">
      <w:bookmarkStart w:id="594" w:name="_Hlk213009532"/>
      <w:r w:rsidRPr="00322F02">
        <w:rPr>
          <w:rFonts w:cs="FranklinGothic-DemiItalic"/>
          <w:i/>
          <w:iCs/>
        </w:rPr>
        <w:lastRenderedPageBreak/>
        <w:t xml:space="preserve">• </w:t>
      </w:r>
      <w:r w:rsidRPr="00322F02">
        <w:t xml:space="preserve">Har eventuell </w:t>
      </w:r>
      <w:bookmarkEnd w:id="594"/>
      <w:r w:rsidRPr="00322F02">
        <w:t>miljökonsekvensbeskrivning tagit upp relevanta miljöaspekter och beskrivit dem på ett korrekt sätt?</w:t>
      </w:r>
    </w:p>
    <w:p w14:paraId="42BD8AC2" w14:textId="77777777" w:rsidR="003F3A4F" w:rsidRPr="00322F02" w:rsidRDefault="003F3A4F" w:rsidP="00A85339"/>
    <w:p w14:paraId="7C80FD14" w14:textId="7D2CB805" w:rsidR="003F3A4F" w:rsidRDefault="00D62D1F" w:rsidP="00A85339">
      <w:pPr>
        <w:pStyle w:val="Rubrik3"/>
        <w:rPr>
          <w:rStyle w:val="Stark"/>
          <w:b w:val="0"/>
          <w:bCs w:val="0"/>
          <w:color w:val="auto"/>
        </w:rPr>
      </w:pPr>
      <w:bookmarkStart w:id="595" w:name="_Toc231302318"/>
      <w:r w:rsidRPr="00322F02">
        <w:rPr>
          <w:rStyle w:val="Stark"/>
          <w:b w:val="0"/>
          <w:bCs w:val="0"/>
          <w:color w:val="auto"/>
        </w:rPr>
        <w:t>9</w:t>
      </w:r>
      <w:r w:rsidR="003F3A4F" w:rsidRPr="00322F02">
        <w:rPr>
          <w:rStyle w:val="Stark"/>
          <w:b w:val="0"/>
          <w:bCs w:val="0"/>
          <w:color w:val="auto"/>
        </w:rPr>
        <w:t>.3 Skydda natur och grönområden</w:t>
      </w:r>
      <w:bookmarkEnd w:id="595"/>
    </w:p>
    <w:p w14:paraId="41F4A61E" w14:textId="6EF46AE7" w:rsidR="00CD6211" w:rsidRPr="00CD6211" w:rsidRDefault="00CD6211" w:rsidP="00CD6211">
      <w:pPr>
        <w:rPr>
          <w:color w:val="EE0000"/>
        </w:rPr>
      </w:pPr>
      <w:r>
        <w:rPr>
          <w:color w:val="EE0000"/>
        </w:rPr>
        <w:t>Tipsen i kap 9.3 – 9.12 ses över så att de</w:t>
      </w:r>
      <w:r w:rsidR="00A52FED">
        <w:rPr>
          <w:color w:val="EE0000"/>
        </w:rPr>
        <w:t xml:space="preserve"> följer ämnesområdena i kap </w:t>
      </w:r>
      <w:proofErr w:type="gramStart"/>
      <w:r w:rsidR="00A52FED">
        <w:rPr>
          <w:color w:val="EE0000"/>
        </w:rPr>
        <w:t>2-4</w:t>
      </w:r>
      <w:proofErr w:type="gramEnd"/>
      <w:r w:rsidR="00A52FED">
        <w:rPr>
          <w:color w:val="EE0000"/>
        </w:rPr>
        <w:t>.</w:t>
      </w:r>
    </w:p>
    <w:p w14:paraId="7B79E8D7" w14:textId="77777777" w:rsidR="003F3A4F" w:rsidRPr="00322F02" w:rsidRDefault="003F3A4F" w:rsidP="00A85339">
      <w:pPr>
        <w:rPr>
          <w:b/>
          <w:bCs/>
        </w:rPr>
      </w:pPr>
      <w:r w:rsidRPr="00322F02">
        <w:rPr>
          <w:rFonts w:cs="FranklinGothic-DemiItalic"/>
          <w:i/>
          <w:iCs/>
        </w:rPr>
        <w:t xml:space="preserve">• </w:t>
      </w:r>
      <w:r w:rsidRPr="00322F02">
        <w:t>Är tillräckliga områden avsatta för skyddad natur i översiktsplanen?</w:t>
      </w:r>
    </w:p>
    <w:p w14:paraId="0EE6749F" w14:textId="77777777" w:rsidR="003F3A4F" w:rsidRPr="00322F02" w:rsidRDefault="003F3A4F" w:rsidP="00A85339">
      <w:r w:rsidRPr="00322F02">
        <w:rPr>
          <w:rFonts w:cs="FranklinGothic-DemiItalic"/>
          <w:i/>
          <w:iCs/>
        </w:rPr>
        <w:t xml:space="preserve">• </w:t>
      </w:r>
      <w:r w:rsidRPr="00322F02">
        <w:t>Finns grönstrukturplan för tätorten?</w:t>
      </w:r>
    </w:p>
    <w:p w14:paraId="3A14BC9F" w14:textId="77777777" w:rsidR="003F3A4F" w:rsidRPr="00322F02" w:rsidRDefault="003F3A4F" w:rsidP="00A85339">
      <w:r w:rsidRPr="00322F02">
        <w:rPr>
          <w:rFonts w:cs="FranklinGothic-DemiItalic"/>
          <w:i/>
          <w:iCs/>
        </w:rPr>
        <w:t xml:space="preserve">• </w:t>
      </w:r>
      <w:r w:rsidRPr="00322F02">
        <w:t>Följer planen/projektet kommunens grönstrukturplan?</w:t>
      </w:r>
    </w:p>
    <w:p w14:paraId="4894F6D4" w14:textId="77777777" w:rsidR="003F3A4F" w:rsidRPr="00322F02" w:rsidRDefault="003F3A4F" w:rsidP="00A85339">
      <w:pPr>
        <w:rPr>
          <w:b/>
          <w:bCs/>
        </w:rPr>
      </w:pPr>
      <w:bookmarkStart w:id="596" w:name="_Hlk213062638"/>
      <w:r w:rsidRPr="00322F02">
        <w:rPr>
          <w:rFonts w:cs="FranklinGothic-DemiItalic"/>
          <w:i/>
          <w:iCs/>
        </w:rPr>
        <w:t xml:space="preserve">• </w:t>
      </w:r>
      <w:r w:rsidRPr="00322F02">
        <w:t>Berör planen/projektet skyddad natur?</w:t>
      </w:r>
    </w:p>
    <w:bookmarkEnd w:id="596"/>
    <w:p w14:paraId="15CDFF68" w14:textId="77777777" w:rsidR="003F3A4F" w:rsidRPr="00322F02" w:rsidRDefault="003F3A4F" w:rsidP="00A85339">
      <w:r w:rsidRPr="00322F02">
        <w:rPr>
          <w:rFonts w:cs="FranklinGothic-DemiItalic"/>
          <w:i/>
          <w:iCs/>
        </w:rPr>
        <w:t xml:space="preserve">• </w:t>
      </w:r>
      <w:r w:rsidRPr="00322F02">
        <w:t>Berör planen/projektet skyddade arter?</w:t>
      </w:r>
    </w:p>
    <w:p w14:paraId="1ACBEAD6" w14:textId="77777777" w:rsidR="003F3A4F" w:rsidRPr="00322F02" w:rsidRDefault="003F3A4F" w:rsidP="00A85339">
      <w:r w:rsidRPr="00322F02">
        <w:rPr>
          <w:rFonts w:cs="FranklinGothic-DemiItalic"/>
          <w:i/>
          <w:iCs/>
        </w:rPr>
        <w:t xml:space="preserve">• </w:t>
      </w:r>
      <w:r w:rsidRPr="00322F02">
        <w:t>Är biologisk kompensation inplanerad? Det är ett krav när skyddade områden och värden berörs.</w:t>
      </w:r>
    </w:p>
    <w:p w14:paraId="1BFCD41C" w14:textId="77777777" w:rsidR="003F3A4F" w:rsidRPr="00322F02" w:rsidRDefault="003F3A4F" w:rsidP="00A85339">
      <w:r w:rsidRPr="00322F02">
        <w:rPr>
          <w:rFonts w:cs="FranklinGothic-DemiItalic"/>
          <w:i/>
          <w:iCs/>
        </w:rPr>
        <w:t xml:space="preserve">• </w:t>
      </w:r>
      <w:r w:rsidRPr="00322F02">
        <w:t>Berör planen/projektet tätortsnära natur som är speciellt viktigt för rekreation och upplevelser för invånarna?</w:t>
      </w:r>
    </w:p>
    <w:p w14:paraId="4D61EAC5" w14:textId="77777777" w:rsidR="003F3A4F" w:rsidRPr="00322F02" w:rsidRDefault="003F3A4F" w:rsidP="00A85339">
      <w:r w:rsidRPr="00322F02">
        <w:rPr>
          <w:rFonts w:cs="FranklinGothic-DemiItalic"/>
          <w:i/>
          <w:iCs/>
        </w:rPr>
        <w:t xml:space="preserve">• </w:t>
      </w:r>
      <w:r w:rsidRPr="00322F02">
        <w:t>Har gröna värden och kulturvärden på platsen tagits tillvara?</w:t>
      </w:r>
    </w:p>
    <w:p w14:paraId="40787509" w14:textId="77777777" w:rsidR="003F3A4F" w:rsidRPr="00322F02" w:rsidRDefault="003F3A4F" w:rsidP="00A85339">
      <w:r w:rsidRPr="00322F02">
        <w:rPr>
          <w:rFonts w:cs="FranklinGothic-DemiItalic"/>
          <w:i/>
          <w:iCs/>
        </w:rPr>
        <w:t xml:space="preserve">• </w:t>
      </w:r>
      <w:r w:rsidRPr="00322F02">
        <w:t>Är naturmark på plankartan markerad med bestämmelsen NATUR eller PARK? Planbestämmelserna skyddar från kalavverkning av skog och förändringar av naturmarken.</w:t>
      </w:r>
    </w:p>
    <w:p w14:paraId="682EC291" w14:textId="77777777" w:rsidR="003F3A4F" w:rsidRPr="00322F02" w:rsidRDefault="003F3A4F" w:rsidP="00A85339">
      <w:r w:rsidRPr="00322F02">
        <w:rPr>
          <w:i/>
          <w:iCs/>
        </w:rPr>
        <w:t xml:space="preserve">• </w:t>
      </w:r>
      <w:r w:rsidRPr="00322F02">
        <w:t>Är terrängen kuperad och kräver stora sprängningar och terrängmodelleringar? Är den planerade bebyggelsen anpassad efter befintlig terräng? Redovisar planen hur slänter och ev. bergskärningar kommer att se ut och hur de påverkar befintlig vegetation?</w:t>
      </w:r>
    </w:p>
    <w:p w14:paraId="64EB2EE2" w14:textId="77777777" w:rsidR="003F3A4F" w:rsidRPr="00322F02" w:rsidRDefault="003F3A4F" w:rsidP="00A85339">
      <w:r w:rsidRPr="00322F02">
        <w:rPr>
          <w:rFonts w:cs="FranklinGothic-DemiItalic"/>
          <w:i/>
          <w:iCs/>
        </w:rPr>
        <w:t xml:space="preserve">• </w:t>
      </w:r>
      <w:r w:rsidRPr="00322F02">
        <w:t>Kan boende enkelt och trafiksäkert ta sig till parker och grönområden?</w:t>
      </w:r>
    </w:p>
    <w:p w14:paraId="2D7277C2" w14:textId="77777777" w:rsidR="003F3A4F" w:rsidRPr="00322F02" w:rsidRDefault="003F3A4F" w:rsidP="00A85339">
      <w:r w:rsidRPr="00322F02">
        <w:rPr>
          <w:rFonts w:cs="FranklinGothic-DemiItalic"/>
          <w:i/>
          <w:iCs/>
        </w:rPr>
        <w:t xml:space="preserve">• </w:t>
      </w:r>
      <w:r w:rsidRPr="00322F02">
        <w:t>Skyddas träd på plankartan? Om inte, så kommer de med stor sannolikhet tas bort!</w:t>
      </w:r>
    </w:p>
    <w:p w14:paraId="1B691749" w14:textId="77777777" w:rsidR="003F3A4F" w:rsidRPr="00322F02" w:rsidRDefault="003F3A4F" w:rsidP="00A85339">
      <w:r w:rsidRPr="00322F02">
        <w:rPr>
          <w:rFonts w:cs="FranklinGothic-DemiItalic"/>
          <w:i/>
          <w:iCs/>
        </w:rPr>
        <w:t xml:space="preserve">• </w:t>
      </w:r>
      <w:r w:rsidRPr="00322F02">
        <w:t>Planeras underbyggda gårdar och ytor?</w:t>
      </w:r>
    </w:p>
    <w:p w14:paraId="29AEFBC6" w14:textId="77777777" w:rsidR="003F3A4F" w:rsidRPr="00322F02" w:rsidRDefault="003F3A4F" w:rsidP="00A85339">
      <w:r w:rsidRPr="00322F02">
        <w:rPr>
          <w:rFonts w:cs="FranklinGothic-DemiItalic"/>
          <w:i/>
          <w:iCs/>
        </w:rPr>
        <w:t xml:space="preserve">• </w:t>
      </w:r>
      <w:r w:rsidRPr="00322F02">
        <w:t>Berör planen/projektet befintliga parker? Även att bygga nära en park inverkar på parkens kvaliteter.</w:t>
      </w:r>
    </w:p>
    <w:p w14:paraId="38FDB3DF" w14:textId="77777777" w:rsidR="003F3A4F" w:rsidRPr="00322F02" w:rsidRDefault="003F3A4F" w:rsidP="00A85339">
      <w:r w:rsidRPr="00322F02">
        <w:rPr>
          <w:rFonts w:cs="FranklinGothic-DemiItalic"/>
          <w:i/>
          <w:iCs/>
        </w:rPr>
        <w:t xml:space="preserve">• </w:t>
      </w:r>
      <w:r w:rsidRPr="00322F02">
        <w:t>Har hänsyn tagits till tysta områden i kommunen?</w:t>
      </w:r>
    </w:p>
    <w:p w14:paraId="77EA3CC9" w14:textId="77777777" w:rsidR="003F3A4F" w:rsidRPr="00322F02" w:rsidRDefault="003F3A4F" w:rsidP="00A85339"/>
    <w:p w14:paraId="702AF5DC" w14:textId="379C8B0F" w:rsidR="003F3A4F" w:rsidRPr="00322F02" w:rsidRDefault="00D62D1F" w:rsidP="00A85339">
      <w:pPr>
        <w:pStyle w:val="Rubrik3"/>
        <w:rPr>
          <w:rStyle w:val="Stark"/>
          <w:b w:val="0"/>
          <w:bCs w:val="0"/>
          <w:color w:val="auto"/>
        </w:rPr>
      </w:pPr>
      <w:bookmarkStart w:id="597" w:name="_Toc231302319"/>
      <w:r w:rsidRPr="00322F02">
        <w:rPr>
          <w:rStyle w:val="Stark"/>
          <w:b w:val="0"/>
          <w:bCs w:val="0"/>
          <w:color w:val="auto"/>
        </w:rPr>
        <w:t>9</w:t>
      </w:r>
      <w:r w:rsidR="003F3A4F" w:rsidRPr="00322F02">
        <w:rPr>
          <w:rStyle w:val="Stark"/>
          <w:b w:val="0"/>
          <w:bCs w:val="0"/>
          <w:color w:val="auto"/>
        </w:rPr>
        <w:t>.4 Främja biologisk mångfald och skydda vatten</w:t>
      </w:r>
      <w:bookmarkEnd w:id="597"/>
    </w:p>
    <w:p w14:paraId="3B26E917" w14:textId="77777777" w:rsidR="003F3A4F" w:rsidRPr="00322F02" w:rsidRDefault="003F3A4F" w:rsidP="00A85339">
      <w:r w:rsidRPr="00322F02">
        <w:rPr>
          <w:rFonts w:cs="FranklinGothic-DemiItalic"/>
          <w:i/>
          <w:iCs/>
        </w:rPr>
        <w:t xml:space="preserve">• </w:t>
      </w:r>
      <w:r w:rsidRPr="00322F02">
        <w:t>Är skolgårdar, bostadsgårdar, miljöer vid arbetsplatser och vistelseytor för allmänheten tillräckligt stora, och ger möjlighet för grön miljö?</w:t>
      </w:r>
    </w:p>
    <w:p w14:paraId="5EC8EE0C" w14:textId="77777777" w:rsidR="003F3A4F" w:rsidRPr="00322F02" w:rsidRDefault="003F3A4F" w:rsidP="00A85339">
      <w:r w:rsidRPr="00322F02">
        <w:rPr>
          <w:rFonts w:cs="FranklinGothic-DemiItalic"/>
          <w:i/>
          <w:iCs/>
        </w:rPr>
        <w:t xml:space="preserve">• </w:t>
      </w:r>
      <w:r w:rsidRPr="00322F02">
        <w:t>Är grönytefaktorn tillräckligt hög?</w:t>
      </w:r>
    </w:p>
    <w:p w14:paraId="5D612244" w14:textId="77777777" w:rsidR="003F3A4F" w:rsidRPr="00322F02" w:rsidRDefault="003F3A4F" w:rsidP="00A85339">
      <w:r w:rsidRPr="00322F02">
        <w:rPr>
          <w:rFonts w:cs="FranklinGothic-DemiItalic"/>
          <w:i/>
          <w:iCs/>
        </w:rPr>
        <w:t xml:space="preserve">• </w:t>
      </w:r>
      <w:r w:rsidRPr="00322F02">
        <w:t>Kan områden förses med ny grönska och våtmarker?</w:t>
      </w:r>
    </w:p>
    <w:p w14:paraId="726C77B9" w14:textId="77777777" w:rsidR="003F3A4F" w:rsidRPr="00322F02" w:rsidRDefault="003F3A4F" w:rsidP="00A85339">
      <w:r w:rsidRPr="00322F02">
        <w:rPr>
          <w:rFonts w:cs="FranklinGothic-DemiItalic"/>
          <w:i/>
          <w:iCs/>
        </w:rPr>
        <w:lastRenderedPageBreak/>
        <w:t xml:space="preserve">• </w:t>
      </w:r>
      <w:r w:rsidRPr="00322F02">
        <w:t>Skapas gröna korridorer enligt grönstrukturplanen?</w:t>
      </w:r>
    </w:p>
    <w:p w14:paraId="4639D90F" w14:textId="77777777" w:rsidR="003F3A4F" w:rsidRPr="00322F02" w:rsidRDefault="003F3A4F" w:rsidP="00A85339">
      <w:r w:rsidRPr="00322F02">
        <w:rPr>
          <w:rFonts w:cs="FranklinGothic-DemiItalic"/>
          <w:i/>
          <w:iCs/>
        </w:rPr>
        <w:t xml:space="preserve">• </w:t>
      </w:r>
      <w:r w:rsidRPr="00322F02">
        <w:t>Planeras ekodukter?</w:t>
      </w:r>
    </w:p>
    <w:p w14:paraId="3449012C" w14:textId="77777777" w:rsidR="003F3A4F" w:rsidRPr="00322F02" w:rsidRDefault="003F3A4F" w:rsidP="00A85339">
      <w:r w:rsidRPr="00322F02">
        <w:rPr>
          <w:rFonts w:cs="FranklinGothic-DemiItalic"/>
          <w:i/>
          <w:iCs/>
        </w:rPr>
        <w:t xml:space="preserve">• </w:t>
      </w:r>
      <w:r w:rsidRPr="00322F02">
        <w:t>Är planerade nyplanteringar anpassade till lokala arter och med mångfald?</w:t>
      </w:r>
    </w:p>
    <w:p w14:paraId="6FBEBDF6" w14:textId="77777777" w:rsidR="003F3A4F" w:rsidRPr="00322F02" w:rsidRDefault="003F3A4F" w:rsidP="00A85339">
      <w:r w:rsidRPr="00322F02">
        <w:rPr>
          <w:rFonts w:cs="FranklinGothic-DemiItalic"/>
          <w:i/>
          <w:iCs/>
        </w:rPr>
        <w:t xml:space="preserve">• </w:t>
      </w:r>
      <w:r w:rsidRPr="00322F02">
        <w:t>Påverkar planen/projektet dricksvattnet eller vattenkvaliteten i sjöar och vattendrag?</w:t>
      </w:r>
    </w:p>
    <w:p w14:paraId="038A836D" w14:textId="77777777" w:rsidR="003F3A4F" w:rsidRPr="00322F02" w:rsidRDefault="003F3A4F" w:rsidP="00A85339">
      <w:r w:rsidRPr="00322F02">
        <w:rPr>
          <w:rFonts w:cs="FranklinGothic-DemiItalic"/>
          <w:i/>
          <w:iCs/>
        </w:rPr>
        <w:t xml:space="preserve">• </w:t>
      </w:r>
      <w:r w:rsidRPr="00322F02">
        <w:t>Berör planen/projektet strandskyddet? Är skälen till dispens giltiga?</w:t>
      </w:r>
    </w:p>
    <w:p w14:paraId="73E0A637" w14:textId="77777777" w:rsidR="003F3A4F" w:rsidRPr="00322F02" w:rsidRDefault="003F3A4F" w:rsidP="00A85339">
      <w:r w:rsidRPr="00322F02">
        <w:rPr>
          <w:rFonts w:cs="FranklinGothic-DemiItalic"/>
          <w:i/>
          <w:iCs/>
        </w:rPr>
        <w:t xml:space="preserve">• </w:t>
      </w:r>
      <w:r w:rsidRPr="00322F02">
        <w:t>Skyddas miljöer för fisk?</w:t>
      </w:r>
    </w:p>
    <w:p w14:paraId="0C557FF9" w14:textId="77777777" w:rsidR="003F3A4F" w:rsidRPr="00322F02" w:rsidRDefault="003F3A4F" w:rsidP="00A85339">
      <w:pPr>
        <w:rPr>
          <w:b/>
          <w:bCs/>
        </w:rPr>
      </w:pPr>
      <w:r w:rsidRPr="00322F02">
        <w:rPr>
          <w:rFonts w:cs="FranklinGothic-DemiItalic"/>
          <w:i/>
          <w:iCs/>
        </w:rPr>
        <w:t xml:space="preserve">• </w:t>
      </w:r>
      <w:r w:rsidRPr="00322F02">
        <w:t>Undviks alltför stora hårdgjorda ytor?</w:t>
      </w:r>
    </w:p>
    <w:p w14:paraId="471B2DD3" w14:textId="77777777" w:rsidR="003F3A4F" w:rsidRPr="00322F02" w:rsidRDefault="003F3A4F" w:rsidP="00A85339">
      <w:r w:rsidRPr="00322F02">
        <w:rPr>
          <w:rFonts w:cs="FranklinGothic-DemiItalic"/>
          <w:i/>
          <w:iCs/>
        </w:rPr>
        <w:t xml:space="preserve">• </w:t>
      </w:r>
      <w:r w:rsidRPr="00322F02">
        <w:t>Behandlas dagvattnet på ett godtagbart sätt? Leds det undan i öppna diken och till magasin och dammar?</w:t>
      </w:r>
    </w:p>
    <w:p w14:paraId="78B9E498" w14:textId="77777777" w:rsidR="003F3A4F" w:rsidRPr="00322F02" w:rsidRDefault="003F3A4F" w:rsidP="00A85339">
      <w:r w:rsidRPr="00322F02">
        <w:rPr>
          <w:rFonts w:cs="FranklinGothic-DemiItalic"/>
          <w:i/>
          <w:iCs/>
        </w:rPr>
        <w:t xml:space="preserve">• </w:t>
      </w:r>
      <w:r w:rsidRPr="00322F02">
        <w:t>Är planen/projektet beroende av pumpning av dagvattnet?</w:t>
      </w:r>
    </w:p>
    <w:p w14:paraId="0E839F78" w14:textId="77777777" w:rsidR="003F3A4F" w:rsidRPr="00322F02" w:rsidRDefault="003F3A4F" w:rsidP="00A85339">
      <w:r w:rsidRPr="00322F02">
        <w:rPr>
          <w:rFonts w:cs="FranklinGothic-DemiItalic"/>
          <w:i/>
          <w:iCs/>
        </w:rPr>
        <w:t xml:space="preserve">• </w:t>
      </w:r>
      <w:r w:rsidRPr="00322F02">
        <w:t xml:space="preserve">Finns det utdikade våtmarker i planområdet? Kan de </w:t>
      </w:r>
      <w:proofErr w:type="spellStart"/>
      <w:r w:rsidRPr="00322F02">
        <w:t>återvätas</w:t>
      </w:r>
      <w:proofErr w:type="spellEnd"/>
      <w:r w:rsidRPr="00322F02">
        <w:t>?</w:t>
      </w:r>
    </w:p>
    <w:p w14:paraId="6A8988FF" w14:textId="77777777" w:rsidR="003F3A4F" w:rsidRPr="00322F02" w:rsidRDefault="003F3A4F" w:rsidP="00A85339">
      <w:r w:rsidRPr="00322F02">
        <w:rPr>
          <w:rFonts w:cs="FranklinGothic-DemiItalic"/>
          <w:i/>
          <w:iCs/>
        </w:rPr>
        <w:t xml:space="preserve">• </w:t>
      </w:r>
      <w:r w:rsidRPr="00322F02">
        <w:t>Är belysningen reglerad, för att främja biologisk mångfald och undvika störningar för människor och landskapsbild?</w:t>
      </w:r>
    </w:p>
    <w:p w14:paraId="395986A3" w14:textId="77777777" w:rsidR="003F3A4F" w:rsidRPr="00322F02" w:rsidRDefault="003F3A4F" w:rsidP="00A85339">
      <w:r w:rsidRPr="00322F02">
        <w:rPr>
          <w:rFonts w:cs="FranklinGothic-DemiItalic"/>
          <w:i/>
          <w:iCs/>
        </w:rPr>
        <w:t xml:space="preserve">• </w:t>
      </w:r>
      <w:r w:rsidRPr="00322F02">
        <w:t>Om stor förekomst av fåglar finns på platsen, har hänsyn tagit till det?</w:t>
      </w:r>
    </w:p>
    <w:p w14:paraId="3A8EF98D" w14:textId="77777777" w:rsidR="003F3A4F" w:rsidRPr="00322F02" w:rsidRDefault="003F3A4F" w:rsidP="00A85339">
      <w:r w:rsidRPr="00322F02">
        <w:rPr>
          <w:rFonts w:cs="FranklinGothic-DemiItalic"/>
          <w:i/>
          <w:iCs/>
        </w:rPr>
        <w:t xml:space="preserve">• </w:t>
      </w:r>
      <w:r w:rsidRPr="00322F02">
        <w:t>Om det finns fladdermöss på platsen, har hänsyn tagit till det?</w:t>
      </w:r>
    </w:p>
    <w:p w14:paraId="1A086400" w14:textId="77777777" w:rsidR="003F3A4F" w:rsidRPr="00322F02" w:rsidRDefault="003F3A4F" w:rsidP="00A85339"/>
    <w:p w14:paraId="4EF11C4E" w14:textId="0B8F8004" w:rsidR="003F3A4F" w:rsidRPr="00322F02" w:rsidRDefault="00D62D1F" w:rsidP="00A85339">
      <w:pPr>
        <w:pStyle w:val="Rubrik3"/>
        <w:rPr>
          <w:rStyle w:val="Stark"/>
          <w:b w:val="0"/>
          <w:bCs w:val="0"/>
          <w:color w:val="auto"/>
        </w:rPr>
      </w:pPr>
      <w:bookmarkStart w:id="598" w:name="_Toc231302320"/>
      <w:r w:rsidRPr="00322F02">
        <w:rPr>
          <w:rStyle w:val="Stark"/>
          <w:b w:val="0"/>
          <w:bCs w:val="0"/>
          <w:color w:val="auto"/>
        </w:rPr>
        <w:t>9</w:t>
      </w:r>
      <w:r w:rsidR="003F3A4F" w:rsidRPr="00322F02">
        <w:rPr>
          <w:rStyle w:val="Stark"/>
          <w:b w:val="0"/>
          <w:bCs w:val="0"/>
          <w:color w:val="auto"/>
        </w:rPr>
        <w:t>.5 Bevara och utveckla odlingsmark</w:t>
      </w:r>
      <w:bookmarkEnd w:id="598"/>
    </w:p>
    <w:p w14:paraId="12D7C10B" w14:textId="77777777" w:rsidR="003F3A4F" w:rsidRPr="00322F02" w:rsidRDefault="003F3A4F" w:rsidP="00A85339">
      <w:r w:rsidRPr="00322F02">
        <w:rPr>
          <w:rFonts w:cs="FranklinGothic-DemiItalic"/>
          <w:i/>
          <w:iCs/>
        </w:rPr>
        <w:t xml:space="preserve">• </w:t>
      </w:r>
      <w:r w:rsidRPr="00322F02">
        <w:t>Har kommunen tagit fram planeringsunderlag för jordbruksmarken?</w:t>
      </w:r>
    </w:p>
    <w:p w14:paraId="7A157B44" w14:textId="77777777" w:rsidR="003F3A4F" w:rsidRPr="00322F02" w:rsidRDefault="003F3A4F" w:rsidP="00A85339">
      <w:r w:rsidRPr="00322F02">
        <w:rPr>
          <w:rFonts w:cs="FranklinGothic-DemiItalic"/>
          <w:i/>
          <w:iCs/>
        </w:rPr>
        <w:t xml:space="preserve">• </w:t>
      </w:r>
      <w:r w:rsidRPr="00322F02">
        <w:t>Berörs jordbruksmark?</w:t>
      </w:r>
    </w:p>
    <w:p w14:paraId="2526C95B" w14:textId="77777777" w:rsidR="003F3A4F" w:rsidRPr="00322F02" w:rsidRDefault="003F3A4F" w:rsidP="00A85339">
      <w:r w:rsidRPr="00322F02">
        <w:rPr>
          <w:rFonts w:cs="FranklinGothic-DemiItalic"/>
          <w:i/>
          <w:iCs/>
        </w:rPr>
        <w:t xml:space="preserve">• </w:t>
      </w:r>
      <w:r w:rsidRPr="00322F02">
        <w:t xml:space="preserve">Är jordbruksmarken av hög kvalitet och </w:t>
      </w:r>
      <w:proofErr w:type="spellStart"/>
      <w:r w:rsidRPr="00322F02">
        <w:t>välarronderad</w:t>
      </w:r>
      <w:proofErr w:type="spellEnd"/>
      <w:r w:rsidRPr="00322F02">
        <w:t xml:space="preserve"> (hänger ihop och är lättbrukad)?</w:t>
      </w:r>
    </w:p>
    <w:p w14:paraId="5C076007" w14:textId="77777777" w:rsidR="003F3A4F" w:rsidRPr="00322F02" w:rsidRDefault="003F3A4F" w:rsidP="00A85339">
      <w:r w:rsidRPr="00322F02">
        <w:rPr>
          <w:rFonts w:cs="FranklinGothic-DemiItalic"/>
          <w:i/>
          <w:iCs/>
        </w:rPr>
        <w:t xml:space="preserve">• </w:t>
      </w:r>
      <w:r w:rsidRPr="00322F02">
        <w:t>Är områden för koloni- och odlingslotter inplanerade i översiktsplanen?</w:t>
      </w:r>
    </w:p>
    <w:p w14:paraId="21FBE0AF" w14:textId="77777777" w:rsidR="003F3A4F" w:rsidRPr="00322F02" w:rsidRDefault="003F3A4F" w:rsidP="00A85339">
      <w:r w:rsidRPr="00322F02">
        <w:rPr>
          <w:rFonts w:cs="FranklinGothic-DemiItalic"/>
          <w:i/>
          <w:iCs/>
        </w:rPr>
        <w:t xml:space="preserve">• </w:t>
      </w:r>
      <w:r w:rsidRPr="00322F02">
        <w:t>Stimuleras odlingar i trädgårdar, bostadsområden, skolor med mera?</w:t>
      </w:r>
    </w:p>
    <w:p w14:paraId="56E761E1" w14:textId="77777777" w:rsidR="003F3A4F" w:rsidRPr="00322F02" w:rsidRDefault="003F3A4F" w:rsidP="00A85339"/>
    <w:p w14:paraId="05A2D972" w14:textId="1B2ECA75" w:rsidR="003F3A4F" w:rsidRPr="00322F02" w:rsidRDefault="00D62D1F" w:rsidP="00A85339">
      <w:pPr>
        <w:pStyle w:val="Rubrik3"/>
        <w:rPr>
          <w:rStyle w:val="Stark"/>
          <w:b w:val="0"/>
          <w:bCs w:val="0"/>
          <w:color w:val="auto"/>
        </w:rPr>
      </w:pPr>
      <w:bookmarkStart w:id="599" w:name="_Toc231302321"/>
      <w:r w:rsidRPr="00322F02">
        <w:rPr>
          <w:rStyle w:val="Stark"/>
          <w:b w:val="0"/>
          <w:bCs w:val="0"/>
          <w:color w:val="auto"/>
        </w:rPr>
        <w:t>9</w:t>
      </w:r>
      <w:r w:rsidR="003F3A4F" w:rsidRPr="00322F02">
        <w:rPr>
          <w:rStyle w:val="Stark"/>
          <w:b w:val="0"/>
          <w:bCs w:val="0"/>
          <w:color w:val="auto"/>
        </w:rPr>
        <w:t xml:space="preserve">.6 </w:t>
      </w:r>
      <w:bookmarkEnd w:id="599"/>
      <w:r w:rsidR="003A6874" w:rsidRPr="00322F02">
        <w:rPr>
          <w:rStyle w:val="Stark"/>
          <w:b w:val="0"/>
          <w:bCs w:val="0"/>
          <w:color w:val="auto"/>
        </w:rPr>
        <w:t>Stadens struktur och omvandling</w:t>
      </w:r>
    </w:p>
    <w:p w14:paraId="537CA2AF" w14:textId="77777777" w:rsidR="003F3A4F" w:rsidRPr="00322F02" w:rsidRDefault="003F3A4F" w:rsidP="00D916E6">
      <w:r w:rsidRPr="00322F02">
        <w:rPr>
          <w:rFonts w:cs="FranklinGothic-DemiItalic"/>
          <w:i/>
          <w:iCs/>
        </w:rPr>
        <w:t xml:space="preserve">• </w:t>
      </w:r>
      <w:r w:rsidRPr="00322F02">
        <w:t>Bidrar planen till att stadsdelen får, eller behåller, olika bostadstyper, arbetsplatser, parker och naturområden, odlingslotter, offentlig och kommersiell service, gång- och cykelbanor och bra kollektivtrafik?</w:t>
      </w:r>
    </w:p>
    <w:p w14:paraId="78F67E1A" w14:textId="77777777" w:rsidR="003F3A4F" w:rsidRPr="00322F02" w:rsidRDefault="003F3A4F" w:rsidP="00D916E6">
      <w:r w:rsidRPr="00322F02">
        <w:rPr>
          <w:rFonts w:cs="FranklinGothic-DemiItalic"/>
          <w:i/>
          <w:iCs/>
        </w:rPr>
        <w:t xml:space="preserve">• </w:t>
      </w:r>
      <w:r w:rsidRPr="00322F02">
        <w:t>Är förtätningen för kraftig?</w:t>
      </w:r>
    </w:p>
    <w:p w14:paraId="2350A954" w14:textId="77777777" w:rsidR="003F3A4F" w:rsidRPr="00322F02" w:rsidRDefault="003F3A4F" w:rsidP="00D916E6">
      <w:r w:rsidRPr="00322F02">
        <w:rPr>
          <w:rFonts w:cs="FranklinGothic-DemiItalic"/>
          <w:i/>
          <w:iCs/>
        </w:rPr>
        <w:t xml:space="preserve">• </w:t>
      </w:r>
      <w:r w:rsidRPr="00322F02">
        <w:t>Innebär planen en onödig utglesning?</w:t>
      </w:r>
    </w:p>
    <w:p w14:paraId="687CB4FC" w14:textId="77777777" w:rsidR="003F3A4F" w:rsidRPr="00322F02" w:rsidRDefault="003F3A4F" w:rsidP="00D916E6">
      <w:r w:rsidRPr="00322F02">
        <w:rPr>
          <w:rFonts w:cs="FranklinGothic-DemiItalic"/>
          <w:i/>
          <w:iCs/>
        </w:rPr>
        <w:t xml:space="preserve">• </w:t>
      </w:r>
      <w:r w:rsidRPr="00322F02">
        <w:t xml:space="preserve">Är planlösningarna </w:t>
      </w:r>
      <w:proofErr w:type="spellStart"/>
      <w:r w:rsidRPr="00322F02">
        <w:t>yteffektiva</w:t>
      </w:r>
      <w:proofErr w:type="spellEnd"/>
      <w:r w:rsidRPr="00322F02">
        <w:t xml:space="preserve"> och allmängiltiga så att miljöerna kan få annan användning?</w:t>
      </w:r>
    </w:p>
    <w:p w14:paraId="13380D9A" w14:textId="77777777" w:rsidR="003F3A4F" w:rsidRPr="00322F02" w:rsidRDefault="003F3A4F" w:rsidP="00D916E6">
      <w:r w:rsidRPr="00322F02">
        <w:rPr>
          <w:rFonts w:cs="FranklinGothic-DemiItalic"/>
          <w:i/>
          <w:iCs/>
        </w:rPr>
        <w:t xml:space="preserve">• </w:t>
      </w:r>
      <w:r w:rsidRPr="00322F02">
        <w:t>Har lokaliseringsutredning gjorts?</w:t>
      </w:r>
    </w:p>
    <w:p w14:paraId="686E8F8E" w14:textId="77777777" w:rsidR="003F3A4F" w:rsidRPr="00322F02" w:rsidRDefault="003F3A4F" w:rsidP="00D916E6">
      <w:r w:rsidRPr="00322F02">
        <w:rPr>
          <w:rFonts w:cs="FranklinGothic-DemiItalic"/>
          <w:i/>
          <w:iCs/>
        </w:rPr>
        <w:lastRenderedPageBreak/>
        <w:t xml:space="preserve">• </w:t>
      </w:r>
      <w:r w:rsidRPr="00322F02">
        <w:t xml:space="preserve">Kan befintliga hus eller redan bebyggda platser användas </w:t>
      </w:r>
      <w:proofErr w:type="gramStart"/>
      <w:r w:rsidRPr="00322F02">
        <w:t>istället</w:t>
      </w:r>
      <w:proofErr w:type="gramEnd"/>
      <w:r w:rsidRPr="00322F02">
        <w:t xml:space="preserve"> för att exploatera ny mark?</w:t>
      </w:r>
    </w:p>
    <w:p w14:paraId="37E566BE" w14:textId="77777777" w:rsidR="003F3A4F" w:rsidRPr="00322F02" w:rsidRDefault="003F3A4F" w:rsidP="00D916E6">
      <w:r w:rsidRPr="00322F02">
        <w:rPr>
          <w:rFonts w:cs="FranklinGothic-DemiItalic"/>
          <w:i/>
          <w:iCs/>
        </w:rPr>
        <w:t xml:space="preserve">• </w:t>
      </w:r>
      <w:r w:rsidRPr="00322F02">
        <w:t xml:space="preserve">Är tätortens storlek lämplig? Ska </w:t>
      </w:r>
      <w:proofErr w:type="spellStart"/>
      <w:r w:rsidRPr="00322F02">
        <w:t>nyexploateringar</w:t>
      </w:r>
      <w:proofErr w:type="spellEnd"/>
      <w:r w:rsidRPr="00322F02">
        <w:t xml:space="preserve"> lämpligare göras på andra platser?</w:t>
      </w:r>
    </w:p>
    <w:p w14:paraId="76A36B46" w14:textId="77777777" w:rsidR="003F3A4F" w:rsidRPr="00322F02" w:rsidRDefault="003F3A4F" w:rsidP="00D916E6">
      <w:r w:rsidRPr="00322F02">
        <w:rPr>
          <w:rFonts w:cs="FranklinGothic-DemiItalic"/>
          <w:i/>
          <w:iCs/>
        </w:rPr>
        <w:t xml:space="preserve">• </w:t>
      </w:r>
      <w:r w:rsidRPr="00322F02">
        <w:t>Blir restiden till arbete och service för lång?</w:t>
      </w:r>
    </w:p>
    <w:p w14:paraId="76575DFA" w14:textId="77777777" w:rsidR="003F3A4F" w:rsidRPr="00322F02" w:rsidRDefault="003F3A4F" w:rsidP="00D916E6">
      <w:r w:rsidRPr="00322F02">
        <w:rPr>
          <w:rFonts w:cs="FranklinGothic-DemiItalic"/>
          <w:i/>
          <w:iCs/>
        </w:rPr>
        <w:t xml:space="preserve">• </w:t>
      </w:r>
      <w:r w:rsidRPr="00322F02">
        <w:t>Finns ett lämpligt omland kring tätorten som förser stadsbebyggelsen med ekosystemtjänster?</w:t>
      </w:r>
    </w:p>
    <w:p w14:paraId="10BD4246" w14:textId="77777777" w:rsidR="003F3A4F" w:rsidRPr="00322F02" w:rsidRDefault="003F3A4F" w:rsidP="00D916E6"/>
    <w:p w14:paraId="47A4340C" w14:textId="6D19BC66" w:rsidR="003F3A4F" w:rsidRPr="00322F02" w:rsidRDefault="00D62D1F" w:rsidP="00A85339">
      <w:pPr>
        <w:pStyle w:val="Rubrik3"/>
        <w:rPr>
          <w:rStyle w:val="Stark"/>
          <w:b w:val="0"/>
          <w:bCs w:val="0"/>
          <w:color w:val="auto"/>
        </w:rPr>
      </w:pPr>
      <w:bookmarkStart w:id="600" w:name="_Toc231302324"/>
      <w:r w:rsidRPr="00322F02">
        <w:rPr>
          <w:rStyle w:val="Stark"/>
          <w:b w:val="0"/>
          <w:bCs w:val="0"/>
          <w:color w:val="auto"/>
        </w:rPr>
        <w:t>9</w:t>
      </w:r>
      <w:r w:rsidR="003F3A4F" w:rsidRPr="00322F02">
        <w:rPr>
          <w:rStyle w:val="Stark"/>
          <w:b w:val="0"/>
          <w:bCs w:val="0"/>
          <w:color w:val="auto"/>
        </w:rPr>
        <w:t>.</w:t>
      </w:r>
      <w:r w:rsidR="00B17451" w:rsidRPr="00322F02">
        <w:rPr>
          <w:rStyle w:val="Stark"/>
          <w:b w:val="0"/>
          <w:bCs w:val="0"/>
          <w:color w:val="auto"/>
        </w:rPr>
        <w:t>7</w:t>
      </w:r>
      <w:r w:rsidR="003F3A4F" w:rsidRPr="00322F02">
        <w:rPr>
          <w:rStyle w:val="Stark"/>
          <w:b w:val="0"/>
          <w:bCs w:val="0"/>
          <w:color w:val="auto"/>
        </w:rPr>
        <w:t xml:space="preserve"> Trafik</w:t>
      </w:r>
      <w:bookmarkEnd w:id="600"/>
    </w:p>
    <w:p w14:paraId="016D882E" w14:textId="77777777" w:rsidR="003F3A4F" w:rsidRPr="00322F02" w:rsidRDefault="003F3A4F" w:rsidP="00D916E6">
      <w:r w:rsidRPr="00322F02">
        <w:rPr>
          <w:rFonts w:cs="FranklinGothic-DemiItalic"/>
          <w:i/>
          <w:iCs/>
        </w:rPr>
        <w:t xml:space="preserve">• </w:t>
      </w:r>
      <w:r w:rsidRPr="00322F02">
        <w:rPr>
          <w:rFonts w:cs="FranklinGothic-Demi"/>
        </w:rPr>
        <w:t xml:space="preserve">Medför planen stora, omotiverade klimatutsläpp? </w:t>
      </w:r>
      <w:r w:rsidRPr="00322F02">
        <w:t>Exempel på anläggning som kan generera mycket biltrafik är externa köpcentra, gles bebyggelse utan kollektivtrafik, perifera verksamhetsområden och nya och breddade vägar.</w:t>
      </w:r>
    </w:p>
    <w:p w14:paraId="620DFBB0" w14:textId="77777777" w:rsidR="003F3A4F" w:rsidRPr="00322F02" w:rsidRDefault="003F3A4F" w:rsidP="00D916E6">
      <w:r w:rsidRPr="00322F02">
        <w:rPr>
          <w:rFonts w:cs="FranklinGothic-BookItalic"/>
          <w:i/>
          <w:iCs/>
        </w:rPr>
        <w:t xml:space="preserve">• </w:t>
      </w:r>
      <w:r w:rsidRPr="00322F02">
        <w:rPr>
          <w:rFonts w:cs="FranklinGothic-Demi"/>
        </w:rPr>
        <w:t xml:space="preserve">Avser planen en infrastrukturanläggning som inte är förenlig med klimatmålen? </w:t>
      </w:r>
      <w:r w:rsidRPr="00322F02">
        <w:t>Nya vägar, breddning av vägar, nya trafikplatser med mera genererar mer trafik. Finns andra åtgärder såsom hastighetsbegränsningar, minskning av trafiken genom avgifter med mera som är bättre?</w:t>
      </w:r>
    </w:p>
    <w:p w14:paraId="4D7D8ADF" w14:textId="77777777" w:rsidR="003F3A4F" w:rsidRPr="00322F02" w:rsidRDefault="003F3A4F" w:rsidP="00D916E6">
      <w:pPr>
        <w:rPr>
          <w:rFonts w:cs="FranklinGothic-Demi"/>
        </w:rPr>
      </w:pPr>
      <w:r w:rsidRPr="00322F02">
        <w:rPr>
          <w:rFonts w:cs="FranklinGothic-DemiItalic"/>
          <w:i/>
          <w:iCs/>
        </w:rPr>
        <w:t xml:space="preserve">• </w:t>
      </w:r>
      <w:r w:rsidRPr="00322F02">
        <w:rPr>
          <w:rFonts w:cs="FranklinGothic-Demi"/>
        </w:rPr>
        <w:t>Har fyrstegsprincipen tillämpats?</w:t>
      </w:r>
    </w:p>
    <w:p w14:paraId="64455C95" w14:textId="77777777" w:rsidR="003F3A4F" w:rsidRPr="00322F02" w:rsidRDefault="003F3A4F" w:rsidP="00D916E6">
      <w:pPr>
        <w:rPr>
          <w:rFonts w:cs="FranklinGothic-Demi"/>
        </w:rPr>
      </w:pPr>
      <w:r w:rsidRPr="00322F02">
        <w:rPr>
          <w:rFonts w:cs="FranklinGothic-DemiItalic"/>
          <w:i/>
          <w:iCs/>
        </w:rPr>
        <w:t xml:space="preserve">• </w:t>
      </w:r>
      <w:r w:rsidRPr="00322F02">
        <w:rPr>
          <w:rFonts w:cs="FranklinGothic-Demi"/>
        </w:rPr>
        <w:t>Planeras allsidiga stadsdelar där boende kan nå daglig service och kultur inom gång- och cykelavstånd?</w:t>
      </w:r>
    </w:p>
    <w:p w14:paraId="53FDBC95" w14:textId="77777777" w:rsidR="003F3A4F" w:rsidRPr="00322F02" w:rsidRDefault="003F3A4F" w:rsidP="00D916E6">
      <w:pPr>
        <w:rPr>
          <w:rFonts w:cs="FranklinGothic-Demi"/>
        </w:rPr>
      </w:pPr>
      <w:r w:rsidRPr="00322F02">
        <w:rPr>
          <w:rFonts w:cs="FranklinGothic-DemiItalic"/>
          <w:i/>
          <w:iCs/>
        </w:rPr>
        <w:t xml:space="preserve">• </w:t>
      </w:r>
      <w:r w:rsidRPr="00322F02">
        <w:rPr>
          <w:rFonts w:cs="FranklinGothic-Demi"/>
        </w:rPr>
        <w:t>Uppstår barriäreffekter av den planerade byggnationen?</w:t>
      </w:r>
    </w:p>
    <w:p w14:paraId="48389504" w14:textId="77777777" w:rsidR="003F3A4F" w:rsidRPr="00322F02" w:rsidRDefault="003F3A4F" w:rsidP="00D916E6">
      <w:pPr>
        <w:rPr>
          <w:rFonts w:cs="FranklinGothic-Demi"/>
        </w:rPr>
      </w:pPr>
      <w:r w:rsidRPr="00322F02">
        <w:rPr>
          <w:rFonts w:cs="FranklinGothic-DemiItalic"/>
          <w:i/>
          <w:iCs/>
        </w:rPr>
        <w:t xml:space="preserve">• </w:t>
      </w:r>
      <w:r w:rsidRPr="00322F02">
        <w:rPr>
          <w:rFonts w:cs="FranklinGothic-Demi"/>
        </w:rPr>
        <w:t>Kan barnen själva ta sig till skola och fritidsaktiviteter?</w:t>
      </w:r>
    </w:p>
    <w:p w14:paraId="3DB9A214" w14:textId="77777777" w:rsidR="003F3A4F" w:rsidRPr="00322F02" w:rsidRDefault="003F3A4F" w:rsidP="00D916E6">
      <w:pPr>
        <w:rPr>
          <w:rFonts w:cs="FranklinGothic-Demi"/>
        </w:rPr>
      </w:pPr>
      <w:r w:rsidRPr="00322F02">
        <w:rPr>
          <w:rFonts w:cs="FranklinGothic-DemiItalic"/>
          <w:i/>
          <w:iCs/>
        </w:rPr>
        <w:t xml:space="preserve">• </w:t>
      </w:r>
      <w:r w:rsidRPr="00322F02">
        <w:rPr>
          <w:rFonts w:cs="FranklinGothic-Demi"/>
        </w:rPr>
        <w:t>Planeras samlastningscentraler för gods?</w:t>
      </w:r>
    </w:p>
    <w:p w14:paraId="158BBB20" w14:textId="77777777" w:rsidR="003F3A4F" w:rsidRPr="00322F02" w:rsidRDefault="003F3A4F" w:rsidP="00D916E6">
      <w:pPr>
        <w:rPr>
          <w:rFonts w:cs="FranklinGothic-Demi"/>
        </w:rPr>
      </w:pPr>
      <w:r w:rsidRPr="00322F02">
        <w:rPr>
          <w:rFonts w:cs="FranklinGothic-DemiItalic"/>
          <w:i/>
          <w:iCs/>
        </w:rPr>
        <w:t xml:space="preserve">• </w:t>
      </w:r>
      <w:r w:rsidRPr="00322F02">
        <w:rPr>
          <w:rFonts w:cs="FranklinGothic-Demi"/>
        </w:rPr>
        <w:t>Planeras för en ”gångbar” kommun?</w:t>
      </w:r>
    </w:p>
    <w:p w14:paraId="2C9676A5" w14:textId="77777777" w:rsidR="003F3A4F" w:rsidRPr="00322F02" w:rsidRDefault="003F3A4F" w:rsidP="00D916E6">
      <w:pPr>
        <w:rPr>
          <w:rFonts w:cs="FranklinGothic-DemiItalic"/>
          <w:i/>
          <w:iCs/>
        </w:rPr>
      </w:pPr>
      <w:r w:rsidRPr="00322F02">
        <w:rPr>
          <w:rFonts w:cs="FranklinGothic-DemiItalic"/>
          <w:i/>
          <w:iCs/>
        </w:rPr>
        <w:t xml:space="preserve">• </w:t>
      </w:r>
      <w:r w:rsidRPr="00322F02">
        <w:rPr>
          <w:rFonts w:cs="FranklinGothic-Demi"/>
        </w:rPr>
        <w:t>Finns en cykelplan?</w:t>
      </w:r>
    </w:p>
    <w:p w14:paraId="23525E60" w14:textId="77777777" w:rsidR="003F3A4F" w:rsidRPr="00322F02" w:rsidRDefault="003F3A4F" w:rsidP="00D916E6">
      <w:pPr>
        <w:rPr>
          <w:rFonts w:cs="FranklinGothic-Demi"/>
        </w:rPr>
      </w:pPr>
      <w:r w:rsidRPr="00322F02">
        <w:rPr>
          <w:rFonts w:cs="FranklinGothic-DemiItalic"/>
          <w:i/>
          <w:iCs/>
        </w:rPr>
        <w:t xml:space="preserve">• </w:t>
      </w:r>
      <w:r w:rsidRPr="00322F02">
        <w:rPr>
          <w:rFonts w:cs="FranklinGothic-Demi"/>
        </w:rPr>
        <w:t>Följer planen kommunens cykelplan? Hänger cykelbanorna ihop?</w:t>
      </w:r>
    </w:p>
    <w:p w14:paraId="29FB58D3" w14:textId="77777777" w:rsidR="003F3A4F" w:rsidRPr="00322F02" w:rsidRDefault="003F3A4F" w:rsidP="00D916E6">
      <w:pPr>
        <w:rPr>
          <w:rFonts w:cs="FranklinGothic-Demi"/>
        </w:rPr>
      </w:pPr>
      <w:r w:rsidRPr="00322F02">
        <w:rPr>
          <w:rFonts w:cs="FranklinGothic-DemiItalic"/>
          <w:i/>
          <w:iCs/>
        </w:rPr>
        <w:t xml:space="preserve">• </w:t>
      </w:r>
      <w:r w:rsidRPr="00322F02">
        <w:rPr>
          <w:rFonts w:cs="FranklinGothic-Demi"/>
        </w:rPr>
        <w:t>Är cykelvägarna gena, leder till målpunkter, utan onödiga höjdskillnader, skyddade från buller, avgaser och vindar, tilltalande att cykla på?</w:t>
      </w:r>
    </w:p>
    <w:p w14:paraId="2A8B693A" w14:textId="77777777" w:rsidR="003F3A4F" w:rsidRPr="00322F02" w:rsidRDefault="003F3A4F" w:rsidP="00D916E6">
      <w:pPr>
        <w:rPr>
          <w:rFonts w:cs="FranklinGothic-Demi"/>
        </w:rPr>
      </w:pPr>
      <w:r w:rsidRPr="00322F02">
        <w:rPr>
          <w:rFonts w:cs="FranklinGothic-DemiItalic"/>
          <w:i/>
          <w:iCs/>
        </w:rPr>
        <w:t xml:space="preserve">• </w:t>
      </w:r>
      <w:r w:rsidRPr="00322F02">
        <w:rPr>
          <w:rFonts w:cs="FranklinGothic-Demi"/>
        </w:rPr>
        <w:t>Är cykelvägarna trafiksäkra?</w:t>
      </w:r>
    </w:p>
    <w:p w14:paraId="41508FFD" w14:textId="77777777" w:rsidR="003F3A4F" w:rsidRPr="00322F02" w:rsidRDefault="003F3A4F" w:rsidP="00D916E6">
      <w:pPr>
        <w:rPr>
          <w:rFonts w:cs="FranklinGothic-Demi"/>
        </w:rPr>
      </w:pPr>
      <w:r w:rsidRPr="00322F02">
        <w:rPr>
          <w:rFonts w:cs="FranklinGothic-DemiItalic"/>
          <w:i/>
          <w:iCs/>
        </w:rPr>
        <w:t xml:space="preserve">• </w:t>
      </w:r>
      <w:r w:rsidRPr="00322F02">
        <w:rPr>
          <w:rFonts w:cs="FranklinGothic-Demi"/>
        </w:rPr>
        <w:t>Kan befintliga gator användas till cykelvägar?</w:t>
      </w:r>
    </w:p>
    <w:p w14:paraId="4AB0C669" w14:textId="77777777" w:rsidR="003F3A4F" w:rsidRPr="00322F02" w:rsidRDefault="003F3A4F" w:rsidP="00D916E6">
      <w:pPr>
        <w:rPr>
          <w:rFonts w:cs="FranklinGothic-Demi"/>
        </w:rPr>
      </w:pPr>
      <w:r w:rsidRPr="00322F02">
        <w:rPr>
          <w:rFonts w:cs="FranklinGothic-DemiItalic"/>
          <w:i/>
          <w:iCs/>
        </w:rPr>
        <w:t xml:space="preserve">• </w:t>
      </w:r>
      <w:r w:rsidRPr="00322F02">
        <w:rPr>
          <w:rFonts w:cs="FranklinGothic-Demi"/>
        </w:rPr>
        <w:t xml:space="preserve">Planeras för cykelparkeringar och cykelrum? Finns plats för </w:t>
      </w:r>
      <w:proofErr w:type="spellStart"/>
      <w:r w:rsidRPr="00322F02">
        <w:rPr>
          <w:rFonts w:cs="FranklinGothic-Demi"/>
        </w:rPr>
        <w:t>lastcyklar</w:t>
      </w:r>
      <w:proofErr w:type="spellEnd"/>
      <w:r w:rsidRPr="00322F02">
        <w:rPr>
          <w:rFonts w:cs="FranklinGothic-Demi"/>
        </w:rPr>
        <w:t>?</w:t>
      </w:r>
    </w:p>
    <w:p w14:paraId="7AB87A64" w14:textId="77777777" w:rsidR="003F3A4F" w:rsidRPr="00322F02" w:rsidRDefault="003F3A4F" w:rsidP="00D916E6">
      <w:pPr>
        <w:rPr>
          <w:rFonts w:cs="FranklinGothic-Demi"/>
        </w:rPr>
      </w:pPr>
      <w:r w:rsidRPr="00322F02">
        <w:rPr>
          <w:rFonts w:cs="FranklinGothic-DemiItalic"/>
          <w:i/>
          <w:iCs/>
        </w:rPr>
        <w:t xml:space="preserve">• </w:t>
      </w:r>
      <w:r w:rsidRPr="00322F02">
        <w:rPr>
          <w:rFonts w:cs="FranklinGothic-Demi"/>
        </w:rPr>
        <w:t>Planeras för cykelpooler?</w:t>
      </w:r>
    </w:p>
    <w:p w14:paraId="123C3CC7" w14:textId="77777777" w:rsidR="003F3A4F" w:rsidRPr="00322F02" w:rsidRDefault="003F3A4F" w:rsidP="00D916E6">
      <w:pPr>
        <w:rPr>
          <w:rFonts w:cs="FranklinGothic-Demi"/>
        </w:rPr>
      </w:pPr>
      <w:r w:rsidRPr="00322F02">
        <w:rPr>
          <w:rFonts w:cs="FranklinGothic-DemiItalic"/>
          <w:i/>
          <w:iCs/>
        </w:rPr>
        <w:t xml:space="preserve">• </w:t>
      </w:r>
      <w:r w:rsidRPr="00322F02">
        <w:rPr>
          <w:rFonts w:cs="FranklinGothic-Demi"/>
        </w:rPr>
        <w:t>Är cykelbanorna till skolor säkra?</w:t>
      </w:r>
    </w:p>
    <w:p w14:paraId="2BF447E1" w14:textId="77777777" w:rsidR="003F3A4F" w:rsidRPr="00322F02" w:rsidRDefault="003F3A4F" w:rsidP="00D916E6">
      <w:pPr>
        <w:rPr>
          <w:rFonts w:cs="FranklinGothic-Demi"/>
        </w:rPr>
      </w:pPr>
      <w:r w:rsidRPr="00322F02">
        <w:rPr>
          <w:rFonts w:cs="FranklinGothic-DemiItalic"/>
          <w:i/>
          <w:iCs/>
        </w:rPr>
        <w:t xml:space="preserve">• </w:t>
      </w:r>
      <w:r w:rsidRPr="00322F02">
        <w:rPr>
          <w:rFonts w:cs="FranklinGothic-Demi"/>
        </w:rPr>
        <w:t>Är kollektivtrafiken bekväm, snabb och energieffektiv?</w:t>
      </w:r>
    </w:p>
    <w:p w14:paraId="5576554F" w14:textId="77777777" w:rsidR="003F3A4F" w:rsidRPr="00322F02" w:rsidRDefault="003F3A4F" w:rsidP="00D916E6">
      <w:pPr>
        <w:rPr>
          <w:rFonts w:cs="FranklinGothic-Demi"/>
        </w:rPr>
      </w:pPr>
      <w:r w:rsidRPr="00322F02">
        <w:rPr>
          <w:rFonts w:cs="FranklinGothic-DemiItalic"/>
          <w:i/>
          <w:iCs/>
        </w:rPr>
        <w:t xml:space="preserve">• </w:t>
      </w:r>
      <w:r w:rsidRPr="00322F02">
        <w:rPr>
          <w:rFonts w:cs="FranklinGothic-Demi"/>
        </w:rPr>
        <w:t>Planeras spårtrafik? Planeras längre perronger, så att tåg kan ta fler passagerare?</w:t>
      </w:r>
    </w:p>
    <w:p w14:paraId="37B397FC" w14:textId="77777777" w:rsidR="003F3A4F" w:rsidRPr="00322F02" w:rsidRDefault="003F3A4F" w:rsidP="00D916E6">
      <w:pPr>
        <w:rPr>
          <w:rFonts w:cs="FranklinGothic-Demi"/>
        </w:rPr>
      </w:pPr>
      <w:r w:rsidRPr="00322F02">
        <w:rPr>
          <w:rFonts w:cs="FranklinGothic-DemiItalic"/>
          <w:i/>
          <w:iCs/>
        </w:rPr>
        <w:lastRenderedPageBreak/>
        <w:t xml:space="preserve">• </w:t>
      </w:r>
      <w:r w:rsidRPr="00322F02">
        <w:rPr>
          <w:rFonts w:cs="FranklinGothic-Demi"/>
        </w:rPr>
        <w:t>Finns parkeringsplatser för cyklar och bilar vid kollektivtrafikens knutpunkter?</w:t>
      </w:r>
    </w:p>
    <w:p w14:paraId="7FDA61AE" w14:textId="77777777" w:rsidR="003F3A4F" w:rsidRPr="00322F02" w:rsidRDefault="003F3A4F" w:rsidP="00D916E6">
      <w:pPr>
        <w:rPr>
          <w:rFonts w:cs="FranklinGothic-Demi"/>
        </w:rPr>
      </w:pPr>
      <w:r w:rsidRPr="00322F02">
        <w:rPr>
          <w:rFonts w:cs="FranklinGothic-DemiItalic"/>
          <w:i/>
          <w:iCs/>
        </w:rPr>
        <w:t xml:space="preserve">• </w:t>
      </w:r>
      <w:r w:rsidRPr="00322F02">
        <w:rPr>
          <w:rFonts w:cs="FranklinGothic-Demi"/>
        </w:rPr>
        <w:t>Finns pendlarparkeringar på lämpliga ställen?</w:t>
      </w:r>
    </w:p>
    <w:p w14:paraId="77E246D2" w14:textId="77777777" w:rsidR="003F3A4F" w:rsidRPr="00322F02" w:rsidRDefault="003F3A4F" w:rsidP="00D916E6">
      <w:pPr>
        <w:rPr>
          <w:rFonts w:cs="FranklinGothic-Demi"/>
          <w:b/>
          <w:bCs/>
        </w:rPr>
      </w:pPr>
      <w:bookmarkStart w:id="601" w:name="_Hlk213077659"/>
      <w:r w:rsidRPr="00322F02">
        <w:rPr>
          <w:rFonts w:cs="FranklinGothic-DemiItalic"/>
          <w:i/>
          <w:iCs/>
        </w:rPr>
        <w:t xml:space="preserve">• </w:t>
      </w:r>
      <w:r w:rsidRPr="00322F02">
        <w:rPr>
          <w:rFonts w:cs="FranklinGothic-Demi"/>
        </w:rPr>
        <w:t xml:space="preserve">Planeras </w:t>
      </w:r>
      <w:bookmarkEnd w:id="601"/>
      <w:r w:rsidRPr="00322F02">
        <w:rPr>
          <w:rFonts w:cs="FranklinGothic-Demi"/>
        </w:rPr>
        <w:t>järnvägsspår till verksamhetsområden?</w:t>
      </w:r>
    </w:p>
    <w:p w14:paraId="3EC3D4CF" w14:textId="77777777" w:rsidR="003F3A4F" w:rsidRPr="00322F02" w:rsidRDefault="003F3A4F" w:rsidP="00D916E6">
      <w:pPr>
        <w:rPr>
          <w:rFonts w:cs="FranklinGothic-Demi"/>
        </w:rPr>
      </w:pPr>
      <w:r w:rsidRPr="00322F02">
        <w:rPr>
          <w:rFonts w:cs="FranklinGothic-DemiItalic"/>
          <w:i/>
          <w:iCs/>
        </w:rPr>
        <w:t xml:space="preserve">• </w:t>
      </w:r>
      <w:r w:rsidRPr="00322F02">
        <w:rPr>
          <w:rFonts w:cs="FranklinGothic-Demi"/>
        </w:rPr>
        <w:t>Anpassas nya vägar till lokala förutsättningar? Ofta byggs för breda vägar.</w:t>
      </w:r>
    </w:p>
    <w:p w14:paraId="79C7E00A" w14:textId="77777777" w:rsidR="003F3A4F" w:rsidRPr="00322F02" w:rsidRDefault="003F3A4F" w:rsidP="00D916E6">
      <w:pPr>
        <w:rPr>
          <w:rFonts w:cs="FranklinGothic-Demi"/>
        </w:rPr>
      </w:pPr>
      <w:r w:rsidRPr="00322F02">
        <w:rPr>
          <w:rFonts w:cs="FranklinGothic-DemiItalic"/>
          <w:i/>
          <w:iCs/>
        </w:rPr>
        <w:t xml:space="preserve">• </w:t>
      </w:r>
      <w:r w:rsidRPr="00322F02">
        <w:rPr>
          <w:rFonts w:cs="FranklinGothic-Demi"/>
        </w:rPr>
        <w:t>Kan parkeringsnorm ersättas med mobilitetsåtgärder?</w:t>
      </w:r>
    </w:p>
    <w:p w14:paraId="03EACD7B" w14:textId="77777777" w:rsidR="003F3A4F" w:rsidRPr="00322F02" w:rsidRDefault="003F3A4F" w:rsidP="00D916E6">
      <w:pPr>
        <w:rPr>
          <w:rFonts w:cs="FranklinGothic-Demi"/>
        </w:rPr>
      </w:pPr>
      <w:r w:rsidRPr="00322F02">
        <w:rPr>
          <w:rFonts w:cs="FranklinGothic-DemiItalic"/>
          <w:i/>
          <w:iCs/>
        </w:rPr>
        <w:t xml:space="preserve">• </w:t>
      </w:r>
      <w:r w:rsidRPr="00322F02">
        <w:rPr>
          <w:rFonts w:cs="FranklinGothic-Demi"/>
        </w:rPr>
        <w:t>Belastar kostnader för bilparkeringar endast bilägare?</w:t>
      </w:r>
    </w:p>
    <w:p w14:paraId="61D9A63F" w14:textId="77777777" w:rsidR="003F3A4F" w:rsidRPr="00322F02" w:rsidRDefault="003F3A4F" w:rsidP="00D916E6">
      <w:pPr>
        <w:rPr>
          <w:rFonts w:cs="FranklinGothic-Demi"/>
        </w:rPr>
      </w:pPr>
    </w:p>
    <w:p w14:paraId="75CBB26C" w14:textId="0F5D835A" w:rsidR="003F3A4F" w:rsidRPr="00322F02" w:rsidRDefault="00D62D1F" w:rsidP="00A85339">
      <w:pPr>
        <w:pStyle w:val="Rubrik3"/>
        <w:rPr>
          <w:rStyle w:val="Stark"/>
          <w:b w:val="0"/>
          <w:bCs w:val="0"/>
          <w:color w:val="auto"/>
        </w:rPr>
      </w:pPr>
      <w:bookmarkStart w:id="602" w:name="_Toc231302325"/>
      <w:r w:rsidRPr="00322F02">
        <w:rPr>
          <w:rStyle w:val="Stark"/>
          <w:b w:val="0"/>
          <w:bCs w:val="0"/>
          <w:color w:val="auto"/>
        </w:rPr>
        <w:t>9</w:t>
      </w:r>
      <w:r w:rsidR="003F3A4F" w:rsidRPr="00322F02">
        <w:rPr>
          <w:rStyle w:val="Stark"/>
          <w:b w:val="0"/>
          <w:bCs w:val="0"/>
          <w:color w:val="auto"/>
        </w:rPr>
        <w:t>.</w:t>
      </w:r>
      <w:r w:rsidR="00B17451" w:rsidRPr="00322F02">
        <w:rPr>
          <w:rStyle w:val="Stark"/>
          <w:b w:val="0"/>
          <w:bCs w:val="0"/>
          <w:color w:val="auto"/>
        </w:rPr>
        <w:t>8</w:t>
      </w:r>
      <w:r w:rsidR="003F3A4F" w:rsidRPr="00322F02">
        <w:rPr>
          <w:rStyle w:val="Stark"/>
          <w:b w:val="0"/>
          <w:bCs w:val="0"/>
          <w:color w:val="auto"/>
        </w:rPr>
        <w:t xml:space="preserve"> God social miljö</w:t>
      </w:r>
      <w:bookmarkEnd w:id="602"/>
    </w:p>
    <w:p w14:paraId="2288DCE3" w14:textId="77777777" w:rsidR="003F3A4F" w:rsidRPr="00322F02" w:rsidRDefault="003F3A4F" w:rsidP="00D916E6">
      <w:pPr>
        <w:rPr>
          <w:rFonts w:cs="FranklinGothic-DemiItalic"/>
          <w:i/>
          <w:iCs/>
        </w:rPr>
      </w:pPr>
      <w:r w:rsidRPr="00322F02">
        <w:rPr>
          <w:rFonts w:cs="FranklinGothic-DemiItalic"/>
          <w:i/>
          <w:iCs/>
        </w:rPr>
        <w:t xml:space="preserve">• </w:t>
      </w:r>
      <w:r w:rsidRPr="00322F02">
        <w:t>Förutsätter planen att alla har tillgång till egen bil?</w:t>
      </w:r>
    </w:p>
    <w:p w14:paraId="778EA97B" w14:textId="77777777" w:rsidR="003F3A4F" w:rsidRPr="00322F02" w:rsidRDefault="003F3A4F" w:rsidP="00D916E6">
      <w:r w:rsidRPr="00322F02">
        <w:rPr>
          <w:rFonts w:cs="FranklinGothic-DemiItalic"/>
          <w:i/>
          <w:iCs/>
        </w:rPr>
        <w:t xml:space="preserve">• </w:t>
      </w:r>
      <w:r w:rsidRPr="00322F02">
        <w:t>Planeras för en grön miljö som kan beskådas från fönster?</w:t>
      </w:r>
    </w:p>
    <w:p w14:paraId="3708DCA7" w14:textId="77777777" w:rsidR="003F3A4F" w:rsidRPr="00322F02" w:rsidRDefault="003F3A4F" w:rsidP="00D916E6">
      <w:r w:rsidRPr="00322F02">
        <w:rPr>
          <w:rFonts w:cs="FranklinGothic-DemiItalic"/>
          <w:i/>
          <w:iCs/>
        </w:rPr>
        <w:t xml:space="preserve">• </w:t>
      </w:r>
      <w:r w:rsidRPr="00322F02">
        <w:t>Skapas ett gott mikroklimat som dämpar vindar, skapar skugga och soliga ställen?</w:t>
      </w:r>
    </w:p>
    <w:p w14:paraId="6A05CE01" w14:textId="77777777" w:rsidR="003F3A4F" w:rsidRPr="00322F02" w:rsidRDefault="003F3A4F" w:rsidP="00D916E6">
      <w:r w:rsidRPr="00322F02">
        <w:rPr>
          <w:rFonts w:cs="FranklinGothic-DemiItalic"/>
          <w:i/>
          <w:iCs/>
        </w:rPr>
        <w:t xml:space="preserve">• </w:t>
      </w:r>
      <w:r w:rsidRPr="00322F02">
        <w:t>Skapas rum och sittplatser som stimulerar sociala kontakter?</w:t>
      </w:r>
    </w:p>
    <w:p w14:paraId="7BBCE64F" w14:textId="77777777" w:rsidR="003F3A4F" w:rsidRPr="00322F02" w:rsidRDefault="003F3A4F" w:rsidP="00D916E6">
      <w:r w:rsidRPr="00322F02">
        <w:rPr>
          <w:rFonts w:cs="FranklinGothic-DemiItalic"/>
          <w:i/>
          <w:iCs/>
        </w:rPr>
        <w:t xml:space="preserve">• </w:t>
      </w:r>
      <w:r w:rsidRPr="00322F02">
        <w:t>Är utemiljöerna tillgängliga för personer med funktionsvariationer?</w:t>
      </w:r>
    </w:p>
    <w:p w14:paraId="18DC5EC3" w14:textId="77777777" w:rsidR="003F3A4F" w:rsidRPr="00322F02" w:rsidRDefault="003F3A4F" w:rsidP="00D916E6">
      <w:r w:rsidRPr="00322F02">
        <w:rPr>
          <w:rFonts w:cs="FranklinGothic-DemiItalic"/>
          <w:i/>
          <w:iCs/>
        </w:rPr>
        <w:t xml:space="preserve">• </w:t>
      </w:r>
      <w:r w:rsidRPr="00322F02">
        <w:t>Är parker, grönområden och offentlig miljö tillgänglig för människor som inte har bil?</w:t>
      </w:r>
    </w:p>
    <w:p w14:paraId="592C0E45" w14:textId="77777777" w:rsidR="003F3A4F" w:rsidRPr="00322F02" w:rsidRDefault="003F3A4F" w:rsidP="00D916E6">
      <w:r w:rsidRPr="00322F02">
        <w:rPr>
          <w:rFonts w:cs="FranklinGothic-DemiItalic"/>
          <w:i/>
          <w:iCs/>
        </w:rPr>
        <w:t xml:space="preserve">• </w:t>
      </w:r>
      <w:r w:rsidRPr="00322F02">
        <w:t>Finns förutsättningar för odling i bostadsområden och skolgårdar?</w:t>
      </w:r>
    </w:p>
    <w:p w14:paraId="0A2C4616" w14:textId="77777777" w:rsidR="003F3A4F" w:rsidRPr="00322F02" w:rsidRDefault="003F3A4F" w:rsidP="00D916E6">
      <w:r w:rsidRPr="00322F02">
        <w:rPr>
          <w:rFonts w:cs="FranklinGothic-DemiItalic"/>
          <w:i/>
          <w:iCs/>
        </w:rPr>
        <w:t xml:space="preserve">• </w:t>
      </w:r>
      <w:r w:rsidRPr="00322F02">
        <w:t>Planeras olika bostadstyper i stadsdelarna?</w:t>
      </w:r>
    </w:p>
    <w:p w14:paraId="5F896560" w14:textId="77777777" w:rsidR="003F3A4F" w:rsidRPr="00322F02" w:rsidRDefault="003F3A4F" w:rsidP="00D916E6">
      <w:r w:rsidRPr="00322F02">
        <w:rPr>
          <w:rFonts w:cs="FranklinGothic-DemiItalic"/>
          <w:i/>
          <w:iCs/>
        </w:rPr>
        <w:t xml:space="preserve">• </w:t>
      </w:r>
      <w:r w:rsidRPr="00322F02">
        <w:t>Planeras för de fyra sociala zonerna, och i tillräcklig storlek?</w:t>
      </w:r>
    </w:p>
    <w:p w14:paraId="3502F43C" w14:textId="77777777" w:rsidR="003F3A4F" w:rsidRPr="00322F02" w:rsidRDefault="003F3A4F" w:rsidP="00D916E6">
      <w:r w:rsidRPr="00322F02">
        <w:rPr>
          <w:rFonts w:cs="FranklinGothic-DemiItalic"/>
          <w:i/>
          <w:iCs/>
        </w:rPr>
        <w:t xml:space="preserve">• </w:t>
      </w:r>
      <w:r w:rsidRPr="00322F02">
        <w:t>Är bostadshusen högst 5 våningar höga?</w:t>
      </w:r>
    </w:p>
    <w:p w14:paraId="4D606BE7" w14:textId="77777777" w:rsidR="003F3A4F" w:rsidRPr="00322F02" w:rsidRDefault="003F3A4F" w:rsidP="00D916E6">
      <w:r w:rsidRPr="00322F02">
        <w:rPr>
          <w:rFonts w:cs="FranklinGothic-DemiItalic"/>
          <w:i/>
          <w:iCs/>
        </w:rPr>
        <w:t xml:space="preserve">• </w:t>
      </w:r>
      <w:r w:rsidRPr="00322F02">
        <w:t>Är bostadsgårdarna fria från allmänna gångvägar?</w:t>
      </w:r>
    </w:p>
    <w:p w14:paraId="0718490D" w14:textId="77777777" w:rsidR="003F3A4F" w:rsidRPr="00322F02" w:rsidRDefault="003F3A4F" w:rsidP="00D916E6">
      <w:r w:rsidRPr="00322F02">
        <w:rPr>
          <w:rFonts w:cs="FranklinGothic-DemiItalic"/>
          <w:i/>
          <w:iCs/>
        </w:rPr>
        <w:t xml:space="preserve">• </w:t>
      </w:r>
      <w:r w:rsidRPr="00322F02">
        <w:t>Ligger huvudentrén mot gatan?</w:t>
      </w:r>
    </w:p>
    <w:p w14:paraId="49B719D1" w14:textId="77777777" w:rsidR="003F3A4F" w:rsidRPr="00322F02" w:rsidRDefault="003F3A4F" w:rsidP="00D916E6">
      <w:r w:rsidRPr="00322F02">
        <w:rPr>
          <w:rFonts w:cs="FranklinGothic-DemiItalic"/>
          <w:i/>
          <w:iCs/>
        </w:rPr>
        <w:t xml:space="preserve">• </w:t>
      </w:r>
      <w:r w:rsidRPr="00322F02">
        <w:t>Inkräktar privata uteplatser på de allmänna ytorna i bostadsmiljöer?</w:t>
      </w:r>
    </w:p>
    <w:p w14:paraId="10663335" w14:textId="77777777" w:rsidR="003F3A4F" w:rsidRPr="00322F02" w:rsidRDefault="003F3A4F" w:rsidP="00D916E6">
      <w:r w:rsidRPr="00322F02">
        <w:rPr>
          <w:rFonts w:cs="FranklinGothic-DemiItalic"/>
          <w:i/>
          <w:iCs/>
        </w:rPr>
        <w:t xml:space="preserve">• </w:t>
      </w:r>
      <w:r w:rsidRPr="00322F02">
        <w:t>Planeras sociala ytor i bostadsmiljöer på markplan?</w:t>
      </w:r>
    </w:p>
    <w:p w14:paraId="3BC72849" w14:textId="77777777" w:rsidR="003F3A4F" w:rsidRPr="00322F02" w:rsidRDefault="003F3A4F" w:rsidP="00D916E6">
      <w:r w:rsidRPr="00322F02">
        <w:rPr>
          <w:rFonts w:cs="FranklinGothic-DemiItalic"/>
          <w:i/>
          <w:iCs/>
        </w:rPr>
        <w:t xml:space="preserve">• </w:t>
      </w:r>
      <w:r w:rsidRPr="00322F02">
        <w:t>Finns förutsättningar för träd och grönska på underbyggda gårdar?</w:t>
      </w:r>
    </w:p>
    <w:p w14:paraId="62613C8D" w14:textId="77777777" w:rsidR="003F3A4F" w:rsidRPr="00322F02" w:rsidRDefault="003F3A4F" w:rsidP="00D916E6">
      <w:r w:rsidRPr="00322F02">
        <w:rPr>
          <w:rFonts w:cs="FranklinGothic-DemiItalic"/>
          <w:i/>
          <w:iCs/>
        </w:rPr>
        <w:t xml:space="preserve">• </w:t>
      </w:r>
      <w:r w:rsidRPr="00322F02">
        <w:t>Har kvarter med flera fastigheter gemensam gård?</w:t>
      </w:r>
    </w:p>
    <w:p w14:paraId="475CEABA" w14:textId="77777777" w:rsidR="003F3A4F" w:rsidRPr="00322F02" w:rsidRDefault="003F3A4F" w:rsidP="00D916E6">
      <w:r w:rsidRPr="00322F02">
        <w:rPr>
          <w:rFonts w:cs="FranklinGothic-DemiItalic"/>
          <w:i/>
          <w:iCs/>
        </w:rPr>
        <w:t xml:space="preserve">• </w:t>
      </w:r>
      <w:r w:rsidRPr="00322F02">
        <w:t>Är skolgårdar tillräckligt stora och lämpligt utformade?</w:t>
      </w:r>
    </w:p>
    <w:p w14:paraId="52A5C4ED" w14:textId="77777777" w:rsidR="003F3A4F" w:rsidRPr="00322F02" w:rsidRDefault="003F3A4F" w:rsidP="00D916E6">
      <w:r w:rsidRPr="00322F02">
        <w:rPr>
          <w:rFonts w:cs="FranklinGothic-DemiItalic"/>
          <w:i/>
          <w:iCs/>
        </w:rPr>
        <w:t xml:space="preserve">• </w:t>
      </w:r>
      <w:r w:rsidRPr="00322F02">
        <w:t>Har arbetsplatser tillgång till grön miljö?</w:t>
      </w:r>
    </w:p>
    <w:p w14:paraId="3C808C64" w14:textId="77777777" w:rsidR="003F3A4F" w:rsidRPr="00322F02" w:rsidRDefault="003F3A4F" w:rsidP="00D916E6">
      <w:r w:rsidRPr="00322F02">
        <w:rPr>
          <w:rFonts w:cs="FranklinGothic-DemiItalic"/>
          <w:i/>
          <w:iCs/>
        </w:rPr>
        <w:t xml:space="preserve">• </w:t>
      </w:r>
      <w:r w:rsidRPr="00322F02">
        <w:t>Upplevs offentliga miljöer som säkra?</w:t>
      </w:r>
    </w:p>
    <w:p w14:paraId="2A96BF6E" w14:textId="77777777" w:rsidR="003F3A4F" w:rsidRPr="00322F02" w:rsidRDefault="003F3A4F" w:rsidP="00D916E6">
      <w:r w:rsidRPr="00322F02">
        <w:rPr>
          <w:rFonts w:cs="FranklinGothic-DemiItalic"/>
          <w:i/>
          <w:iCs/>
        </w:rPr>
        <w:t xml:space="preserve">• </w:t>
      </w:r>
      <w:r w:rsidRPr="00322F02">
        <w:t>Innebär förslaget konsekvenser för service av olika slag?</w:t>
      </w:r>
    </w:p>
    <w:p w14:paraId="743AB666" w14:textId="77777777" w:rsidR="003F3A4F" w:rsidRPr="00322F02" w:rsidRDefault="003F3A4F" w:rsidP="00D916E6"/>
    <w:p w14:paraId="0B746649" w14:textId="1184D58F" w:rsidR="003F3A4F" w:rsidRPr="00322F02" w:rsidRDefault="00D62D1F" w:rsidP="00A85339">
      <w:pPr>
        <w:pStyle w:val="Rubrik3"/>
        <w:rPr>
          <w:rStyle w:val="Stark"/>
          <w:b w:val="0"/>
          <w:bCs w:val="0"/>
          <w:color w:val="auto"/>
        </w:rPr>
      </w:pPr>
      <w:bookmarkStart w:id="603" w:name="_Toc231302326"/>
      <w:r w:rsidRPr="00322F02">
        <w:rPr>
          <w:rStyle w:val="Stark"/>
          <w:b w:val="0"/>
          <w:bCs w:val="0"/>
          <w:color w:val="auto"/>
        </w:rPr>
        <w:lastRenderedPageBreak/>
        <w:t>9</w:t>
      </w:r>
      <w:r w:rsidR="003F3A4F" w:rsidRPr="00322F02">
        <w:rPr>
          <w:rStyle w:val="Stark"/>
          <w:b w:val="0"/>
          <w:bCs w:val="0"/>
          <w:color w:val="auto"/>
        </w:rPr>
        <w:t>.</w:t>
      </w:r>
      <w:r w:rsidR="00B17451" w:rsidRPr="00322F02">
        <w:rPr>
          <w:rStyle w:val="Stark"/>
          <w:b w:val="0"/>
          <w:bCs w:val="0"/>
          <w:color w:val="auto"/>
        </w:rPr>
        <w:t>9</w:t>
      </w:r>
      <w:r w:rsidR="003F3A4F" w:rsidRPr="00322F02">
        <w:rPr>
          <w:rStyle w:val="Stark"/>
          <w:b w:val="0"/>
          <w:bCs w:val="0"/>
          <w:color w:val="auto"/>
        </w:rPr>
        <w:t xml:space="preserve"> Energi och klimat</w:t>
      </w:r>
      <w:bookmarkEnd w:id="603"/>
    </w:p>
    <w:p w14:paraId="0B84C27C" w14:textId="77777777" w:rsidR="003F3A4F" w:rsidRPr="00322F02" w:rsidRDefault="003F3A4F" w:rsidP="00D916E6">
      <w:r w:rsidRPr="00322F02">
        <w:rPr>
          <w:rFonts w:cs="FranklinGothic-DemiItalic"/>
          <w:i/>
          <w:iCs/>
        </w:rPr>
        <w:t xml:space="preserve">• </w:t>
      </w:r>
      <w:proofErr w:type="spellStart"/>
      <w:r w:rsidRPr="00322F02">
        <w:rPr>
          <w:rFonts w:cs="FranklinGothic-Demi"/>
        </w:rPr>
        <w:t>Överenstämmer</w:t>
      </w:r>
      <w:proofErr w:type="spellEnd"/>
      <w:r w:rsidRPr="00322F02">
        <w:rPr>
          <w:rFonts w:cs="FranklinGothic-Demi"/>
        </w:rPr>
        <w:t xml:space="preserve"> planen/projektet med kommunens mål och planer för energi och klimat? </w:t>
      </w:r>
      <w:r w:rsidRPr="00322F02">
        <w:t>Förutom nationella, regionala och kommunala mål kan det finnas en koldioxidbudget som planen bör prövas mot.</w:t>
      </w:r>
    </w:p>
    <w:p w14:paraId="7F25B8DA" w14:textId="77777777" w:rsidR="003F3A4F" w:rsidRPr="00322F02" w:rsidRDefault="003F3A4F" w:rsidP="00D916E6">
      <w:pPr>
        <w:rPr>
          <w:rFonts w:cs="FranklinGothic-Demi"/>
        </w:rPr>
      </w:pPr>
      <w:r w:rsidRPr="00322F02">
        <w:rPr>
          <w:rFonts w:cs="FranklinGothic-DemiItalic"/>
          <w:i/>
          <w:iCs/>
        </w:rPr>
        <w:t xml:space="preserve">• </w:t>
      </w:r>
      <w:r w:rsidRPr="00322F02">
        <w:rPr>
          <w:rFonts w:cs="FranklinGothic-Demi"/>
        </w:rPr>
        <w:t>Hushållar planen/projektet med energi och används förnybara energikällor?</w:t>
      </w:r>
    </w:p>
    <w:p w14:paraId="65319108" w14:textId="77777777" w:rsidR="003F3A4F" w:rsidRPr="00322F02" w:rsidRDefault="003F3A4F" w:rsidP="00D916E6">
      <w:pPr>
        <w:rPr>
          <w:rFonts w:cs="FranklinGothic-Demi"/>
        </w:rPr>
      </w:pPr>
      <w:r w:rsidRPr="00322F02">
        <w:rPr>
          <w:rFonts w:cs="FranklinGothic-DemiItalic"/>
          <w:i/>
          <w:iCs/>
        </w:rPr>
        <w:t xml:space="preserve">• </w:t>
      </w:r>
      <w:r w:rsidRPr="00322F02">
        <w:rPr>
          <w:rFonts w:cs="FranklinGothic-Demi"/>
        </w:rPr>
        <w:t>Planeras bebyggelse i kalluftsjöar?</w:t>
      </w:r>
    </w:p>
    <w:p w14:paraId="3995DA44" w14:textId="77777777" w:rsidR="003F3A4F" w:rsidRPr="00322F02" w:rsidRDefault="003F3A4F" w:rsidP="00D916E6">
      <w:pPr>
        <w:rPr>
          <w:rFonts w:cs="FranklinGothic-Demi"/>
        </w:rPr>
      </w:pPr>
      <w:r w:rsidRPr="00322F02">
        <w:rPr>
          <w:rFonts w:cs="FranklinGothic-DemiItalic"/>
          <w:i/>
          <w:iCs/>
        </w:rPr>
        <w:t xml:space="preserve">• </w:t>
      </w:r>
      <w:r w:rsidRPr="00322F02">
        <w:rPr>
          <w:rFonts w:cs="FranklinGothic-Demi"/>
        </w:rPr>
        <w:t>Används energihushållande byggnadsmaterial med låga klimatutsläpp?</w:t>
      </w:r>
    </w:p>
    <w:p w14:paraId="44E32DEE" w14:textId="77777777" w:rsidR="003F3A4F" w:rsidRPr="00322F02" w:rsidRDefault="003F3A4F" w:rsidP="00D916E6">
      <w:pPr>
        <w:rPr>
          <w:rFonts w:cs="FranklinGothic-Demi"/>
        </w:rPr>
      </w:pPr>
      <w:r w:rsidRPr="00322F02">
        <w:rPr>
          <w:rFonts w:cs="FranklinGothic-DemiItalic"/>
          <w:i/>
          <w:iCs/>
        </w:rPr>
        <w:t xml:space="preserve">• </w:t>
      </w:r>
      <w:r w:rsidRPr="00322F02">
        <w:rPr>
          <w:rFonts w:cs="FranklinGothic-Demi"/>
        </w:rPr>
        <w:t>Följer planer på solenergianläggningar Naturskyddsföreningens positionspapper om solenergi?</w:t>
      </w:r>
    </w:p>
    <w:p w14:paraId="5A65EB63" w14:textId="77777777" w:rsidR="003F3A4F" w:rsidRPr="00322F02" w:rsidRDefault="003F3A4F" w:rsidP="00D916E6">
      <w:pPr>
        <w:rPr>
          <w:rFonts w:cs="FranklinGothic-Demi"/>
        </w:rPr>
      </w:pPr>
      <w:r w:rsidRPr="00322F02">
        <w:rPr>
          <w:rFonts w:cs="FranklinGothic-DemiItalic"/>
          <w:i/>
          <w:iCs/>
        </w:rPr>
        <w:t xml:space="preserve">• </w:t>
      </w:r>
      <w:r w:rsidRPr="00322F02">
        <w:rPr>
          <w:rFonts w:cs="FranklinGothic-Demi"/>
        </w:rPr>
        <w:t>Följer vindkraftsprojekt Naturskyddsföreningens rapporter om vindkraft?</w:t>
      </w:r>
    </w:p>
    <w:p w14:paraId="13040C56" w14:textId="77777777" w:rsidR="003F3A4F" w:rsidRPr="00322F02" w:rsidRDefault="003F3A4F" w:rsidP="00D916E6">
      <w:pPr>
        <w:rPr>
          <w:rFonts w:cs="FranklinGothic-Demi"/>
        </w:rPr>
      </w:pPr>
      <w:r w:rsidRPr="00322F02">
        <w:rPr>
          <w:rFonts w:cs="FranklinGothic-DemiItalic"/>
          <w:i/>
          <w:iCs/>
        </w:rPr>
        <w:t xml:space="preserve">• </w:t>
      </w:r>
      <w:r w:rsidRPr="00322F02">
        <w:rPr>
          <w:rFonts w:cs="FranklinGothic-Demi"/>
        </w:rPr>
        <w:t>Stödjer planen naturbaserade klimatlösningar?</w:t>
      </w:r>
    </w:p>
    <w:p w14:paraId="1D59EAC7" w14:textId="77777777" w:rsidR="003F3A4F" w:rsidRPr="00322F02" w:rsidRDefault="003F3A4F" w:rsidP="00D916E6">
      <w:pPr>
        <w:rPr>
          <w:rFonts w:cs="FranklinGothic-Demi"/>
        </w:rPr>
      </w:pPr>
      <w:r w:rsidRPr="00322F02">
        <w:rPr>
          <w:rFonts w:cs="FranklinGothic-DemiItalic"/>
          <w:i/>
          <w:iCs/>
        </w:rPr>
        <w:t xml:space="preserve">• </w:t>
      </w:r>
      <w:r w:rsidRPr="00322F02">
        <w:rPr>
          <w:rFonts w:cs="FranklinGothic-Demi"/>
        </w:rPr>
        <w:t>Planeras för kolinlagring?</w:t>
      </w:r>
    </w:p>
    <w:p w14:paraId="1D909C3A" w14:textId="77777777" w:rsidR="003F3A4F" w:rsidRPr="00322F02" w:rsidRDefault="003F3A4F" w:rsidP="00D916E6">
      <w:pPr>
        <w:rPr>
          <w:rFonts w:cs="FranklinGothic-Demi"/>
        </w:rPr>
      </w:pPr>
      <w:r w:rsidRPr="00322F02">
        <w:rPr>
          <w:rFonts w:cs="FranklinGothic-DemiItalic"/>
          <w:i/>
          <w:iCs/>
        </w:rPr>
        <w:t xml:space="preserve">• </w:t>
      </w:r>
      <w:r w:rsidRPr="00322F02">
        <w:rPr>
          <w:rFonts w:cs="FranklinGothic-Demi"/>
        </w:rPr>
        <w:t>Planeras för klimatanpassning?</w:t>
      </w:r>
    </w:p>
    <w:p w14:paraId="4FC61EEF" w14:textId="77777777" w:rsidR="003F3A4F" w:rsidRPr="00322F02" w:rsidRDefault="003F3A4F" w:rsidP="00D916E6">
      <w:pPr>
        <w:rPr>
          <w:rFonts w:cs="FranklinGothic-Demi"/>
        </w:rPr>
      </w:pPr>
      <w:r w:rsidRPr="00322F02">
        <w:rPr>
          <w:rFonts w:cs="FranklinGothic-DemiItalic"/>
          <w:i/>
          <w:iCs/>
        </w:rPr>
        <w:t xml:space="preserve">• </w:t>
      </w:r>
      <w:r w:rsidRPr="00322F02">
        <w:rPr>
          <w:rFonts w:cs="FranklinGothic-Demi"/>
        </w:rPr>
        <w:t>Kräver projektet att skyddsvallar ska byggas mot översvämningar?</w:t>
      </w:r>
    </w:p>
    <w:p w14:paraId="7E9D83B2" w14:textId="77777777" w:rsidR="003F3A4F" w:rsidRPr="00322F02" w:rsidRDefault="003F3A4F" w:rsidP="00D916E6">
      <w:r w:rsidRPr="00322F02">
        <w:rPr>
          <w:i/>
          <w:iCs/>
        </w:rPr>
        <w:t xml:space="preserve">• </w:t>
      </w:r>
      <w:r w:rsidRPr="00322F02">
        <w:t>Innehåller planen parkeringsgarage? Planeras parkeringsgarage som medför stor användning av betong, vilket ger negativ påverkan på klimatet?</w:t>
      </w:r>
    </w:p>
    <w:p w14:paraId="7BD251CD" w14:textId="77777777" w:rsidR="003F3A4F" w:rsidRPr="00322F02" w:rsidRDefault="003F3A4F" w:rsidP="00D916E6"/>
    <w:p w14:paraId="4E991557" w14:textId="30019BD4" w:rsidR="003F3A4F" w:rsidRPr="00322F02" w:rsidRDefault="00D62D1F" w:rsidP="00A85339">
      <w:pPr>
        <w:pStyle w:val="Rubrik3"/>
        <w:rPr>
          <w:rStyle w:val="Stark"/>
          <w:b w:val="0"/>
          <w:bCs w:val="0"/>
          <w:color w:val="auto"/>
        </w:rPr>
      </w:pPr>
      <w:bookmarkStart w:id="604" w:name="_Toc231302327"/>
      <w:r w:rsidRPr="00322F02">
        <w:rPr>
          <w:rStyle w:val="Stark"/>
          <w:b w:val="0"/>
          <w:bCs w:val="0"/>
          <w:color w:val="auto"/>
        </w:rPr>
        <w:t>9</w:t>
      </w:r>
      <w:r w:rsidR="003F3A4F" w:rsidRPr="00322F02">
        <w:rPr>
          <w:rStyle w:val="Stark"/>
          <w:b w:val="0"/>
          <w:bCs w:val="0"/>
          <w:color w:val="auto"/>
        </w:rPr>
        <w:t>.</w:t>
      </w:r>
      <w:r w:rsidR="00B17451" w:rsidRPr="00322F02">
        <w:rPr>
          <w:rStyle w:val="Stark"/>
          <w:b w:val="0"/>
          <w:bCs w:val="0"/>
          <w:color w:val="auto"/>
        </w:rPr>
        <w:t>10</w:t>
      </w:r>
      <w:r w:rsidR="003F3A4F" w:rsidRPr="00322F02">
        <w:rPr>
          <w:rStyle w:val="Stark"/>
          <w:b w:val="0"/>
          <w:bCs w:val="0"/>
          <w:color w:val="auto"/>
        </w:rPr>
        <w:t xml:space="preserve"> Hushålla med material</w:t>
      </w:r>
      <w:bookmarkEnd w:id="604"/>
    </w:p>
    <w:p w14:paraId="61D48BC9" w14:textId="77777777" w:rsidR="003F3A4F" w:rsidRPr="00322F02" w:rsidRDefault="003F3A4F" w:rsidP="00D916E6">
      <w:r w:rsidRPr="00322F02">
        <w:rPr>
          <w:rFonts w:cs="FranklinGothic-DemiItalic"/>
          <w:i/>
          <w:iCs/>
        </w:rPr>
        <w:t xml:space="preserve">• </w:t>
      </w:r>
      <w:r w:rsidRPr="00322F02">
        <w:t>Kan befintliga hus stå kvar?</w:t>
      </w:r>
    </w:p>
    <w:p w14:paraId="32038E6A" w14:textId="77777777" w:rsidR="003F3A4F" w:rsidRPr="00322F02" w:rsidRDefault="003F3A4F" w:rsidP="00D916E6">
      <w:r w:rsidRPr="00322F02">
        <w:rPr>
          <w:rFonts w:cs="FranklinGothic-DemiItalic"/>
          <w:i/>
          <w:iCs/>
        </w:rPr>
        <w:t xml:space="preserve">• </w:t>
      </w:r>
      <w:r w:rsidRPr="00322F02">
        <w:t>Kan nya hus byggas av återbrukat material?</w:t>
      </w:r>
    </w:p>
    <w:p w14:paraId="4D7B3DAB" w14:textId="77777777" w:rsidR="003F3A4F" w:rsidRPr="00322F02" w:rsidRDefault="003F3A4F" w:rsidP="00D916E6">
      <w:r w:rsidRPr="00322F02">
        <w:rPr>
          <w:rFonts w:cs="FranklinGothic-DemiItalic"/>
          <w:i/>
          <w:iCs/>
        </w:rPr>
        <w:t xml:space="preserve">• </w:t>
      </w:r>
      <w:r w:rsidRPr="00322F02">
        <w:t>Kan råvarusnåla byggnadsmaterial användas?</w:t>
      </w:r>
    </w:p>
    <w:p w14:paraId="0BF995B4" w14:textId="77777777" w:rsidR="003F3A4F" w:rsidRPr="00322F02" w:rsidRDefault="003F3A4F" w:rsidP="00D916E6">
      <w:r w:rsidRPr="00322F02">
        <w:rPr>
          <w:rFonts w:cs="FranklinGothic-DemiItalic"/>
          <w:i/>
          <w:iCs/>
        </w:rPr>
        <w:t xml:space="preserve">• </w:t>
      </w:r>
      <w:r w:rsidRPr="00322F02">
        <w:t>Planeras tillräckliga utrymmen för återbruk och återvinning?</w:t>
      </w:r>
    </w:p>
    <w:p w14:paraId="00F0BFEF" w14:textId="77777777" w:rsidR="003F3A4F" w:rsidRPr="00322F02" w:rsidRDefault="003F3A4F" w:rsidP="00D916E6">
      <w:r w:rsidRPr="00322F02">
        <w:rPr>
          <w:rFonts w:cs="FranklinGothic-DemiItalic"/>
          <w:i/>
          <w:iCs/>
        </w:rPr>
        <w:t xml:space="preserve">• </w:t>
      </w:r>
      <w:r w:rsidRPr="00322F02">
        <w:t>Planeras för reparation och delningstjänster?</w:t>
      </w:r>
    </w:p>
    <w:p w14:paraId="2EFFE760" w14:textId="77777777" w:rsidR="003F3A4F" w:rsidRPr="00322F02" w:rsidRDefault="003F3A4F" w:rsidP="00D916E6"/>
    <w:p w14:paraId="2A5C2685" w14:textId="48C3D56E" w:rsidR="003F3A4F" w:rsidRPr="00322F02" w:rsidRDefault="00D62D1F" w:rsidP="00A85339">
      <w:pPr>
        <w:pStyle w:val="Rubrik3"/>
        <w:rPr>
          <w:rStyle w:val="Stark"/>
          <w:b w:val="0"/>
          <w:bCs w:val="0"/>
          <w:color w:val="auto"/>
        </w:rPr>
      </w:pPr>
      <w:bookmarkStart w:id="605" w:name="_Toc231302328"/>
      <w:r w:rsidRPr="00322F02">
        <w:rPr>
          <w:rStyle w:val="Stark"/>
          <w:b w:val="0"/>
          <w:bCs w:val="0"/>
          <w:color w:val="auto"/>
        </w:rPr>
        <w:t>9</w:t>
      </w:r>
      <w:r w:rsidR="003F3A4F" w:rsidRPr="00322F02">
        <w:rPr>
          <w:rStyle w:val="Stark"/>
          <w:b w:val="0"/>
          <w:bCs w:val="0"/>
          <w:color w:val="auto"/>
        </w:rPr>
        <w:t>.</w:t>
      </w:r>
      <w:r w:rsidR="00B17451" w:rsidRPr="00322F02">
        <w:rPr>
          <w:rStyle w:val="Stark"/>
          <w:b w:val="0"/>
          <w:bCs w:val="0"/>
          <w:color w:val="auto"/>
        </w:rPr>
        <w:t>11</w:t>
      </w:r>
      <w:r w:rsidR="003F3A4F" w:rsidRPr="00322F02">
        <w:rPr>
          <w:rStyle w:val="Stark"/>
          <w:b w:val="0"/>
          <w:bCs w:val="0"/>
          <w:color w:val="auto"/>
        </w:rPr>
        <w:t xml:space="preserve"> Inte sprida gifter</w:t>
      </w:r>
      <w:bookmarkEnd w:id="605"/>
    </w:p>
    <w:p w14:paraId="2C3E76B9" w14:textId="77777777" w:rsidR="003F3A4F" w:rsidRPr="00322F02" w:rsidRDefault="003F3A4F" w:rsidP="00D916E6">
      <w:r w:rsidRPr="00322F02">
        <w:rPr>
          <w:rFonts w:cs="FranklinGothic-DemiItalic"/>
          <w:i/>
          <w:iCs/>
        </w:rPr>
        <w:t xml:space="preserve">• </w:t>
      </w:r>
      <w:r w:rsidRPr="00322F02">
        <w:t>Följs miljökvalitetsnormerna för luft och vatten?</w:t>
      </w:r>
    </w:p>
    <w:p w14:paraId="735D7474" w14:textId="77777777" w:rsidR="003F3A4F" w:rsidRPr="00322F02" w:rsidRDefault="003F3A4F" w:rsidP="00D916E6">
      <w:r w:rsidRPr="00322F02">
        <w:rPr>
          <w:rFonts w:cs="FranklinGothic-DemiItalic"/>
          <w:i/>
          <w:iCs/>
        </w:rPr>
        <w:t xml:space="preserve">• </w:t>
      </w:r>
      <w:r w:rsidRPr="00322F02">
        <w:t>Är markföroreningar undersökta och behandlade?</w:t>
      </w:r>
    </w:p>
    <w:p w14:paraId="63497525" w14:textId="77777777" w:rsidR="003F3A4F" w:rsidRPr="00322F02" w:rsidRDefault="003F3A4F" w:rsidP="00D916E6">
      <w:r w:rsidRPr="00322F02">
        <w:rPr>
          <w:rFonts w:cs="FranklinGothic-DemiItalic"/>
          <w:i/>
          <w:iCs/>
        </w:rPr>
        <w:t xml:space="preserve">• </w:t>
      </w:r>
      <w:r w:rsidRPr="00322F02">
        <w:t>Används hälsosamma byggnadsmaterial?</w:t>
      </w:r>
    </w:p>
    <w:p w14:paraId="141FFD5D" w14:textId="77777777" w:rsidR="003F3A4F" w:rsidRPr="00322F02" w:rsidRDefault="003F3A4F" w:rsidP="00D916E6">
      <w:r w:rsidRPr="00322F02">
        <w:rPr>
          <w:rFonts w:cs="FranklinGothic-DemiItalic"/>
          <w:i/>
          <w:iCs/>
        </w:rPr>
        <w:t xml:space="preserve">• </w:t>
      </w:r>
      <w:r w:rsidRPr="00322F02">
        <w:t>Planeras för kretsloppslösningar av avloppen?</w:t>
      </w:r>
    </w:p>
    <w:p w14:paraId="2A4781FF" w14:textId="77777777" w:rsidR="003F3A4F" w:rsidRPr="00322F02" w:rsidRDefault="003F3A4F" w:rsidP="00D916E6"/>
    <w:p w14:paraId="1452E9BB" w14:textId="1BDFA665" w:rsidR="003F3A4F" w:rsidRPr="00322F02" w:rsidRDefault="00D62D1F" w:rsidP="00A85339">
      <w:pPr>
        <w:pStyle w:val="Rubrik3"/>
        <w:rPr>
          <w:rStyle w:val="Stark"/>
          <w:b w:val="0"/>
          <w:bCs w:val="0"/>
          <w:color w:val="auto"/>
        </w:rPr>
      </w:pPr>
      <w:bookmarkStart w:id="606" w:name="_Toc231302329"/>
      <w:r w:rsidRPr="00322F02">
        <w:rPr>
          <w:rStyle w:val="Stark"/>
          <w:b w:val="0"/>
          <w:bCs w:val="0"/>
          <w:color w:val="auto"/>
        </w:rPr>
        <w:lastRenderedPageBreak/>
        <w:t>9</w:t>
      </w:r>
      <w:r w:rsidR="003F3A4F" w:rsidRPr="00322F02">
        <w:rPr>
          <w:rStyle w:val="Stark"/>
          <w:b w:val="0"/>
          <w:bCs w:val="0"/>
          <w:color w:val="auto"/>
        </w:rPr>
        <w:t>.1</w:t>
      </w:r>
      <w:r w:rsidR="00B17451" w:rsidRPr="00322F02">
        <w:rPr>
          <w:rStyle w:val="Stark"/>
          <w:b w:val="0"/>
          <w:bCs w:val="0"/>
          <w:color w:val="auto"/>
        </w:rPr>
        <w:t>2</w:t>
      </w:r>
      <w:r w:rsidR="003F3A4F" w:rsidRPr="00322F02">
        <w:rPr>
          <w:rStyle w:val="Stark"/>
          <w:b w:val="0"/>
          <w:bCs w:val="0"/>
          <w:color w:val="auto"/>
        </w:rPr>
        <w:t xml:space="preserve"> Skona från buller</w:t>
      </w:r>
      <w:bookmarkEnd w:id="606"/>
    </w:p>
    <w:p w14:paraId="4BDD7975" w14:textId="77777777" w:rsidR="003F3A4F" w:rsidRPr="00322F02" w:rsidRDefault="003F3A4F" w:rsidP="00D916E6">
      <w:r w:rsidRPr="00322F02">
        <w:rPr>
          <w:rFonts w:cs="FranklinGothic-DemiItalic"/>
          <w:i/>
          <w:iCs/>
        </w:rPr>
        <w:t xml:space="preserve">• </w:t>
      </w:r>
      <w:r w:rsidRPr="00322F02">
        <w:t>Finns bullerutredning?</w:t>
      </w:r>
    </w:p>
    <w:p w14:paraId="5A4A9066" w14:textId="0C84EB8A" w:rsidR="0051670C" w:rsidRPr="00322F02" w:rsidRDefault="003F3A4F" w:rsidP="00D916E6">
      <w:r w:rsidRPr="00322F02">
        <w:rPr>
          <w:rFonts w:cs="FranklinGothic-DemiItalic"/>
          <w:i/>
          <w:iCs/>
        </w:rPr>
        <w:t xml:space="preserve">• </w:t>
      </w:r>
      <w:r w:rsidRPr="00322F02">
        <w:t>Planeras tillräckliga åtgärder för att minska bullernivåerna?</w:t>
      </w:r>
      <w:bookmarkEnd w:id="0"/>
    </w:p>
    <w:sectPr w:rsidR="0051670C" w:rsidRPr="00322F02" w:rsidSect="008733F6">
      <w:footerReference w:type="default" r:id="rId12"/>
      <w:pgSz w:w="11906" w:h="16838"/>
      <w:pgMar w:top="851" w:right="851" w:bottom="851"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228A4" w14:textId="77777777" w:rsidR="00CD2FA3" w:rsidRDefault="00CD2FA3" w:rsidP="00251103">
      <w:pPr>
        <w:spacing w:after="0" w:line="240" w:lineRule="auto"/>
      </w:pPr>
      <w:r>
        <w:separator/>
      </w:r>
    </w:p>
  </w:endnote>
  <w:endnote w:type="continuationSeparator" w:id="0">
    <w:p w14:paraId="3F86F231" w14:textId="77777777" w:rsidR="00CD2FA3" w:rsidRDefault="00CD2FA3" w:rsidP="002511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pleSystemUIFont">
    <w:altName w:val="Cambria"/>
    <w:charset w:val="00"/>
    <w:family w:val="roman"/>
    <w:pitch w:val="default"/>
  </w:font>
  <w:font w:name="UICTFontTextStyleBody">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Google Sans">
    <w:altName w:val="Cambria"/>
    <w:panose1 w:val="00000000000000000000"/>
    <w:charset w:val="00"/>
    <w:family w:val="roman"/>
    <w:notTrueType/>
    <w:pitch w:val="default"/>
  </w:font>
  <w:font w:name="FranklinGothic-DemiItalic">
    <w:altName w:val="Calibri"/>
    <w:panose1 w:val="00000000000000000000"/>
    <w:charset w:val="00"/>
    <w:family w:val="swiss"/>
    <w:notTrueType/>
    <w:pitch w:val="default"/>
    <w:sig w:usb0="00000003" w:usb1="00000000" w:usb2="00000000" w:usb3="00000000" w:csb0="00000001" w:csb1="00000000"/>
  </w:font>
  <w:font w:name="FranklinGothic-Book">
    <w:altName w:val="Calibri"/>
    <w:panose1 w:val="00000000000000000000"/>
    <w:charset w:val="00"/>
    <w:family w:val="swiss"/>
    <w:notTrueType/>
    <w:pitch w:val="default"/>
    <w:sig w:usb0="00000003" w:usb1="00000000" w:usb2="00000000" w:usb3="00000000" w:csb0="00000001" w:csb1="00000000"/>
  </w:font>
  <w:font w:name="FranklinGothic-Demi">
    <w:altName w:val="Calibri"/>
    <w:panose1 w:val="00000000000000000000"/>
    <w:charset w:val="00"/>
    <w:family w:val="swiss"/>
    <w:notTrueType/>
    <w:pitch w:val="default"/>
    <w:sig w:usb0="00000003" w:usb1="00000000" w:usb2="00000000" w:usb3="00000000" w:csb0="00000001" w:csb1="00000000"/>
  </w:font>
  <w:font w:name="FranklinGothic-BookItalic">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9395427"/>
      <w:docPartObj>
        <w:docPartGallery w:val="Page Numbers (Bottom of Page)"/>
        <w:docPartUnique/>
      </w:docPartObj>
    </w:sdtPr>
    <w:sdtContent>
      <w:p w14:paraId="63F82FDD" w14:textId="1C464133" w:rsidR="002D6669" w:rsidRDefault="002D6669">
        <w:pPr>
          <w:pStyle w:val="Sidfot"/>
          <w:jc w:val="right"/>
        </w:pPr>
        <w:r>
          <w:fldChar w:fldCharType="begin"/>
        </w:r>
        <w:r>
          <w:instrText>PAGE   \* MERGEFORMAT</w:instrText>
        </w:r>
        <w:r>
          <w:fldChar w:fldCharType="separate"/>
        </w:r>
        <w:r>
          <w:t>2</w:t>
        </w:r>
        <w:r>
          <w:fldChar w:fldCharType="end"/>
        </w:r>
      </w:p>
    </w:sdtContent>
  </w:sdt>
  <w:p w14:paraId="04366947" w14:textId="77777777" w:rsidR="002D6669" w:rsidRDefault="002D6669">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953B8" w14:textId="77777777" w:rsidR="00CD2FA3" w:rsidRDefault="00CD2FA3" w:rsidP="00251103">
      <w:pPr>
        <w:spacing w:after="0" w:line="240" w:lineRule="auto"/>
      </w:pPr>
      <w:r>
        <w:separator/>
      </w:r>
    </w:p>
  </w:footnote>
  <w:footnote w:type="continuationSeparator" w:id="0">
    <w:p w14:paraId="55B9BAC8" w14:textId="77777777" w:rsidR="00CD2FA3" w:rsidRDefault="00CD2FA3" w:rsidP="00251103">
      <w:pPr>
        <w:spacing w:after="0" w:line="240" w:lineRule="auto"/>
      </w:pPr>
      <w:r>
        <w:continuationSeparator/>
      </w:r>
    </w:p>
  </w:footnote>
  <w:footnote w:id="1">
    <w:p w14:paraId="47AACB26" w14:textId="77777777" w:rsidR="00251103" w:rsidRPr="005A3FB4" w:rsidRDefault="00251103" w:rsidP="00251103">
      <w:pPr>
        <w:spacing w:after="0" w:line="240" w:lineRule="auto"/>
        <w:rPr>
          <w:sz w:val="20"/>
          <w:szCs w:val="20"/>
        </w:rPr>
      </w:pPr>
      <w:r w:rsidRPr="005A3FB4">
        <w:rPr>
          <w:rStyle w:val="Fotnotsreferens"/>
          <w:sz w:val="20"/>
          <w:szCs w:val="20"/>
        </w:rPr>
        <w:footnoteRef/>
      </w:r>
      <w:r w:rsidRPr="005A3FB4">
        <w:rPr>
          <w:sz w:val="20"/>
          <w:szCs w:val="20"/>
        </w:rPr>
        <w:t xml:space="preserve"> Naturskyddsföreningens framtidsstrategi </w:t>
      </w:r>
      <w:proofErr w:type="gramStart"/>
      <w:r w:rsidRPr="005A3FB4">
        <w:rPr>
          <w:sz w:val="20"/>
          <w:szCs w:val="20"/>
        </w:rPr>
        <w:t>2024-2027</w:t>
      </w:r>
      <w:proofErr w:type="gramEnd"/>
      <w:r w:rsidRPr="005A3FB4">
        <w:rPr>
          <w:sz w:val="20"/>
          <w:szCs w:val="20"/>
        </w:rPr>
        <w:t xml:space="preserve"> </w:t>
      </w:r>
      <w:hyperlink r:id="rId1" w:history="1">
        <w:r w:rsidRPr="005A3FB4">
          <w:rPr>
            <w:rStyle w:val="Hyperlnk"/>
            <w:color w:val="auto"/>
            <w:sz w:val="20"/>
            <w:szCs w:val="20"/>
            <w:u w:val="none"/>
          </w:rPr>
          <w:t>https://cdn.naturskyddsforeningen.se/uploads/2023/12/33300_89107e46898e51f.pdf</w:t>
        </w:r>
      </w:hyperlink>
    </w:p>
  </w:footnote>
  <w:footnote w:id="2">
    <w:p w14:paraId="17EAF645" w14:textId="71C237D5" w:rsidR="00CB2BAE" w:rsidRDefault="00CB2BAE">
      <w:pPr>
        <w:pStyle w:val="Fotnotstext"/>
      </w:pPr>
      <w:r>
        <w:rPr>
          <w:rStyle w:val="Fotnotsreferens"/>
        </w:rPr>
        <w:footnoteRef/>
      </w:r>
      <w:r>
        <w:t xml:space="preserve"> </w:t>
      </w:r>
      <w:r w:rsidR="00B66CD0" w:rsidRPr="005A3FB4">
        <w:t>T</w:t>
      </w:r>
      <w:r w:rsidR="00B66CD0" w:rsidRPr="005A3FB4">
        <w:rPr>
          <w:rStyle w:val="cf01"/>
        </w:rPr>
        <w:t>ätort definieras av SCB som en sammanhängande bebyggelse med minst 200 invånare</w:t>
      </w:r>
    </w:p>
  </w:footnote>
  <w:footnote w:id="3">
    <w:p w14:paraId="59E86ABC" w14:textId="77777777" w:rsidR="008C3B3A" w:rsidRDefault="008C3B3A" w:rsidP="008C3B3A">
      <w:pPr>
        <w:pStyle w:val="Fotnotstext"/>
      </w:pPr>
      <w:r>
        <w:rPr>
          <w:rStyle w:val="Fotnotsreferens"/>
        </w:rPr>
        <w:footnoteRef/>
      </w:r>
      <w:r>
        <w:t xml:space="preserve"> </w:t>
      </w:r>
      <w:r w:rsidRPr="005A3FB4">
        <w:t>Vad är ekosystemtjänster?</w:t>
      </w:r>
      <w:r>
        <w:t xml:space="preserve"> Hämtat 26-01-25</w:t>
      </w:r>
      <w:r w:rsidRPr="005A3FB4">
        <w:t xml:space="preserve"> </w:t>
      </w:r>
      <w:hyperlink r:id="rId2" w:history="1">
        <w:r w:rsidRPr="005A3FB4">
          <w:rPr>
            <w:rStyle w:val="Hyperlnk"/>
            <w:color w:val="auto"/>
            <w:u w:val="none"/>
          </w:rPr>
          <w:t>https://www.naturskyddsforeningen.se/faktablad/vad-ar-ekosystemtjanster/</w:t>
        </w:r>
      </w:hyperlink>
      <w:r w:rsidRPr="005A3FB4">
        <w:t xml:space="preserve"> Ett annat ord för ekosystemtjänster är ”naturnyttor”.</w:t>
      </w:r>
    </w:p>
  </w:footnote>
  <w:footnote w:id="4">
    <w:p w14:paraId="40877193" w14:textId="73C92421" w:rsidR="000A0FB3" w:rsidRPr="00063C0E" w:rsidRDefault="00FB2D74" w:rsidP="000A0FB3">
      <w:pPr>
        <w:pStyle w:val="Fotnotstext"/>
      </w:pPr>
      <w:r w:rsidRPr="00710549">
        <w:rPr>
          <w:rStyle w:val="Fotnotsreferens"/>
        </w:rPr>
        <w:footnoteRef/>
      </w:r>
      <w:r w:rsidR="000A0FB3" w:rsidRPr="00063C0E">
        <w:t>EU-strategi för biologisk mångfald. Hämtat 2026-08-0</w:t>
      </w:r>
      <w:r w:rsidR="00B24825" w:rsidRPr="00063C0E">
        <w:t>4</w:t>
      </w:r>
    </w:p>
    <w:p w14:paraId="0A46052F" w14:textId="271CDA3D" w:rsidR="00FB2D74" w:rsidRPr="00063C0E" w:rsidRDefault="00FB2D74">
      <w:pPr>
        <w:pStyle w:val="Fotnotstext"/>
      </w:pPr>
      <w:r w:rsidRPr="00063C0E">
        <w:t xml:space="preserve"> </w:t>
      </w:r>
      <w:r w:rsidR="000A0FB3" w:rsidRPr="00063C0E">
        <w:t>https://www.naturvardsverket.se/om-miljoarbetet/miljoarbete-i-eu/biologisk-mangfald/</w:t>
      </w:r>
    </w:p>
  </w:footnote>
  <w:footnote w:id="5">
    <w:p w14:paraId="4B118194" w14:textId="77777777" w:rsidR="00D619AA" w:rsidRPr="00875EC5" w:rsidRDefault="00D619AA" w:rsidP="00D619AA">
      <w:pPr>
        <w:pStyle w:val="Fotnotstext"/>
      </w:pPr>
      <w:r w:rsidRPr="00875EC5">
        <w:rPr>
          <w:rStyle w:val="Fotnotsreferens"/>
        </w:rPr>
        <w:footnoteRef/>
      </w:r>
      <w:r w:rsidRPr="00875EC5">
        <w:t xml:space="preserve"> Den skyddade naturen i Sverige är skevt fördelad</w:t>
      </w:r>
      <w:r>
        <w:t>. Hämtad 26-01-25</w:t>
      </w:r>
      <w:r w:rsidRPr="00875EC5">
        <w:t xml:space="preserve"> </w:t>
      </w:r>
      <w:hyperlink r:id="rId3" w:history="1">
        <w:r w:rsidRPr="00875EC5">
          <w:rPr>
            <w:rStyle w:val="Hyperlnk"/>
            <w:color w:val="auto"/>
            <w:u w:val="none"/>
          </w:rPr>
          <w:t>https://www.slu.se/artdatabanken/arter-och-natur/Dagens-natur/den-skyddade-naturen-i-sverige-ar-skevt-fordelad/</w:t>
        </w:r>
      </w:hyperlink>
    </w:p>
  </w:footnote>
  <w:footnote w:id="6">
    <w:p w14:paraId="249D3719" w14:textId="77777777" w:rsidR="00C34C97" w:rsidRPr="00FF3280" w:rsidRDefault="00C34C97" w:rsidP="00C34C97">
      <w:pPr>
        <w:pStyle w:val="Fotnotstext"/>
      </w:pPr>
      <w:r w:rsidRPr="00FF3280">
        <w:rPr>
          <w:rStyle w:val="Fotnotsreferens"/>
        </w:rPr>
        <w:footnoteRef/>
      </w:r>
      <w:r w:rsidRPr="00FF3280">
        <w:t xml:space="preserve"> </w:t>
      </w:r>
      <w:r>
        <w:t xml:space="preserve">Biologisk mångfald. Hämtad 26-01-25 </w:t>
      </w:r>
      <w:r w:rsidRPr="00FF3280">
        <w:t>https://www.boverket.se/sv/PBL-kunskapsbanken/teman/ekosystemtjanster/praktiken/mangfald/</w:t>
      </w:r>
    </w:p>
  </w:footnote>
  <w:footnote w:id="7">
    <w:p w14:paraId="3E5776C6" w14:textId="77777777" w:rsidR="00C34C97" w:rsidRPr="00875EC5" w:rsidRDefault="00C34C97" w:rsidP="00C34C97">
      <w:pPr>
        <w:pStyle w:val="Fotnotstext"/>
        <w:rPr>
          <w:i/>
          <w:iCs/>
        </w:rPr>
      </w:pPr>
      <w:r w:rsidRPr="00875EC5">
        <w:rPr>
          <w:rStyle w:val="Fotnotsreferens"/>
        </w:rPr>
        <w:footnoteRef/>
      </w:r>
      <w:r w:rsidRPr="00875EC5">
        <w:t xml:space="preserve"> </w:t>
      </w:r>
      <w:proofErr w:type="spellStart"/>
      <w:r w:rsidRPr="00875EC5">
        <w:t>Movium</w:t>
      </w:r>
      <w:proofErr w:type="spellEnd"/>
      <w:r w:rsidRPr="00875EC5">
        <w:t xml:space="preserve"> fakta </w:t>
      </w:r>
      <w:proofErr w:type="gramStart"/>
      <w:r w:rsidRPr="00875EC5">
        <w:t>3-2021</w:t>
      </w:r>
      <w:proofErr w:type="gramEnd"/>
      <w:r w:rsidRPr="00875EC5">
        <w:t xml:space="preserve"> </w:t>
      </w:r>
      <w:hyperlink r:id="rId4" w:history="1">
        <w:r w:rsidRPr="00875EC5">
          <w:rPr>
            <w:rStyle w:val="Hyperlnk"/>
            <w:color w:val="auto"/>
            <w:u w:val="none"/>
          </w:rPr>
          <w:t>https://issuu.com/movium/docs/movium_fakta_3_2021</w:t>
        </w:r>
      </w:hyperlink>
    </w:p>
  </w:footnote>
  <w:footnote w:id="8">
    <w:p w14:paraId="3C7468B7" w14:textId="77777777" w:rsidR="00C34C97" w:rsidRPr="00FF3280" w:rsidRDefault="00C34C97" w:rsidP="00C34C97">
      <w:pPr>
        <w:pStyle w:val="Fotnotstext"/>
      </w:pPr>
      <w:r w:rsidRPr="00FF3280">
        <w:rPr>
          <w:rStyle w:val="Fotnotsreferens"/>
        </w:rPr>
        <w:footnoteRef/>
      </w:r>
      <w:r w:rsidRPr="00FF3280">
        <w:t xml:space="preserve"> </w:t>
      </w:r>
      <w:r>
        <w:t xml:space="preserve">Gör plats för barn och unga! 2015 En vägledning för planering, utformning och förvaltning av skolans och förskolans utemiljö </w:t>
      </w:r>
      <w:r w:rsidRPr="00FF3280">
        <w:t>https://www.boverket.se/globalassets/publikationer/dokument/2015/gor-plats-for-barn-och-unga.pdf</w:t>
      </w:r>
    </w:p>
  </w:footnote>
  <w:footnote w:id="9">
    <w:p w14:paraId="616910DE" w14:textId="77777777" w:rsidR="00412407" w:rsidRPr="00AD2149" w:rsidRDefault="00412407" w:rsidP="00412407">
      <w:pPr>
        <w:pStyle w:val="Fotnotstext"/>
      </w:pPr>
      <w:r w:rsidRPr="00AD2149">
        <w:rPr>
          <w:rStyle w:val="Fotnotsreferens"/>
        </w:rPr>
        <w:footnoteRef/>
      </w:r>
      <w:r w:rsidRPr="00AD2149">
        <w:t xml:space="preserve"> </w:t>
      </w:r>
      <w:r>
        <w:t xml:space="preserve">Att arbeta med riktlinjer i grönplaneringen. Hämtat 26-01-25 </w:t>
      </w:r>
      <w:r w:rsidRPr="00AD2149">
        <w:t>https://www.boverket.se/sv/PBL-kunskapsbanken/teman/gronplan/att-arbeta/riktlinjer/</w:t>
      </w:r>
    </w:p>
  </w:footnote>
  <w:footnote w:id="10">
    <w:p w14:paraId="0748FECA" w14:textId="77777777" w:rsidR="00812676" w:rsidRPr="00135DFD" w:rsidRDefault="00812676" w:rsidP="00812676">
      <w:pPr>
        <w:pStyle w:val="Fotnotstext"/>
      </w:pPr>
      <w:r>
        <w:rPr>
          <w:rStyle w:val="Fotnotsreferens"/>
        </w:rPr>
        <w:footnoteRef/>
      </w:r>
      <w:r>
        <w:t xml:space="preserve"> Tysta områden i Sverige </w:t>
      </w:r>
      <w:hyperlink r:id="rId5" w:history="1">
        <w:r w:rsidRPr="00135DFD">
          <w:rPr>
            <w:rStyle w:val="Hyperlnk"/>
            <w:color w:val="auto"/>
            <w:u w:val="none"/>
          </w:rPr>
          <w:t>https://lucris.lub.lu.se/ws/portalfiles/portal/41765473/Tysta_omraden_webversion.pdf</w:t>
        </w:r>
      </w:hyperlink>
      <w:r w:rsidRPr="00135DFD">
        <w:t xml:space="preserve"> Hämtat 26-05-17</w:t>
      </w:r>
    </w:p>
  </w:footnote>
  <w:footnote w:id="11">
    <w:p w14:paraId="58E205B4" w14:textId="77777777" w:rsidR="00C34C97" w:rsidRDefault="00C34C97" w:rsidP="00C34C97">
      <w:pPr>
        <w:pStyle w:val="Fotnotstext"/>
      </w:pPr>
      <w:r>
        <w:rPr>
          <w:rStyle w:val="Fotnotsreferens"/>
        </w:rPr>
        <w:footnoteRef/>
      </w:r>
      <w:r>
        <w:t xml:space="preserve"> Biotopskyddsområden. Hämtat 25-01-25 </w:t>
      </w:r>
      <w:r w:rsidRPr="00F21D62">
        <w:t>https://www.naturvardsverket.se/amnesomraden/skyddad-natur/olika-former-av-naturskydd/biotopskyddsomraden/#:~:text=Biotopskyddsomr%C3%A5de%20%C3%A4r%20en%20skyddsform%20som%20kan%20anv%C3%A4ndas,vanligare%20arter%2C%20samt%20f%C3%B6r%20omv%C3%A4xling%20i%20landskapet.</w:t>
      </w:r>
    </w:p>
  </w:footnote>
  <w:footnote w:id="12">
    <w:p w14:paraId="6F9E3ECF" w14:textId="77777777" w:rsidR="00D663D2" w:rsidRPr="00426EC1" w:rsidRDefault="00D663D2" w:rsidP="00D663D2">
      <w:pPr>
        <w:pStyle w:val="Fotnotstext"/>
      </w:pPr>
      <w:r w:rsidRPr="00426EC1">
        <w:rPr>
          <w:rStyle w:val="Fotnotsreferens"/>
        </w:rPr>
        <w:footnoteRef/>
      </w:r>
      <w:r w:rsidRPr="00426EC1">
        <w:t xml:space="preserve"> God ljudmiljö i rekreationsområden </w:t>
      </w:r>
      <w:hyperlink r:id="rId6" w:history="1">
        <w:r w:rsidRPr="00426EC1">
          <w:rPr>
            <w:rStyle w:val="Hyperlnk"/>
            <w:rFonts w:ascii="Segoe UI" w:hAnsi="Segoe UI" w:cs="Segoe UI"/>
            <w:color w:val="auto"/>
            <w:sz w:val="18"/>
            <w:szCs w:val="18"/>
            <w:u w:val="none"/>
          </w:rPr>
          <w:t>https://www.naturvardsverket.se/vagledning-och-stod/buller/god-ljudmiljo-i-rekreationsomraden/</w:t>
        </w:r>
      </w:hyperlink>
      <w:r w:rsidRPr="00426EC1">
        <w:rPr>
          <w:rStyle w:val="cf01"/>
        </w:rPr>
        <w:t xml:space="preserve">  Hämtat 26-05-17</w:t>
      </w:r>
    </w:p>
  </w:footnote>
  <w:footnote w:id="13">
    <w:p w14:paraId="36106B7D" w14:textId="77777777" w:rsidR="00D560D5" w:rsidRPr="00FF3280" w:rsidRDefault="00D560D5" w:rsidP="00D560D5">
      <w:pPr>
        <w:pStyle w:val="Fotnotstext"/>
      </w:pPr>
      <w:r w:rsidRPr="00FF3280">
        <w:rPr>
          <w:rStyle w:val="Fotnotsreferens"/>
        </w:rPr>
        <w:footnoteRef/>
      </w:r>
      <w:r w:rsidRPr="00FF3280">
        <w:t xml:space="preserve"> </w:t>
      </w:r>
      <w:r>
        <w:t xml:space="preserve">Ekosystemtjänster. Hämtat 26-01-25 </w:t>
      </w:r>
      <w:r w:rsidRPr="00FF3280">
        <w:t>https://www.naturvardsverket.se/amnesomraden/mark-och-vattenanvandning/ekosystemtjanster</w:t>
      </w:r>
    </w:p>
  </w:footnote>
  <w:footnote w:id="14">
    <w:p w14:paraId="2EF86710" w14:textId="77777777" w:rsidR="00D560D5" w:rsidRPr="00256646" w:rsidRDefault="00D560D5" w:rsidP="00D560D5">
      <w:pPr>
        <w:pStyle w:val="Fotnotstext"/>
      </w:pPr>
      <w:r>
        <w:rPr>
          <w:rStyle w:val="Fotnotsreferens"/>
        </w:rPr>
        <w:footnoteRef/>
      </w:r>
      <w:r>
        <w:t xml:space="preserve"> </w:t>
      </w:r>
      <w:r w:rsidRPr="00256646">
        <w:t>Grönskans arkitektur och kulturmiljövärden</w:t>
      </w:r>
      <w:r>
        <w:t xml:space="preserve"> Hämtat 2026-08-05</w:t>
      </w:r>
    </w:p>
    <w:p w14:paraId="0A96A3B0" w14:textId="77777777" w:rsidR="00D560D5" w:rsidRDefault="00D560D5" w:rsidP="00D560D5">
      <w:pPr>
        <w:pStyle w:val="Fotnotstext"/>
      </w:pPr>
      <w:r w:rsidRPr="0056293D">
        <w:t>https://www.boverket.se/sv/samhallsplanering/arkitektur-och-gestaltad-livsmiljo/arbetssatt/gronstruktur/kulturvarden/</w:t>
      </w:r>
    </w:p>
  </w:footnote>
  <w:footnote w:id="15">
    <w:p w14:paraId="5012465E" w14:textId="77777777" w:rsidR="00D560D5" w:rsidRDefault="00D560D5" w:rsidP="00D560D5">
      <w:pPr>
        <w:pStyle w:val="Fotnotstext"/>
      </w:pPr>
      <w:r>
        <w:rPr>
          <w:rStyle w:val="Fotnotsreferens"/>
        </w:rPr>
        <w:footnoteRef/>
      </w:r>
      <w:r>
        <w:t xml:space="preserve"> Ekosystemtjänster i den byggda miljön. Hämtat 26-01-25 </w:t>
      </w:r>
      <w:r w:rsidRPr="00E02BCD">
        <w:t>https://www.boverket.se/sv/byggande/hallbart-byggande-och-forvaltning/ekosystemtjanster/</w:t>
      </w:r>
    </w:p>
  </w:footnote>
  <w:footnote w:id="16">
    <w:p w14:paraId="68225D29" w14:textId="77777777" w:rsidR="00D560D5" w:rsidRDefault="00D560D5" w:rsidP="00D560D5">
      <w:pPr>
        <w:pStyle w:val="Fotnotstext"/>
      </w:pPr>
      <w:r>
        <w:rPr>
          <w:rStyle w:val="Fotnotsreferens"/>
        </w:rPr>
        <w:footnoteRef/>
      </w:r>
      <w:r>
        <w:t xml:space="preserve"> Ekosystemtjänster i stadsplanering – inspiration och praktiska tips. Hämtat 26-01-25 </w:t>
      </w:r>
      <w:r w:rsidRPr="005B7344">
        <w:t>https://www.cocity.se/verktyg/ekosystemtjanster-stadsplanering-inspiration-och-praktiska-tips/</w:t>
      </w:r>
    </w:p>
  </w:footnote>
  <w:footnote w:id="17">
    <w:p w14:paraId="7829A053" w14:textId="77777777" w:rsidR="00C44E50" w:rsidRPr="00FF3280" w:rsidRDefault="00C44E50" w:rsidP="00C44E50">
      <w:pPr>
        <w:pStyle w:val="Fotnotstext"/>
      </w:pPr>
      <w:r w:rsidRPr="00FF3280">
        <w:rPr>
          <w:rStyle w:val="Fotnotsreferens"/>
        </w:rPr>
        <w:footnoteRef/>
      </w:r>
      <w:r w:rsidRPr="00FF3280">
        <w:t xml:space="preserve"> </w:t>
      </w:r>
      <w:r>
        <w:t xml:space="preserve">Grönytor och grönområden i tätorter 2015 </w:t>
      </w:r>
      <w:r w:rsidRPr="00FF3280">
        <w:t>https://www.scb.se/contentassets/e2ef67822f8043549f1554b4f7759bb7/mi0805_2015a01_br_miftbr1901.pdf</w:t>
      </w:r>
    </w:p>
  </w:footnote>
  <w:footnote w:id="18">
    <w:p w14:paraId="5D4B3AFB" w14:textId="77777777" w:rsidR="00541DE9" w:rsidRPr="00FF3280" w:rsidRDefault="00541DE9" w:rsidP="00541DE9">
      <w:pPr>
        <w:pStyle w:val="Fotnotstext"/>
      </w:pPr>
      <w:r w:rsidRPr="00FF3280">
        <w:rPr>
          <w:rStyle w:val="Fotnotsreferens"/>
        </w:rPr>
        <w:footnoteRef/>
      </w:r>
      <w:r w:rsidRPr="00FF3280">
        <w:t xml:space="preserve"> </w:t>
      </w:r>
      <w:r>
        <w:t xml:space="preserve">Att arbeta med grönytefaktorn </w:t>
      </w:r>
      <w:r w:rsidRPr="00FF3280">
        <w:t>https://www.naturvardsverket.se/4ac57c/contentassets/0415ba3853fd428ea8434ce0248c84d9/gronytefaktorn-infoskrift-dec-2018b.pdf</w:t>
      </w:r>
    </w:p>
  </w:footnote>
  <w:footnote w:id="19">
    <w:p w14:paraId="2A22A4BF" w14:textId="77777777" w:rsidR="00541DE9" w:rsidRPr="001A17DA" w:rsidRDefault="00541DE9" w:rsidP="00541DE9">
      <w:pPr>
        <w:spacing w:after="0" w:line="240" w:lineRule="auto"/>
        <w:rPr>
          <w:sz w:val="20"/>
          <w:szCs w:val="20"/>
        </w:rPr>
      </w:pPr>
      <w:r w:rsidRPr="001A17DA">
        <w:rPr>
          <w:rStyle w:val="Fotnotsreferens"/>
          <w:sz w:val="20"/>
          <w:szCs w:val="20"/>
        </w:rPr>
        <w:footnoteRef/>
      </w:r>
      <w:r w:rsidRPr="001A17DA">
        <w:rPr>
          <w:sz w:val="20"/>
          <w:szCs w:val="20"/>
        </w:rPr>
        <w:t xml:space="preserve"> </w:t>
      </w:r>
      <w:r>
        <w:rPr>
          <w:sz w:val="20"/>
          <w:szCs w:val="20"/>
        </w:rPr>
        <w:t xml:space="preserve">Grönytefaktor – räkna med ekosystemtjänster. Hämtat 26-01-25 </w:t>
      </w:r>
      <w:r w:rsidRPr="001A17DA">
        <w:rPr>
          <w:sz w:val="20"/>
          <w:szCs w:val="20"/>
        </w:rPr>
        <w:t>https://www.boverket.se/sv/PBL-kunskapsbanken/teman/ekosystemtjanster/verktyg/gronytefaktor/</w:t>
      </w:r>
    </w:p>
  </w:footnote>
  <w:footnote w:id="20">
    <w:p w14:paraId="09CD75D1" w14:textId="77777777" w:rsidR="004D677E" w:rsidRPr="00FF3280" w:rsidRDefault="004D677E" w:rsidP="004D677E">
      <w:pPr>
        <w:pStyle w:val="Fotnotstext"/>
      </w:pPr>
      <w:r w:rsidRPr="00FF3280">
        <w:rPr>
          <w:rStyle w:val="Fotnotsreferens"/>
        </w:rPr>
        <w:footnoteRef/>
      </w:r>
      <w:r w:rsidRPr="00FF3280">
        <w:t xml:space="preserve"> </w:t>
      </w:r>
      <w:r>
        <w:t xml:space="preserve">Ekologisk kompensation. 2021 </w:t>
      </w:r>
      <w:r w:rsidRPr="00FF3280">
        <w:t>https://www.naturvardsverket.se/publikationer/7000/ekologisk-kompensation/</w:t>
      </w:r>
    </w:p>
  </w:footnote>
  <w:footnote w:id="21">
    <w:p w14:paraId="28D1FDFF" w14:textId="77777777" w:rsidR="00DA5F66" w:rsidRDefault="00DA5F66" w:rsidP="00DA5F66">
      <w:pPr>
        <w:pStyle w:val="Fotnotstext"/>
      </w:pPr>
      <w:r>
        <w:rPr>
          <w:rStyle w:val="Fotnotsreferens"/>
        </w:rPr>
        <w:footnoteRef/>
      </w:r>
      <w:r>
        <w:t xml:space="preserve"> Microskogsgruppen. Hämtat 26-01-25 </w:t>
      </w:r>
      <w:r w:rsidRPr="007452C4">
        <w:t>https://malmo.naturskyddsforeningen.se/mikroskogsgruppen/</w:t>
      </w:r>
    </w:p>
  </w:footnote>
  <w:footnote w:id="22">
    <w:p w14:paraId="1B09EED7" w14:textId="77777777" w:rsidR="00DA5F66" w:rsidRPr="00FF3280" w:rsidRDefault="00DA5F66" w:rsidP="00DA5F66">
      <w:pPr>
        <w:pStyle w:val="Fotnotstext"/>
      </w:pPr>
      <w:r w:rsidRPr="00FF3280">
        <w:rPr>
          <w:rStyle w:val="Fotnotsreferens"/>
        </w:rPr>
        <w:footnoteRef/>
      </w:r>
      <w:r w:rsidRPr="00FF3280">
        <w:t xml:space="preserve"> </w:t>
      </w:r>
      <w:r>
        <w:t xml:space="preserve">Så blev fladdermössen avgörande i planeringen. Reportage juni 2023 </w:t>
      </w:r>
      <w:r w:rsidRPr="00FF3280">
        <w:t>https://arkitekten.se/reportage/sa-blev-fladdermossen-avgorande-i-planeringen/</w:t>
      </w:r>
    </w:p>
  </w:footnote>
  <w:footnote w:id="23">
    <w:p w14:paraId="3A5588BB" w14:textId="51564EC5" w:rsidR="00C8091C" w:rsidRPr="00C8091C" w:rsidRDefault="00642862" w:rsidP="00C8091C">
      <w:pPr>
        <w:pStyle w:val="Fotnotstext"/>
      </w:pPr>
      <w:r>
        <w:rPr>
          <w:rStyle w:val="Fotnotsreferens"/>
        </w:rPr>
        <w:footnoteRef/>
      </w:r>
      <w:r>
        <w:t xml:space="preserve"> </w:t>
      </w:r>
      <w:r w:rsidR="00C8091C" w:rsidRPr="00C8091C">
        <w:t>Det behövs en helhetssyn på vatten i landskapet</w:t>
      </w:r>
      <w:r w:rsidR="00C8091C">
        <w:t xml:space="preserve"> Hämtat 2026-08-05</w:t>
      </w:r>
    </w:p>
    <w:p w14:paraId="11871752" w14:textId="7E6B4718" w:rsidR="00642862" w:rsidRDefault="00642862">
      <w:pPr>
        <w:pStyle w:val="Fotnotstext"/>
      </w:pPr>
      <w:r w:rsidRPr="00642862">
        <w:t>https://www.naturvardsverket.se/om-miljoarbetet/sveriges-miljomal/fordjupad-utvardering-av-sveriges-miljomal-2023/det-behovs-en-helhetssyn-pa-vatten-i-landskapet/</w:t>
      </w:r>
    </w:p>
  </w:footnote>
  <w:footnote w:id="24">
    <w:p w14:paraId="5E742052" w14:textId="0094BA8D" w:rsidR="00C561FA" w:rsidRPr="002663DB" w:rsidRDefault="00C561FA" w:rsidP="002663DB">
      <w:pPr>
        <w:spacing w:after="0" w:line="240" w:lineRule="auto"/>
        <w:rPr>
          <w:sz w:val="20"/>
          <w:szCs w:val="20"/>
        </w:rPr>
      </w:pPr>
      <w:r w:rsidRPr="002663DB">
        <w:rPr>
          <w:rStyle w:val="Fotnotsreferens"/>
          <w:sz w:val="20"/>
          <w:szCs w:val="20"/>
        </w:rPr>
        <w:footnoteRef/>
      </w:r>
      <w:r w:rsidRPr="002663DB">
        <w:rPr>
          <w:sz w:val="20"/>
          <w:szCs w:val="20"/>
        </w:rPr>
        <w:t xml:space="preserve"> </w:t>
      </w:r>
      <w:r w:rsidR="003450A4" w:rsidRPr="002663DB">
        <w:rPr>
          <w:sz w:val="20"/>
          <w:szCs w:val="20"/>
          <w:lang w:eastAsia="sv-SE"/>
        </w:rPr>
        <w:t xml:space="preserve">Nordic </w:t>
      </w:r>
      <w:proofErr w:type="spellStart"/>
      <w:r w:rsidR="003450A4" w:rsidRPr="002663DB">
        <w:rPr>
          <w:sz w:val="20"/>
          <w:szCs w:val="20"/>
          <w:lang w:eastAsia="sv-SE"/>
        </w:rPr>
        <w:t>Guidance</w:t>
      </w:r>
      <w:proofErr w:type="spellEnd"/>
      <w:r w:rsidR="003450A4" w:rsidRPr="002663DB">
        <w:rPr>
          <w:sz w:val="20"/>
          <w:szCs w:val="20"/>
          <w:lang w:eastAsia="sv-SE"/>
        </w:rPr>
        <w:t xml:space="preserve"> for Nature-</w:t>
      </w:r>
      <w:proofErr w:type="spellStart"/>
      <w:r w:rsidR="003450A4" w:rsidRPr="002663DB">
        <w:rPr>
          <w:sz w:val="20"/>
          <w:szCs w:val="20"/>
          <w:lang w:eastAsia="sv-SE"/>
        </w:rPr>
        <w:t>based</w:t>
      </w:r>
      <w:proofErr w:type="spellEnd"/>
      <w:r w:rsidR="003450A4" w:rsidRPr="002663DB">
        <w:rPr>
          <w:sz w:val="20"/>
          <w:szCs w:val="20"/>
          <w:lang w:eastAsia="sv-SE"/>
        </w:rPr>
        <w:t xml:space="preserve"> Solutions</w:t>
      </w:r>
      <w:r w:rsidR="008418E8" w:rsidRPr="002663DB">
        <w:rPr>
          <w:sz w:val="20"/>
          <w:szCs w:val="20"/>
          <w:lang w:eastAsia="sv-SE"/>
        </w:rPr>
        <w:t xml:space="preserve"> </w:t>
      </w:r>
      <w:hyperlink r:id="rId7" w:tgtFrame="_blank" w:history="1">
        <w:r w:rsidR="003450A4" w:rsidRPr="002663DB">
          <w:rPr>
            <w:sz w:val="20"/>
            <w:szCs w:val="20"/>
            <w:lang w:eastAsia="sv-SE"/>
          </w:rPr>
          <w:t>https://nbsguide.org/sv-se/Urban/%C3%85ter%C3%B6ppnande-av-kulverterade-vattendrag</w:t>
        </w:r>
      </w:hyperlink>
      <w:r w:rsidR="002663DB" w:rsidRPr="002663DB">
        <w:rPr>
          <w:sz w:val="20"/>
          <w:szCs w:val="20"/>
        </w:rPr>
        <w:t xml:space="preserve"> Hämtat 2026-08-25</w:t>
      </w:r>
    </w:p>
  </w:footnote>
  <w:footnote w:id="25">
    <w:p w14:paraId="4D5F8199" w14:textId="34D07636" w:rsidR="00295DC9" w:rsidRPr="00A40016" w:rsidRDefault="00295DC9" w:rsidP="00A40016">
      <w:pPr>
        <w:spacing w:after="0" w:line="240" w:lineRule="auto"/>
        <w:rPr>
          <w:sz w:val="20"/>
          <w:szCs w:val="20"/>
          <w:lang w:eastAsia="sv-SE"/>
        </w:rPr>
      </w:pPr>
      <w:r w:rsidRPr="00A40016">
        <w:rPr>
          <w:rStyle w:val="Fotnotsreferens"/>
          <w:sz w:val="20"/>
          <w:szCs w:val="20"/>
        </w:rPr>
        <w:footnoteRef/>
      </w:r>
      <w:r w:rsidRPr="00A40016">
        <w:rPr>
          <w:sz w:val="20"/>
          <w:szCs w:val="20"/>
        </w:rPr>
        <w:t xml:space="preserve"> </w:t>
      </w:r>
      <w:r w:rsidR="00A40016" w:rsidRPr="00A40016">
        <w:rPr>
          <w:sz w:val="20"/>
          <w:szCs w:val="20"/>
          <w:lang w:eastAsia="sv-SE"/>
        </w:rPr>
        <w:t xml:space="preserve">Medina, E. (2016). Jämställdhetsintegrering av grönstrukturplanen genom sociotopkartering. En studie om användningen av grönområden i Västerås. Västerås: Mälardalens högskola. </w:t>
      </w:r>
      <w:hyperlink r:id="rId8" w:tgtFrame="_blank" w:history="1">
        <w:r w:rsidR="00A40016" w:rsidRPr="00A40016">
          <w:rPr>
            <w:sz w:val="20"/>
            <w:szCs w:val="20"/>
            <w:lang w:eastAsia="sv-SE"/>
          </w:rPr>
          <w:t>http://urn.kb.se/resolve?urn=urn:nbn:se:mdh:diva-32451</w:t>
        </w:r>
      </w:hyperlink>
    </w:p>
  </w:footnote>
  <w:footnote w:id="26">
    <w:p w14:paraId="498D2073" w14:textId="77777777" w:rsidR="002F2415" w:rsidRDefault="002F2415" w:rsidP="002F2415">
      <w:pPr>
        <w:pStyle w:val="Fotnotstext"/>
      </w:pPr>
      <w:r>
        <w:rPr>
          <w:rStyle w:val="Fotnotsreferens"/>
        </w:rPr>
        <w:footnoteRef/>
      </w:r>
      <w:r>
        <w:t xml:space="preserve"> </w:t>
      </w:r>
      <w:proofErr w:type="gramStart"/>
      <w:r>
        <w:t>https://www.boverket.se/sv/PBL-kunskapsbanken/teman/ekosystemtjanster/verktyg/gronytefaktor/  Hämtat</w:t>
      </w:r>
      <w:proofErr w:type="gramEnd"/>
      <w:r>
        <w:t xml:space="preserve"> 26-05-15</w:t>
      </w:r>
    </w:p>
  </w:footnote>
  <w:footnote w:id="27">
    <w:p w14:paraId="4622C640" w14:textId="77777777" w:rsidR="002F2415" w:rsidRPr="00F14DDE" w:rsidRDefault="002F2415" w:rsidP="002F2415">
      <w:pPr>
        <w:pStyle w:val="Fotnotstext"/>
      </w:pPr>
      <w:r w:rsidRPr="00F14DDE">
        <w:rPr>
          <w:rStyle w:val="Fotnotsreferens"/>
        </w:rPr>
        <w:footnoteRef/>
      </w:r>
      <w:r w:rsidRPr="00F14DDE">
        <w:t xml:space="preserve"> </w:t>
      </w:r>
      <w:proofErr w:type="spellStart"/>
      <w:r w:rsidRPr="00F14DDE">
        <w:t>Konnektivitet</w:t>
      </w:r>
      <w:proofErr w:type="spellEnd"/>
      <w:r w:rsidRPr="00F14DDE">
        <w:t xml:space="preserve"> i kustvatten </w:t>
      </w:r>
      <w:hyperlink r:id="rId9" w:history="1">
        <w:r w:rsidRPr="00F14DDE">
          <w:rPr>
            <w:rStyle w:val="Hyperlnk"/>
            <w:rFonts w:cs="Segoe UI"/>
            <w:color w:val="auto"/>
            <w:u w:val="none"/>
          </w:rPr>
          <w:t>https://www.havochvatten.se/data-kartor-och-rapporter/rapporter-och-andra-publikationer/publikationer/2023-10-10-konnektivitet-i-kustvatten.html</w:t>
        </w:r>
      </w:hyperlink>
      <w:r w:rsidRPr="00F14DDE">
        <w:rPr>
          <w:rStyle w:val="cf01"/>
        </w:rPr>
        <w:t xml:space="preserve"> hämtat 26-06</w:t>
      </w:r>
      <w:r>
        <w:rPr>
          <w:rStyle w:val="cf01"/>
        </w:rPr>
        <w:t>-</w:t>
      </w:r>
      <w:r w:rsidRPr="00F14DDE">
        <w:rPr>
          <w:rStyle w:val="cf01"/>
        </w:rPr>
        <w:t>02</w:t>
      </w:r>
    </w:p>
  </w:footnote>
  <w:footnote w:id="28">
    <w:p w14:paraId="3F1C635C" w14:textId="77777777" w:rsidR="002F2415" w:rsidRDefault="002F2415" w:rsidP="002F2415">
      <w:pPr>
        <w:pStyle w:val="Fotnotstext"/>
      </w:pPr>
      <w:r>
        <w:rPr>
          <w:rStyle w:val="Fotnotsreferens"/>
        </w:rPr>
        <w:footnoteRef/>
      </w:r>
      <w:r>
        <w:t xml:space="preserve"> Vattenförvaltning i Sverige. Hämtat 26-01-25 </w:t>
      </w:r>
      <w:r w:rsidRPr="0040686B">
        <w:t>https://www.vattenmyndigheterna.se/vattenforvaltning/vattenforvaltning-i-sverige.html</w:t>
      </w:r>
    </w:p>
  </w:footnote>
  <w:footnote w:id="29">
    <w:p w14:paraId="3F1C9FA8" w14:textId="77777777" w:rsidR="002F2415" w:rsidRPr="0080535B" w:rsidRDefault="002F2415" w:rsidP="002F2415">
      <w:pPr>
        <w:pStyle w:val="Fotnotstext"/>
      </w:pPr>
      <w:r w:rsidRPr="0080535B">
        <w:rPr>
          <w:rStyle w:val="Fotnotsreferens"/>
        </w:rPr>
        <w:footnoteRef/>
      </w:r>
      <w:r w:rsidRPr="0080535B">
        <w:t xml:space="preserve"> </w:t>
      </w:r>
      <w:r>
        <w:t xml:space="preserve">Att bevaka strandskyddet. Hämtat 26-01-25 </w:t>
      </w:r>
      <w:r w:rsidRPr="00316BDD">
        <w:t>https://www.naturskyddsforeningen.se/artiklar/att-bevaka-strandskyddet/</w:t>
      </w:r>
    </w:p>
  </w:footnote>
  <w:footnote w:id="30">
    <w:p w14:paraId="4825C4B3" w14:textId="77777777" w:rsidR="002F2415" w:rsidRPr="00903CE9" w:rsidRDefault="002F2415" w:rsidP="002F2415">
      <w:pPr>
        <w:pStyle w:val="Fotnotstext"/>
      </w:pPr>
      <w:r w:rsidRPr="00903CE9">
        <w:rPr>
          <w:rStyle w:val="Fotnotsreferens"/>
        </w:rPr>
        <w:footnoteRef/>
      </w:r>
      <w:r w:rsidRPr="00903CE9">
        <w:t xml:space="preserve"> </w:t>
      </w:r>
      <w:r w:rsidRPr="00903CE9">
        <w:rPr>
          <w:rStyle w:val="cf01"/>
        </w:rPr>
        <w:t xml:space="preserve">Det svenska strandskyddet - hur funkar det och varför är det viktigt? </w:t>
      </w:r>
      <w:hyperlink r:id="rId10" w:history="1">
        <w:r w:rsidRPr="00903CE9">
          <w:rPr>
            <w:rStyle w:val="cf01"/>
          </w:rPr>
          <w:t>https://cdn.naturskyddsforeningen.se/uploads/2022/02/09185319/30797_a2e35c52512eb81.pdf</w:t>
        </w:r>
      </w:hyperlink>
      <w:r>
        <w:rPr>
          <w:rFonts w:cs="Arial"/>
        </w:rPr>
        <w:t xml:space="preserve">  Hämtat 26-05-17</w:t>
      </w:r>
    </w:p>
  </w:footnote>
  <w:footnote w:id="31">
    <w:p w14:paraId="6BF7EA9B" w14:textId="77777777" w:rsidR="002F2415" w:rsidRPr="00EB240F" w:rsidRDefault="002F2415" w:rsidP="002F2415">
      <w:pPr>
        <w:pStyle w:val="Fotnotstext"/>
      </w:pPr>
      <w:r w:rsidRPr="00EB240F">
        <w:rPr>
          <w:rStyle w:val="Fotnotsreferens"/>
        </w:rPr>
        <w:footnoteRef/>
      </w:r>
      <w:r w:rsidRPr="00EB240F">
        <w:t xml:space="preserve"> </w:t>
      </w:r>
      <w:r w:rsidRPr="00EB240F">
        <w:rPr>
          <w:rStyle w:val="cf01"/>
        </w:rPr>
        <w:t xml:space="preserve">Vem tjänar på ett försvagat strandskydd? </w:t>
      </w:r>
      <w:hyperlink r:id="rId11" w:history="1">
        <w:r w:rsidRPr="00EB240F">
          <w:rPr>
            <w:rStyle w:val="cf01"/>
          </w:rPr>
          <w:t>https://cdn.naturskyddsforeningen.se/uploads/2025/02/Vem-tjanar-pa-forsvagat-strandskydd.pdf</w:t>
        </w:r>
      </w:hyperlink>
    </w:p>
  </w:footnote>
  <w:footnote w:id="32">
    <w:p w14:paraId="2DA2F0E9" w14:textId="77777777" w:rsidR="00DD6CAB" w:rsidRPr="00A405C6" w:rsidRDefault="00DD6CAB" w:rsidP="00DD6CAB">
      <w:pPr>
        <w:pStyle w:val="Fotnotstext"/>
      </w:pPr>
      <w:r w:rsidRPr="00A405C6">
        <w:rPr>
          <w:rStyle w:val="Fotnotsreferens"/>
        </w:rPr>
        <w:footnoteRef/>
      </w:r>
      <w:r w:rsidRPr="00A405C6">
        <w:t xml:space="preserve"> Värdering av jordbruksmark i planprocessen 2021-10-29 </w:t>
      </w:r>
      <w:hyperlink r:id="rId12" w:history="1">
        <w:r w:rsidRPr="00A405C6">
          <w:rPr>
            <w:rStyle w:val="Hyperlnk"/>
            <w:rFonts w:cs="Times New Roman"/>
            <w:color w:val="auto"/>
            <w:u w:val="none"/>
          </w:rPr>
          <w:t>https://jordbruksverket.se/download/18.4137e45617d4ac03597d469b/1637920970680/Slutredovisning-mmr-projekt-vardering-jordbruksmark-tga.pdf</w:t>
        </w:r>
      </w:hyperlink>
    </w:p>
  </w:footnote>
  <w:footnote w:id="33">
    <w:p w14:paraId="5F00E81E" w14:textId="77777777" w:rsidR="00DD6CAB" w:rsidRDefault="00DD6CAB" w:rsidP="00DD6CAB">
      <w:pPr>
        <w:pStyle w:val="Fotnotstext"/>
      </w:pPr>
      <w:r>
        <w:rPr>
          <w:rStyle w:val="Fotnotsreferens"/>
        </w:rPr>
        <w:footnoteRef/>
      </w:r>
      <w:r>
        <w:t xml:space="preserve"> Jordbruksmarken i Norrköping </w:t>
      </w:r>
      <w:hyperlink r:id="rId13" w:history="1">
        <w:r w:rsidRPr="00A7626D">
          <w:rPr>
            <w:rStyle w:val="Hyperlnk"/>
            <w:rFonts w:cs="Times New Roman"/>
          </w:rPr>
          <w:t>https://jordbruksverket.se/download/18.4137e45617d4ac03597d469b/1637920970680/Slutredovisning-mmr-projekt-vardering-jordbruksmark-tga.pdf</w:t>
        </w:r>
      </w:hyperlink>
      <w:r>
        <w:t xml:space="preserve"> Hämtat 26-07-19</w:t>
      </w:r>
    </w:p>
  </w:footnote>
  <w:footnote w:id="34">
    <w:p w14:paraId="7ED62547" w14:textId="77777777" w:rsidR="004F6509" w:rsidRPr="00AD2149" w:rsidRDefault="004F6509" w:rsidP="004F6509">
      <w:pPr>
        <w:pStyle w:val="Fotnotstext"/>
      </w:pPr>
      <w:r w:rsidRPr="00AD2149">
        <w:rPr>
          <w:rStyle w:val="Fotnotsreferens"/>
        </w:rPr>
        <w:footnoteRef/>
      </w:r>
      <w:r w:rsidRPr="00AD2149">
        <w:t xml:space="preserve"> Standard för skyddande av träd 2.0</w:t>
      </w:r>
      <w:r>
        <w:t>. Hämtat 26-01-25</w:t>
      </w:r>
      <w:r w:rsidRPr="00AD2149">
        <w:t xml:space="preserve"> </w:t>
      </w:r>
      <w:hyperlink r:id="rId14" w:history="1">
        <w:r w:rsidRPr="00AD2149">
          <w:rPr>
            <w:rStyle w:val="Hyperlnk"/>
            <w:color w:val="auto"/>
            <w:u w:val="none"/>
          </w:rPr>
          <w:t>https://www.tradforeningen.org/publikationer/tradskydd/</w:t>
        </w:r>
      </w:hyperlink>
    </w:p>
  </w:footnote>
  <w:footnote w:id="35">
    <w:p w14:paraId="41FB62E7" w14:textId="77777777" w:rsidR="00831CA6" w:rsidRPr="00A5383D" w:rsidRDefault="00831CA6" w:rsidP="00831CA6">
      <w:pPr>
        <w:pStyle w:val="Rubrik1"/>
        <w:spacing w:before="0" w:after="0" w:line="240" w:lineRule="auto"/>
        <w:rPr>
          <w:rFonts w:asciiTheme="minorHAnsi" w:hAnsiTheme="minorHAnsi" w:cs="Arial"/>
          <w:color w:val="auto"/>
          <w:sz w:val="20"/>
          <w:szCs w:val="20"/>
          <w:lang w:val="en-GB"/>
        </w:rPr>
      </w:pPr>
      <w:r w:rsidRPr="002347E7">
        <w:rPr>
          <w:rStyle w:val="Fotnotsreferens"/>
          <w:rFonts w:asciiTheme="minorHAnsi" w:hAnsiTheme="minorHAnsi"/>
          <w:color w:val="auto"/>
          <w:sz w:val="20"/>
          <w:szCs w:val="20"/>
        </w:rPr>
        <w:footnoteRef/>
      </w:r>
      <w:r w:rsidRPr="00A5383D">
        <w:rPr>
          <w:rFonts w:asciiTheme="minorHAnsi" w:hAnsiTheme="minorHAnsi"/>
          <w:color w:val="auto"/>
          <w:sz w:val="20"/>
          <w:szCs w:val="20"/>
          <w:lang w:val="en-GB"/>
        </w:rPr>
        <w:t xml:space="preserve"> </w:t>
      </w:r>
      <w:r w:rsidRPr="00A5383D">
        <w:rPr>
          <w:rFonts w:asciiTheme="minorHAnsi" w:eastAsia="Times New Roman" w:hAnsiTheme="minorHAnsi" w:cs="Times New Roman"/>
          <w:color w:val="auto"/>
          <w:kern w:val="36"/>
          <w:sz w:val="20"/>
          <w:szCs w:val="20"/>
          <w:lang w:val="en-GB" w:eastAsia="sv-SE"/>
          <w14:ligatures w14:val="none"/>
        </w:rPr>
        <w:t xml:space="preserve">Acoustic mirrors as sensory traps for bats </w:t>
      </w:r>
      <w:hyperlink r:id="rId15" w:history="1">
        <w:r w:rsidRPr="00A5383D">
          <w:rPr>
            <w:rStyle w:val="cf01"/>
            <w:rFonts w:asciiTheme="minorHAnsi" w:hAnsiTheme="minorHAnsi"/>
            <w:color w:val="auto"/>
            <w:lang w:val="en-GB"/>
          </w:rPr>
          <w:t>https://www.science.org/doi/10.1126/science.aam7817</w:t>
        </w:r>
      </w:hyperlink>
      <w:r w:rsidRPr="00A5383D">
        <w:rPr>
          <w:rFonts w:asciiTheme="minorHAnsi" w:hAnsiTheme="minorHAnsi" w:cs="Arial"/>
          <w:color w:val="auto"/>
          <w:sz w:val="20"/>
          <w:szCs w:val="20"/>
          <w:lang w:val="en-GB"/>
        </w:rPr>
        <w:t xml:space="preserve">  </w:t>
      </w:r>
      <w:proofErr w:type="spellStart"/>
      <w:r w:rsidRPr="00A5383D">
        <w:rPr>
          <w:rFonts w:asciiTheme="minorHAnsi" w:hAnsiTheme="minorHAnsi" w:cs="Arial"/>
          <w:color w:val="auto"/>
          <w:sz w:val="20"/>
          <w:szCs w:val="20"/>
          <w:lang w:val="en-GB"/>
        </w:rPr>
        <w:t>Hämtat</w:t>
      </w:r>
      <w:proofErr w:type="spellEnd"/>
      <w:r w:rsidRPr="00A5383D">
        <w:rPr>
          <w:rFonts w:asciiTheme="minorHAnsi" w:hAnsiTheme="minorHAnsi" w:cs="Arial"/>
          <w:color w:val="auto"/>
          <w:sz w:val="20"/>
          <w:szCs w:val="20"/>
          <w:lang w:val="en-GB"/>
        </w:rPr>
        <w:t xml:space="preserve"> 26-05-18</w:t>
      </w:r>
    </w:p>
  </w:footnote>
  <w:footnote w:id="36">
    <w:p w14:paraId="3ED4135E" w14:textId="77777777" w:rsidR="004F6509" w:rsidRPr="00B4087A" w:rsidRDefault="004F6509" w:rsidP="004F6509">
      <w:pPr>
        <w:pStyle w:val="Fotnotstext"/>
      </w:pPr>
      <w:r w:rsidRPr="00B4087A">
        <w:rPr>
          <w:rStyle w:val="Fotnotsreferens"/>
        </w:rPr>
        <w:footnoteRef/>
      </w:r>
      <w:r w:rsidRPr="00B4087A">
        <w:t xml:space="preserve"> Fladdermöss, kyrkor och ljusföroreningar </w:t>
      </w:r>
      <w:hyperlink r:id="rId16" w:history="1">
        <w:r w:rsidRPr="00B4087A">
          <w:rPr>
            <w:rStyle w:val="Hyperlnk"/>
            <w:color w:val="auto"/>
            <w:u w:val="none"/>
          </w:rPr>
          <w:t>https://www.naturskyddsforeningen.se/artiklar/fladdermoss-kyrkor-och-ljusfororeningar/</w:t>
        </w:r>
      </w:hyperlink>
      <w:r w:rsidRPr="00B4087A">
        <w:t xml:space="preserve"> Hämtat 26-05-18</w:t>
      </w:r>
    </w:p>
  </w:footnote>
  <w:footnote w:id="37">
    <w:p w14:paraId="0800CF1F" w14:textId="77777777" w:rsidR="004C4533" w:rsidRPr="0035244B" w:rsidRDefault="004C4533" w:rsidP="004C4533">
      <w:pPr>
        <w:pStyle w:val="Fotnotstext"/>
        <w:rPr>
          <w:lang w:val="en-GB"/>
        </w:rPr>
      </w:pPr>
      <w:r w:rsidRPr="0035244B">
        <w:rPr>
          <w:rStyle w:val="Fotnotsreferens"/>
        </w:rPr>
        <w:footnoteRef/>
      </w:r>
      <w:r w:rsidRPr="00A5383D">
        <w:rPr>
          <w:lang w:val="en-GB"/>
        </w:rPr>
        <w:t xml:space="preserve"> </w:t>
      </w:r>
      <w:proofErr w:type="spellStart"/>
      <w:r w:rsidRPr="0035244B">
        <w:rPr>
          <w:lang w:val="en-GB"/>
        </w:rPr>
        <w:t>NetZeroCities</w:t>
      </w:r>
      <w:proofErr w:type="spellEnd"/>
      <w:r w:rsidRPr="0035244B">
        <w:rPr>
          <w:lang w:val="en-GB"/>
        </w:rPr>
        <w:t xml:space="preserve"> </w:t>
      </w:r>
      <w:hyperlink r:id="rId17" w:history="1">
        <w:r w:rsidRPr="0035244B">
          <w:rPr>
            <w:rStyle w:val="Hyperlnk"/>
            <w:color w:val="auto"/>
            <w:u w:val="none"/>
            <w:lang w:val="en-GB"/>
          </w:rPr>
          <w:t>https://netzerocities.eu/the-netzerocities-project/</w:t>
        </w:r>
      </w:hyperlink>
      <w:r w:rsidRPr="0035244B">
        <w:rPr>
          <w:lang w:val="en-GB"/>
        </w:rPr>
        <w:t xml:space="preserve"> </w:t>
      </w:r>
      <w:proofErr w:type="spellStart"/>
      <w:r w:rsidRPr="0035244B">
        <w:rPr>
          <w:lang w:val="en-GB"/>
        </w:rPr>
        <w:t>NetZeroCities</w:t>
      </w:r>
      <w:proofErr w:type="spellEnd"/>
      <w:r w:rsidRPr="0035244B">
        <w:rPr>
          <w:lang w:val="en-GB"/>
        </w:rPr>
        <w:t xml:space="preserve"> is part of the Horizon 2020 Research and Innovation Programme in support of European Union's Green Deal.</w:t>
      </w:r>
    </w:p>
  </w:footnote>
  <w:footnote w:id="38">
    <w:p w14:paraId="22167AE1" w14:textId="77777777" w:rsidR="004C4533" w:rsidRDefault="004C4533" w:rsidP="004C4533">
      <w:pPr>
        <w:pStyle w:val="Fotnotstext"/>
      </w:pPr>
      <w:r w:rsidRPr="0035244B">
        <w:rPr>
          <w:rStyle w:val="Fotnotsreferens"/>
        </w:rPr>
        <w:footnoteRef/>
      </w:r>
      <w:r w:rsidRPr="0035244B">
        <w:t xml:space="preserve"> Naturvårdsverket: Klimatet och bygg- och fastighetssektorn; 27 januari 2026 </w:t>
      </w:r>
      <w:hyperlink r:id="rId18" w:history="1">
        <w:r w:rsidRPr="0035244B">
          <w:rPr>
            <w:rStyle w:val="Hyperlnk"/>
            <w:color w:val="auto"/>
            <w:u w:val="none"/>
          </w:rPr>
          <w:t>https://www.naturvardsverket.se/amnesomraden/klimatomstallningen/omraden/klimatet-och-bygg--och-fastighetssektorn/</w:t>
        </w:r>
      </w:hyperlink>
      <w:r w:rsidRPr="0035244B">
        <w:t xml:space="preserve"> Hämtad 2026-02-11</w:t>
      </w:r>
    </w:p>
  </w:footnote>
  <w:footnote w:id="39">
    <w:p w14:paraId="5374E06E" w14:textId="77777777" w:rsidR="004C4533" w:rsidRPr="008F0691" w:rsidRDefault="004C4533" w:rsidP="004C4533">
      <w:pPr>
        <w:spacing w:after="0" w:line="240" w:lineRule="auto"/>
        <w:rPr>
          <w:sz w:val="20"/>
          <w:szCs w:val="20"/>
          <w:lang w:val="en-GB"/>
        </w:rPr>
      </w:pPr>
      <w:r w:rsidRPr="00850C0B">
        <w:rPr>
          <w:rStyle w:val="Fotnotsreferens"/>
          <w:sz w:val="20"/>
          <w:szCs w:val="20"/>
        </w:rPr>
        <w:footnoteRef/>
      </w:r>
      <w:r w:rsidRPr="00850C0B">
        <w:rPr>
          <w:sz w:val="20"/>
          <w:szCs w:val="20"/>
        </w:rPr>
        <w:t xml:space="preserve"> Avsnittet bygger till stora delar på </w:t>
      </w:r>
      <w:r>
        <w:rPr>
          <w:sz w:val="20"/>
          <w:szCs w:val="20"/>
        </w:rPr>
        <w:t>stadsplaneringsidéer</w:t>
      </w:r>
      <w:r w:rsidRPr="00850C0B">
        <w:rPr>
          <w:sz w:val="20"/>
          <w:szCs w:val="20"/>
        </w:rPr>
        <w:t xml:space="preserve"> som formulerats i böcker av </w:t>
      </w:r>
      <w:r w:rsidRPr="004E0A88">
        <w:rPr>
          <w:sz w:val="20"/>
          <w:szCs w:val="20"/>
        </w:rPr>
        <w:t xml:space="preserve">Kevin Lynch, The Image </w:t>
      </w:r>
      <w:proofErr w:type="spellStart"/>
      <w:r w:rsidRPr="004E0A88">
        <w:rPr>
          <w:sz w:val="20"/>
          <w:szCs w:val="20"/>
        </w:rPr>
        <w:t>of</w:t>
      </w:r>
      <w:proofErr w:type="spellEnd"/>
      <w:r w:rsidRPr="004E0A88">
        <w:rPr>
          <w:sz w:val="20"/>
          <w:szCs w:val="20"/>
        </w:rPr>
        <w:t xml:space="preserve"> the City (1960) (svensk översättning: Stadens mentala bild, </w:t>
      </w:r>
      <w:proofErr w:type="gramStart"/>
      <w:r w:rsidRPr="004E0A88">
        <w:rPr>
          <w:sz w:val="20"/>
          <w:szCs w:val="20"/>
        </w:rPr>
        <w:t>t.ex.</w:t>
      </w:r>
      <w:proofErr w:type="gramEnd"/>
      <w:r w:rsidRPr="004E0A88">
        <w:rPr>
          <w:sz w:val="20"/>
          <w:szCs w:val="20"/>
        </w:rPr>
        <w:t xml:space="preserve"> 1973). </w:t>
      </w:r>
      <w:r w:rsidRPr="004E0A88">
        <w:rPr>
          <w:sz w:val="20"/>
          <w:szCs w:val="20"/>
          <w:lang w:val="en-GB"/>
        </w:rPr>
        <w:t>Rossi, Aldo. (1966). The Architecture of the City. The MIT Press</w:t>
      </w:r>
      <w:r w:rsidRPr="00850C0B">
        <w:rPr>
          <w:sz w:val="20"/>
          <w:szCs w:val="20"/>
          <w:lang w:val="en-GB"/>
        </w:rPr>
        <w:t xml:space="preserve">; </w:t>
      </w:r>
      <w:r w:rsidRPr="004E0A88">
        <w:rPr>
          <w:sz w:val="20"/>
          <w:szCs w:val="20"/>
          <w:lang w:val="en-GB"/>
        </w:rPr>
        <w:t>Jane Jacobs (The Death and Life of Great American Cities, 1961)</w:t>
      </w:r>
    </w:p>
  </w:footnote>
  <w:footnote w:id="40">
    <w:p w14:paraId="45D2BBDE" w14:textId="77777777" w:rsidR="004C4533" w:rsidRPr="00DE172D" w:rsidRDefault="004C4533" w:rsidP="004C4533">
      <w:pPr>
        <w:pStyle w:val="Fotnotstext"/>
      </w:pPr>
      <w:r w:rsidRPr="00DE172D">
        <w:rPr>
          <w:rStyle w:val="Fotnotsreferens"/>
        </w:rPr>
        <w:footnoteRef/>
      </w:r>
      <w:r w:rsidRPr="00DE172D">
        <w:t xml:space="preserve"> Rätt tätt, En idéskrift om förtätning av städer och orter </w:t>
      </w:r>
      <w:hyperlink r:id="rId19" w:history="1">
        <w:r w:rsidRPr="00DE172D">
          <w:rPr>
            <w:rStyle w:val="Hyperlnk"/>
            <w:color w:val="auto"/>
            <w:u w:val="none"/>
          </w:rPr>
          <w:t>https://www.boverket.se/globalassets/publikationer/dokument/2016/ratt-tatt-en-ideskrift-om-fortatning-av-stader-orter.pdf</w:t>
        </w:r>
      </w:hyperlink>
    </w:p>
  </w:footnote>
  <w:footnote w:id="41">
    <w:p w14:paraId="407E20AB" w14:textId="77777777" w:rsidR="004C4533" w:rsidRPr="00FF3280" w:rsidRDefault="004C4533" w:rsidP="004C4533">
      <w:pPr>
        <w:spacing w:after="0" w:line="240" w:lineRule="auto"/>
        <w:rPr>
          <w:sz w:val="20"/>
          <w:szCs w:val="20"/>
        </w:rPr>
      </w:pPr>
      <w:r w:rsidRPr="00FF3280">
        <w:rPr>
          <w:rStyle w:val="Fotnotsreferens"/>
          <w:sz w:val="20"/>
          <w:szCs w:val="20"/>
        </w:rPr>
        <w:footnoteRef/>
      </w:r>
      <w:r>
        <w:rPr>
          <w:sz w:val="20"/>
          <w:szCs w:val="20"/>
        </w:rPr>
        <w:t xml:space="preserve">Strategi Arkitektur och byggande i Örebro kommun. Maj 2018 </w:t>
      </w:r>
      <w:r w:rsidRPr="00FF3280">
        <w:rPr>
          <w:sz w:val="20"/>
          <w:szCs w:val="20"/>
        </w:rPr>
        <w:t>https://extra.orebro.se/oversiktsplan/funktioner/arkitekturochbyggandeiorebrokommun.4.34eb166316407ef0ec914ef.html</w:t>
      </w:r>
      <w:r w:rsidRPr="00446B61">
        <w:t xml:space="preserve"> </w:t>
      </w:r>
    </w:p>
  </w:footnote>
  <w:footnote w:id="42">
    <w:p w14:paraId="41B824FA" w14:textId="77777777" w:rsidR="004C4533" w:rsidRDefault="004C4533" w:rsidP="004C4533">
      <w:pPr>
        <w:pStyle w:val="Fotnotstext"/>
      </w:pPr>
      <w:r>
        <w:rPr>
          <w:rStyle w:val="Fotnotsreferens"/>
        </w:rPr>
        <w:footnoteRef/>
      </w:r>
      <w:r>
        <w:t xml:space="preserve"> </w:t>
      </w:r>
      <w:proofErr w:type="spellStart"/>
      <w:r>
        <w:t>Nuruzzaman</w:t>
      </w:r>
      <w:proofErr w:type="spellEnd"/>
      <w:r>
        <w:t xml:space="preserve">, R., Henriksson, M. (2026) ”Är regionförstoringen rättvis? En analys av sydsvenska trafikförsörjningsprogram”, ur Andersson, I. (red) 10 år med regionala kollektivtrafikmyndigheter – perspektiv på styrning, geografi och planering i ljuset av </w:t>
      </w:r>
      <w:proofErr w:type="spellStart"/>
      <w:r>
        <w:t>omskalning</w:t>
      </w:r>
      <w:proofErr w:type="spellEnd"/>
      <w:r>
        <w:t>. Kulturgeografiska perspektiv 2026:1. Örebro.</w:t>
      </w:r>
    </w:p>
  </w:footnote>
  <w:footnote w:id="43">
    <w:p w14:paraId="11BCA694" w14:textId="77777777" w:rsidR="004C4533" w:rsidRPr="009C60CB" w:rsidRDefault="004C4533" w:rsidP="004C4533">
      <w:pPr>
        <w:spacing w:after="0" w:line="240" w:lineRule="auto"/>
        <w:rPr>
          <w:sz w:val="20"/>
          <w:szCs w:val="20"/>
        </w:rPr>
      </w:pPr>
      <w:r w:rsidRPr="000F40B5">
        <w:rPr>
          <w:rStyle w:val="Fotnotsreferens"/>
          <w:sz w:val="20"/>
          <w:szCs w:val="20"/>
        </w:rPr>
        <w:footnoteRef/>
      </w:r>
      <w:r w:rsidRPr="000F40B5">
        <w:rPr>
          <w:sz w:val="20"/>
          <w:szCs w:val="20"/>
        </w:rPr>
        <w:t xml:space="preserve"> Ställ om de lokala och regionala transporterna! </w:t>
      </w:r>
      <w:proofErr w:type="gramStart"/>
      <w:r w:rsidRPr="000F40B5">
        <w:rPr>
          <w:sz w:val="20"/>
          <w:szCs w:val="20"/>
        </w:rPr>
        <w:t>Lokal politisk</w:t>
      </w:r>
      <w:proofErr w:type="gramEnd"/>
      <w:r w:rsidRPr="000F40B5">
        <w:rPr>
          <w:sz w:val="20"/>
          <w:szCs w:val="20"/>
        </w:rPr>
        <w:t xml:space="preserve"> påverkan för hållbara transporter Naturskyddsföreningen 2020 </w:t>
      </w:r>
      <w:hyperlink r:id="rId20" w:history="1">
        <w:r w:rsidRPr="009C60CB">
          <w:rPr>
            <w:rStyle w:val="Hyperlnk"/>
            <w:color w:val="auto"/>
            <w:sz w:val="20"/>
            <w:szCs w:val="20"/>
            <w:u w:val="none"/>
          </w:rPr>
          <w:t>https://cdn.naturskyddsforeningen.se/uploads/2022/04/20132439/31475_f55e2809c4f68b9.pdf</w:t>
        </w:r>
      </w:hyperlink>
      <w:r w:rsidRPr="009C60CB">
        <w:rPr>
          <w:sz w:val="20"/>
          <w:szCs w:val="20"/>
        </w:rPr>
        <w:t xml:space="preserve"> Hämtat 26-06-02</w:t>
      </w:r>
    </w:p>
  </w:footnote>
  <w:footnote w:id="44">
    <w:p w14:paraId="0D4F2B80" w14:textId="77777777" w:rsidR="004C4533" w:rsidRDefault="004C4533" w:rsidP="004C4533">
      <w:pPr>
        <w:pStyle w:val="Fotnotstext"/>
      </w:pPr>
      <w:r w:rsidRPr="00D47019">
        <w:rPr>
          <w:rStyle w:val="Fotnotsreferens"/>
        </w:rPr>
        <w:footnoteRef/>
      </w:r>
      <w:r w:rsidRPr="00D47019">
        <w:t xml:space="preserve"> Trafikanalys (2025). </w:t>
      </w:r>
      <w:r w:rsidRPr="001E6F45">
        <w:t>Transportsektorns samhälls-ekonomiska kostnader för 2024</w:t>
      </w:r>
      <w:r w:rsidRPr="00D47019">
        <w:t xml:space="preserve">  </w:t>
      </w:r>
      <w:hyperlink r:id="rId21" w:history="1">
        <w:r w:rsidRPr="001E6F45">
          <w:rPr>
            <w:rStyle w:val="Hyperlnk"/>
            <w:color w:val="auto"/>
            <w:u w:val="none"/>
          </w:rPr>
          <w:t>https://www.trafa.se/globalassets/rapporter/2025/rapport-2025-1-transportsektorns-samhallsekonomiska-kostnader-2024.pdf</w:t>
        </w:r>
      </w:hyperlink>
      <w:r w:rsidRPr="001E6F45">
        <w:t xml:space="preserve"> </w:t>
      </w:r>
      <w:r>
        <w:t>Hämtat 26-06-02</w:t>
      </w:r>
    </w:p>
  </w:footnote>
  <w:footnote w:id="45">
    <w:p w14:paraId="314475AA" w14:textId="77777777" w:rsidR="004C4533" w:rsidRPr="00FB3971" w:rsidRDefault="004C4533" w:rsidP="004C4533">
      <w:pPr>
        <w:spacing w:after="0" w:line="240" w:lineRule="auto"/>
        <w:rPr>
          <w:sz w:val="20"/>
          <w:szCs w:val="20"/>
        </w:rPr>
      </w:pPr>
      <w:r w:rsidRPr="00FB3971">
        <w:rPr>
          <w:rStyle w:val="Fotnotsreferens"/>
          <w:sz w:val="20"/>
          <w:szCs w:val="20"/>
        </w:rPr>
        <w:footnoteRef/>
      </w:r>
      <w:r w:rsidRPr="00FB3971">
        <w:rPr>
          <w:sz w:val="20"/>
          <w:szCs w:val="20"/>
        </w:rPr>
        <w:t xml:space="preserve"> Energiförbrukning och avgasemission för olika transporttyper, VTI 1999 </w:t>
      </w:r>
      <w:hyperlink r:id="rId22" w:history="1">
        <w:r w:rsidRPr="00FB3971">
          <w:rPr>
            <w:rStyle w:val="Hyperlnk"/>
            <w:color w:val="auto"/>
            <w:sz w:val="20"/>
            <w:szCs w:val="20"/>
            <w:u w:val="none"/>
          </w:rPr>
          <w:t>https://www.diva-portal.org/smash/get/diva2:672177/FULLTEXT01.pdf</w:t>
        </w:r>
      </w:hyperlink>
    </w:p>
  </w:footnote>
  <w:footnote w:id="46">
    <w:p w14:paraId="2A62BC06" w14:textId="77777777" w:rsidR="004C4533" w:rsidRPr="00A5383D" w:rsidRDefault="004C4533" w:rsidP="004C4533">
      <w:pPr>
        <w:pStyle w:val="Fotnotstext"/>
        <w:rPr>
          <w:lang w:val="en-GB"/>
        </w:rPr>
      </w:pPr>
      <w:r>
        <w:rPr>
          <w:rStyle w:val="Fotnotsreferens"/>
        </w:rPr>
        <w:footnoteRef/>
      </w:r>
      <w:r>
        <w:t xml:space="preserve"> I vilken utsträckning kan </w:t>
      </w:r>
      <w:proofErr w:type="spellStart"/>
      <w:r>
        <w:t>elcyklar</w:t>
      </w:r>
      <w:proofErr w:type="spellEnd"/>
      <w:r>
        <w:t xml:space="preserve"> (och </w:t>
      </w:r>
      <w:proofErr w:type="spellStart"/>
      <w:r>
        <w:t>elmopeder</w:t>
      </w:r>
      <w:proofErr w:type="spellEnd"/>
      <w:r>
        <w:t xml:space="preserve">) ersätta dagens biltrafik? </w:t>
      </w:r>
      <w:r w:rsidRPr="00A5383D">
        <w:rPr>
          <w:lang w:val="en-GB"/>
        </w:rPr>
        <w:t>LTH 2013 https://www.transportportal.se/Energieffektivitet/I%20vilken%20utstr%C3%A4ckning%20kan%20elcyklar%20och%20elmopeder%20ers%C3%A4tta%20dagens%20biltrafik.pdf</w:t>
      </w:r>
    </w:p>
  </w:footnote>
  <w:footnote w:id="47">
    <w:p w14:paraId="28D3EDAD" w14:textId="77777777" w:rsidR="004C4533" w:rsidRDefault="004C4533" w:rsidP="004C4533">
      <w:pPr>
        <w:pStyle w:val="Fotnotstext"/>
      </w:pPr>
      <w:r>
        <w:rPr>
          <w:rStyle w:val="Fotnotsreferens"/>
        </w:rPr>
        <w:footnoteRef/>
      </w:r>
      <w:r>
        <w:t xml:space="preserve"> Transporternas energi- och klimateffektivitet Trafikanalys 2022 </w:t>
      </w:r>
      <w:r w:rsidRPr="00E46923">
        <w:t>https://www.trafa.se/globalassets/rapporter/2022/rapport-2022_1-transporternas-energi--och-klimateffektivitet.pdf</w:t>
      </w:r>
    </w:p>
  </w:footnote>
  <w:footnote w:id="48">
    <w:p w14:paraId="6551C1DD" w14:textId="77777777" w:rsidR="004C4533" w:rsidRDefault="004C4533" w:rsidP="004C4533">
      <w:pPr>
        <w:pStyle w:val="Fotnotstext"/>
      </w:pPr>
      <w:r>
        <w:rPr>
          <w:rStyle w:val="Fotnotsreferens"/>
        </w:rPr>
        <w:footnoteRef/>
      </w:r>
      <w:r>
        <w:t xml:space="preserve"> Gullberg, Anders. (2015). Här finns den lediga kapaciteten i storstadstrafiken. </w:t>
      </w:r>
      <w:r w:rsidRPr="00A27E40">
        <w:t xml:space="preserve">KTH Centre for </w:t>
      </w:r>
      <w:proofErr w:type="spellStart"/>
      <w:r w:rsidRPr="00A27E40">
        <w:t>Sustainable</w:t>
      </w:r>
      <w:proofErr w:type="spellEnd"/>
      <w:r w:rsidRPr="00A27E40">
        <w:t xml:space="preserve"> Communications</w:t>
      </w:r>
      <w:r>
        <w:t xml:space="preserve">. </w:t>
      </w:r>
      <w:r w:rsidRPr="00A27E40">
        <w:t>ISSN: 1654-479X</w:t>
      </w:r>
      <w:r>
        <w:t>. Stockholm.</w:t>
      </w:r>
    </w:p>
  </w:footnote>
  <w:footnote w:id="49">
    <w:p w14:paraId="54803476" w14:textId="2AB2E876" w:rsidR="0012583E" w:rsidRPr="00A30F9E" w:rsidRDefault="0012583E" w:rsidP="00A30F9E">
      <w:pPr>
        <w:pStyle w:val="pf0"/>
        <w:spacing w:before="0" w:beforeAutospacing="0" w:after="0" w:afterAutospacing="0"/>
        <w:rPr>
          <w:rFonts w:asciiTheme="minorHAnsi" w:hAnsiTheme="minorHAnsi" w:cs="Arial"/>
          <w:sz w:val="20"/>
          <w:szCs w:val="20"/>
        </w:rPr>
      </w:pPr>
      <w:r w:rsidRPr="00A30F9E">
        <w:rPr>
          <w:rStyle w:val="Fotnotsreferens"/>
          <w:rFonts w:asciiTheme="minorHAnsi" w:hAnsiTheme="minorHAnsi"/>
          <w:sz w:val="20"/>
          <w:szCs w:val="20"/>
        </w:rPr>
        <w:footnoteRef/>
      </w:r>
      <w:r w:rsidRPr="00A30F9E">
        <w:rPr>
          <w:rFonts w:asciiTheme="minorHAnsi" w:hAnsiTheme="minorHAnsi"/>
          <w:sz w:val="20"/>
          <w:szCs w:val="20"/>
        </w:rPr>
        <w:t xml:space="preserve"> </w:t>
      </w:r>
      <w:r w:rsidR="0071642A" w:rsidRPr="00A30F9E">
        <w:rPr>
          <w:rFonts w:asciiTheme="minorHAnsi" w:hAnsiTheme="minorHAnsi"/>
          <w:sz w:val="20"/>
          <w:szCs w:val="20"/>
        </w:rPr>
        <w:t xml:space="preserve">Transportsektorn – så här kan </w:t>
      </w:r>
      <w:r w:rsidR="00496EED" w:rsidRPr="00A30F9E">
        <w:rPr>
          <w:rFonts w:asciiTheme="minorHAnsi" w:hAnsiTheme="minorHAnsi"/>
          <w:sz w:val="20"/>
          <w:szCs w:val="20"/>
        </w:rPr>
        <w:t xml:space="preserve">rörelse främjas </w:t>
      </w:r>
      <w:hyperlink r:id="rId23" w:history="1">
        <w:r w:rsidR="00496EED" w:rsidRPr="00A30F9E">
          <w:rPr>
            <w:rStyle w:val="Hyperlnk"/>
            <w:rFonts w:asciiTheme="minorHAnsi" w:eastAsiaTheme="majorEastAsia" w:hAnsiTheme="minorHAnsi" w:cs="Segoe UI"/>
            <w:color w:val="auto"/>
            <w:sz w:val="20"/>
            <w:szCs w:val="20"/>
            <w:u w:val="none"/>
          </w:rPr>
          <w:t>https://www.folkhalsomyndigheten.se/vara-amnesomraden/fysisk-aktivitet-och-stillasittande/transportsektorn-sa-har-kan-rorelse-framjas/</w:t>
        </w:r>
      </w:hyperlink>
      <w:r w:rsidR="00496EED" w:rsidRPr="00A30F9E">
        <w:rPr>
          <w:rStyle w:val="cf01"/>
          <w:rFonts w:asciiTheme="minorHAnsi" w:eastAsiaTheme="majorEastAsia" w:hAnsiTheme="minorHAnsi"/>
          <w:sz w:val="20"/>
          <w:szCs w:val="20"/>
        </w:rPr>
        <w:t xml:space="preserve"> Hämtat 26-08-30</w:t>
      </w:r>
    </w:p>
  </w:footnote>
  <w:footnote w:id="50">
    <w:p w14:paraId="637A96CC" w14:textId="77777777" w:rsidR="009B05A2" w:rsidRPr="007C6964" w:rsidRDefault="009B05A2" w:rsidP="009B05A2">
      <w:pPr>
        <w:pStyle w:val="Fotnotstext"/>
        <w:rPr>
          <w:lang w:val="en-GB"/>
        </w:rPr>
      </w:pPr>
      <w:r w:rsidRPr="007036B1">
        <w:rPr>
          <w:rStyle w:val="Fotnotsreferens"/>
        </w:rPr>
        <w:footnoteRef/>
      </w:r>
      <w:r w:rsidRPr="007036B1">
        <w:t xml:space="preserve"> Motorfordonspooler – på väg mot ökad delning av motorfordon SOU 2020:22. </w:t>
      </w:r>
      <w:r w:rsidRPr="007036B1">
        <w:rPr>
          <w:lang w:val="en-GB"/>
        </w:rPr>
        <w:t xml:space="preserve">(s 42 ff) </w:t>
      </w:r>
      <w:hyperlink r:id="rId24" w:history="1">
        <w:r w:rsidRPr="007036B1">
          <w:rPr>
            <w:rStyle w:val="Hyperlnk"/>
            <w:color w:val="auto"/>
            <w:u w:val="none"/>
            <w:lang w:val="en-GB"/>
          </w:rPr>
          <w:t>https://www.regeringen.se/contentassets/d9ef6c9441734a369cf11292e6b1259b/motorfordonspooler--pa-vag-mot-okad-delning-av-motorfordon-sou-202022.pdf</w:t>
        </w:r>
      </w:hyperlink>
    </w:p>
  </w:footnote>
  <w:footnote w:id="51">
    <w:p w14:paraId="0C872816" w14:textId="77777777" w:rsidR="004C4533" w:rsidRPr="00FF3280" w:rsidRDefault="004C4533" w:rsidP="004C4533">
      <w:pPr>
        <w:pStyle w:val="Fotnotstext"/>
      </w:pPr>
      <w:r w:rsidRPr="00FF3280">
        <w:rPr>
          <w:rStyle w:val="Fotnotsreferens"/>
        </w:rPr>
        <w:footnoteRef/>
      </w:r>
      <w:r w:rsidRPr="00FF3280">
        <w:t xml:space="preserve"> </w:t>
      </w:r>
      <w:r>
        <w:t xml:space="preserve">Hur kan transporternas miljöpåverkan minska? Hämtat 26-01-25 </w:t>
      </w:r>
      <w:r w:rsidRPr="00FF3280">
        <w:t>https://www.naturvardsverket.se/amnesomraden/klimatomstallningen/omraden/klimatet-och-transporterna/hur-kan-transporternas-miljopaverkan-minska/</w:t>
      </w:r>
    </w:p>
  </w:footnote>
  <w:footnote w:id="52">
    <w:p w14:paraId="38197D94" w14:textId="77777777" w:rsidR="004C4533" w:rsidRPr="007C6964" w:rsidRDefault="004C4533" w:rsidP="004C4533">
      <w:pPr>
        <w:pStyle w:val="Fotnotstext"/>
        <w:rPr>
          <w:lang w:val="en-GB"/>
        </w:rPr>
      </w:pPr>
      <w:r w:rsidRPr="007036B1">
        <w:rPr>
          <w:rStyle w:val="Fotnotsreferens"/>
        </w:rPr>
        <w:footnoteRef/>
      </w:r>
      <w:r w:rsidRPr="007036B1">
        <w:t xml:space="preserve"> Motorfordonspooler – på väg mot ökad delning av motorfordon SOU 2020:22. </w:t>
      </w:r>
      <w:r w:rsidRPr="007036B1">
        <w:rPr>
          <w:lang w:val="en-GB"/>
        </w:rPr>
        <w:t xml:space="preserve">(s 42 ff) </w:t>
      </w:r>
      <w:hyperlink r:id="rId25" w:history="1">
        <w:r w:rsidRPr="007036B1">
          <w:rPr>
            <w:rStyle w:val="Hyperlnk"/>
            <w:color w:val="auto"/>
            <w:u w:val="none"/>
            <w:lang w:val="en-GB"/>
          </w:rPr>
          <w:t>https://www.regeringen.se/contentassets/d9ef6c9441734a369cf11292e6b1259b/motorfordonspooler--pa-vag-mot-okad-delning-av-motorfordon-sou-202022.pdf</w:t>
        </w:r>
      </w:hyperlink>
    </w:p>
  </w:footnote>
  <w:footnote w:id="53">
    <w:p w14:paraId="44F36956" w14:textId="77777777" w:rsidR="004C4533" w:rsidRPr="00FF3280" w:rsidRDefault="004C4533" w:rsidP="004C4533">
      <w:pPr>
        <w:pStyle w:val="Fotnotstext"/>
      </w:pPr>
      <w:r w:rsidRPr="00FF3280">
        <w:rPr>
          <w:rStyle w:val="Fotnotsreferens"/>
        </w:rPr>
        <w:footnoteRef/>
      </w:r>
      <w:r w:rsidRPr="00FF3280">
        <w:t xml:space="preserve"> </w:t>
      </w:r>
      <w:r>
        <w:t xml:space="preserve">Fyrstegsprincipen. Hämtat 26-01-25 </w:t>
      </w:r>
      <w:r w:rsidRPr="00454D8F">
        <w:t>https://bransch.trafikverket.se/for-dig-i-branschen/Planera-och-utreda/Planerings--och-analysmetoder/fyrstegsprincipen/</w:t>
      </w:r>
    </w:p>
  </w:footnote>
  <w:footnote w:id="54">
    <w:p w14:paraId="491CE886" w14:textId="77777777" w:rsidR="004C4533" w:rsidRDefault="004C4533" w:rsidP="004C4533">
      <w:pPr>
        <w:pStyle w:val="Fotnotstext"/>
      </w:pPr>
      <w:r>
        <w:rPr>
          <w:rStyle w:val="Fotnotsreferens"/>
        </w:rPr>
        <w:footnoteRef/>
      </w:r>
      <w:r>
        <w:t xml:space="preserve"> Policy Klimat, energi och transporter, Naturskyddsföreningen 2020 </w:t>
      </w:r>
      <w:r w:rsidRPr="00897ED8">
        <w:t>https://cdn.naturskyddsforeningen.se/uploads/2025/10/naturskyddsforeningens_policy-for-klimat-energi-transporter.pdf</w:t>
      </w:r>
    </w:p>
  </w:footnote>
  <w:footnote w:id="55">
    <w:p w14:paraId="7511462D" w14:textId="77777777" w:rsidR="004C4533" w:rsidRPr="00A5383D" w:rsidRDefault="004C4533" w:rsidP="004C4533">
      <w:pPr>
        <w:pStyle w:val="Fotnotstext"/>
        <w:rPr>
          <w:lang w:val="en-GB"/>
        </w:rPr>
      </w:pPr>
      <w:r w:rsidRPr="007036B1">
        <w:rPr>
          <w:rStyle w:val="Fotnotsreferens"/>
        </w:rPr>
        <w:footnoteRef/>
      </w:r>
      <w:r w:rsidRPr="007036B1">
        <w:t xml:space="preserve"> Godstransporter i fysisk planering</w:t>
      </w:r>
      <w:r>
        <w:t>.</w:t>
      </w:r>
      <w:r w:rsidRPr="007036B1">
        <w:t xml:space="preserve"> Vägledning från PBL kunskapsbanken</w:t>
      </w:r>
      <w:r>
        <w:t xml:space="preserve">. </w:t>
      </w:r>
      <w:r w:rsidRPr="00A5383D">
        <w:rPr>
          <w:lang w:val="en-GB"/>
        </w:rPr>
        <w:t xml:space="preserve">2025 (s17-18 mm) </w:t>
      </w:r>
      <w:hyperlink r:id="rId26" w:history="1">
        <w:r w:rsidRPr="00A5383D">
          <w:rPr>
            <w:rStyle w:val="Hyperlnk"/>
            <w:color w:val="auto"/>
            <w:u w:val="none"/>
            <w:lang w:val="en-GB"/>
          </w:rPr>
          <w:t>https://www.boverket.se/globalassets/publikationer/dokument/2025/godstransporter-i-fysisk-planering.pdf</w:t>
        </w:r>
      </w:hyperlink>
      <w:r w:rsidRPr="00A5383D">
        <w:rPr>
          <w:lang w:val="en-GB"/>
        </w:rPr>
        <w:t xml:space="preserve">. </w:t>
      </w:r>
    </w:p>
  </w:footnote>
  <w:footnote w:id="56">
    <w:p w14:paraId="434FFF86" w14:textId="77777777" w:rsidR="004C4533" w:rsidRDefault="004C4533" w:rsidP="004C4533">
      <w:pPr>
        <w:pStyle w:val="Fotnotstext"/>
      </w:pPr>
      <w:r>
        <w:rPr>
          <w:rStyle w:val="Fotnotsreferens"/>
        </w:rPr>
        <w:footnoteRef/>
      </w:r>
      <w:r>
        <w:t xml:space="preserve"> 8 steg till en gångbar kommun, Klimatkommunerna. Hämtat 26-01-</w:t>
      </w:r>
      <w:proofErr w:type="gramStart"/>
      <w:r>
        <w:t xml:space="preserve">25  </w:t>
      </w:r>
      <w:r w:rsidRPr="003E5D10">
        <w:t>https://klimatkommunerna.se/kunskapsbank/transporter/gang/</w:t>
      </w:r>
      <w:proofErr w:type="gramEnd"/>
    </w:p>
  </w:footnote>
  <w:footnote w:id="57">
    <w:p w14:paraId="6F0A8E72" w14:textId="77777777" w:rsidR="004C4533" w:rsidRPr="00FF3280" w:rsidRDefault="004C4533" w:rsidP="004C4533">
      <w:pPr>
        <w:pStyle w:val="Fotnotstext"/>
      </w:pPr>
      <w:r w:rsidRPr="00FF3280">
        <w:rPr>
          <w:rStyle w:val="Fotnotsreferens"/>
        </w:rPr>
        <w:footnoteRef/>
      </w:r>
      <w:r w:rsidRPr="00FF3280">
        <w:t xml:space="preserve"> </w:t>
      </w:r>
      <w:r>
        <w:t xml:space="preserve">Granskningsrapport 13 maj 2025 Statens arbete med att förbättra förutsättningarna för cykeltrafiken </w:t>
      </w:r>
      <w:r w:rsidRPr="00FF3280">
        <w:t>https://www.riksrevisionen.se/granskningar/granskningsrapporter/2025/statens-arbete-med-att-forbattra-forutsattningarna-for-cykeltrafiken.html#h-Sammanfattning</w:t>
      </w:r>
    </w:p>
  </w:footnote>
  <w:footnote w:id="58">
    <w:p w14:paraId="0307924B" w14:textId="77777777" w:rsidR="004C4533" w:rsidRPr="00FF3280" w:rsidRDefault="004C4533" w:rsidP="004C4533">
      <w:pPr>
        <w:pStyle w:val="Fotnotstext"/>
      </w:pPr>
      <w:r w:rsidRPr="00FF3280">
        <w:rPr>
          <w:rStyle w:val="Fotnotsreferens"/>
        </w:rPr>
        <w:footnoteRef/>
      </w:r>
      <w:r w:rsidRPr="00FF3280">
        <w:t xml:space="preserve"> </w:t>
      </w:r>
      <w:r>
        <w:t xml:space="preserve">Samhällsekonomiska kalkyler för cykelåtgärder. Maria Börjesson. VTI. Hämtat 26-01-25 </w:t>
      </w:r>
      <w:r w:rsidRPr="00FF3280">
        <w:t>https://www.diva-portal.org/smash/get/diva2:1747329/FULLTEXT01.pdf</w:t>
      </w:r>
    </w:p>
  </w:footnote>
  <w:footnote w:id="59">
    <w:p w14:paraId="548409DB" w14:textId="77777777" w:rsidR="004C4533" w:rsidRDefault="004C4533" w:rsidP="004C4533">
      <w:pPr>
        <w:pStyle w:val="Fotnotstext"/>
      </w:pPr>
      <w:r>
        <w:rPr>
          <w:rStyle w:val="Fotnotsreferens"/>
        </w:rPr>
        <w:footnoteRef/>
      </w:r>
      <w:r>
        <w:t xml:space="preserve"> Cykling, Klimatkommunerna. Hämtat 26-01-25 </w:t>
      </w:r>
      <w:r w:rsidRPr="006D762A">
        <w:t>https://klimatkommunerna.se/kunskapsbank/transporter/cykling/</w:t>
      </w:r>
    </w:p>
  </w:footnote>
  <w:footnote w:id="60">
    <w:p w14:paraId="687B02C1" w14:textId="77777777" w:rsidR="004C4533" w:rsidRPr="00945B8C" w:rsidRDefault="004C4533" w:rsidP="004C4533">
      <w:pPr>
        <w:spacing w:after="0" w:line="240" w:lineRule="auto"/>
        <w:rPr>
          <w:sz w:val="20"/>
          <w:szCs w:val="20"/>
        </w:rPr>
      </w:pPr>
      <w:r w:rsidRPr="00BA14F6">
        <w:rPr>
          <w:rStyle w:val="Fotnotsreferens"/>
          <w:sz w:val="20"/>
          <w:szCs w:val="20"/>
        </w:rPr>
        <w:footnoteRef/>
      </w:r>
      <w:r w:rsidRPr="00BA14F6">
        <w:rPr>
          <w:sz w:val="20"/>
          <w:szCs w:val="20"/>
        </w:rPr>
        <w:t xml:space="preserve"> </w:t>
      </w:r>
      <w:hyperlink r:id="rId27" w:history="1">
        <w:r w:rsidRPr="00BA14F6">
          <w:rPr>
            <w:rStyle w:val="Hyperlnk"/>
            <w:color w:val="auto"/>
            <w:sz w:val="20"/>
            <w:szCs w:val="20"/>
            <w:u w:val="none"/>
          </w:rPr>
          <w:t>https://www.dn.se/ekonomi/en-ny-var-for-sparvagnen/</w:t>
        </w:r>
      </w:hyperlink>
      <w:r>
        <w:rPr>
          <w:sz w:val="20"/>
          <w:szCs w:val="20"/>
        </w:rPr>
        <w:t xml:space="preserve"> publicerad 26-03-16</w:t>
      </w:r>
    </w:p>
  </w:footnote>
  <w:footnote w:id="61">
    <w:p w14:paraId="5225A20B" w14:textId="77777777" w:rsidR="004C4533" w:rsidRPr="001C60BC" w:rsidRDefault="004C4533" w:rsidP="004C4533">
      <w:pPr>
        <w:pStyle w:val="Fotnotstext"/>
      </w:pPr>
      <w:r w:rsidRPr="001C60BC">
        <w:rPr>
          <w:rStyle w:val="Fotnotsreferens"/>
        </w:rPr>
        <w:footnoteRef/>
      </w:r>
      <w:r w:rsidRPr="001C60BC">
        <w:t xml:space="preserve"> </w:t>
      </w:r>
      <w:proofErr w:type="spellStart"/>
      <w:r w:rsidRPr="001C60BC">
        <w:t>Rejseplanen</w:t>
      </w:r>
      <w:proofErr w:type="spellEnd"/>
      <w:r>
        <w:t>. Hämtat 26-01-25</w:t>
      </w:r>
      <w:r w:rsidRPr="001C60BC">
        <w:t xml:space="preserve"> </w:t>
      </w:r>
      <w:hyperlink r:id="rId28" w:anchor="!P|TP!histId|0!histKey|H316690" w:history="1">
        <w:r w:rsidRPr="001C60BC">
          <w:rPr>
            <w:rStyle w:val="Hyperlnk"/>
            <w:color w:val="auto"/>
            <w:u w:val="none"/>
          </w:rPr>
          <w:t>https://www.rejseplanen.dk/webapp/#!P|TP!histId|0!histKey|H316690</w:t>
        </w:r>
      </w:hyperlink>
    </w:p>
  </w:footnote>
  <w:footnote w:id="62">
    <w:p w14:paraId="7A5584F1" w14:textId="40811A06" w:rsidR="002C0A39" w:rsidRDefault="002C0A39">
      <w:pPr>
        <w:pStyle w:val="Fotnotstext"/>
      </w:pPr>
      <w:r>
        <w:rPr>
          <w:rStyle w:val="Fotnotsreferens"/>
        </w:rPr>
        <w:footnoteRef/>
      </w:r>
      <w:r>
        <w:t xml:space="preserve"> </w:t>
      </w:r>
      <w:r w:rsidR="00964782">
        <w:t xml:space="preserve">Landtransporternas klimatpåverkan. Hämtat 2026-08-05 </w:t>
      </w:r>
      <w:r w:rsidR="00964782" w:rsidRPr="00964782">
        <w:t>https://www.naturvardsverket.se/amnesomraden/klimatomstallningen/omraden/klimatet-och-transporterna/</w:t>
      </w:r>
    </w:p>
  </w:footnote>
  <w:footnote w:id="63">
    <w:p w14:paraId="08C66A79" w14:textId="77777777" w:rsidR="004C4533" w:rsidRPr="001C60BC" w:rsidRDefault="004C4533" w:rsidP="004C4533">
      <w:pPr>
        <w:pStyle w:val="Fotnotstext"/>
      </w:pPr>
      <w:r w:rsidRPr="001C60BC">
        <w:rPr>
          <w:rStyle w:val="Fotnotsreferens"/>
        </w:rPr>
        <w:footnoteRef/>
      </w:r>
      <w:r w:rsidRPr="001C60BC">
        <w:t xml:space="preserve"> Längre och snabbare godståg ökar järnvägens kapacitet https://www.trafikverket.se/om-oss/nyheter/nationella-nyheter/2025/maj/langre-och-snabbare-godstag-okar-jarnvagens-kapacitet/</w:t>
      </w:r>
    </w:p>
  </w:footnote>
  <w:footnote w:id="64">
    <w:p w14:paraId="3EEF5BB4" w14:textId="77777777" w:rsidR="004C4533" w:rsidRPr="001C60BC" w:rsidRDefault="004C4533" w:rsidP="004C4533">
      <w:pPr>
        <w:pStyle w:val="Fotnotstext"/>
      </w:pPr>
      <w:r w:rsidRPr="001C60BC">
        <w:rPr>
          <w:rStyle w:val="Fotnotsreferens"/>
        </w:rPr>
        <w:footnoteRef/>
      </w:r>
      <w:r w:rsidRPr="001C60BC">
        <w:t xml:space="preserve"> Inducerad trafik</w:t>
      </w:r>
      <w:r>
        <w:t>. Hämtat 26-01-25</w:t>
      </w:r>
      <w:r w:rsidRPr="001C60BC">
        <w:t xml:space="preserve"> </w:t>
      </w:r>
      <w:hyperlink r:id="rId29" w:history="1">
        <w:r w:rsidRPr="001C60BC">
          <w:rPr>
            <w:rStyle w:val="Hyperlnk"/>
            <w:color w:val="auto"/>
            <w:u w:val="none"/>
          </w:rPr>
          <w:t>https://sv.wikipedia.org/wiki/Inducerad_trafik</w:t>
        </w:r>
      </w:hyperlink>
    </w:p>
  </w:footnote>
  <w:footnote w:id="65">
    <w:p w14:paraId="7F9DE79F" w14:textId="77777777" w:rsidR="004C4533" w:rsidRPr="00FF3280" w:rsidRDefault="004C4533" w:rsidP="004C4533">
      <w:pPr>
        <w:pStyle w:val="Fotnotstext"/>
      </w:pPr>
      <w:r w:rsidRPr="00FF3280">
        <w:rPr>
          <w:rStyle w:val="Fotnotsreferens"/>
        </w:rPr>
        <w:footnoteRef/>
      </w:r>
      <w:r w:rsidRPr="00FF3280">
        <w:t xml:space="preserve"> </w:t>
      </w:r>
      <w:r>
        <w:t xml:space="preserve">Rikare grannskap. </w:t>
      </w:r>
      <w:proofErr w:type="spellStart"/>
      <w:r>
        <w:t>Rise</w:t>
      </w:r>
      <w:proofErr w:type="spellEnd"/>
      <w:r>
        <w:t xml:space="preserve">. Hämtat 26-01-25 </w:t>
      </w:r>
      <w:r w:rsidRPr="00FF3280">
        <w:t>https://www.ri.se/sv/expertisomraden/projekt/rikare-grannskap</w:t>
      </w:r>
    </w:p>
  </w:footnote>
  <w:footnote w:id="66">
    <w:p w14:paraId="67CBB9CB" w14:textId="77777777" w:rsidR="004C4533" w:rsidRPr="00ED11F1" w:rsidRDefault="004C4533" w:rsidP="004C4533">
      <w:pPr>
        <w:pStyle w:val="Fotnotstext"/>
      </w:pPr>
      <w:r w:rsidRPr="00ED11F1">
        <w:rPr>
          <w:rStyle w:val="Fotnotsreferens"/>
        </w:rPr>
        <w:footnoteRef/>
      </w:r>
      <w:r w:rsidRPr="00ED11F1">
        <w:t xml:space="preserve"> RISE seminarium  </w:t>
      </w:r>
      <w:hyperlink r:id="rId30" w:history="1">
        <w:r w:rsidRPr="00ED11F1">
          <w:rPr>
            <w:rStyle w:val="Hyperlnk"/>
            <w:color w:val="auto"/>
            <w:u w:val="none"/>
          </w:rPr>
          <w:t>https://news.cision.com/se/rise/r/sa-kan-privat-bildelning-fa-fart-i-sverige,c2566545</w:t>
        </w:r>
      </w:hyperlink>
      <w:r w:rsidRPr="00ED11F1">
        <w:t xml:space="preserve"> Hämtat 2026-05-14</w:t>
      </w:r>
    </w:p>
  </w:footnote>
  <w:footnote w:id="67">
    <w:p w14:paraId="0DA3847B" w14:textId="77777777" w:rsidR="004C4533" w:rsidRPr="00ED11F1" w:rsidRDefault="004C4533" w:rsidP="004C4533">
      <w:pPr>
        <w:pStyle w:val="Fotnotstext"/>
      </w:pPr>
      <w:r w:rsidRPr="00ED11F1">
        <w:rPr>
          <w:rStyle w:val="Fotnotsreferens"/>
        </w:rPr>
        <w:footnoteRef/>
      </w:r>
      <w:r w:rsidRPr="00ED11F1">
        <w:t xml:space="preserve">   Naturskyddsföreningens reformförslag för bilparkering </w:t>
      </w:r>
      <w:hyperlink r:id="rId31" w:history="1">
        <w:r w:rsidRPr="00ED11F1">
          <w:rPr>
            <w:rStyle w:val="Hyperlnk"/>
            <w:color w:val="auto"/>
            <w:u w:val="none"/>
          </w:rPr>
          <w:t>https://cdn.naturskyddsforeningen.se/uploads/2021/04/naturskyddsforeningens_reformforslag-parkeringsplatser-2023.pdf</w:t>
        </w:r>
      </w:hyperlink>
      <w:r w:rsidRPr="00ED11F1">
        <w:t xml:space="preserve">  Hämtat 2026-05-14</w:t>
      </w:r>
    </w:p>
  </w:footnote>
  <w:footnote w:id="68">
    <w:p w14:paraId="551E0D18" w14:textId="77777777" w:rsidR="004C4533" w:rsidRPr="00E77EC0" w:rsidRDefault="004C4533" w:rsidP="004C4533">
      <w:pPr>
        <w:pStyle w:val="Fotnotstext"/>
      </w:pPr>
      <w:r>
        <w:rPr>
          <w:rStyle w:val="Fotnotsreferens"/>
        </w:rPr>
        <w:footnoteRef/>
      </w:r>
      <w:r>
        <w:t xml:space="preserve"> Framtiden för parkering och nya bostäder </w:t>
      </w:r>
      <w:hyperlink r:id="rId32" w:history="1">
        <w:r w:rsidRPr="00E77EC0">
          <w:rPr>
            <w:rStyle w:val="Hyperlnk"/>
            <w:color w:val="auto"/>
            <w:u w:val="none"/>
          </w:rPr>
          <w:t>https://cdn.naturskyddsforeningen.se/uploads/2021/05/11102921/framtiden-for-parkering-och-nya-bostader-rapport-naturskyddsforeningen_1.pdf</w:t>
        </w:r>
      </w:hyperlink>
      <w:r w:rsidRPr="00E77EC0">
        <w:t xml:space="preserve"> </w:t>
      </w:r>
      <w:r>
        <w:t xml:space="preserve"> </w:t>
      </w:r>
      <w:r w:rsidRPr="00E77EC0">
        <w:t>Hämtat 26-05-14</w:t>
      </w:r>
    </w:p>
    <w:p w14:paraId="7CE92436" w14:textId="77777777" w:rsidR="004C4533" w:rsidRDefault="004C4533" w:rsidP="004C4533">
      <w:pPr>
        <w:pStyle w:val="Fotnotstext"/>
      </w:pPr>
    </w:p>
  </w:footnote>
  <w:footnote w:id="69">
    <w:p w14:paraId="714F7E6A" w14:textId="5C2EB5DC" w:rsidR="001A2536" w:rsidRDefault="001A2536">
      <w:pPr>
        <w:pStyle w:val="Fotnotstext"/>
      </w:pPr>
      <w:r>
        <w:rPr>
          <w:rStyle w:val="Fotnotsreferens"/>
        </w:rPr>
        <w:footnoteRef/>
      </w:r>
      <w:r>
        <w:t xml:space="preserve"> </w:t>
      </w:r>
      <w:r w:rsidR="00A77D3E" w:rsidRPr="001E0490">
        <w:t xml:space="preserve">Mobilitet och parkering. Riktlinjer vid nyproduktion. Stockholm 2025  </w:t>
      </w:r>
      <w:hyperlink r:id="rId33" w:history="1">
        <w:r w:rsidR="00A77D3E" w:rsidRPr="001E0490">
          <w:rPr>
            <w:rStyle w:val="Hyperlnk"/>
            <w:color w:val="auto"/>
            <w:u w:val="none"/>
          </w:rPr>
          <w:t>https://tillstand.stockholm/contentassets/718c2ecfe3b04d57afc77d6b7a035719/mobilitet-och-parkering-251216.pdf</w:t>
        </w:r>
      </w:hyperlink>
      <w:r w:rsidR="00A77D3E">
        <w:t xml:space="preserve"> Hämtat 2026-05-14</w:t>
      </w:r>
    </w:p>
  </w:footnote>
  <w:footnote w:id="70">
    <w:p w14:paraId="36B657AC" w14:textId="77777777" w:rsidR="00D44811" w:rsidRPr="00C12724" w:rsidRDefault="00D44811" w:rsidP="00D44811">
      <w:pPr>
        <w:pStyle w:val="pf0"/>
        <w:spacing w:before="0" w:beforeAutospacing="0" w:after="0" w:afterAutospacing="0"/>
        <w:rPr>
          <w:rFonts w:asciiTheme="minorHAnsi" w:hAnsiTheme="minorHAnsi" w:cs="Arial"/>
          <w:sz w:val="20"/>
          <w:szCs w:val="20"/>
        </w:rPr>
      </w:pPr>
      <w:r w:rsidRPr="00C12724">
        <w:rPr>
          <w:rStyle w:val="Fotnotsreferens"/>
          <w:rFonts w:asciiTheme="minorHAnsi" w:hAnsiTheme="minorHAnsi"/>
          <w:sz w:val="20"/>
          <w:szCs w:val="20"/>
        </w:rPr>
        <w:footnoteRef/>
      </w:r>
      <w:r w:rsidRPr="00C12724">
        <w:rPr>
          <w:rFonts w:asciiTheme="minorHAnsi" w:hAnsiTheme="minorHAnsi"/>
          <w:sz w:val="20"/>
          <w:szCs w:val="20"/>
        </w:rPr>
        <w:t xml:space="preserve"> </w:t>
      </w:r>
      <w:hyperlink r:id="rId34" w:history="1">
        <w:r w:rsidRPr="00C12724">
          <w:rPr>
            <w:rStyle w:val="cf01"/>
            <w:rFonts w:asciiTheme="minorHAnsi" w:eastAsiaTheme="majorEastAsia" w:hAnsiTheme="minorHAnsi"/>
            <w:sz w:val="20"/>
            <w:szCs w:val="20"/>
          </w:rPr>
          <w:t>https://www.boverket.se/sv/PBL-kunskapsbanken/teman/gronplan/darfor-behovs/for_manniskor/</w:t>
        </w:r>
      </w:hyperlink>
      <w:r w:rsidRPr="00C12724">
        <w:rPr>
          <w:rFonts w:asciiTheme="minorHAnsi" w:hAnsiTheme="minorHAnsi" w:cs="Arial"/>
          <w:sz w:val="20"/>
          <w:szCs w:val="20"/>
        </w:rPr>
        <w:t xml:space="preserve"> Hämtat 26-05-06</w:t>
      </w:r>
    </w:p>
  </w:footnote>
  <w:footnote w:id="71">
    <w:p w14:paraId="09DCD900" w14:textId="77777777" w:rsidR="009058C7" w:rsidRPr="008B7260" w:rsidRDefault="009058C7" w:rsidP="009058C7">
      <w:pPr>
        <w:pStyle w:val="Fotnotstext"/>
      </w:pPr>
      <w:r w:rsidRPr="008B7260">
        <w:rPr>
          <w:rStyle w:val="Fotnotsreferens"/>
        </w:rPr>
        <w:footnoteRef/>
      </w:r>
      <w:r w:rsidRPr="008B7260">
        <w:t xml:space="preserve"> </w:t>
      </w:r>
      <w:r>
        <w:t xml:space="preserve">Sociotopkarta. Hämtat 26-01-25 </w:t>
      </w:r>
      <w:r w:rsidRPr="008B7260">
        <w:t>https://kartor.stockholm.se/bios/dpwebmap/cust_sth/sbk/sociotopkarta/DPWebMap.html</w:t>
      </w:r>
    </w:p>
  </w:footnote>
  <w:footnote w:id="72">
    <w:p w14:paraId="7535A2D3" w14:textId="0D57DEB8" w:rsidR="005B6451" w:rsidRDefault="005B6451">
      <w:pPr>
        <w:pStyle w:val="Fotnotstext"/>
      </w:pPr>
      <w:r>
        <w:rPr>
          <w:rStyle w:val="Fotnotsreferens"/>
        </w:rPr>
        <w:footnoteRef/>
      </w:r>
      <w:r>
        <w:t xml:space="preserve"> </w:t>
      </w:r>
      <w:r w:rsidR="00815927">
        <w:t xml:space="preserve">Om </w:t>
      </w:r>
      <w:proofErr w:type="spellStart"/>
      <w:r w:rsidR="00815927">
        <w:t>boendesgregation</w:t>
      </w:r>
      <w:proofErr w:type="spellEnd"/>
      <w:r w:rsidR="00815927">
        <w:t xml:space="preserve">. Hämtat 2026-08-05 </w:t>
      </w:r>
      <w:r w:rsidR="00815927" w:rsidRPr="00815927">
        <w:t>https://www.boverket.se/sv/samhallsplanering/livsvillkor-och-utanforskap/kunskapsstod/om-boendesegregation/</w:t>
      </w:r>
    </w:p>
  </w:footnote>
  <w:footnote w:id="73">
    <w:p w14:paraId="0C4E2513" w14:textId="77777777" w:rsidR="00D44811" w:rsidRPr="00BB10F4" w:rsidRDefault="00D44811" w:rsidP="00D44811">
      <w:pPr>
        <w:pStyle w:val="Fotnotstext"/>
      </w:pPr>
      <w:r w:rsidRPr="00BB10F4">
        <w:rPr>
          <w:rStyle w:val="Fotnotsreferens"/>
        </w:rPr>
        <w:footnoteRef/>
      </w:r>
      <w:r w:rsidRPr="00BB10F4">
        <w:t xml:space="preserve"> </w:t>
      </w:r>
      <w:r>
        <w:t xml:space="preserve">Städer för människor, </w:t>
      </w:r>
      <w:proofErr w:type="spellStart"/>
      <w:r>
        <w:t>Gehl</w:t>
      </w:r>
      <w:proofErr w:type="spellEnd"/>
      <w:r>
        <w:t xml:space="preserve">, Jan (2019) Svensk byggtjänst, sid </w:t>
      </w:r>
      <w:proofErr w:type="gramStart"/>
      <w:r>
        <w:t>50-51</w:t>
      </w:r>
      <w:proofErr w:type="gramEnd"/>
    </w:p>
  </w:footnote>
  <w:footnote w:id="74">
    <w:p w14:paraId="2CF0F73C" w14:textId="77777777" w:rsidR="00D44811" w:rsidRDefault="00D44811" w:rsidP="00D44811">
      <w:pPr>
        <w:pStyle w:val="Fotnotstext"/>
      </w:pPr>
      <w:r>
        <w:rPr>
          <w:rStyle w:val="Fotnotsreferens"/>
        </w:rPr>
        <w:footnoteRef/>
      </w:r>
      <w:r>
        <w:t xml:space="preserve"> Svensk byggnorm, SBN, från 1968 till 1989 </w:t>
      </w:r>
      <w:r w:rsidRPr="00FF3280">
        <w:t>https://www.boverket.se/sv/lag--ratt/</w:t>
      </w:r>
      <w:proofErr w:type="spellStart"/>
      <w:r w:rsidRPr="00FF3280">
        <w:t>aldre</w:t>
      </w:r>
      <w:proofErr w:type="spellEnd"/>
      <w:r w:rsidRPr="00FF3280">
        <w:t>-lagar-regler--</w:t>
      </w:r>
      <w:proofErr w:type="spellStart"/>
      <w:r w:rsidRPr="00FF3280">
        <w:t>handbocker</w:t>
      </w:r>
      <w:proofErr w:type="spellEnd"/>
      <w:r w:rsidRPr="00FF3280">
        <w:t>/</w:t>
      </w:r>
      <w:proofErr w:type="spellStart"/>
      <w:r w:rsidRPr="00FF3280">
        <w:t>aldre</w:t>
      </w:r>
      <w:proofErr w:type="spellEnd"/>
      <w:r w:rsidRPr="00FF3280">
        <w:t>-regler-om-byggande/sbn-fran-1968-till-1989/</w:t>
      </w:r>
    </w:p>
  </w:footnote>
  <w:footnote w:id="75">
    <w:p w14:paraId="33498E84" w14:textId="77777777" w:rsidR="00D44811" w:rsidRPr="00BB482F" w:rsidRDefault="00D44811" w:rsidP="00D44811">
      <w:pPr>
        <w:pStyle w:val="Fotnotstext"/>
      </w:pPr>
      <w:r w:rsidRPr="00DF1BFF">
        <w:rPr>
          <w:rStyle w:val="Fotnotsreferens"/>
        </w:rPr>
        <w:footnoteRef/>
      </w:r>
      <w:r w:rsidRPr="00DF1BFF">
        <w:t xml:space="preserve"> </w:t>
      </w:r>
      <w:r>
        <w:t xml:space="preserve">Bostadsgårdens uppgång och fall, Anders Kling, dec 2017 </w:t>
      </w:r>
      <w:hyperlink r:id="rId35" w:history="1">
        <w:r w:rsidRPr="00BB482F">
          <w:rPr>
            <w:rStyle w:val="Hyperlnk"/>
            <w:rFonts w:eastAsia="Times New Roman" w:cstheme="minorHAnsi"/>
            <w:color w:val="auto"/>
            <w:u w:val="none"/>
            <w:lang w:eastAsia="sv-SE"/>
          </w:rPr>
          <w:t>https://arkitektur.se/kritik/essa/bostadsgardens-uppgang-och-fall/</w:t>
        </w:r>
      </w:hyperlink>
    </w:p>
  </w:footnote>
  <w:footnote w:id="76">
    <w:p w14:paraId="69E45D95" w14:textId="712DE55B" w:rsidR="00F25595" w:rsidRDefault="00F25595">
      <w:pPr>
        <w:pStyle w:val="Fotnotstext"/>
      </w:pPr>
      <w:r>
        <w:rPr>
          <w:rStyle w:val="Fotnotsreferens"/>
        </w:rPr>
        <w:footnoteRef/>
      </w:r>
      <w:r w:rsidR="00353111">
        <w:t xml:space="preserve"> </w:t>
      </w:r>
      <w:r w:rsidR="00353111" w:rsidRPr="00353111">
        <w:t xml:space="preserve">Livet på ett </w:t>
      </w:r>
      <w:proofErr w:type="gramStart"/>
      <w:r w:rsidR="00353111" w:rsidRPr="00353111">
        <w:t>garagetak :</w:t>
      </w:r>
      <w:proofErr w:type="gramEnd"/>
      <w:r w:rsidR="00353111" w:rsidRPr="00353111">
        <w:t xml:space="preserve"> en utvärdering av underbyggda bostadsgårdar.</w:t>
      </w:r>
      <w:r w:rsidR="003238F2">
        <w:t xml:space="preserve"> Hämtat 2026-07-05</w:t>
      </w:r>
      <w:r>
        <w:t xml:space="preserve"> </w:t>
      </w:r>
      <w:r w:rsidR="00353111" w:rsidRPr="00353111">
        <w:t>https://stud.epsilon.slu.se/5351/</w:t>
      </w:r>
    </w:p>
  </w:footnote>
  <w:footnote w:id="77">
    <w:p w14:paraId="27ED3000" w14:textId="77777777" w:rsidR="00D44811" w:rsidRDefault="00D44811" w:rsidP="00D44811">
      <w:pPr>
        <w:pStyle w:val="Fotnotstext"/>
      </w:pPr>
      <w:r>
        <w:rPr>
          <w:rStyle w:val="Fotnotsreferens"/>
        </w:rPr>
        <w:footnoteRef/>
      </w:r>
      <w:r>
        <w:t xml:space="preserve"> Bostadsgården </w:t>
      </w:r>
      <w:proofErr w:type="gramStart"/>
      <w:r>
        <w:t>vardagsrum lekplats</w:t>
      </w:r>
      <w:proofErr w:type="gramEnd"/>
      <w:r>
        <w:t xml:space="preserve">, mötesplats och utsikt. Eva Kristensson, Formas 2007 </w:t>
      </w:r>
      <w:r w:rsidRPr="00F6205D">
        <w:t>https://formas.se/download/18.6164d0ce1677d17479f1244b/1549956097911/Bostadsgarden_1_40.pdf</w:t>
      </w:r>
    </w:p>
  </w:footnote>
  <w:footnote w:id="78">
    <w:p w14:paraId="515745DE" w14:textId="77777777" w:rsidR="00D44811" w:rsidRPr="00FF3280" w:rsidRDefault="00D44811" w:rsidP="00D44811">
      <w:pPr>
        <w:spacing w:after="0" w:line="240" w:lineRule="auto"/>
        <w:rPr>
          <w:sz w:val="20"/>
          <w:szCs w:val="20"/>
        </w:rPr>
      </w:pPr>
      <w:r w:rsidRPr="00FF3280">
        <w:rPr>
          <w:rStyle w:val="Fotnotsreferens"/>
          <w:sz w:val="20"/>
          <w:szCs w:val="20"/>
        </w:rPr>
        <w:footnoteRef/>
      </w:r>
      <w:r w:rsidRPr="00FF3280">
        <w:rPr>
          <w:sz w:val="20"/>
          <w:szCs w:val="20"/>
        </w:rPr>
        <w:t xml:space="preserve"> Bostadsgården - territoriell arkitektur, </w:t>
      </w:r>
      <w:proofErr w:type="spellStart"/>
      <w:r w:rsidRPr="00FF3280">
        <w:rPr>
          <w:sz w:val="20"/>
          <w:szCs w:val="20"/>
        </w:rPr>
        <w:t>Minoura</w:t>
      </w:r>
      <w:proofErr w:type="spellEnd"/>
      <w:r w:rsidRPr="00FF3280">
        <w:rPr>
          <w:sz w:val="20"/>
          <w:szCs w:val="20"/>
        </w:rPr>
        <w:t>, Studentlitteratur AB (2019)</w:t>
      </w:r>
    </w:p>
  </w:footnote>
  <w:footnote w:id="79">
    <w:p w14:paraId="1C2035A2" w14:textId="77777777" w:rsidR="00D44811" w:rsidRPr="00445CBF" w:rsidRDefault="00D44811" w:rsidP="00D44811">
      <w:pPr>
        <w:pStyle w:val="Fotnotstext"/>
      </w:pPr>
      <w:r w:rsidRPr="00445CBF">
        <w:rPr>
          <w:rStyle w:val="Fotnotsreferens"/>
        </w:rPr>
        <w:footnoteRef/>
      </w:r>
      <w:r w:rsidRPr="00445CBF">
        <w:t xml:space="preserve"> Riktlinjer för bostadsgårdar</w:t>
      </w:r>
      <w:r>
        <w:t>. Hämtat 26-01-25</w:t>
      </w:r>
      <w:r w:rsidRPr="00445CBF">
        <w:t xml:space="preserve"> </w:t>
      </w:r>
      <w:hyperlink r:id="rId36" w:history="1">
        <w:r w:rsidRPr="00445CBF">
          <w:rPr>
            <w:rStyle w:val="Hyperlnk"/>
            <w:rFonts w:cstheme="minorHAnsi"/>
            <w:color w:val="auto"/>
            <w:u w:val="none"/>
          </w:rPr>
          <w:t>https://malmo.se/Stadsutveckling/Sa-utvecklar-vi-staden/Stadsplanering-och-bostader/Riktlinjer-for-bostadsgardar.html</w:t>
        </w:r>
      </w:hyperlink>
    </w:p>
  </w:footnote>
  <w:footnote w:id="80">
    <w:p w14:paraId="1AB6557B" w14:textId="77777777" w:rsidR="00D44811" w:rsidRPr="0076386C" w:rsidRDefault="00D44811" w:rsidP="00D44811">
      <w:pPr>
        <w:spacing w:after="0" w:line="240" w:lineRule="auto"/>
        <w:rPr>
          <w:sz w:val="20"/>
          <w:szCs w:val="20"/>
        </w:rPr>
      </w:pPr>
      <w:r w:rsidRPr="0076386C">
        <w:rPr>
          <w:rStyle w:val="Fotnotsreferens"/>
          <w:sz w:val="20"/>
          <w:szCs w:val="20"/>
        </w:rPr>
        <w:footnoteRef/>
      </w:r>
      <w:r w:rsidRPr="0076386C">
        <w:rPr>
          <w:sz w:val="20"/>
          <w:szCs w:val="20"/>
        </w:rPr>
        <w:t xml:space="preserve"> </w:t>
      </w:r>
      <w:r>
        <w:rPr>
          <w:sz w:val="20"/>
          <w:szCs w:val="20"/>
        </w:rPr>
        <w:t xml:space="preserve">Friyta för lek och utevistelse för förskolor och skolor Hämtat 26-01-25 </w:t>
      </w:r>
      <w:r w:rsidRPr="0076386C">
        <w:rPr>
          <w:sz w:val="20"/>
          <w:szCs w:val="20"/>
        </w:rPr>
        <w:t>https://www.boverket.se/sv/PBL-kunskapsbanken/regler-om-byggande/krav-pa-byggnadsverk-tomter-mm/krav-pa-tomter/friyta-for-lek-och-utevistelse-for-forskolor-och-skolor/</w:t>
      </w:r>
    </w:p>
  </w:footnote>
  <w:footnote w:id="81">
    <w:p w14:paraId="5FFA0A0D" w14:textId="77777777" w:rsidR="00D44811" w:rsidRPr="0076386C" w:rsidRDefault="00D44811" w:rsidP="00D44811">
      <w:pPr>
        <w:pStyle w:val="Fotnotstext"/>
      </w:pPr>
      <w:r w:rsidRPr="0076386C">
        <w:rPr>
          <w:rStyle w:val="Fotnotsreferens"/>
        </w:rPr>
        <w:footnoteRef/>
      </w:r>
      <w:r w:rsidRPr="0076386C">
        <w:t xml:space="preserve"> </w:t>
      </w:r>
      <w:r>
        <w:t xml:space="preserve">Rum för skolans utemiljö </w:t>
      </w:r>
      <w:r w:rsidRPr="0076386C">
        <w:t>https://movium.slu.se/media/42hn0ihr/232-21-rum-foer-skolans-utemiljoe-2021.pdf</w:t>
      </w:r>
    </w:p>
  </w:footnote>
  <w:footnote w:id="82">
    <w:p w14:paraId="166081AC" w14:textId="77777777" w:rsidR="00D44811" w:rsidRPr="006F5B26" w:rsidRDefault="00D44811" w:rsidP="00D44811">
      <w:pPr>
        <w:pStyle w:val="Rubrik1"/>
        <w:spacing w:before="0" w:after="0" w:line="240" w:lineRule="auto"/>
        <w:rPr>
          <w:rFonts w:asciiTheme="minorHAnsi" w:eastAsia="Times New Roman" w:hAnsiTheme="minorHAnsi" w:cs="Times New Roman"/>
          <w:color w:val="auto"/>
          <w:kern w:val="36"/>
          <w:sz w:val="20"/>
          <w:szCs w:val="20"/>
          <w:lang w:eastAsia="sv-SE"/>
          <w14:ligatures w14:val="none"/>
        </w:rPr>
      </w:pPr>
      <w:r w:rsidRPr="006F5B26">
        <w:rPr>
          <w:rStyle w:val="Fotnotsreferens"/>
          <w:rFonts w:asciiTheme="minorHAnsi" w:hAnsiTheme="minorHAnsi"/>
          <w:sz w:val="20"/>
          <w:szCs w:val="20"/>
        </w:rPr>
        <w:footnoteRef/>
      </w:r>
      <w:r w:rsidRPr="006F5B26">
        <w:rPr>
          <w:rFonts w:asciiTheme="minorHAnsi" w:hAnsiTheme="minorHAnsi"/>
          <w:sz w:val="20"/>
          <w:szCs w:val="20"/>
        </w:rPr>
        <w:t xml:space="preserve"> </w:t>
      </w:r>
      <w:r w:rsidRPr="006F5B26">
        <w:rPr>
          <w:rFonts w:asciiTheme="minorHAnsi" w:eastAsia="Times New Roman" w:hAnsiTheme="minorHAnsi" w:cs="Times New Roman"/>
          <w:color w:val="auto"/>
          <w:kern w:val="36"/>
          <w:sz w:val="20"/>
          <w:szCs w:val="20"/>
          <w:lang w:eastAsia="sv-SE"/>
          <w14:ligatures w14:val="none"/>
        </w:rPr>
        <w:t>Trots det svenska vädret: Forskaren pushar för kontorsarbete utomhus</w:t>
      </w:r>
      <w:r>
        <w:rPr>
          <w:rFonts w:asciiTheme="minorHAnsi" w:eastAsia="Times New Roman" w:hAnsiTheme="minorHAnsi" w:cs="Times New Roman"/>
          <w:color w:val="auto"/>
          <w:kern w:val="36"/>
          <w:sz w:val="20"/>
          <w:szCs w:val="20"/>
          <w:lang w:eastAsia="sv-SE"/>
          <w14:ligatures w14:val="none"/>
        </w:rPr>
        <w:t>. Juli 2024</w:t>
      </w:r>
    </w:p>
    <w:p w14:paraId="0F5B5B02" w14:textId="77777777" w:rsidR="00D44811" w:rsidRDefault="00D44811" w:rsidP="00D44811">
      <w:pPr>
        <w:pStyle w:val="Fotnotstext"/>
      </w:pPr>
      <w:r w:rsidRPr="006F5B26">
        <w:t>https://www.svt.se/nyheter/lokalt/helsingborg/trots-det-svenska-vadret-forskaren-pushar-for-kontorsarbete-utomhus</w:t>
      </w:r>
    </w:p>
  </w:footnote>
  <w:footnote w:id="83">
    <w:p w14:paraId="3EBF260E" w14:textId="77777777" w:rsidR="00D44811" w:rsidRPr="00C56381" w:rsidRDefault="00D44811" w:rsidP="00D44811">
      <w:pPr>
        <w:pStyle w:val="Fotnotstext"/>
      </w:pPr>
      <w:r w:rsidRPr="00CD50D5">
        <w:rPr>
          <w:rStyle w:val="Fotnotsreferens"/>
        </w:rPr>
        <w:footnoteRef/>
      </w:r>
      <w:r w:rsidRPr="00CD50D5">
        <w:t xml:space="preserve"> </w:t>
      </w:r>
      <w:r w:rsidRPr="00387335">
        <w:rPr>
          <w:rStyle w:val="cf01"/>
          <w:rFonts w:asciiTheme="minorHAnsi" w:hAnsiTheme="minorHAnsi"/>
          <w:sz w:val="20"/>
          <w:szCs w:val="20"/>
        </w:rPr>
        <w:t>Den motsägelsefulla staden: vardagsliv och urbana regimer.</w:t>
      </w:r>
      <w:r w:rsidRPr="00C56381">
        <w:rPr>
          <w:rStyle w:val="cf01"/>
          <w:rFonts w:asciiTheme="minorHAnsi" w:hAnsiTheme="minorHAnsi"/>
          <w:i/>
          <w:iCs/>
          <w:sz w:val="20"/>
          <w:szCs w:val="20"/>
        </w:rPr>
        <w:t xml:space="preserve"> </w:t>
      </w:r>
      <w:r w:rsidRPr="00C56381">
        <w:rPr>
          <w:rStyle w:val="cf01"/>
          <w:rFonts w:asciiTheme="minorHAnsi" w:hAnsiTheme="minorHAnsi"/>
          <w:sz w:val="20"/>
          <w:szCs w:val="20"/>
        </w:rPr>
        <w:t>Elander, Ingemar (red.) (2001). Lund: Studentlitteratur.</w:t>
      </w:r>
    </w:p>
  </w:footnote>
  <w:footnote w:id="84">
    <w:p w14:paraId="680DA757" w14:textId="77777777" w:rsidR="00473BC5" w:rsidRPr="00FC27DC" w:rsidRDefault="00473BC5" w:rsidP="00473BC5">
      <w:pPr>
        <w:pStyle w:val="Fotnotstext"/>
      </w:pPr>
      <w:r>
        <w:rPr>
          <w:rStyle w:val="Fotnotsreferens"/>
        </w:rPr>
        <w:footnoteRef/>
      </w:r>
      <w:r>
        <w:t xml:space="preserve"> Dagvattenstrategi. Stockholms väg till en hållbar dagvattenhantering  </w:t>
      </w:r>
      <w:hyperlink r:id="rId37" w:history="1">
        <w:r w:rsidRPr="00FC27DC">
          <w:rPr>
            <w:rStyle w:val="Hyperlnk"/>
            <w:color w:val="auto"/>
            <w:u w:val="none"/>
          </w:rPr>
          <w:t>https://www.stockholmvattenochavfall.se/globalassets/pdfer/dagvattnet/stockholms-dagvattenstrategi_webb2015-03-09.pdf</w:t>
        </w:r>
      </w:hyperlink>
      <w:r w:rsidRPr="00FC27DC">
        <w:t xml:space="preserve"> Hämtat 2026-05-14</w:t>
      </w:r>
    </w:p>
  </w:footnote>
  <w:footnote w:id="85">
    <w:p w14:paraId="446760F6" w14:textId="77777777" w:rsidR="0009574F" w:rsidRPr="00FC27DC" w:rsidRDefault="0009574F" w:rsidP="0009574F">
      <w:pPr>
        <w:pStyle w:val="Fotnotstext"/>
      </w:pPr>
      <w:r w:rsidRPr="00FC27DC">
        <w:rPr>
          <w:rStyle w:val="Fotnotsreferens"/>
        </w:rPr>
        <w:footnoteRef/>
      </w:r>
      <w:r w:rsidRPr="00FC27DC">
        <w:t xml:space="preserve"> Vägledning Hållbar dagvattenhantering  </w:t>
      </w:r>
      <w:hyperlink r:id="rId38" w:anchor="E1825899437" w:history="1">
        <w:r w:rsidRPr="00FC27DC">
          <w:rPr>
            <w:rStyle w:val="Hyperlnk"/>
            <w:color w:val="auto"/>
            <w:u w:val="none"/>
          </w:rPr>
          <w:t>https://www.naturvardsverket.se/vagledning-och-stod/avlopp/hallbar-dagvattenhantering/#E1825899437</w:t>
        </w:r>
      </w:hyperlink>
      <w:r w:rsidRPr="00FC27DC">
        <w:t xml:space="preserve"> Hämtat 2026-05-14</w:t>
      </w:r>
    </w:p>
  </w:footnote>
  <w:footnote w:id="86">
    <w:p w14:paraId="3008C5BC" w14:textId="77777777" w:rsidR="00473BC5" w:rsidRPr="00925A5E" w:rsidRDefault="00473BC5" w:rsidP="00473BC5">
      <w:pPr>
        <w:pStyle w:val="Fotnotstext"/>
      </w:pPr>
      <w:r w:rsidRPr="00925A5E">
        <w:rPr>
          <w:rStyle w:val="Fotnotsreferens"/>
        </w:rPr>
        <w:footnoteRef/>
      </w:r>
      <w:r w:rsidRPr="00925A5E">
        <w:t xml:space="preserve"> </w:t>
      </w:r>
      <w:r w:rsidRPr="00925A5E">
        <w:rPr>
          <w:i/>
          <w:iCs/>
        </w:rPr>
        <w:t xml:space="preserve">Växtbäddshandboken </w:t>
      </w:r>
      <w:hyperlink r:id="rId39" w:history="1">
        <w:r w:rsidRPr="00925A5E">
          <w:rPr>
            <w:rStyle w:val="Hyperlnk"/>
            <w:color w:val="auto"/>
            <w:u w:val="none"/>
          </w:rPr>
          <w:t>https://leverantor.stockholm/entreprenad-i-stockholms-offentliga-miljoer/vaxtbaddshandboken/</w:t>
        </w:r>
      </w:hyperlink>
      <w:r w:rsidRPr="00925A5E">
        <w:t xml:space="preserve"> Hämtat 26-06-04</w:t>
      </w:r>
    </w:p>
  </w:footnote>
  <w:footnote w:id="87">
    <w:p w14:paraId="5B9697BC" w14:textId="77777777" w:rsidR="00473BC5" w:rsidRPr="00925A5E" w:rsidRDefault="00473BC5" w:rsidP="00473BC5">
      <w:pPr>
        <w:pStyle w:val="Fotnotstext"/>
      </w:pPr>
      <w:r w:rsidRPr="00925A5E">
        <w:rPr>
          <w:rStyle w:val="Fotnotsreferens"/>
        </w:rPr>
        <w:footnoteRef/>
      </w:r>
      <w:r w:rsidRPr="00925A5E">
        <w:t xml:space="preserve"> </w:t>
      </w:r>
      <w:r w:rsidRPr="00925A5E">
        <w:rPr>
          <w:i/>
          <w:iCs/>
        </w:rPr>
        <w:t xml:space="preserve">Regnbädd </w:t>
      </w:r>
      <w:hyperlink r:id="rId40" w:history="1">
        <w:r w:rsidRPr="00925A5E">
          <w:rPr>
            <w:rStyle w:val="Hyperlnk"/>
            <w:color w:val="auto"/>
            <w:u w:val="none"/>
          </w:rPr>
          <w:t>https://tekniskhandbok.goteborg.se/12-projektering/12e-dagvatten-skyfall-och-hogvatten/12ea-dagvatten/12ea3-fordrojnings-och-reningsanlaggningar/12ea3-4-regnbadd/</w:t>
        </w:r>
      </w:hyperlink>
      <w:r w:rsidRPr="00925A5E">
        <w:t xml:space="preserve"> Hämtat 26-06-04</w:t>
      </w:r>
    </w:p>
  </w:footnote>
  <w:footnote w:id="88">
    <w:p w14:paraId="5A00329D" w14:textId="77777777" w:rsidR="00FA54BC" w:rsidRPr="00643AB4" w:rsidRDefault="00FA54BC" w:rsidP="00FA54BC">
      <w:pPr>
        <w:pStyle w:val="Fotnotstext"/>
      </w:pPr>
      <w:r w:rsidRPr="00643AB4">
        <w:rPr>
          <w:rStyle w:val="Fotnotsreferens"/>
        </w:rPr>
        <w:footnoteRef/>
      </w:r>
      <w:r w:rsidRPr="00643AB4">
        <w:t xml:space="preserve"> Ekosystemtjänster för klimatanpassning – dagvattenlösningar och temperaturreglering. Hämtat 26-01-25 https://www.boverket.se/sv/PBL-kunskapsbanken/teman/ekosystemtjanster/praktiken/klimatanpassningar/</w:t>
      </w:r>
    </w:p>
  </w:footnote>
  <w:footnote w:id="89">
    <w:p w14:paraId="3B47EA5A" w14:textId="77777777" w:rsidR="00473BC5" w:rsidRPr="00643AB4" w:rsidRDefault="00473BC5" w:rsidP="00473BC5">
      <w:pPr>
        <w:pStyle w:val="Fotnotstext"/>
      </w:pPr>
      <w:r w:rsidRPr="00643AB4">
        <w:rPr>
          <w:rStyle w:val="Fotnotsreferens"/>
        </w:rPr>
        <w:footnoteRef/>
      </w:r>
      <w:r w:rsidRPr="00643AB4">
        <w:t xml:space="preserve"> Dagvattenstrategi. Stockholms väg till en hållbar dagvattenhantering  </w:t>
      </w:r>
      <w:hyperlink r:id="rId41" w:history="1">
        <w:r w:rsidRPr="00643AB4">
          <w:rPr>
            <w:rStyle w:val="Hyperlnk"/>
            <w:color w:val="auto"/>
            <w:u w:val="none"/>
          </w:rPr>
          <w:t>https://www.stockholmvattenochavfall.se/globalassets/pdfer/dagvattnet/stockholms-dagvattenstrategi_webb2015-03-09.pdf</w:t>
        </w:r>
      </w:hyperlink>
      <w:r w:rsidRPr="00643AB4">
        <w:t xml:space="preserve">   Hämtat 2026-05-14</w:t>
      </w:r>
    </w:p>
  </w:footnote>
  <w:footnote w:id="90">
    <w:p w14:paraId="50F65D7B" w14:textId="77777777" w:rsidR="00473BC5" w:rsidRPr="00643AB4" w:rsidRDefault="00473BC5" w:rsidP="00473BC5">
      <w:pPr>
        <w:pStyle w:val="Fotnotstext"/>
      </w:pPr>
      <w:r w:rsidRPr="00643AB4">
        <w:rPr>
          <w:rStyle w:val="Fotnotsreferens"/>
        </w:rPr>
        <w:footnoteRef/>
      </w:r>
      <w:r w:rsidRPr="00643AB4">
        <w:t xml:space="preserve"> Riktlinjer för dagvattenhantering på allmän platsmark </w:t>
      </w:r>
      <w:hyperlink r:id="rId42" w:history="1">
        <w:r w:rsidRPr="00643AB4">
          <w:rPr>
            <w:rStyle w:val="Hyperlnk"/>
            <w:color w:val="auto"/>
            <w:u w:val="none"/>
          </w:rPr>
          <w:t>https://www.stockholmvattenochavfall.se/globalassets/dagvatten/pdf/riktlinjer_allman-platsmark.pdf</w:t>
        </w:r>
      </w:hyperlink>
      <w:r w:rsidRPr="00643AB4">
        <w:t xml:space="preserve"> Hämtat 2026-05-14</w:t>
      </w:r>
    </w:p>
  </w:footnote>
  <w:footnote w:id="91">
    <w:p w14:paraId="166D08E9" w14:textId="77777777" w:rsidR="00473BC5" w:rsidRPr="00643AB4" w:rsidRDefault="00473BC5" w:rsidP="00473BC5">
      <w:pPr>
        <w:pStyle w:val="Fotnotstext"/>
      </w:pPr>
      <w:r w:rsidRPr="00643AB4">
        <w:rPr>
          <w:rStyle w:val="Fotnotsreferens"/>
        </w:rPr>
        <w:footnoteRef/>
      </w:r>
      <w:r w:rsidRPr="00643AB4">
        <w:t xml:space="preserve"> Dagvattenhantering Riktlinjer för kvartersmark i tät stadsbebyggelse  </w:t>
      </w:r>
      <w:hyperlink r:id="rId43" w:history="1">
        <w:r w:rsidRPr="00643AB4">
          <w:rPr>
            <w:rStyle w:val="Hyperlnk"/>
            <w:color w:val="auto"/>
            <w:u w:val="none"/>
          </w:rPr>
          <w:t>https://www.stockholmvattenochavfall.se/globalassets/dagvatten/pdf/riktlinjer_kvartersmark2.pdf</w:t>
        </w:r>
      </w:hyperlink>
      <w:r w:rsidRPr="00643AB4">
        <w:t xml:space="preserve"> Hämtat 2026-05-14</w:t>
      </w:r>
    </w:p>
  </w:footnote>
  <w:footnote w:id="92">
    <w:p w14:paraId="1EBFABA9" w14:textId="77777777" w:rsidR="00473BC5" w:rsidRPr="002022AE" w:rsidRDefault="00473BC5" w:rsidP="00473BC5">
      <w:pPr>
        <w:pStyle w:val="Fotnotstext"/>
      </w:pPr>
      <w:r w:rsidRPr="00643AB4">
        <w:rPr>
          <w:rStyle w:val="Fotnotsreferens"/>
        </w:rPr>
        <w:footnoteRef/>
      </w:r>
      <w:r w:rsidRPr="00643AB4">
        <w:rPr>
          <w:lang w:val="en-GB"/>
        </w:rPr>
        <w:t xml:space="preserve"> </w:t>
      </w:r>
      <w:proofErr w:type="spellStart"/>
      <w:r w:rsidRPr="00643AB4">
        <w:rPr>
          <w:lang w:val="en-GB"/>
        </w:rPr>
        <w:t>Engehave</w:t>
      </w:r>
      <w:proofErr w:type="spellEnd"/>
      <w:r w:rsidRPr="00643AB4">
        <w:rPr>
          <w:lang w:val="en-GB"/>
        </w:rPr>
        <w:t xml:space="preserve"> Climate Park by Third nature. </w:t>
      </w:r>
      <w:r w:rsidRPr="00643AB4">
        <w:t xml:space="preserve">Hämtat 26-01-25 </w:t>
      </w:r>
      <w:hyperlink r:id="rId44" w:history="1">
        <w:r w:rsidRPr="00643AB4">
          <w:rPr>
            <w:rStyle w:val="Hyperlnk"/>
            <w:color w:val="auto"/>
            <w:u w:val="none"/>
          </w:rPr>
          <w:t>https://landezine-award.com/enghave-climate-park-by-third-nature-tredje-natur-in-danish/</w:t>
        </w:r>
      </w:hyperlink>
    </w:p>
  </w:footnote>
  <w:footnote w:id="93">
    <w:p w14:paraId="4B27B1A4" w14:textId="77777777" w:rsidR="0033700B" w:rsidRDefault="0033700B" w:rsidP="0033700B">
      <w:pPr>
        <w:pStyle w:val="Fotnotstext"/>
      </w:pPr>
      <w:r>
        <w:rPr>
          <w:rStyle w:val="Fotnotsreferens"/>
        </w:rPr>
        <w:footnoteRef/>
      </w:r>
      <w:r>
        <w:t xml:space="preserve"> Fler påverkas negativt av buller </w:t>
      </w:r>
      <w:r w:rsidRPr="0031390E">
        <w:t>https://www.folkhalsomyndigheten.se/nyheter-och-press/nyhetsarkiv/2025/januari/fler-paverkas-negativt-av-buller/</w:t>
      </w:r>
    </w:p>
  </w:footnote>
  <w:footnote w:id="94">
    <w:p w14:paraId="4CD6BB51" w14:textId="77777777" w:rsidR="0033700B" w:rsidRPr="006A6885" w:rsidRDefault="0033700B" w:rsidP="0033700B">
      <w:pPr>
        <w:pStyle w:val="Fotnotstext"/>
      </w:pPr>
      <w:r w:rsidRPr="006A6885">
        <w:rPr>
          <w:rStyle w:val="Fotnotsreferens"/>
        </w:rPr>
        <w:footnoteRef/>
      </w:r>
      <w:r w:rsidRPr="006A6885">
        <w:t xml:space="preserve"> </w:t>
      </w:r>
      <w:r>
        <w:t xml:space="preserve">Buller. </w:t>
      </w:r>
      <w:proofErr w:type="gramStart"/>
      <w:r w:rsidRPr="006A6885">
        <w:t xml:space="preserve">htps://www.naturvardsverket.se/amnesomraden/buller/  </w:t>
      </w:r>
      <w:r>
        <w:t>Hämtat</w:t>
      </w:r>
      <w:proofErr w:type="gramEnd"/>
      <w:r>
        <w:t xml:space="preserve"> 26-01-25</w:t>
      </w:r>
    </w:p>
  </w:footnote>
  <w:footnote w:id="95">
    <w:p w14:paraId="4D9BB764" w14:textId="77777777" w:rsidR="00E86B34" w:rsidRDefault="00E86B34" w:rsidP="00E86B34">
      <w:pPr>
        <w:pStyle w:val="Fotnotstext"/>
      </w:pPr>
      <w:r>
        <w:rPr>
          <w:rStyle w:val="Fotnotsreferens"/>
        </w:rPr>
        <w:footnoteRef/>
      </w:r>
      <w:r>
        <w:t xml:space="preserve"> Byggekologi, Block, </w:t>
      </w:r>
      <w:proofErr w:type="spellStart"/>
      <w:r>
        <w:t>Bokalders</w:t>
      </w:r>
      <w:proofErr w:type="spellEnd"/>
      <w:r>
        <w:t>, Byggtjänst 2023</w:t>
      </w:r>
    </w:p>
  </w:footnote>
  <w:footnote w:id="96">
    <w:p w14:paraId="50346972" w14:textId="77777777" w:rsidR="0033700B" w:rsidRPr="00B423CC" w:rsidRDefault="0033700B" w:rsidP="0033700B">
      <w:pPr>
        <w:pStyle w:val="Fotnotstext"/>
      </w:pPr>
      <w:r w:rsidRPr="00B423CC">
        <w:rPr>
          <w:rStyle w:val="Fotnotsreferens"/>
        </w:rPr>
        <w:footnoteRef/>
      </w:r>
      <w:r w:rsidRPr="00B423CC">
        <w:t xml:space="preserve"> </w:t>
      </w:r>
      <w:r>
        <w:t xml:space="preserve">Anpassning till ett varmare, torrare och blötare klimat. Hämtat 26-01-25 </w:t>
      </w:r>
      <w:r w:rsidRPr="00B423CC">
        <w:t>https://klimatanpassning.se/</w:t>
      </w:r>
    </w:p>
  </w:footnote>
  <w:footnote w:id="97">
    <w:p w14:paraId="05BE1C59" w14:textId="77777777" w:rsidR="0033700B" w:rsidRPr="00A21066" w:rsidRDefault="0033700B" w:rsidP="0033700B">
      <w:pPr>
        <w:spacing w:after="0" w:line="240" w:lineRule="auto"/>
        <w:rPr>
          <w:rFonts w:cs="Times New Roman"/>
          <w:sz w:val="20"/>
          <w:szCs w:val="20"/>
        </w:rPr>
      </w:pPr>
      <w:r w:rsidRPr="00B423CC">
        <w:rPr>
          <w:rStyle w:val="Fotnotsreferens"/>
          <w:sz w:val="20"/>
          <w:szCs w:val="20"/>
        </w:rPr>
        <w:footnoteRef/>
      </w:r>
      <w:r w:rsidRPr="00B423CC">
        <w:rPr>
          <w:sz w:val="20"/>
          <w:szCs w:val="20"/>
        </w:rPr>
        <w:t xml:space="preserve"> </w:t>
      </w:r>
      <w:r>
        <w:rPr>
          <w:sz w:val="20"/>
          <w:szCs w:val="20"/>
        </w:rPr>
        <w:t xml:space="preserve">Experten: Översvämningsvallar kan förvärra skadorna. Mars 2025 </w:t>
      </w:r>
      <w:hyperlink r:id="rId45" w:history="1">
        <w:r w:rsidRPr="00A21066">
          <w:rPr>
            <w:rStyle w:val="Hyperlnk"/>
            <w:rFonts w:cs="Times New Roman"/>
            <w:color w:val="auto"/>
            <w:sz w:val="20"/>
            <w:szCs w:val="20"/>
            <w:u w:val="none"/>
          </w:rPr>
          <w:t>https://www.sverigesradio.se/artikel/experten-oversvamningsvallar-kan-forvarra-skadorna</w:t>
        </w:r>
      </w:hyperlink>
    </w:p>
  </w:footnote>
  <w:footnote w:id="98">
    <w:p w14:paraId="4623C81E" w14:textId="77777777" w:rsidR="00D44811" w:rsidRPr="003056FF" w:rsidRDefault="00D44811" w:rsidP="00D44811">
      <w:pPr>
        <w:pStyle w:val="Fotnotstext"/>
      </w:pPr>
      <w:r w:rsidRPr="003056FF">
        <w:rPr>
          <w:rStyle w:val="Fotnotsreferens"/>
        </w:rPr>
        <w:footnoteRef/>
      </w:r>
      <w:r w:rsidRPr="003056FF">
        <w:t xml:space="preserve">    </w:t>
      </w:r>
      <w:r w:rsidRPr="003056FF">
        <w:rPr>
          <w:i/>
          <w:iCs/>
        </w:rPr>
        <w:t xml:space="preserve">Begränsad klimatpåverkan </w:t>
      </w:r>
      <w:r w:rsidRPr="003056FF">
        <w:t xml:space="preserve">Rapport 7068 </w:t>
      </w:r>
      <w:proofErr w:type="gramStart"/>
      <w:r w:rsidRPr="003056FF">
        <w:t>Okt</w:t>
      </w:r>
      <w:proofErr w:type="gramEnd"/>
      <w:r w:rsidRPr="003056FF">
        <w:t xml:space="preserve"> </w:t>
      </w:r>
      <w:proofErr w:type="gramStart"/>
      <w:r w:rsidRPr="003056FF">
        <w:t>2022</w:t>
      </w:r>
      <w:r w:rsidRPr="003056FF">
        <w:rPr>
          <w:i/>
          <w:iCs/>
        </w:rPr>
        <w:t xml:space="preserve">  </w:t>
      </w:r>
      <w:r w:rsidRPr="003056FF">
        <w:t>NVV</w:t>
      </w:r>
      <w:proofErr w:type="gramEnd"/>
      <w:r w:rsidRPr="003056FF">
        <w:t xml:space="preserve"> </w:t>
      </w:r>
      <w:hyperlink r:id="rId46" w:history="1">
        <w:r w:rsidRPr="003056FF">
          <w:rPr>
            <w:rStyle w:val="Hyperlnk"/>
            <w:color w:val="auto"/>
            <w:u w:val="none"/>
          </w:rPr>
          <w:t>https://www.naturvardsverket.se/4acbe3/globalassets/media/publikationer-pdf/7000/978-91-620-7068-7.pdf</w:t>
        </w:r>
      </w:hyperlink>
      <w:r w:rsidRPr="003056FF">
        <w:t xml:space="preserve"> Hämtad 2026-05-14</w:t>
      </w:r>
    </w:p>
  </w:footnote>
  <w:footnote w:id="99">
    <w:p w14:paraId="65C1095A" w14:textId="77777777" w:rsidR="00D44811" w:rsidRPr="003056FF" w:rsidRDefault="00D44811" w:rsidP="00D44811">
      <w:pPr>
        <w:spacing w:after="0" w:line="240" w:lineRule="auto"/>
        <w:rPr>
          <w:sz w:val="20"/>
          <w:szCs w:val="20"/>
        </w:rPr>
      </w:pPr>
      <w:r w:rsidRPr="003056FF">
        <w:rPr>
          <w:rStyle w:val="Fotnotsreferens"/>
          <w:sz w:val="20"/>
          <w:szCs w:val="20"/>
        </w:rPr>
        <w:footnoteRef/>
      </w:r>
      <w:r w:rsidRPr="003056FF">
        <w:rPr>
          <w:sz w:val="20"/>
          <w:szCs w:val="20"/>
        </w:rPr>
        <w:t xml:space="preserve"> </w:t>
      </w:r>
      <w:r w:rsidRPr="003056FF">
        <w:rPr>
          <w:i/>
          <w:iCs/>
          <w:sz w:val="20"/>
          <w:szCs w:val="20"/>
        </w:rPr>
        <w:t>Utsläpp av växthusgaser från byggsektorn.</w:t>
      </w:r>
      <w:r w:rsidRPr="003056FF">
        <w:rPr>
          <w:sz w:val="20"/>
          <w:szCs w:val="20"/>
        </w:rPr>
        <w:t xml:space="preserve"> Hämtat 26-01-25 </w:t>
      </w:r>
      <w:hyperlink r:id="rId47" w:history="1">
        <w:r w:rsidRPr="003056FF">
          <w:rPr>
            <w:rStyle w:val="Hyperlnk"/>
            <w:color w:val="auto"/>
            <w:sz w:val="20"/>
            <w:szCs w:val="20"/>
            <w:u w:val="none"/>
          </w:rPr>
          <w:t>https://www.boverket.se/sv/byggande/hallbart-byggande-och-forvaltning/miljoindikatorer---aktuell-status/vaxthusgaser/</w:t>
        </w:r>
      </w:hyperlink>
    </w:p>
  </w:footnote>
  <w:footnote w:id="100">
    <w:p w14:paraId="3990B576" w14:textId="77777777" w:rsidR="00D44811" w:rsidRPr="003056FF" w:rsidRDefault="00D44811" w:rsidP="00D44811">
      <w:pPr>
        <w:pStyle w:val="Fotnotstext"/>
      </w:pPr>
      <w:r w:rsidRPr="003056FF">
        <w:rPr>
          <w:rStyle w:val="Fotnotsreferens"/>
        </w:rPr>
        <w:footnoteRef/>
      </w:r>
      <w:r w:rsidRPr="003056FF">
        <w:t xml:space="preserve"> </w:t>
      </w:r>
      <w:bookmarkStart w:id="11" w:name="_Hlk211008302"/>
      <w:r w:rsidRPr="003056FF">
        <w:rPr>
          <w:i/>
          <w:iCs/>
        </w:rPr>
        <w:t>Energirapport visar att framtiden är fossilfri</w:t>
      </w:r>
      <w:r w:rsidRPr="003056FF">
        <w:t xml:space="preserve">. </w:t>
      </w:r>
      <w:bookmarkEnd w:id="11"/>
      <w:r w:rsidRPr="003056FF">
        <w:fldChar w:fldCharType="begin"/>
      </w:r>
      <w:r w:rsidRPr="003056FF">
        <w:instrText>HYPERLINK "https://www.naturskyddsforeningen.se/artiklar/energirapport-visar-att-framtiden-ar-fossilfri/"</w:instrText>
      </w:r>
      <w:r w:rsidRPr="003056FF">
        <w:fldChar w:fldCharType="separate"/>
      </w:r>
      <w:r w:rsidRPr="003056FF">
        <w:rPr>
          <w:rStyle w:val="Hyperlnk"/>
          <w:color w:val="auto"/>
          <w:u w:val="none"/>
        </w:rPr>
        <w:t>https://www.naturskyddsforeningen.se/artiklar/energirapport-visar-att-framtiden-ar-fossilfri/</w:t>
      </w:r>
      <w:r w:rsidRPr="003056FF">
        <w:fldChar w:fldCharType="end"/>
      </w:r>
      <w:r>
        <w:t xml:space="preserve"> </w:t>
      </w:r>
      <w:r w:rsidRPr="003056FF">
        <w:t xml:space="preserve">Hämtat 26-01-25  </w:t>
      </w:r>
    </w:p>
  </w:footnote>
  <w:footnote w:id="101">
    <w:p w14:paraId="7F8E3BB1" w14:textId="77777777" w:rsidR="00D44811" w:rsidRPr="003056FF" w:rsidRDefault="00D44811" w:rsidP="00D44811">
      <w:pPr>
        <w:spacing w:after="0" w:line="240" w:lineRule="auto"/>
        <w:rPr>
          <w:sz w:val="20"/>
          <w:szCs w:val="20"/>
        </w:rPr>
      </w:pPr>
      <w:r w:rsidRPr="003056FF">
        <w:rPr>
          <w:rStyle w:val="Fotnotsreferens"/>
          <w:sz w:val="20"/>
          <w:szCs w:val="20"/>
        </w:rPr>
        <w:footnoteRef/>
      </w:r>
      <w:r w:rsidRPr="003056FF">
        <w:rPr>
          <w:sz w:val="20"/>
          <w:szCs w:val="20"/>
        </w:rPr>
        <w:t xml:space="preserve"> </w:t>
      </w:r>
      <w:bookmarkStart w:id="12" w:name="_Hlk210485929"/>
      <w:r w:rsidRPr="003056FF">
        <w:rPr>
          <w:i/>
          <w:iCs/>
          <w:sz w:val="20"/>
          <w:szCs w:val="20"/>
        </w:rPr>
        <w:t>Policy för klimat, energi och transporter.</w:t>
      </w:r>
      <w:r w:rsidRPr="003056FF">
        <w:rPr>
          <w:sz w:val="20"/>
          <w:szCs w:val="20"/>
        </w:rPr>
        <w:t xml:space="preserve"> </w:t>
      </w:r>
      <w:hyperlink r:id="rId48" w:history="1">
        <w:r w:rsidRPr="003056FF">
          <w:rPr>
            <w:rStyle w:val="Hyperlnk"/>
            <w:color w:val="auto"/>
            <w:sz w:val="20"/>
            <w:szCs w:val="20"/>
            <w:u w:val="none"/>
          </w:rPr>
          <w:t>https://www.naturskyddsforeningen.se/artiklar/policy-for-klimat-energi-och-transporter/</w:t>
        </w:r>
      </w:hyperlink>
      <w:bookmarkEnd w:id="12"/>
      <w:r>
        <w:t xml:space="preserve"> </w:t>
      </w:r>
      <w:r w:rsidRPr="003056FF">
        <w:rPr>
          <w:sz w:val="20"/>
          <w:szCs w:val="20"/>
        </w:rPr>
        <w:t xml:space="preserve">Hämtat 26-01-25 </w:t>
      </w:r>
      <w:r w:rsidRPr="003056FF">
        <w:t xml:space="preserve"> </w:t>
      </w:r>
    </w:p>
  </w:footnote>
  <w:footnote w:id="102">
    <w:p w14:paraId="67A2DB26" w14:textId="77777777" w:rsidR="004823AC" w:rsidRPr="007C007E" w:rsidRDefault="004823AC" w:rsidP="004823AC">
      <w:pPr>
        <w:pStyle w:val="Fotnotstext"/>
      </w:pPr>
      <w:r w:rsidRPr="007C007E">
        <w:rPr>
          <w:rStyle w:val="Fotnotsreferens"/>
        </w:rPr>
        <w:footnoteRef/>
      </w:r>
      <w:r w:rsidRPr="007C007E">
        <w:t xml:space="preserve">  </w:t>
      </w:r>
      <w:r>
        <w:t xml:space="preserve">Klimatscenarier för bygg- och fastighetssektorn. 2019 </w:t>
      </w:r>
      <w:r w:rsidRPr="007C007E">
        <w:t>https://www.naturvardsverket.se/4ac4b0/contentassets/8897c1c6a8a44c6e8461443625909c86/klimatscenarier-for-bygg-och-fastighetssektorn.pdf</w:t>
      </w:r>
    </w:p>
  </w:footnote>
  <w:footnote w:id="103">
    <w:p w14:paraId="0E94EE9D" w14:textId="77777777" w:rsidR="00D44811" w:rsidRPr="00B73D51" w:rsidRDefault="00D44811" w:rsidP="00D44811">
      <w:pPr>
        <w:pStyle w:val="Fotnotstext"/>
      </w:pPr>
      <w:r w:rsidRPr="00B73D51">
        <w:rPr>
          <w:rStyle w:val="Fotnotsreferens"/>
        </w:rPr>
        <w:footnoteRef/>
      </w:r>
      <w:r w:rsidRPr="00B73D51">
        <w:t xml:space="preserve"> Strategi för hantering av massor i Stockholm</w:t>
      </w:r>
      <w:r>
        <w:t>. 2023</w:t>
      </w:r>
      <w:r w:rsidRPr="00B73D51">
        <w:t xml:space="preserve"> https://www.regionstockholm.se/4a8908/siteassets/om-region-stockholm/om-region-stockholm/styrande-dokument/regional-utveckling/strategi-for-hantering-av-massor-i-stockholm.pdf</w:t>
      </w:r>
    </w:p>
  </w:footnote>
  <w:footnote w:id="104">
    <w:p w14:paraId="50FD5E17" w14:textId="77777777" w:rsidR="00D44811" w:rsidRPr="00C642AF" w:rsidRDefault="00D44811" w:rsidP="00D44811">
      <w:pPr>
        <w:pStyle w:val="Fotnotstext"/>
      </w:pPr>
      <w:r w:rsidRPr="00C642AF">
        <w:rPr>
          <w:rStyle w:val="Fotnotsreferens"/>
        </w:rPr>
        <w:footnoteRef/>
      </w:r>
      <w:r w:rsidRPr="00C642AF">
        <w:t xml:space="preserve"> Energirapport visar att framtiden är fossilfri</w:t>
      </w:r>
      <w:r>
        <w:t xml:space="preserve">. </w:t>
      </w:r>
      <w:bookmarkStart w:id="14" w:name="_Hlk220245135"/>
      <w:r>
        <w:t>Hämtat 26-01-25</w:t>
      </w:r>
      <w:r w:rsidRPr="00842FF7">
        <w:t xml:space="preserve"> </w:t>
      </w:r>
      <w:r w:rsidRPr="00AE1B5B">
        <w:t xml:space="preserve"> </w:t>
      </w:r>
      <w:r w:rsidRPr="00C642AF">
        <w:t xml:space="preserve"> </w:t>
      </w:r>
      <w:bookmarkEnd w:id="14"/>
      <w:r>
        <w:fldChar w:fldCharType="begin"/>
      </w:r>
      <w:r>
        <w:instrText>HYPERLINK "https://www.naturskyddsforeningen.se/artiklar/energirapport-visar-att-framtiden-ar-fossilfri/"</w:instrText>
      </w:r>
      <w:r>
        <w:fldChar w:fldCharType="separate"/>
      </w:r>
      <w:r w:rsidRPr="00C642AF">
        <w:rPr>
          <w:rStyle w:val="Hyperlnk"/>
          <w:color w:val="auto"/>
          <w:u w:val="none"/>
        </w:rPr>
        <w:t>https://www.naturskyddsforeningen.se/artiklar/energirapport-visar-att-framtiden-ar-fossilfri/</w:t>
      </w:r>
      <w:r>
        <w:fldChar w:fldCharType="end"/>
      </w:r>
    </w:p>
  </w:footnote>
  <w:footnote w:id="105">
    <w:p w14:paraId="230F665C" w14:textId="77777777" w:rsidR="00D44811" w:rsidRPr="00C642AF" w:rsidRDefault="00D44811" w:rsidP="00D44811">
      <w:pPr>
        <w:pStyle w:val="Fotnotstext"/>
      </w:pPr>
      <w:r w:rsidRPr="00C642AF">
        <w:rPr>
          <w:rStyle w:val="Fotnotsreferens"/>
        </w:rPr>
        <w:footnoteRef/>
      </w:r>
      <w:r w:rsidRPr="00C642AF">
        <w:t xml:space="preserve"> Policy för klimat, energi och transporter</w:t>
      </w:r>
      <w:r>
        <w:t>. 2020</w:t>
      </w:r>
      <w:r w:rsidRPr="00C642AF">
        <w:t xml:space="preserve"> </w:t>
      </w:r>
      <w:hyperlink r:id="rId49" w:history="1">
        <w:r w:rsidRPr="00C642AF">
          <w:rPr>
            <w:rStyle w:val="Hyperlnk"/>
            <w:color w:val="auto"/>
            <w:u w:val="none"/>
          </w:rPr>
          <w:t>https://www.naturskyddsforeningen.se/artiklar/policy-for-klimat-energi-och-transporter/</w:t>
        </w:r>
      </w:hyperlink>
    </w:p>
  </w:footnote>
  <w:footnote w:id="106">
    <w:p w14:paraId="20D6A546" w14:textId="77777777" w:rsidR="00D44811" w:rsidRPr="00C642AF" w:rsidRDefault="00D44811" w:rsidP="00D44811">
      <w:pPr>
        <w:pStyle w:val="Fotnotstext"/>
      </w:pPr>
      <w:r w:rsidRPr="00C642AF">
        <w:rPr>
          <w:rStyle w:val="Fotnotsreferens"/>
        </w:rPr>
        <w:footnoteRef/>
      </w:r>
      <w:r w:rsidRPr="00C642AF">
        <w:t xml:space="preserve"> Positionspapper om solenergi</w:t>
      </w:r>
      <w:r>
        <w:t>. 2024</w:t>
      </w:r>
      <w:r w:rsidRPr="00C642AF">
        <w:t xml:space="preserve"> </w:t>
      </w:r>
      <w:hyperlink r:id="rId50" w:history="1">
        <w:r w:rsidRPr="00C642AF">
          <w:rPr>
            <w:rStyle w:val="Hyperlnk"/>
            <w:color w:val="auto"/>
            <w:u w:val="none"/>
          </w:rPr>
          <w:t>https://www.naturskyddsforeningen.se/artiklar/positionspapper-om-solenergi/</w:t>
        </w:r>
      </w:hyperlink>
    </w:p>
  </w:footnote>
  <w:footnote w:id="107">
    <w:p w14:paraId="658F3DB4" w14:textId="77777777" w:rsidR="00D44811" w:rsidRPr="00A85DD6" w:rsidRDefault="00D44811" w:rsidP="00D44811">
      <w:pPr>
        <w:pStyle w:val="Fotnotstext"/>
      </w:pPr>
      <w:r w:rsidRPr="00C642AF">
        <w:rPr>
          <w:rStyle w:val="Fotnotsreferens"/>
        </w:rPr>
        <w:footnoteRef/>
      </w:r>
      <w:r w:rsidRPr="00C642AF">
        <w:t xml:space="preserve"> Rapport: Vindkraft – en viktig del i framtidens energiförsörjning</w:t>
      </w:r>
      <w:r>
        <w:t xml:space="preserve">. 2021 </w:t>
      </w:r>
      <w:r w:rsidRPr="00A85DD6">
        <w:t>https://www.naturskyddsforeningen.se/artiklar/rapport-vindkraft-en-viktig-del-i-framtidens-energiforsorjning/</w:t>
      </w:r>
    </w:p>
  </w:footnote>
  <w:footnote w:id="108">
    <w:p w14:paraId="433F02F9" w14:textId="77777777" w:rsidR="00D44811" w:rsidRDefault="00D44811" w:rsidP="00D44811">
      <w:pPr>
        <w:pStyle w:val="Fotnotstext"/>
      </w:pPr>
      <w:r>
        <w:rPr>
          <w:rStyle w:val="Fotnotsreferens"/>
        </w:rPr>
        <w:footnoteRef/>
      </w:r>
      <w:r>
        <w:t xml:space="preserve"> Sveriges Energigemenskaper. Hämtat 26-01-25</w:t>
      </w:r>
      <w:r w:rsidRPr="00842FF7">
        <w:t xml:space="preserve"> </w:t>
      </w:r>
      <w:r w:rsidRPr="00AE1B5B">
        <w:t xml:space="preserve"> </w:t>
      </w:r>
      <w:r>
        <w:t xml:space="preserve"> </w:t>
      </w:r>
      <w:r w:rsidRPr="008D2F3E">
        <w:t>https://www.sverigesenergigemenskaper.se/</w:t>
      </w:r>
    </w:p>
  </w:footnote>
  <w:footnote w:id="109">
    <w:p w14:paraId="6361E977" w14:textId="77777777" w:rsidR="00D44811" w:rsidRPr="008A366D" w:rsidRDefault="00D44811" w:rsidP="00D44811">
      <w:pPr>
        <w:pStyle w:val="Fotnotstext"/>
      </w:pPr>
      <w:r w:rsidRPr="008A366D">
        <w:rPr>
          <w:rStyle w:val="Fotnotsreferens"/>
        </w:rPr>
        <w:footnoteRef/>
      </w:r>
      <w:r w:rsidRPr="008A366D">
        <w:t xml:space="preserve"> </w:t>
      </w:r>
      <w:r>
        <w:t xml:space="preserve">Naturbaserade lösningar – ett verktyg för klimatanpassning och andra samhällsutmaningar. Mars 2021 </w:t>
      </w:r>
      <w:r w:rsidRPr="00A5383D">
        <w:rPr>
          <w:rStyle w:val="normaltextrun"/>
          <w:rFonts w:ascii="Aptos" w:hAnsi="Aptos"/>
        </w:rPr>
        <w:t>https://www.naturvardsverket.se/4ac248/globalassets/media/publikationer-pdf/7000/978-91-620-7016-2.pdf</w:t>
      </w:r>
      <w:r w:rsidRPr="008A366D">
        <w:rPr>
          <w:rStyle w:val="eop"/>
          <w:rFonts w:ascii="Aptos" w:hAnsi="Aptos"/>
        </w:rPr>
        <w:t> </w:t>
      </w:r>
    </w:p>
  </w:footnote>
  <w:footnote w:id="110">
    <w:p w14:paraId="643CDED8" w14:textId="77777777" w:rsidR="00D0259A" w:rsidRPr="00A21066" w:rsidRDefault="00D0259A" w:rsidP="00D0259A">
      <w:pPr>
        <w:spacing w:after="0" w:line="240" w:lineRule="auto"/>
        <w:rPr>
          <w:sz w:val="20"/>
          <w:szCs w:val="20"/>
        </w:rPr>
      </w:pPr>
      <w:r w:rsidRPr="008A366D">
        <w:rPr>
          <w:rStyle w:val="Fotnotsreferens"/>
          <w:sz w:val="20"/>
          <w:szCs w:val="20"/>
        </w:rPr>
        <w:footnoteRef/>
      </w:r>
      <w:r w:rsidRPr="008A366D">
        <w:rPr>
          <w:sz w:val="20"/>
          <w:szCs w:val="20"/>
        </w:rPr>
        <w:t xml:space="preserve"> </w:t>
      </w:r>
      <w:r>
        <w:rPr>
          <w:sz w:val="20"/>
          <w:szCs w:val="20"/>
        </w:rPr>
        <w:t xml:space="preserve">Kolinlagring – hur tar vi nya steg mot klimatneutralitet? </w:t>
      </w:r>
      <w:hyperlink r:id="rId51" w:history="1">
        <w:r w:rsidRPr="00A21066">
          <w:rPr>
            <w:rStyle w:val="Hyperlnk"/>
            <w:color w:val="auto"/>
            <w:sz w:val="20"/>
            <w:szCs w:val="20"/>
            <w:u w:val="none"/>
          </w:rPr>
          <w:t>https://lucris.lub.lu.se/ws/portalfiles/portal/201860992/Kolinlagring_2023_.pdf</w:t>
        </w:r>
      </w:hyperlink>
      <w:r w:rsidRPr="00A21066">
        <w:rPr>
          <w:sz w:val="20"/>
          <w:szCs w:val="20"/>
        </w:rPr>
        <w:t> </w:t>
      </w:r>
    </w:p>
  </w:footnote>
  <w:footnote w:id="111">
    <w:p w14:paraId="0E3E0187" w14:textId="77777777" w:rsidR="00D0259A" w:rsidRPr="00B423CC" w:rsidRDefault="00D0259A" w:rsidP="00D0259A">
      <w:pPr>
        <w:spacing w:after="0" w:line="240" w:lineRule="auto"/>
        <w:rPr>
          <w:sz w:val="20"/>
          <w:szCs w:val="20"/>
        </w:rPr>
      </w:pPr>
      <w:r w:rsidRPr="00A21066">
        <w:rPr>
          <w:rStyle w:val="Fotnotsreferens"/>
          <w:sz w:val="20"/>
          <w:szCs w:val="20"/>
        </w:rPr>
        <w:footnoteRef/>
      </w:r>
      <w:r w:rsidRPr="00A21066">
        <w:rPr>
          <w:sz w:val="20"/>
          <w:szCs w:val="20"/>
        </w:rPr>
        <w:t xml:space="preserve"> </w:t>
      </w:r>
      <w:proofErr w:type="spellStart"/>
      <w:r w:rsidRPr="0003370F">
        <w:rPr>
          <w:i/>
          <w:iCs/>
          <w:sz w:val="20"/>
          <w:szCs w:val="20"/>
        </w:rPr>
        <w:t>Kolflöden</w:t>
      </w:r>
      <w:proofErr w:type="spellEnd"/>
      <w:r w:rsidRPr="0003370F">
        <w:rPr>
          <w:i/>
          <w:iCs/>
          <w:sz w:val="20"/>
          <w:szCs w:val="20"/>
        </w:rPr>
        <w:t xml:space="preserve"> och potentiella kolsänkor i Stockholms stads geografiska område.</w:t>
      </w:r>
      <w:r>
        <w:rPr>
          <w:sz w:val="20"/>
          <w:szCs w:val="20"/>
        </w:rPr>
        <w:t xml:space="preserve"> Examensarbete SLU 2024</w:t>
      </w:r>
      <w:r w:rsidRPr="00A21066">
        <w:rPr>
          <w:sz w:val="20"/>
          <w:szCs w:val="20"/>
        </w:rPr>
        <w:t xml:space="preserve"> </w:t>
      </w:r>
      <w:hyperlink r:id="rId52" w:history="1">
        <w:r w:rsidRPr="00A21066">
          <w:rPr>
            <w:rStyle w:val="Hyperlnk"/>
            <w:color w:val="auto"/>
            <w:sz w:val="20"/>
            <w:szCs w:val="20"/>
            <w:u w:val="none"/>
          </w:rPr>
          <w:t>https://stud.epsilon.slu.se/20483/</w:t>
        </w:r>
      </w:hyperlink>
    </w:p>
  </w:footnote>
  <w:footnote w:id="112">
    <w:p w14:paraId="7BCD5196" w14:textId="77777777" w:rsidR="00D0259A" w:rsidRPr="00CB2193" w:rsidRDefault="00D0259A" w:rsidP="00D0259A">
      <w:pPr>
        <w:pStyle w:val="pf0"/>
        <w:spacing w:before="0" w:beforeAutospacing="0" w:after="0" w:afterAutospacing="0"/>
        <w:rPr>
          <w:rFonts w:asciiTheme="minorHAnsi" w:hAnsiTheme="minorHAnsi" w:cs="Arial"/>
          <w:sz w:val="20"/>
          <w:szCs w:val="20"/>
        </w:rPr>
      </w:pPr>
      <w:r w:rsidRPr="00CB2193">
        <w:rPr>
          <w:rStyle w:val="Fotnotsreferens"/>
          <w:rFonts w:asciiTheme="minorHAnsi" w:hAnsiTheme="minorHAnsi"/>
          <w:sz w:val="20"/>
          <w:szCs w:val="20"/>
        </w:rPr>
        <w:footnoteRef/>
      </w:r>
      <w:r w:rsidRPr="00CB2193">
        <w:rPr>
          <w:rFonts w:asciiTheme="minorHAnsi" w:hAnsiTheme="minorHAnsi"/>
          <w:sz w:val="20"/>
          <w:szCs w:val="20"/>
        </w:rPr>
        <w:t xml:space="preserve"> </w:t>
      </w:r>
      <w:r w:rsidRPr="00CB2193">
        <w:rPr>
          <w:rStyle w:val="cf01"/>
          <w:rFonts w:asciiTheme="minorHAnsi" w:eastAsiaTheme="majorEastAsia" w:hAnsiTheme="minorHAnsi"/>
          <w:i/>
          <w:iCs/>
        </w:rPr>
        <w:t>Potentiella kolsänkor i Malmö Stad.</w:t>
      </w:r>
      <w:r w:rsidRPr="00CB2193">
        <w:rPr>
          <w:rStyle w:val="cf01"/>
          <w:rFonts w:asciiTheme="minorHAnsi" w:eastAsiaTheme="majorEastAsia" w:hAnsiTheme="minorHAnsi"/>
        </w:rPr>
        <w:t xml:space="preserve"> Rapport framtagen inom ramen för Klimatomställning Malmö. RISE (2022). </w:t>
      </w:r>
      <w:hyperlink r:id="rId53" w:history="1">
        <w:r w:rsidRPr="00CB2193">
          <w:rPr>
            <w:rStyle w:val="cf01"/>
            <w:rFonts w:asciiTheme="minorHAnsi" w:eastAsiaTheme="majorEastAsia" w:hAnsiTheme="minorHAnsi"/>
          </w:rPr>
          <w:t>https://ri.diva-portal.org/smash/record.jsf?pid=diva2%3A1689311&amp;dswid=-4311</w:t>
        </w:r>
      </w:hyperlink>
      <w:r>
        <w:rPr>
          <w:rFonts w:asciiTheme="minorHAnsi" w:hAnsiTheme="minorHAnsi" w:cs="Arial"/>
          <w:sz w:val="20"/>
          <w:szCs w:val="20"/>
        </w:rPr>
        <w:t xml:space="preserve"> Hämtat 26-05-21</w:t>
      </w:r>
    </w:p>
    <w:p w14:paraId="0EBFD484" w14:textId="77777777" w:rsidR="00D0259A" w:rsidRPr="00823F51" w:rsidRDefault="00D0259A" w:rsidP="00D0259A">
      <w:pPr>
        <w:pStyle w:val="Fotnotstext"/>
      </w:pPr>
    </w:p>
  </w:footnote>
  <w:footnote w:id="113">
    <w:p w14:paraId="43A4F756" w14:textId="77777777" w:rsidR="00D44811" w:rsidRPr="00DC1909" w:rsidRDefault="00D44811" w:rsidP="00D44811">
      <w:pPr>
        <w:pStyle w:val="Fotnotstext"/>
        <w:rPr>
          <w:lang w:val="en-US"/>
        </w:rPr>
      </w:pPr>
      <w:r w:rsidRPr="00DC1909">
        <w:rPr>
          <w:rStyle w:val="Fotnotsreferens"/>
        </w:rPr>
        <w:footnoteRef/>
      </w:r>
      <w:r w:rsidRPr="00DC1909">
        <w:rPr>
          <w:lang w:val="en-US"/>
        </w:rPr>
        <w:t xml:space="preserve"> OECD (2019), Global Material Resources Outlook to 2060: Economic Drivers and Environmental</w:t>
      </w:r>
      <w:r w:rsidRPr="0021018E">
        <w:rPr>
          <w:i/>
          <w:iCs/>
          <w:lang w:val="en-US"/>
        </w:rPr>
        <w:t xml:space="preserve"> </w:t>
      </w:r>
      <w:r w:rsidRPr="00DC1909">
        <w:rPr>
          <w:lang w:val="en-US"/>
        </w:rPr>
        <w:t>Consequences, OECD Publishing, Paris, </w:t>
      </w:r>
      <w:hyperlink r:id="rId54" w:history="1">
        <w:r w:rsidRPr="00DC1909">
          <w:rPr>
            <w:rStyle w:val="Hyperlnk"/>
            <w:color w:val="auto"/>
            <w:u w:val="none"/>
            <w:lang w:val="en-US"/>
          </w:rPr>
          <w:t>https://doi.org/10.1787/9789264307452-en</w:t>
        </w:r>
      </w:hyperlink>
      <w:r w:rsidRPr="00DC1909">
        <w:rPr>
          <w:lang w:val="en-US"/>
        </w:rPr>
        <w:t>.</w:t>
      </w:r>
    </w:p>
  </w:footnote>
  <w:footnote w:id="114">
    <w:p w14:paraId="2AB16846" w14:textId="77777777" w:rsidR="00D44811" w:rsidRDefault="00D44811" w:rsidP="00D44811">
      <w:pPr>
        <w:pStyle w:val="Fotnotstext"/>
      </w:pPr>
      <w:r>
        <w:rPr>
          <w:rStyle w:val="Fotnotsreferens"/>
        </w:rPr>
        <w:footnoteRef/>
      </w:r>
      <w:r>
        <w:t xml:space="preserve"> </w:t>
      </w:r>
      <w:proofErr w:type="gramStart"/>
      <w:r>
        <w:t>FNs</w:t>
      </w:r>
      <w:proofErr w:type="gramEnd"/>
      <w:r>
        <w:t xml:space="preserve"> internationella resurspanel släpper flaggskeppsrapport. Hämtat 26-01-25 </w:t>
      </w:r>
      <w:r w:rsidRPr="00A10F97">
        <w:t>https://www.naturvardsverket.se/amnesomraden/cirkular-ekonomi/aktuellt/fns-internationella-resurspanel-slapper-flaggskeppsrapport/</w:t>
      </w:r>
    </w:p>
  </w:footnote>
  <w:footnote w:id="115">
    <w:p w14:paraId="72FA0A96" w14:textId="77777777" w:rsidR="00D44811" w:rsidRDefault="00D44811" w:rsidP="00D44811">
      <w:pPr>
        <w:pStyle w:val="Fotnotstext"/>
      </w:pPr>
      <w:r>
        <w:rPr>
          <w:rStyle w:val="Fotnotsreferens"/>
        </w:rPr>
        <w:footnoteRef/>
      </w:r>
      <w:r w:rsidRPr="0021018E">
        <w:rPr>
          <w:lang w:val="en-US"/>
        </w:rPr>
        <w:t xml:space="preserve"> United Nations Environment </w:t>
      </w:r>
      <w:proofErr w:type="spellStart"/>
      <w:r w:rsidRPr="0021018E">
        <w:rPr>
          <w:lang w:val="en-US"/>
        </w:rPr>
        <w:t>Programme</w:t>
      </w:r>
      <w:proofErr w:type="spellEnd"/>
      <w:r w:rsidRPr="0021018E">
        <w:rPr>
          <w:lang w:val="en-US"/>
        </w:rPr>
        <w:t xml:space="preserve"> (2024): Global Resources Outlook 2024: Bend the Trend – Pathways to a </w:t>
      </w:r>
      <w:proofErr w:type="spellStart"/>
      <w:r w:rsidRPr="0021018E">
        <w:rPr>
          <w:lang w:val="en-US"/>
        </w:rPr>
        <w:t>liveable</w:t>
      </w:r>
      <w:proofErr w:type="spellEnd"/>
      <w:r w:rsidRPr="0021018E">
        <w:rPr>
          <w:lang w:val="en-US"/>
        </w:rPr>
        <w:t xml:space="preserve"> planet as resource use spikes. </w:t>
      </w:r>
      <w:r w:rsidRPr="0021018E">
        <w:t xml:space="preserve">International </w:t>
      </w:r>
      <w:proofErr w:type="spellStart"/>
      <w:r w:rsidRPr="0021018E">
        <w:t>Resource</w:t>
      </w:r>
      <w:proofErr w:type="spellEnd"/>
      <w:r w:rsidRPr="0021018E">
        <w:t xml:space="preserve"> Panel. Nairobi. </w:t>
      </w:r>
    </w:p>
  </w:footnote>
  <w:footnote w:id="116">
    <w:p w14:paraId="7D750F6E" w14:textId="77777777" w:rsidR="00D44811" w:rsidRDefault="00D44811" w:rsidP="00D44811">
      <w:pPr>
        <w:pStyle w:val="Fotnotstext"/>
      </w:pPr>
      <w:r>
        <w:rPr>
          <w:rStyle w:val="Fotnotsreferens"/>
        </w:rPr>
        <w:footnoteRef/>
      </w:r>
      <w:r>
        <w:t xml:space="preserve"> </w:t>
      </w:r>
      <w:r w:rsidRPr="00BF45E2">
        <w:t xml:space="preserve">Ett centralt argument som drivits av </w:t>
      </w:r>
      <w:r w:rsidRPr="00665C22">
        <w:t>Jane Jacobs i</w:t>
      </w:r>
      <w:r w:rsidRPr="00BF45E2">
        <w:t xml:space="preserve"> The Death and Life </w:t>
      </w:r>
      <w:proofErr w:type="spellStart"/>
      <w:r w:rsidRPr="00BF45E2">
        <w:t>of</w:t>
      </w:r>
      <w:proofErr w:type="spellEnd"/>
      <w:r w:rsidRPr="00BF45E2">
        <w:t xml:space="preserve"> </w:t>
      </w:r>
      <w:proofErr w:type="spellStart"/>
      <w:r w:rsidRPr="00BF45E2">
        <w:t>Great</w:t>
      </w:r>
      <w:proofErr w:type="spellEnd"/>
      <w:r w:rsidRPr="00BF45E2">
        <w:t xml:space="preserve"> </w:t>
      </w:r>
      <w:proofErr w:type="spellStart"/>
      <w:r w:rsidRPr="00BF45E2">
        <w:t>American</w:t>
      </w:r>
      <w:proofErr w:type="spellEnd"/>
      <w:r w:rsidRPr="00BF45E2">
        <w:t xml:space="preserve"> </w:t>
      </w:r>
      <w:proofErr w:type="spellStart"/>
      <w:r w:rsidRPr="00BF45E2">
        <w:t>Cities</w:t>
      </w:r>
      <w:proofErr w:type="spellEnd"/>
      <w:r w:rsidRPr="00BF45E2">
        <w:t xml:space="preserve"> (1961) (svensk översättning: Den amerikanska storstadens liv och död, </w:t>
      </w:r>
      <w:proofErr w:type="gramStart"/>
      <w:r w:rsidRPr="00BF45E2">
        <w:t>t.ex.</w:t>
      </w:r>
      <w:proofErr w:type="gramEnd"/>
      <w:r w:rsidRPr="00BF45E2">
        <w:t xml:space="preserve"> 2005)</w:t>
      </w:r>
    </w:p>
  </w:footnote>
  <w:footnote w:id="117">
    <w:p w14:paraId="0EDDE161" w14:textId="77777777" w:rsidR="00D44811" w:rsidRPr="00665C22" w:rsidRDefault="00D44811" w:rsidP="00D44811">
      <w:pPr>
        <w:pStyle w:val="Fotnotstext"/>
      </w:pPr>
      <w:r w:rsidRPr="00665C22">
        <w:rPr>
          <w:rStyle w:val="Fotnotsreferens"/>
        </w:rPr>
        <w:footnoteRef/>
      </w:r>
      <w:r w:rsidRPr="00A5383D">
        <w:rPr>
          <w:lang w:val="en-GB"/>
        </w:rPr>
        <w:t xml:space="preserve"> </w:t>
      </w:r>
      <w:proofErr w:type="spellStart"/>
      <w:r w:rsidRPr="00665C22">
        <w:rPr>
          <w:lang w:val="en-US"/>
        </w:rPr>
        <w:t>NetZeroCities</w:t>
      </w:r>
      <w:proofErr w:type="spellEnd"/>
      <w:r w:rsidRPr="00665C22">
        <w:rPr>
          <w:lang w:val="en-US"/>
        </w:rPr>
        <w:t xml:space="preserve">  </w:t>
      </w:r>
      <w:hyperlink r:id="rId55" w:history="1">
        <w:r w:rsidRPr="00665C22">
          <w:rPr>
            <w:rStyle w:val="Hyperlnk"/>
            <w:color w:val="auto"/>
            <w:u w:val="none"/>
            <w:lang w:val="en-US"/>
          </w:rPr>
          <w:t>https://netzerocities.eu/the-netzerocities-project/</w:t>
        </w:r>
      </w:hyperlink>
      <w:r w:rsidRPr="00665C22">
        <w:rPr>
          <w:lang w:val="en-US"/>
        </w:rPr>
        <w:br/>
      </w:r>
      <w:proofErr w:type="spellStart"/>
      <w:r w:rsidRPr="00665C22">
        <w:rPr>
          <w:lang w:val="en-US"/>
        </w:rPr>
        <w:t>NetZeroCities</w:t>
      </w:r>
      <w:proofErr w:type="spellEnd"/>
      <w:r w:rsidRPr="00665C22">
        <w:rPr>
          <w:lang w:val="en-US"/>
        </w:rPr>
        <w:t> is part of the Horizon 2020 Research and Innovation </w:t>
      </w:r>
      <w:proofErr w:type="spellStart"/>
      <w:r w:rsidRPr="00665C22">
        <w:rPr>
          <w:lang w:val="en-US"/>
        </w:rPr>
        <w:t>Programme</w:t>
      </w:r>
      <w:proofErr w:type="spellEnd"/>
      <w:r w:rsidRPr="00665C22">
        <w:rPr>
          <w:lang w:val="en-US"/>
        </w:rPr>
        <w:t> in support of</w:t>
      </w:r>
      <w:r w:rsidRPr="00665C22">
        <w:rPr>
          <w:rFonts w:ascii="Arial" w:hAnsi="Arial" w:cs="Arial"/>
          <w:lang w:val="en-US"/>
        </w:rPr>
        <w:t> </w:t>
      </w:r>
      <w:r w:rsidRPr="00665C22">
        <w:rPr>
          <w:lang w:val="en-US"/>
        </w:rPr>
        <w:t> </w:t>
      </w:r>
      <w:hyperlink r:id="rId56" w:tgtFrame="_blank" w:history="1">
        <w:r w:rsidRPr="00665C22">
          <w:rPr>
            <w:rStyle w:val="Hyperlnk"/>
            <w:color w:val="auto"/>
            <w:u w:val="none"/>
            <w:lang w:val="en-US"/>
          </w:rPr>
          <w:t>European Union’s Green Deal</w:t>
        </w:r>
      </w:hyperlink>
      <w:r w:rsidRPr="00665C22">
        <w:rPr>
          <w:lang w:val="en-GB"/>
        </w:rPr>
        <w:t xml:space="preserve">. </w:t>
      </w:r>
      <w:r w:rsidRPr="00A5383D">
        <w:t>Hämtat 2026-02-11</w:t>
      </w:r>
    </w:p>
  </w:footnote>
  <w:footnote w:id="118">
    <w:p w14:paraId="711C07CC" w14:textId="77777777" w:rsidR="00D44811" w:rsidRPr="001B1278" w:rsidRDefault="00D44811" w:rsidP="00D44811">
      <w:pPr>
        <w:pStyle w:val="Fotnotstext"/>
        <w:rPr>
          <w:b/>
          <w:bCs/>
        </w:rPr>
      </w:pPr>
      <w:r>
        <w:rPr>
          <w:rStyle w:val="Fotnotsreferens"/>
        </w:rPr>
        <w:footnoteRef/>
      </w:r>
      <w:r>
        <w:t xml:space="preserve"> </w:t>
      </w:r>
      <w:r w:rsidRPr="001B1278">
        <w:t>Sveriges allmännytta: Stora renoveringar sämre för klimatet trots energibesparingar</w:t>
      </w:r>
    </w:p>
    <w:p w14:paraId="5B641AD6" w14:textId="77777777" w:rsidR="00D44811" w:rsidRDefault="00D44811" w:rsidP="00D44811">
      <w:pPr>
        <w:pStyle w:val="Fotnotstext"/>
      </w:pPr>
      <w:hyperlink r:id="rId57" w:history="1">
        <w:r w:rsidRPr="001B1278">
          <w:rPr>
            <w:rStyle w:val="Hyperlnk"/>
            <w:color w:val="auto"/>
            <w:u w:val="none"/>
          </w:rPr>
          <w:t>https://www.sverigesallmannytta.se/stora-renoveringar-samre-for-klimatet-trots-energibesparingar/</w:t>
        </w:r>
      </w:hyperlink>
      <w:r w:rsidRPr="001B1278">
        <w:t xml:space="preserve"> Hämtat 2026-02-11</w:t>
      </w:r>
    </w:p>
  </w:footnote>
  <w:footnote w:id="119">
    <w:p w14:paraId="2A667C27" w14:textId="77777777" w:rsidR="00D44811" w:rsidRDefault="00D44811" w:rsidP="00D44811">
      <w:pPr>
        <w:pStyle w:val="Fotnotstext"/>
      </w:pPr>
      <w:r>
        <w:rPr>
          <w:rStyle w:val="Fotnotsreferens"/>
        </w:rPr>
        <w:footnoteRef/>
      </w:r>
      <w:r>
        <w:t xml:space="preserve"> </w:t>
      </w:r>
      <w:r w:rsidRPr="00143389">
        <w:t>Hållbarhet inom fastighetsbranschen</w:t>
      </w:r>
      <w:r>
        <w:t xml:space="preserve">. </w:t>
      </w:r>
      <w:r w:rsidRPr="00955132">
        <w:t>https://www.vakansa.se/hallbarhet</w:t>
      </w:r>
      <w:r w:rsidRPr="00835E16">
        <w:t xml:space="preserve"> </w:t>
      </w:r>
      <w:r>
        <w:t>Hämtat 26-01-25</w:t>
      </w:r>
    </w:p>
  </w:footnote>
  <w:footnote w:id="120">
    <w:p w14:paraId="38B5BA09" w14:textId="77777777" w:rsidR="00D44811" w:rsidRPr="00A5383D" w:rsidRDefault="00D44811" w:rsidP="00D44811">
      <w:pPr>
        <w:spacing w:after="0" w:line="240" w:lineRule="auto"/>
        <w:rPr>
          <w:sz w:val="20"/>
          <w:szCs w:val="20"/>
          <w:lang w:val="en-GB"/>
        </w:rPr>
      </w:pPr>
      <w:r w:rsidRPr="00DC0975">
        <w:rPr>
          <w:rStyle w:val="Fotnotsreferens"/>
          <w:sz w:val="20"/>
          <w:szCs w:val="20"/>
        </w:rPr>
        <w:footnoteRef/>
      </w:r>
      <w:r w:rsidRPr="00DC0975">
        <w:rPr>
          <w:sz w:val="20"/>
          <w:szCs w:val="20"/>
        </w:rPr>
        <w:t xml:space="preserve"> Fler hus måste stå kvar om klimatmålen ska nås</w:t>
      </w:r>
      <w:r>
        <w:rPr>
          <w:sz w:val="20"/>
          <w:szCs w:val="20"/>
        </w:rPr>
        <w:t xml:space="preserve">. </w:t>
      </w:r>
      <w:r w:rsidRPr="00A5383D">
        <w:rPr>
          <w:sz w:val="20"/>
          <w:szCs w:val="20"/>
          <w:lang w:val="en-GB"/>
        </w:rPr>
        <w:t xml:space="preserve">Dec 2023 </w:t>
      </w:r>
      <w:hyperlink r:id="rId58" w:history="1">
        <w:r w:rsidRPr="00A5383D">
          <w:rPr>
            <w:rStyle w:val="Hyperlnk"/>
            <w:color w:val="auto"/>
            <w:sz w:val="20"/>
            <w:szCs w:val="20"/>
            <w:u w:val="none"/>
            <w:lang w:val="en-GB"/>
          </w:rPr>
          <w:t>https://hallbartbyggande.com/fler-hus-maste-sta-kvar-om-klimatmalen-ska-nas/</w:t>
        </w:r>
      </w:hyperlink>
    </w:p>
  </w:footnote>
  <w:footnote w:id="121">
    <w:p w14:paraId="2EAECB41" w14:textId="77777777" w:rsidR="00D44811" w:rsidRPr="00D35869" w:rsidRDefault="00D44811" w:rsidP="00D44811">
      <w:pPr>
        <w:pStyle w:val="Fotnotstext"/>
      </w:pPr>
      <w:r w:rsidRPr="00D35869">
        <w:rPr>
          <w:rStyle w:val="Fotnotsreferens"/>
        </w:rPr>
        <w:footnoteRef/>
      </w:r>
      <w:r w:rsidRPr="00D35869">
        <w:t xml:space="preserve"> </w:t>
      </w:r>
      <w:proofErr w:type="spellStart"/>
      <w:r w:rsidRPr="00D35869">
        <w:t>ReTuna</w:t>
      </w:r>
      <w:proofErr w:type="spellEnd"/>
      <w:r w:rsidRPr="00D35869">
        <w:t xml:space="preserve"> Återbruksgalleria</w:t>
      </w:r>
      <w:r>
        <w:t>. Hämtat 26-01-25</w:t>
      </w:r>
      <w:r w:rsidRPr="00D35869">
        <w:t xml:space="preserve"> </w:t>
      </w:r>
      <w:hyperlink r:id="rId59" w:history="1">
        <w:r w:rsidRPr="00D35869">
          <w:rPr>
            <w:rStyle w:val="Hyperlnk"/>
            <w:color w:val="auto"/>
            <w:u w:val="none"/>
          </w:rPr>
          <w:t>https://www.retuna.se/</w:t>
        </w:r>
      </w:hyperlink>
    </w:p>
  </w:footnote>
  <w:footnote w:id="122">
    <w:p w14:paraId="02B84A3E" w14:textId="77777777" w:rsidR="00D44811" w:rsidRPr="006A6885" w:rsidRDefault="00D44811" w:rsidP="00D44811">
      <w:pPr>
        <w:pStyle w:val="Fotnotstext"/>
      </w:pPr>
      <w:r w:rsidRPr="006A6885">
        <w:rPr>
          <w:rStyle w:val="Fotnotsreferens"/>
        </w:rPr>
        <w:footnoteRef/>
      </w:r>
      <w:r w:rsidRPr="006A6885">
        <w:t xml:space="preserve"> EBH-kartan</w:t>
      </w:r>
      <w:r>
        <w:t>. Hämtat 26-01-</w:t>
      </w:r>
      <w:proofErr w:type="gramStart"/>
      <w:r>
        <w:t>25</w:t>
      </w:r>
      <w:r w:rsidRPr="00D35869">
        <w:t xml:space="preserve"> </w:t>
      </w:r>
      <w:r w:rsidRPr="006A6885">
        <w:t xml:space="preserve"> https://ext-webbgis.lansstyrelsen.se/lst_ebh_karta/</w:t>
      </w:r>
      <w:proofErr w:type="gramEnd"/>
    </w:p>
  </w:footnote>
  <w:footnote w:id="123">
    <w:p w14:paraId="7304E6E4" w14:textId="77777777" w:rsidR="00D44811" w:rsidRDefault="00D44811" w:rsidP="00D44811">
      <w:pPr>
        <w:pStyle w:val="Fotnotstext"/>
      </w:pPr>
      <w:r>
        <w:rPr>
          <w:rStyle w:val="Fotnotsreferens"/>
        </w:rPr>
        <w:footnoteRef/>
      </w:r>
      <w:r>
        <w:t xml:space="preserve"> Vägledning om konstgräsplaner. </w:t>
      </w:r>
      <w:bookmarkStart w:id="18" w:name="_Hlk220245766"/>
      <w:r>
        <w:t xml:space="preserve">Hämtat 26-01-25 </w:t>
      </w:r>
      <w:bookmarkEnd w:id="18"/>
      <w:r w:rsidRPr="00994378">
        <w:t>https://www.naturvardsverket.se/vagledning-och-stod/plast/vagledning-om-konstgrasplaner/</w:t>
      </w:r>
    </w:p>
  </w:footnote>
  <w:footnote w:id="124">
    <w:p w14:paraId="1E1AA5C7" w14:textId="77777777" w:rsidR="00D44811" w:rsidRDefault="00D44811" w:rsidP="00D44811">
      <w:pPr>
        <w:pStyle w:val="Fotnotstext"/>
      </w:pPr>
      <w:r>
        <w:rPr>
          <w:rStyle w:val="Fotnotsreferens"/>
        </w:rPr>
        <w:footnoteRef/>
      </w:r>
      <w:r>
        <w:t xml:space="preserve"> Tre rör ut – det källsorterande avloppssystemet i Oceanhamnen.   Hämtat 26-01-25 </w:t>
      </w:r>
      <w:r w:rsidRPr="0001619C">
        <w:t>https://nsva.se/mitt-vatten/avlopp/tre-ror-ut/</w:t>
      </w:r>
    </w:p>
  </w:footnote>
  <w:footnote w:id="125">
    <w:p w14:paraId="7F5691E4" w14:textId="77777777" w:rsidR="00D44811" w:rsidRPr="004D64E8" w:rsidRDefault="00D44811" w:rsidP="00D44811">
      <w:pPr>
        <w:pStyle w:val="Fotnotstext"/>
      </w:pPr>
      <w:r w:rsidRPr="004D64E8">
        <w:rPr>
          <w:rStyle w:val="Fotnotsreferens"/>
        </w:rPr>
        <w:footnoteRef/>
      </w:r>
      <w:r w:rsidRPr="004D64E8">
        <w:t xml:space="preserve"> Nu har det omarbetade avloppsdirektivet trätt i kraft </w:t>
      </w:r>
      <w:hyperlink r:id="rId60" w:history="1">
        <w:r w:rsidRPr="004D64E8">
          <w:rPr>
            <w:rStyle w:val="Hyperlnk"/>
            <w:color w:val="auto"/>
            <w:u w:val="none"/>
          </w:rPr>
          <w:t>https://www.naturvardsverket.se/amnesomraden/avlopp/aktuellt/eus-forslag-till-reviderat-avloppsdirektiv-diskuteras-i-ministerradet/</w:t>
        </w:r>
      </w:hyperlink>
      <w:r w:rsidRPr="004D64E8">
        <w:t xml:space="preserve"> Hämtat 26-05-21</w:t>
      </w:r>
    </w:p>
  </w:footnote>
  <w:footnote w:id="126">
    <w:p w14:paraId="0AB1689F" w14:textId="77777777" w:rsidR="00124AE8" w:rsidRPr="008261D1" w:rsidRDefault="00124AE8" w:rsidP="00124AE8">
      <w:pPr>
        <w:pStyle w:val="pf0"/>
        <w:spacing w:before="0" w:beforeAutospacing="0" w:after="0" w:afterAutospacing="0"/>
        <w:rPr>
          <w:rFonts w:asciiTheme="minorHAnsi" w:hAnsiTheme="minorHAnsi" w:cs="Arial"/>
          <w:sz w:val="20"/>
          <w:szCs w:val="20"/>
        </w:rPr>
      </w:pPr>
      <w:r w:rsidRPr="008261D1">
        <w:rPr>
          <w:rStyle w:val="Fotnotsreferens"/>
          <w:rFonts w:asciiTheme="minorHAnsi" w:hAnsiTheme="minorHAnsi"/>
          <w:sz w:val="20"/>
          <w:szCs w:val="20"/>
        </w:rPr>
        <w:footnoteRef/>
      </w:r>
      <w:r w:rsidRPr="008261D1">
        <w:rPr>
          <w:rFonts w:asciiTheme="minorHAnsi" w:hAnsiTheme="minorHAnsi"/>
          <w:sz w:val="20"/>
          <w:szCs w:val="20"/>
        </w:rPr>
        <w:t xml:space="preserve"> Att planera och gestalta trädgårdsstäder i modern tid </w:t>
      </w:r>
      <w:hyperlink r:id="rId61" w:history="1">
        <w:r w:rsidRPr="008261D1">
          <w:rPr>
            <w:rStyle w:val="cf01"/>
            <w:rFonts w:asciiTheme="minorHAnsi" w:eastAsiaTheme="majorEastAsia" w:hAnsiTheme="minorHAnsi"/>
            <w:sz w:val="20"/>
            <w:szCs w:val="20"/>
          </w:rPr>
          <w:t>https://www.boverket.se/sv/om-boverket/publikationer/2026/tradgardsstader-i-modern-tid/</w:t>
        </w:r>
      </w:hyperlink>
      <w:r>
        <w:rPr>
          <w:rFonts w:asciiTheme="minorHAnsi" w:hAnsiTheme="minorHAnsi" w:cs="Arial"/>
          <w:sz w:val="20"/>
          <w:szCs w:val="20"/>
        </w:rPr>
        <w:t xml:space="preserve"> Hämtat 26-05-21</w:t>
      </w:r>
    </w:p>
    <w:p w14:paraId="53075754" w14:textId="77777777" w:rsidR="00124AE8" w:rsidRDefault="00124AE8" w:rsidP="00124AE8">
      <w:pPr>
        <w:pStyle w:val="Fotnotstext"/>
      </w:pPr>
    </w:p>
  </w:footnote>
  <w:footnote w:id="127">
    <w:p w14:paraId="436BF466" w14:textId="77777777" w:rsidR="007D3AA9" w:rsidRDefault="007D3AA9" w:rsidP="007D3AA9">
      <w:pPr>
        <w:pStyle w:val="Fotnotstext"/>
      </w:pPr>
      <w:r>
        <w:rPr>
          <w:rStyle w:val="Fotnotsreferens"/>
        </w:rPr>
        <w:footnoteRef/>
      </w:r>
      <w:r>
        <w:t xml:space="preserve"> Byggekologi, Block, </w:t>
      </w:r>
      <w:proofErr w:type="spellStart"/>
      <w:r>
        <w:t>Bokalders</w:t>
      </w:r>
      <w:proofErr w:type="spellEnd"/>
      <w:r>
        <w:t xml:space="preserve">, </w:t>
      </w:r>
      <w:proofErr w:type="spellStart"/>
      <w:r>
        <w:t>Byggtsjänst</w:t>
      </w:r>
      <w:proofErr w:type="spellEnd"/>
      <w:r>
        <w:t xml:space="preserve"> 2023</w:t>
      </w:r>
    </w:p>
  </w:footnote>
  <w:footnote w:id="128">
    <w:p w14:paraId="1F8BBFA1" w14:textId="77777777" w:rsidR="007D3AA9" w:rsidRPr="00A5383D" w:rsidRDefault="007D3AA9" w:rsidP="007D3AA9">
      <w:pPr>
        <w:pStyle w:val="Fotnotstext"/>
        <w:rPr>
          <w:lang w:val="en-GB"/>
        </w:rPr>
      </w:pPr>
      <w:r>
        <w:rPr>
          <w:rStyle w:val="Fotnotsreferens"/>
        </w:rPr>
        <w:footnoteRef/>
      </w:r>
      <w:r>
        <w:t xml:space="preserve"> </w:t>
      </w:r>
      <w:r w:rsidRPr="00B001F4">
        <w:t xml:space="preserve">Günther, F. 2000. </w:t>
      </w:r>
      <w:r w:rsidRPr="00A5383D">
        <w:rPr>
          <w:lang w:val="en-GB"/>
        </w:rPr>
        <w:t>Vulnerability in agriculture https://www.energycrisis.com/food/ines.pdf</w:t>
      </w:r>
    </w:p>
  </w:footnote>
  <w:footnote w:id="129">
    <w:p w14:paraId="4F433D68" w14:textId="77777777" w:rsidR="007D3AA9" w:rsidRDefault="007D3AA9" w:rsidP="007D3AA9">
      <w:pPr>
        <w:pStyle w:val="Fotnotstext"/>
      </w:pPr>
      <w:r>
        <w:rPr>
          <w:rStyle w:val="Fotnotsreferens"/>
        </w:rPr>
        <w:footnoteRef/>
      </w:r>
      <w:r>
        <w:t xml:space="preserve"> </w:t>
      </w:r>
      <w:r w:rsidRPr="00FF3280">
        <w:t xml:space="preserve">Byggekologi, Block, </w:t>
      </w:r>
      <w:proofErr w:type="spellStart"/>
      <w:r w:rsidRPr="00FF3280">
        <w:t>Bokalders</w:t>
      </w:r>
      <w:proofErr w:type="spellEnd"/>
      <w:r>
        <w:t>,</w:t>
      </w:r>
      <w:r w:rsidRPr="00FF3280">
        <w:t xml:space="preserve"> </w:t>
      </w:r>
      <w:r>
        <w:t xml:space="preserve">Byggtjänst </w:t>
      </w:r>
      <w:r w:rsidRPr="00FF3280">
        <w:t>2023, avsnitt 4.2.3 om Stad – Land, Den hållbara kommunen</w:t>
      </w:r>
    </w:p>
  </w:footnote>
  <w:footnote w:id="130">
    <w:p w14:paraId="6197A847" w14:textId="77777777" w:rsidR="007D3AA9" w:rsidRDefault="007D3AA9" w:rsidP="007D3AA9">
      <w:pPr>
        <w:pStyle w:val="Fotnotstext"/>
      </w:pPr>
      <w:r>
        <w:rPr>
          <w:rStyle w:val="Fotnotsreferens"/>
        </w:rPr>
        <w:footnoteRef/>
      </w:r>
      <w:r>
        <w:t xml:space="preserve"> Decentralisera koncentrationen! Nr 5 2018 </w:t>
      </w:r>
      <w:r w:rsidRPr="00AC5A1C">
        <w:t>https://stadsbyggnad.org/2018/decentralisera-koncentrationen/#:~:text=%E2%80%93%20Med%20de%20erfarenheter%20vi%20har%20i,med%20resurseffektivt%2C%20betonar%20han.%20En%20h%C3%A5llbar%20j%C3%A4rnv%C3%A4gsstruktur.</w:t>
      </w:r>
    </w:p>
  </w:footnote>
  <w:footnote w:id="131">
    <w:p w14:paraId="121FA268" w14:textId="77777777" w:rsidR="007D3AA9" w:rsidRDefault="007D3AA9" w:rsidP="007D3AA9">
      <w:pPr>
        <w:pStyle w:val="Fotnotstext"/>
      </w:pPr>
      <w:r>
        <w:rPr>
          <w:rStyle w:val="Fotnotsreferens"/>
        </w:rPr>
        <w:footnoteRef/>
      </w:r>
      <w:r>
        <w:t xml:space="preserve"> Lokalt och hållbart liv i 15-minutersstaden. Hämtat 26-01-25 </w:t>
      </w:r>
      <w:r w:rsidRPr="00F74C95">
        <w:t>https://www.gu.se/nyheter/lokalt-och-hallbart-liv-i-15-minutersstaden#:~:text=Begreppet%20formulerades%20av%20Sorbonne%2Dprofessorn,15%20minuters%20g%C3%A5ngavst%C3%A5nd%20fr%C3%A5n%20bostaden.</w:t>
      </w:r>
    </w:p>
  </w:footnote>
  <w:footnote w:id="132">
    <w:p w14:paraId="62A637DC" w14:textId="77777777" w:rsidR="007D3AA9" w:rsidRPr="00544ACC" w:rsidRDefault="007D3AA9" w:rsidP="007D3AA9">
      <w:pPr>
        <w:pStyle w:val="Rubrik1"/>
        <w:spacing w:before="0" w:after="0" w:line="240" w:lineRule="auto"/>
        <w:rPr>
          <w:rFonts w:asciiTheme="minorHAnsi" w:eastAsia="Times New Roman" w:hAnsiTheme="minorHAnsi" w:cs="Times New Roman"/>
          <w:color w:val="auto"/>
          <w:kern w:val="36"/>
          <w:sz w:val="20"/>
          <w:szCs w:val="20"/>
          <w:lang w:eastAsia="sv-SE"/>
          <w14:ligatures w14:val="none"/>
        </w:rPr>
      </w:pPr>
      <w:r w:rsidRPr="00544ACC">
        <w:rPr>
          <w:rStyle w:val="Fotnotsreferens"/>
          <w:rFonts w:asciiTheme="minorHAnsi" w:hAnsiTheme="minorHAnsi"/>
          <w:color w:val="auto"/>
          <w:sz w:val="20"/>
          <w:szCs w:val="20"/>
        </w:rPr>
        <w:footnoteRef/>
      </w:r>
      <w:r w:rsidRPr="00544ACC">
        <w:rPr>
          <w:rFonts w:asciiTheme="minorHAnsi" w:hAnsiTheme="minorHAnsi"/>
          <w:color w:val="auto"/>
          <w:sz w:val="20"/>
          <w:szCs w:val="20"/>
        </w:rPr>
        <w:t xml:space="preserve"> </w:t>
      </w:r>
      <w:r w:rsidRPr="00544ACC">
        <w:rPr>
          <w:rFonts w:asciiTheme="minorHAnsi" w:eastAsia="Times New Roman" w:hAnsiTheme="minorHAnsi" w:cs="Times New Roman"/>
          <w:color w:val="auto"/>
          <w:kern w:val="36"/>
          <w:sz w:val="20"/>
          <w:szCs w:val="20"/>
          <w:lang w:eastAsia="sv-SE"/>
          <w14:ligatures w14:val="none"/>
        </w:rPr>
        <w:t>Bättre nyttjande av tillgängliga ytor i Gent</w:t>
      </w:r>
      <w:r>
        <w:rPr>
          <w:rFonts w:asciiTheme="minorHAnsi" w:eastAsia="Times New Roman" w:hAnsiTheme="minorHAnsi" w:cs="Times New Roman"/>
          <w:color w:val="auto"/>
          <w:kern w:val="36"/>
          <w:sz w:val="20"/>
          <w:szCs w:val="20"/>
          <w:lang w:eastAsia="sv-SE"/>
          <w14:ligatures w14:val="none"/>
        </w:rPr>
        <w:t>. Hämtat 26-01-25</w:t>
      </w:r>
    </w:p>
    <w:p w14:paraId="1DB9E916" w14:textId="77777777" w:rsidR="007D3AA9" w:rsidRPr="0020448A" w:rsidRDefault="007D3AA9" w:rsidP="007D3AA9">
      <w:pPr>
        <w:spacing w:after="120" w:line="240" w:lineRule="auto"/>
        <w:rPr>
          <w:rFonts w:eastAsia="Times New Roman" w:cs="Times New Roman"/>
          <w:kern w:val="0"/>
          <w:sz w:val="20"/>
          <w:szCs w:val="20"/>
          <w:lang w:eastAsia="sv-SE"/>
          <w14:ligatures w14:val="none"/>
        </w:rPr>
      </w:pPr>
      <w:hyperlink r:id="rId62" w:history="1">
        <w:r w:rsidRPr="0020448A">
          <w:rPr>
            <w:rFonts w:eastAsia="Times New Roman" w:cs="Times New Roman"/>
            <w:kern w:val="0"/>
            <w:sz w:val="20"/>
            <w:szCs w:val="20"/>
            <w:lang w:eastAsia="sv-SE"/>
            <w14:ligatures w14:val="none"/>
          </w:rPr>
          <w:t>https://www.boverket.se/sv/samhallsplanering/stadsutveckling/halsa-forst/aktiv-mobilitet/gent/</w:t>
        </w:r>
      </w:hyperlink>
    </w:p>
    <w:p w14:paraId="002FB5A1" w14:textId="77777777" w:rsidR="007D3AA9" w:rsidRDefault="007D3AA9" w:rsidP="007D3AA9">
      <w:pPr>
        <w:pStyle w:val="Fotnotstext"/>
      </w:pPr>
    </w:p>
  </w:footnote>
  <w:footnote w:id="133">
    <w:p w14:paraId="47D36A28" w14:textId="77777777" w:rsidR="00057B60" w:rsidRPr="006A6885" w:rsidRDefault="00057B60" w:rsidP="00057B60">
      <w:pPr>
        <w:pStyle w:val="Fotnotstext"/>
      </w:pPr>
      <w:r w:rsidRPr="006A6885">
        <w:rPr>
          <w:rStyle w:val="Fotnotsreferens"/>
        </w:rPr>
        <w:footnoteRef/>
      </w:r>
      <w:r w:rsidRPr="006A6885">
        <w:t xml:space="preserve"> </w:t>
      </w:r>
      <w:r>
        <w:t xml:space="preserve">PBL kunskapsbanken – en handbok om plan och bygglagen </w:t>
      </w:r>
      <w:r w:rsidRPr="006A6885">
        <w:t>https://www.boverket.se/sv/PBL-kunskapsbanken/</w:t>
      </w:r>
    </w:p>
  </w:footnote>
  <w:footnote w:id="134">
    <w:p w14:paraId="149C67EF" w14:textId="77777777" w:rsidR="00057B60" w:rsidRDefault="00057B60" w:rsidP="00057B60">
      <w:pPr>
        <w:pStyle w:val="Fotnotstext"/>
      </w:pPr>
      <w:r>
        <w:rPr>
          <w:rStyle w:val="Fotnotsreferens"/>
        </w:rPr>
        <w:footnoteRef/>
      </w:r>
      <w:r>
        <w:t xml:space="preserve"> Detaljplanehandboken, Kristina Adolfsson, Sven Boberg, Norstedts Juridik 2023</w:t>
      </w:r>
    </w:p>
  </w:footnote>
  <w:footnote w:id="135">
    <w:p w14:paraId="4F4C08C6" w14:textId="77777777" w:rsidR="00057B60" w:rsidRPr="00657C10" w:rsidRDefault="00057B60" w:rsidP="00057B60">
      <w:pPr>
        <w:pStyle w:val="Fotnotstext"/>
      </w:pPr>
      <w:r w:rsidRPr="001A1EF0">
        <w:rPr>
          <w:rStyle w:val="Fotnotsreferens"/>
        </w:rPr>
        <w:footnoteRef/>
      </w:r>
      <w:r w:rsidRPr="001A1EF0">
        <w:t xml:space="preserve"> </w:t>
      </w:r>
      <w:r w:rsidRPr="00657C10">
        <w:t xml:space="preserve">Boverket (2025). </w:t>
      </w:r>
      <w:hyperlink r:id="rId63" w:history="1">
        <w:r w:rsidRPr="00657C10">
          <w:rPr>
            <w:rStyle w:val="Hyperlnk"/>
            <w:color w:val="auto"/>
            <w:u w:val="none"/>
          </w:rPr>
          <w:t>Medborgardialog. https://www.boverket.se/sv/om-boverket/publikationer/2025/medborgardialog/</w:t>
        </w:r>
      </w:hyperlink>
      <w:r w:rsidRPr="00657C10">
        <w:t xml:space="preserve"> Hämtad 2026-02-06 </w:t>
      </w:r>
      <w:r w:rsidRPr="00657C10">
        <w:br/>
        <w:t>Plan- och bygglagen (</w:t>
      </w:r>
      <w:proofErr w:type="spellStart"/>
      <w:r w:rsidRPr="00657C10">
        <w:t>pbl</w:t>
      </w:r>
      <w:proofErr w:type="spellEnd"/>
      <w:r w:rsidRPr="00657C10">
        <w:t>), SFS 2010:900 – krav på samråd och delaktighet i planprocessen (3 kap., 5 kap.)</w:t>
      </w:r>
      <w:r w:rsidRPr="00657C10">
        <w:br/>
      </w:r>
      <w:hyperlink r:id="rId64" w:history="1">
        <w:r w:rsidRPr="00657C10">
          <w:rPr>
            <w:rStyle w:val="Hyperlnk"/>
            <w:color w:val="auto"/>
            <w:u w:val="none"/>
          </w:rPr>
          <w:t>https://www.riksdagen.se/sv/dokument-och-lagar/dokument/svensk-forfattningssamling/plan--och-bygglag-2010900_sfs-2010-900/</w:t>
        </w:r>
      </w:hyperlink>
    </w:p>
  </w:footnote>
  <w:footnote w:id="136">
    <w:p w14:paraId="32F982AD" w14:textId="77777777" w:rsidR="00057B60" w:rsidRPr="00A5383D" w:rsidRDefault="00057B60" w:rsidP="00057B60">
      <w:pPr>
        <w:pStyle w:val="Fotnotstext"/>
        <w:rPr>
          <w:lang w:val="en-GB"/>
        </w:rPr>
      </w:pPr>
      <w:r w:rsidRPr="00CE2BB5">
        <w:rPr>
          <w:rStyle w:val="Fotnotsreferens"/>
        </w:rPr>
        <w:footnoteRef/>
      </w:r>
      <w:r w:rsidRPr="00A5383D">
        <w:rPr>
          <w:lang w:val="en-GB"/>
        </w:rPr>
        <w:t xml:space="preserve"> </w:t>
      </w:r>
      <w:r w:rsidRPr="00CE2BB5">
        <w:rPr>
          <w:lang w:val="en-GB"/>
        </w:rPr>
        <w:t>SDG (United Nations Sustainable Development Goal)11.3 – “enhance inclusive and sustainable urbanization and capacity for participatory, integrated and sustainable human settlement planning and management”</w:t>
      </w:r>
      <w:r w:rsidRPr="00CE2BB5">
        <w:rPr>
          <w:lang w:val="en-GB"/>
        </w:rPr>
        <w:br/>
      </w:r>
      <w:hyperlink r:id="rId65" w:tgtFrame="_new" w:history="1">
        <w:r w:rsidRPr="00CE2BB5">
          <w:rPr>
            <w:rStyle w:val="Hyperlnk"/>
            <w:color w:val="auto"/>
            <w:u w:val="none"/>
            <w:lang w:val="en-GB"/>
          </w:rPr>
          <w:t>https://sdgs.un.org/goals/goal11</w:t>
        </w:r>
      </w:hyperlink>
      <w:r w:rsidRPr="00CE2BB5">
        <w:rPr>
          <w:lang w:val="en-GB"/>
        </w:rPr>
        <w:br/>
        <w:t>SDG 16.7 – “Ensure responsive, inclusive, participatory and representative decision-making at all levels”</w:t>
      </w:r>
      <w:r w:rsidRPr="00CE2BB5">
        <w:rPr>
          <w:lang w:val="en-GB"/>
        </w:rPr>
        <w:br/>
      </w:r>
      <w:hyperlink r:id="rId66" w:tgtFrame="_new" w:history="1">
        <w:r w:rsidRPr="00CE2BB5">
          <w:rPr>
            <w:rStyle w:val="Hyperlnk"/>
            <w:color w:val="auto"/>
            <w:u w:val="none"/>
            <w:lang w:val="en-GB"/>
          </w:rPr>
          <w:t>https://sdgs.un.org/goals/goal16</w:t>
        </w:r>
      </w:hyperlink>
    </w:p>
  </w:footnote>
  <w:footnote w:id="137">
    <w:p w14:paraId="2916EC28" w14:textId="77777777" w:rsidR="00057B60" w:rsidRPr="00523A75" w:rsidRDefault="00057B60" w:rsidP="00057B60">
      <w:pPr>
        <w:rPr>
          <w:sz w:val="20"/>
          <w:szCs w:val="20"/>
        </w:rPr>
      </w:pPr>
      <w:r w:rsidRPr="00523A75">
        <w:rPr>
          <w:rStyle w:val="Fotnotsreferens"/>
          <w:sz w:val="20"/>
          <w:szCs w:val="20"/>
        </w:rPr>
        <w:footnoteRef/>
      </w:r>
      <w:r w:rsidRPr="00523A75">
        <w:rPr>
          <w:sz w:val="20"/>
          <w:szCs w:val="20"/>
        </w:rPr>
        <w:t xml:space="preserve"> </w:t>
      </w:r>
      <w:r>
        <w:rPr>
          <w:sz w:val="20"/>
          <w:szCs w:val="20"/>
        </w:rPr>
        <w:t xml:space="preserve">Regional fysisk planering. Hämtat 26-01-25 </w:t>
      </w:r>
      <w:r w:rsidRPr="00523A75">
        <w:rPr>
          <w:sz w:val="20"/>
          <w:szCs w:val="20"/>
        </w:rPr>
        <w:t>https://www.boverket.se/sv/PBL-kunskapsbanken/regionplan/regional-planering/</w:t>
      </w:r>
    </w:p>
    <w:p w14:paraId="6F6E950B" w14:textId="77777777" w:rsidR="00057B60" w:rsidRDefault="00057B60" w:rsidP="00057B60">
      <w:pPr>
        <w:pStyle w:val="Fotnotstext"/>
      </w:pPr>
    </w:p>
  </w:footnote>
  <w:footnote w:id="138">
    <w:p w14:paraId="0058B106" w14:textId="77777777" w:rsidR="00057B60" w:rsidRDefault="00057B60" w:rsidP="00057B60">
      <w:pPr>
        <w:pStyle w:val="Fotnotstext"/>
      </w:pPr>
      <w:r>
        <w:rPr>
          <w:rStyle w:val="Fotnotsreferens"/>
        </w:rPr>
        <w:footnoteRef/>
      </w:r>
      <w:r>
        <w:t xml:space="preserve"> Vägledning om detaljplanering, Boverkets kunskapsbank. Hämtat 26-01-25 </w:t>
      </w:r>
      <w:r w:rsidRPr="00F32EF3">
        <w:t>https://www.boverket.se/sv/PBL-kunskapsbanken/detaljplan/</w:t>
      </w:r>
    </w:p>
  </w:footnote>
  <w:footnote w:id="139">
    <w:p w14:paraId="658BE78D" w14:textId="77777777" w:rsidR="00057B60" w:rsidRDefault="00057B60" w:rsidP="00057B60">
      <w:pPr>
        <w:pStyle w:val="Fotnotstext"/>
      </w:pPr>
      <w:r>
        <w:rPr>
          <w:rStyle w:val="Fotnotsreferens"/>
        </w:rPr>
        <w:footnoteRef/>
      </w:r>
      <w:r>
        <w:t xml:space="preserve"> Mark - ett kommunalt verktyg för bostadsförsörjningen. Hämtat 26-01-25 </w:t>
      </w:r>
      <w:r w:rsidRPr="00F81BAC">
        <w:t>https://www.boverket.se/sv/samhallsplanering/bostadsmarknad/bostadsmarknaden/bostadsmarknadsenkaten/kommunernas-verktyg/mark/</w:t>
      </w:r>
    </w:p>
  </w:footnote>
  <w:footnote w:id="140">
    <w:p w14:paraId="433F0B27" w14:textId="77777777" w:rsidR="00057B60" w:rsidRDefault="00057B60" w:rsidP="00057B60">
      <w:pPr>
        <w:pStyle w:val="Fotnotstext"/>
      </w:pPr>
      <w:r>
        <w:rPr>
          <w:rStyle w:val="Fotnotsreferens"/>
        </w:rPr>
        <w:footnoteRef/>
      </w:r>
      <w:r>
        <w:t xml:space="preserve"> Klimatramverk. Hämtat 26-01-25 </w:t>
      </w:r>
      <w:r w:rsidRPr="0002087E">
        <w:t>https://www.uppsala.se/kommun-och-politik/publikationer/stodjande-dokument/klimatramverk/</w:t>
      </w:r>
    </w:p>
  </w:footnote>
  <w:footnote w:id="141">
    <w:p w14:paraId="649BB3DA" w14:textId="77777777" w:rsidR="00057B60" w:rsidRPr="00DD1332" w:rsidRDefault="00057B60" w:rsidP="00057B60">
      <w:pPr>
        <w:pStyle w:val="Fotnotstext"/>
      </w:pPr>
      <w:r w:rsidRPr="00DD1332">
        <w:rPr>
          <w:rStyle w:val="Fotnotsreferens"/>
        </w:rPr>
        <w:footnoteRef/>
      </w:r>
      <w:r w:rsidRPr="00DD1332">
        <w:t xml:space="preserve"> Naturvärdesinventering</w:t>
      </w:r>
      <w:r>
        <w:t xml:space="preserve">. Hämtat 26-01-25 </w:t>
      </w:r>
      <w:hyperlink r:id="rId67" w:history="1">
        <w:r w:rsidRPr="00DD1332">
          <w:rPr>
            <w:rStyle w:val="Hyperlnk"/>
            <w:rFonts w:eastAsiaTheme="majorEastAsia"/>
            <w:color w:val="auto"/>
            <w:u w:val="none"/>
          </w:rPr>
          <w:t>https://www.sis.se/delta-och-paverka/tksidor/tk500599/sistk555/</w:t>
        </w:r>
      </w:hyperlink>
    </w:p>
  </w:footnote>
  <w:footnote w:id="142">
    <w:p w14:paraId="444FA67C" w14:textId="77777777" w:rsidR="00057B60" w:rsidRDefault="00057B60" w:rsidP="00057B60">
      <w:pPr>
        <w:pStyle w:val="Fotnotstext"/>
      </w:pPr>
      <w:r>
        <w:rPr>
          <w:rStyle w:val="Fotnotsreferens"/>
        </w:rPr>
        <w:footnoteRef/>
      </w:r>
      <w:r>
        <w:t xml:space="preserve"> </w:t>
      </w:r>
      <w:r w:rsidRPr="00FF3280">
        <w:t xml:space="preserve">Byggekologi, Block, </w:t>
      </w:r>
      <w:proofErr w:type="spellStart"/>
      <w:r w:rsidRPr="00FF3280">
        <w:t>Bokalders</w:t>
      </w:r>
      <w:proofErr w:type="spellEnd"/>
      <w:r>
        <w:t>,</w:t>
      </w:r>
      <w:r w:rsidRPr="00FF3280">
        <w:t xml:space="preserve"> </w:t>
      </w:r>
      <w:r>
        <w:t xml:space="preserve">Byggtjänst </w:t>
      </w:r>
      <w:r w:rsidRPr="00FF3280">
        <w:t>2023</w:t>
      </w:r>
    </w:p>
  </w:footnote>
  <w:footnote w:id="143">
    <w:p w14:paraId="192718E6" w14:textId="77777777" w:rsidR="003F07BE" w:rsidRDefault="003F07BE" w:rsidP="003F07BE">
      <w:pPr>
        <w:pStyle w:val="Fotnotstext"/>
      </w:pPr>
      <w:r>
        <w:rPr>
          <w:rStyle w:val="Fotnotsreferens"/>
        </w:rPr>
        <w:footnoteRef/>
      </w:r>
      <w:r>
        <w:t xml:space="preserve"> Agenda 2030 för hållbar utveckling. Hämtat 26-01-25 </w:t>
      </w:r>
      <w:r w:rsidRPr="00142CF1">
        <w:t>https://regeringen.se/regeringens-politik/globala-malen-och-agenda-2030/</w:t>
      </w:r>
    </w:p>
  </w:footnote>
  <w:footnote w:id="144">
    <w:p w14:paraId="0BF2FDC9" w14:textId="77777777" w:rsidR="003F07BE" w:rsidRDefault="003F07BE" w:rsidP="003F07BE">
      <w:pPr>
        <w:pStyle w:val="Fotnotstext"/>
      </w:pPr>
      <w:r>
        <w:rPr>
          <w:rStyle w:val="Fotnotsreferens"/>
        </w:rPr>
        <w:footnoteRef/>
      </w:r>
      <w:r>
        <w:t xml:space="preserve"> Parisavtalet. Hämtat 26-01-25 </w:t>
      </w:r>
      <w:r w:rsidRPr="00781F21">
        <w:t>https://www.naturvardsverket.se/amnesomraden/klimatomstallningen/det-globala-klimatarbetet/parisavtalet</w:t>
      </w:r>
    </w:p>
  </w:footnote>
  <w:footnote w:id="145">
    <w:p w14:paraId="03FEAD6A" w14:textId="77777777" w:rsidR="003F07BE" w:rsidRDefault="003F07BE" w:rsidP="003F07BE">
      <w:pPr>
        <w:pStyle w:val="Fotnotstext"/>
      </w:pPr>
      <w:r>
        <w:rPr>
          <w:rStyle w:val="Fotnotsreferens"/>
        </w:rPr>
        <w:footnoteRef/>
      </w:r>
      <w:r>
        <w:t xml:space="preserve"> New Urban Agenda. Hämtat 26-01-25 </w:t>
      </w:r>
      <w:r w:rsidRPr="00122500">
        <w:t>https://unhabitat.org/about-us/new-urban-agenda</w:t>
      </w:r>
    </w:p>
  </w:footnote>
  <w:footnote w:id="146">
    <w:p w14:paraId="5C4F611F" w14:textId="77777777" w:rsidR="003F07BE" w:rsidRPr="00A5383D" w:rsidRDefault="003F07BE" w:rsidP="003F07BE">
      <w:pPr>
        <w:pStyle w:val="Fotnotstext"/>
        <w:rPr>
          <w:lang w:val="en-GB"/>
        </w:rPr>
      </w:pPr>
      <w:r>
        <w:rPr>
          <w:rStyle w:val="Fotnotsreferens"/>
        </w:rPr>
        <w:footnoteRef/>
      </w:r>
      <w:r w:rsidRPr="00A5383D">
        <w:rPr>
          <w:lang w:val="en-GB"/>
        </w:rPr>
        <w:t xml:space="preserve"> Biodiversity strategy for 2030. </w:t>
      </w:r>
      <w:proofErr w:type="spellStart"/>
      <w:r w:rsidRPr="00A5383D">
        <w:rPr>
          <w:lang w:val="en-GB"/>
        </w:rPr>
        <w:t>Hämtat</w:t>
      </w:r>
      <w:proofErr w:type="spellEnd"/>
      <w:r w:rsidRPr="00A5383D">
        <w:rPr>
          <w:lang w:val="en-GB"/>
        </w:rPr>
        <w:t xml:space="preserve"> 26-01-25 https://environment.ec.europa.eu/strategy/biodiversity-strategy-2030_en</w:t>
      </w:r>
    </w:p>
  </w:footnote>
  <w:footnote w:id="147">
    <w:p w14:paraId="6C4DC324" w14:textId="77777777" w:rsidR="003F07BE" w:rsidRDefault="003F07BE" w:rsidP="003F07BE">
      <w:pPr>
        <w:pStyle w:val="Fotnotstext"/>
      </w:pPr>
      <w:r>
        <w:rPr>
          <w:rStyle w:val="Fotnotsreferens"/>
        </w:rPr>
        <w:footnoteRef/>
      </w:r>
      <w:r>
        <w:t xml:space="preserve"> Sveriges miljömål. Hämtat 26-01-25 </w:t>
      </w:r>
      <w:r w:rsidRPr="00D14F80">
        <w:t>https://sverigesmiljomal.se/miljomalen/</w:t>
      </w:r>
    </w:p>
  </w:footnote>
  <w:footnote w:id="148">
    <w:p w14:paraId="7E4436F5" w14:textId="77777777" w:rsidR="003F07BE" w:rsidRDefault="003F07BE" w:rsidP="003F07BE">
      <w:pPr>
        <w:pStyle w:val="Fotnotstext"/>
      </w:pPr>
      <w:r>
        <w:rPr>
          <w:rStyle w:val="Fotnotsreferens"/>
        </w:rPr>
        <w:footnoteRef/>
      </w:r>
      <w:r>
        <w:t xml:space="preserve"> Sveriges friluftsmål. Hämtat 26-01-25 </w:t>
      </w:r>
      <w:r w:rsidRPr="00DB7684">
        <w:t>https://www.naturvardsverket.se/amnesomraden/friluftsliv/sveriges-friluftlivsmal</w:t>
      </w:r>
    </w:p>
  </w:footnote>
  <w:footnote w:id="149">
    <w:p w14:paraId="19FD5103" w14:textId="77777777" w:rsidR="003F07BE" w:rsidRDefault="003F07BE" w:rsidP="003F07BE">
      <w:pPr>
        <w:pStyle w:val="Fotnotstext"/>
      </w:pPr>
      <w:r>
        <w:rPr>
          <w:rStyle w:val="Fotnotsreferens"/>
        </w:rPr>
        <w:footnoteRef/>
      </w:r>
      <w:r>
        <w:t xml:space="preserve"> Naturskyddsföreningens framtidsstrategi </w:t>
      </w:r>
      <w:proofErr w:type="gramStart"/>
      <w:r>
        <w:t>2024-2027</w:t>
      </w:r>
      <w:proofErr w:type="gramEnd"/>
      <w:r>
        <w:t xml:space="preserve"> </w:t>
      </w:r>
      <w:r w:rsidRPr="0044298C">
        <w:t>https://www.naturskyddsforeningen.se/artiklar/naturskyddsforeningens-framtidsstrategi-2024-2027/</w:t>
      </w:r>
    </w:p>
  </w:footnote>
  <w:footnote w:id="150">
    <w:p w14:paraId="2619AB3F" w14:textId="77777777" w:rsidR="003F07BE" w:rsidRDefault="003F07BE" w:rsidP="003F07BE">
      <w:pPr>
        <w:pStyle w:val="Fotnotstext"/>
      </w:pPr>
      <w:r>
        <w:rPr>
          <w:rStyle w:val="Fotnotsreferens"/>
        </w:rPr>
        <w:footnoteRef/>
      </w:r>
      <w:r>
        <w:t xml:space="preserve"> Konventionen om biologisk mångfald. Hämtat 26-01-25 </w:t>
      </w:r>
      <w:r w:rsidRPr="007C4A0F">
        <w:t>https://www.naturvardsverket.se/om-miljoarbetet/internationellt-miljoarbete/internationella-miljokonventioner/konventionen-om-biologisk-mangfald-cbd/</w:t>
      </w:r>
    </w:p>
  </w:footnote>
  <w:footnote w:id="151">
    <w:p w14:paraId="41CB4A7B" w14:textId="77777777" w:rsidR="003F07BE" w:rsidRDefault="003F07BE" w:rsidP="003F07BE">
      <w:pPr>
        <w:pStyle w:val="Fotnotstext"/>
      </w:pPr>
      <w:r>
        <w:rPr>
          <w:rStyle w:val="Fotnotsreferens"/>
        </w:rPr>
        <w:footnoteRef/>
      </w:r>
      <w:r>
        <w:t xml:space="preserve"> Århuskonventionen. Hämtat 26-01-25 </w:t>
      </w:r>
      <w:r w:rsidRPr="006D3379">
        <w:t>https://www.naturvardsverket.se/om-miljoarbetet/internationellt-miljoarbete/internationella-miljokonventioner/arhuskonventionen/</w:t>
      </w:r>
    </w:p>
  </w:footnote>
  <w:footnote w:id="152">
    <w:p w14:paraId="2EF52C2C" w14:textId="77777777" w:rsidR="003F07BE" w:rsidRDefault="003F07BE" w:rsidP="003F07BE">
      <w:pPr>
        <w:pStyle w:val="Fotnotstext"/>
      </w:pPr>
      <w:r>
        <w:rPr>
          <w:rStyle w:val="Fotnotsreferens"/>
        </w:rPr>
        <w:footnoteRef/>
      </w:r>
      <w:r>
        <w:t xml:space="preserve"> Barnkonventionen. Hämtat 26-01-25 </w:t>
      </w:r>
      <w:r w:rsidRPr="0054172B">
        <w:t>https://unicef.se/barnkonventionen</w:t>
      </w:r>
    </w:p>
  </w:footnote>
  <w:footnote w:id="153">
    <w:p w14:paraId="0EAC6582" w14:textId="77777777" w:rsidR="003F07BE" w:rsidRDefault="003F07BE" w:rsidP="003F07BE">
      <w:pPr>
        <w:pStyle w:val="Fotnotstext"/>
      </w:pPr>
      <w:r>
        <w:rPr>
          <w:rStyle w:val="Fotnotsreferens"/>
        </w:rPr>
        <w:footnoteRef/>
      </w:r>
      <w:r>
        <w:t xml:space="preserve"> Europeiska landskapskonventionen. Hämtat 26-01-25 </w:t>
      </w:r>
      <w:r w:rsidRPr="009E776C">
        <w:t>https://www.boverket.se/sv/PBL-kunskapsbanken/teman/kulturvarden/andra-Styrmedel-for-kulturvarden/landskapskonventionen/</w:t>
      </w:r>
    </w:p>
  </w:footnote>
  <w:footnote w:id="154">
    <w:p w14:paraId="06BEF7AF" w14:textId="77777777" w:rsidR="003F07BE" w:rsidRDefault="003F07BE" w:rsidP="003F07BE">
      <w:pPr>
        <w:pStyle w:val="Fotnotstext"/>
      </w:pPr>
      <w:r>
        <w:rPr>
          <w:rStyle w:val="Fotnotsreferens"/>
        </w:rPr>
        <w:footnoteRef/>
      </w:r>
      <w:r>
        <w:t xml:space="preserve"> Plan- och bygglag </w:t>
      </w:r>
      <w:r w:rsidRPr="00F93C83">
        <w:t>https://www.riksdagen.se/sv/dokument-och-lagar/dokument/svensk-forfattningssamling/plan-och-bygglag-2010900_sfs-2010-900/</w:t>
      </w:r>
    </w:p>
  </w:footnote>
  <w:footnote w:id="155">
    <w:p w14:paraId="6730A4AD" w14:textId="77777777" w:rsidR="003F07BE" w:rsidRDefault="003F07BE" w:rsidP="003F07BE">
      <w:pPr>
        <w:pStyle w:val="Fotnotstext"/>
      </w:pPr>
      <w:r>
        <w:rPr>
          <w:rStyle w:val="Fotnotsreferens"/>
        </w:rPr>
        <w:footnoteRef/>
      </w:r>
      <w:r>
        <w:t xml:space="preserve"> Väglag </w:t>
      </w:r>
      <w:r w:rsidRPr="00B4719E">
        <w:t>https://www.riksdagen.se/sv/dokument-och-lagar/dokument/svensk-forfattningssamling/vaglag-1971948_sfs-1971-948/</w:t>
      </w:r>
    </w:p>
  </w:footnote>
  <w:footnote w:id="156">
    <w:p w14:paraId="502A7237" w14:textId="77777777" w:rsidR="003F07BE" w:rsidRDefault="003F07BE" w:rsidP="003F07BE">
      <w:pPr>
        <w:pStyle w:val="Fotnotstext"/>
      </w:pPr>
      <w:r>
        <w:rPr>
          <w:rStyle w:val="Fotnotsreferens"/>
        </w:rPr>
        <w:footnoteRef/>
      </w:r>
      <w:r>
        <w:t xml:space="preserve"> Järnvägslag </w:t>
      </w:r>
      <w:r w:rsidRPr="004E4EC5">
        <w:t>https://www.riksdagen.se/sv/dokument-och-lagar/dokument/svensk-forfattningssamling/jarnvagslag-2004519_sfs-2004-519/</w:t>
      </w:r>
    </w:p>
  </w:footnote>
  <w:footnote w:id="157">
    <w:p w14:paraId="076C7B01" w14:textId="77777777" w:rsidR="003F07BE" w:rsidRDefault="003F07BE" w:rsidP="003F07BE">
      <w:pPr>
        <w:pStyle w:val="Fotnotstext"/>
      </w:pPr>
      <w:r>
        <w:rPr>
          <w:rStyle w:val="Fotnotsreferens"/>
        </w:rPr>
        <w:footnoteRef/>
      </w:r>
      <w:r>
        <w:t xml:space="preserve"> </w:t>
      </w:r>
      <w:r w:rsidRPr="00562581">
        <w:t>Kulturmiljölagen (1988:950), 1 kap.</w:t>
      </w:r>
      <w:r>
        <w:t xml:space="preserve"> inledande bestämmelser, </w:t>
      </w:r>
      <w:r w:rsidRPr="00562581">
        <w:t xml:space="preserve">2 kap. </w:t>
      </w:r>
      <w:r>
        <w:t xml:space="preserve">om </w:t>
      </w:r>
      <w:r w:rsidRPr="00562581">
        <w:t xml:space="preserve">fornlämningar, 3 kap. </w:t>
      </w:r>
      <w:r>
        <w:t xml:space="preserve">om </w:t>
      </w:r>
      <w:r w:rsidRPr="006B1FE6">
        <w:t xml:space="preserve">byggnadsminnen, 4 kap. om kyrkliga kulturminnen, 5 kap om ortnamn </w:t>
      </w:r>
      <w:hyperlink r:id="rId68" w:history="1">
        <w:r w:rsidRPr="006B1FE6">
          <w:rPr>
            <w:rStyle w:val="Hyperlnk"/>
            <w:color w:val="auto"/>
            <w:u w:val="none"/>
          </w:rPr>
          <w:t>https://riksdagen.se/sv/dokument-lagar/dokument/svensk-forfattningssamling/kulturmiljolag-1988950_sfs-1988-950</w:t>
        </w:r>
      </w:hyperlink>
    </w:p>
  </w:footnote>
  <w:footnote w:id="158">
    <w:p w14:paraId="67B792BA" w14:textId="77777777" w:rsidR="003F07BE" w:rsidRDefault="003F07BE" w:rsidP="003F07BE">
      <w:pPr>
        <w:pStyle w:val="Fotnotstext"/>
      </w:pPr>
      <w:r w:rsidRPr="00616D5E">
        <w:rPr>
          <w:rStyle w:val="Fotnotsreferens"/>
        </w:rPr>
        <w:footnoteRef/>
      </w:r>
      <w:r w:rsidRPr="00616D5E">
        <w:t xml:space="preserve"> Samordning med Kulturmiljölagen</w:t>
      </w:r>
      <w:r>
        <w:t xml:space="preserve">. Hämtad 26-01-25 </w:t>
      </w:r>
      <w:hyperlink r:id="rId69" w:history="1">
        <w:r w:rsidRPr="00616D5E">
          <w:rPr>
            <w:rStyle w:val="Hyperlnk"/>
            <w:color w:val="auto"/>
            <w:u w:val="none"/>
          </w:rPr>
          <w:t>https://www.boverket.se/sv/PBL-kunskapsbanken/teman/kulturvarden/samordning-med-kulturmiljolagen/</w:t>
        </w:r>
      </w:hyperlink>
    </w:p>
  </w:footnote>
  <w:footnote w:id="159">
    <w:p w14:paraId="0884E0B6" w14:textId="77777777" w:rsidR="003F07BE" w:rsidRDefault="003F07BE" w:rsidP="003F07BE">
      <w:pPr>
        <w:pStyle w:val="Fotnotstext"/>
      </w:pPr>
      <w:r>
        <w:rPr>
          <w:rStyle w:val="Fotnotsreferens"/>
        </w:rPr>
        <w:footnoteRef/>
      </w:r>
      <w:r>
        <w:t xml:space="preserve"> </w:t>
      </w:r>
      <w:r w:rsidRPr="0073362E">
        <w:t>Kulturvärden i plan- och bygglagen</w:t>
      </w:r>
      <w:r>
        <w:t xml:space="preserve">. Hämtad 26-01-25 </w:t>
      </w:r>
      <w:hyperlink r:id="rId70" w:history="1">
        <w:r w:rsidRPr="00616D5E">
          <w:rPr>
            <w:rStyle w:val="Hyperlnk"/>
            <w:color w:val="auto"/>
            <w:u w:val="none"/>
          </w:rPr>
          <w:t>https://www.boverket.se/sv/PBL-kunskapsbanken/teman/kulturvarden/kulturvarden-i-plan---och-bygglagen/</w:t>
        </w:r>
      </w:hyperlink>
    </w:p>
  </w:footnote>
  <w:footnote w:id="160">
    <w:p w14:paraId="6CAD523F" w14:textId="77777777" w:rsidR="003F07BE" w:rsidRDefault="003F07BE" w:rsidP="003F07BE">
      <w:pPr>
        <w:pStyle w:val="Fotnotstext"/>
      </w:pPr>
      <w:r>
        <w:rPr>
          <w:rStyle w:val="Fotnotsreferens"/>
        </w:rPr>
        <w:footnoteRef/>
      </w:r>
      <w:r>
        <w:t xml:space="preserve"> Miljöbalk </w:t>
      </w:r>
      <w:r w:rsidRPr="007E551B">
        <w:t>https://www.riksdagen.se/sv/dokument-och-lagar/dokument/svensk-forfattningssamling/miljobalk-1998808_sfs-1998-808/</w:t>
      </w:r>
    </w:p>
  </w:footnote>
  <w:footnote w:id="161">
    <w:p w14:paraId="50393A90" w14:textId="77777777" w:rsidR="003F07BE" w:rsidRDefault="003F07BE" w:rsidP="003F07BE">
      <w:pPr>
        <w:pStyle w:val="Fotnotstext"/>
      </w:pPr>
      <w:r>
        <w:rPr>
          <w:rStyle w:val="Fotnotsreferens"/>
        </w:rPr>
        <w:footnoteRef/>
      </w:r>
      <w:r>
        <w:t xml:space="preserve"> Riksintressen är nationellt betydelsefulla områden. Hämtad 26-01-25 </w:t>
      </w:r>
      <w:r w:rsidRPr="00DA0C28">
        <w:t>https://www.boverket.se/sv/samhallsplanering/sa-planeras-sverige/nationell-planering/riksintressen-ar-betydelsefulla-omraden/</w:t>
      </w:r>
    </w:p>
  </w:footnote>
  <w:footnote w:id="162">
    <w:p w14:paraId="3E8893EF" w14:textId="77777777" w:rsidR="003F07BE" w:rsidRDefault="003F07BE" w:rsidP="003F07BE">
      <w:pPr>
        <w:pStyle w:val="Fotnotstext"/>
      </w:pPr>
      <w:r>
        <w:rPr>
          <w:rStyle w:val="Fotnotsreferens"/>
        </w:rPr>
        <w:footnoteRef/>
      </w:r>
      <w:r>
        <w:t xml:space="preserve"> Allmänna intressen, PBL kunskapsbanken. Hämtad 26-01-25 </w:t>
      </w:r>
      <w:r w:rsidRPr="00CC4B48">
        <w:t>https://www.boverket.se/sv/PBL-kunskapsbanken/oversiktsplan/allmanna-intressen/</w:t>
      </w:r>
    </w:p>
  </w:footnote>
  <w:footnote w:id="163">
    <w:p w14:paraId="18A007B3" w14:textId="77777777" w:rsidR="003F07BE" w:rsidRDefault="003F07BE" w:rsidP="003F07BE">
      <w:pPr>
        <w:pStyle w:val="Fotnotstext"/>
      </w:pPr>
      <w:r>
        <w:rPr>
          <w:rStyle w:val="Fotnotsreferens"/>
        </w:rPr>
        <w:footnoteRef/>
      </w:r>
      <w:r>
        <w:t xml:space="preserve">  Miljökvalitetsnormer. Hämtad 26-01-25 </w:t>
      </w:r>
      <w:r w:rsidRPr="002A7466">
        <w:t>https://www.boverket.se/sv/PBL-kunskapsbanken/oversiktsplan/allmanna-intressen/miljokvalitetsnormer/#:~:text=Milj%C3%B6kvalitetsnormer%20%C3%A4r%20best%C3%A4mmelser%20om%20kvaliteten%20p%C3%A5%20mark%2C,enligt%20plan%2D%20och%20bygglagen%20ska%20milj%C3%B6kvalitetsnormer%20f%C3%B6ljas</w:t>
      </w:r>
    </w:p>
  </w:footnote>
  <w:footnote w:id="164">
    <w:p w14:paraId="4E5429A1" w14:textId="77777777" w:rsidR="003F07BE" w:rsidRDefault="003F07BE" w:rsidP="003F07BE">
      <w:pPr>
        <w:pStyle w:val="Fotnotstext"/>
      </w:pPr>
      <w:r>
        <w:rPr>
          <w:rStyle w:val="Fotnotsreferens"/>
        </w:rPr>
        <w:footnoteRef/>
      </w:r>
      <w:r>
        <w:t xml:space="preserve"> Vatteninformationssystem Sverige </w:t>
      </w:r>
      <w:r w:rsidRPr="00430135">
        <w:t>https://viss.lansstyrelsen.se/</w:t>
      </w:r>
    </w:p>
  </w:footnote>
  <w:footnote w:id="165">
    <w:p w14:paraId="0DCDE9E5" w14:textId="77777777" w:rsidR="003F07BE" w:rsidRDefault="003F07BE" w:rsidP="003F07BE">
      <w:pPr>
        <w:pStyle w:val="Fotnotstext"/>
      </w:pPr>
      <w:r>
        <w:rPr>
          <w:rStyle w:val="Fotnotsreferens"/>
        </w:rPr>
        <w:footnoteRef/>
      </w:r>
      <w:r>
        <w:t xml:space="preserve"> Artskyddshandboken och vägledning om </w:t>
      </w:r>
      <w:proofErr w:type="spellStart"/>
      <w:r>
        <w:t>artskydd</w:t>
      </w:r>
      <w:proofErr w:type="spellEnd"/>
      <w:r>
        <w:t xml:space="preserve">. Hämtad 26-01-25 </w:t>
      </w:r>
      <w:r w:rsidRPr="001C1A91">
        <w:t>https://www.naturvardsverket.se/vagledning-och-stod/arter-och-artskydd/artskyddshandboken-och-vagledning-om-artskydd/#E2040741923</w:t>
      </w:r>
    </w:p>
  </w:footnote>
  <w:footnote w:id="166">
    <w:p w14:paraId="2F92B8F4" w14:textId="77777777" w:rsidR="003F07BE" w:rsidRDefault="003F07BE" w:rsidP="003F07BE">
      <w:pPr>
        <w:pStyle w:val="Fotnotstext"/>
      </w:pPr>
      <w:r>
        <w:rPr>
          <w:rStyle w:val="Fotnotsreferens"/>
        </w:rPr>
        <w:footnoteRef/>
      </w:r>
      <w:r>
        <w:t xml:space="preserve"> Natura 2000-områden för verksamhetsutövare. Hämtad 26-01-25 </w:t>
      </w:r>
      <w:r w:rsidRPr="000C709F">
        <w:t>https://www.naturvardsverket.se/vagledning-och-stod/branscher-och-verksamheter/natura-2000-omraden-for-verksamhetsutovare/#E921439515</w:t>
      </w:r>
    </w:p>
  </w:footnote>
  <w:footnote w:id="167">
    <w:p w14:paraId="2ACE3C69" w14:textId="77777777" w:rsidR="003F07BE" w:rsidRDefault="003F07BE" w:rsidP="003F07BE">
      <w:pPr>
        <w:pStyle w:val="Fotnotstext"/>
      </w:pPr>
      <w:r>
        <w:rPr>
          <w:rStyle w:val="Fotnotsreferens"/>
        </w:rPr>
        <w:footnoteRef/>
      </w:r>
      <w:r>
        <w:t xml:space="preserve"> EU-förordning för att restaurera natur. Hämtat 26-01-25 </w:t>
      </w:r>
      <w:r w:rsidRPr="00EE1591">
        <w:t>https://www.naturvardsverket.se/amnesomraden/mark-och-vattenanvandning/eu-forordning-for-att-restaurera-natur/#:~:text=Syftet%20med%20f%C3%B6rordningen%20f%C3%B6r%20naturrestaurering%20%C3%A4r%20att,och%20bindande%20m%C3%A5l%20som%20g%C3%A4ller%20alla%20medlemsstater.</w:t>
      </w:r>
    </w:p>
  </w:footnote>
  <w:footnote w:id="168">
    <w:p w14:paraId="44F064D5" w14:textId="77777777" w:rsidR="003F07BE" w:rsidRDefault="003F07BE" w:rsidP="003F07BE">
      <w:pPr>
        <w:pStyle w:val="Fotnotstext"/>
      </w:pPr>
      <w:r>
        <w:rPr>
          <w:rStyle w:val="Fotnotsreferens"/>
        </w:rPr>
        <w:footnoteRef/>
      </w:r>
      <w:r>
        <w:t xml:space="preserve"> Förslag till nationell restaureringsplan och författningsändringar till följd av EU-förordning om restaurering av natur  </w:t>
      </w:r>
      <w:hyperlink r:id="rId71" w:history="1">
        <w:r>
          <w:rPr>
            <w:rStyle w:val="Hyperlnk"/>
          </w:rPr>
          <w:t>https://www.naturvardsverket.se/om-oss/regeringsuppdrag/slutredovisade-regeringsuppdrag/forslag-till-nationell-restaureringsplan-och-forfattningsandringar-till-foljd-av-eu-forordning-om-restaurering-av-natur/?q=naturrestaureringsplan</w:t>
        </w:r>
      </w:hyperlink>
      <w:r>
        <w:t xml:space="preserve"> Hämtad 26-06-04</w:t>
      </w:r>
    </w:p>
  </w:footnote>
  <w:footnote w:id="169">
    <w:p w14:paraId="55590D4E" w14:textId="77777777" w:rsidR="003F07BE" w:rsidRDefault="003F07BE" w:rsidP="003F07BE">
      <w:pPr>
        <w:pStyle w:val="Fotnotstext"/>
      </w:pPr>
      <w:r>
        <w:rPr>
          <w:rStyle w:val="Fotnotsreferens"/>
        </w:rPr>
        <w:footnoteRef/>
      </w:r>
      <w:r>
        <w:t xml:space="preserve">  Bilaga 6.10 Konsekvensutredning Åtgärder i Urbana ekosystem </w:t>
      </w:r>
      <w:hyperlink r:id="rId72" w:history="1">
        <w:r>
          <w:rPr>
            <w:rStyle w:val="Hyperlnk"/>
          </w:rPr>
          <w:t>https://www.naturvardsverket.se/492d0a/globalassets/om-oss/slutredovisade-regeringsuppdrag/nrf/bilaga-6-10-urbana-ekosystem.pdf</w:t>
        </w:r>
      </w:hyperlink>
      <w:r>
        <w:t xml:space="preserve"> Hämtad 26-06-04</w:t>
      </w:r>
    </w:p>
  </w:footnote>
  <w:footnote w:id="170">
    <w:p w14:paraId="54603F94" w14:textId="77777777" w:rsidR="003F07BE" w:rsidRDefault="003F07BE" w:rsidP="003F07BE">
      <w:pPr>
        <w:pStyle w:val="Fotnotstext"/>
      </w:pPr>
      <w:r>
        <w:rPr>
          <w:rStyle w:val="Fotnotsreferens"/>
        </w:rPr>
        <w:footnoteRef/>
      </w:r>
      <w:r>
        <w:t xml:space="preserve"> Skyddad natur </w:t>
      </w:r>
      <w:r w:rsidRPr="00E3524F">
        <w:t>https://skyddadnatur.naturvardsverket.se/</w:t>
      </w:r>
    </w:p>
  </w:footnote>
  <w:footnote w:id="171">
    <w:p w14:paraId="7DB6FC5D" w14:textId="77777777" w:rsidR="007725D6" w:rsidRDefault="007725D6" w:rsidP="007725D6">
      <w:pPr>
        <w:pStyle w:val="Fotnotstext"/>
      </w:pPr>
      <w:r>
        <w:rPr>
          <w:rStyle w:val="Fotnotsreferens"/>
        </w:rPr>
        <w:footnoteRef/>
      </w:r>
      <w:r>
        <w:t xml:space="preserve"> Medborgardialog. Hämtat 26-01-25 </w:t>
      </w:r>
      <w:r w:rsidRPr="00DC4031">
        <w:t>https://www.boverket.se/sv/om-boverket/publikationer/2025/medborgardialog/</w:t>
      </w:r>
    </w:p>
  </w:footnote>
  <w:footnote w:id="172">
    <w:p w14:paraId="6FFC85CD" w14:textId="77777777" w:rsidR="007725D6" w:rsidRDefault="007725D6" w:rsidP="007725D6">
      <w:pPr>
        <w:pStyle w:val="Fotnotstext"/>
      </w:pPr>
      <w:r>
        <w:rPr>
          <w:rStyle w:val="Fotnotsreferens"/>
        </w:rPr>
        <w:footnoteRef/>
      </w:r>
      <w:r>
        <w:t xml:space="preserve"> Stadsutveckling för en hållbar framtid. Hämtat 26-01-25 </w:t>
      </w:r>
      <w:r w:rsidRPr="001E0F3F">
        <w:t>https://www.studieframjandet.se/starta-studiecirkel/fardiga-studieplaner-ny/samhalle-hallbar-utveckling/artiklar-samhalle--hallbar-utveckling/hallbar-stadsutveckling/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023B"/>
    <w:multiLevelType w:val="hybridMultilevel"/>
    <w:tmpl w:val="BB74C004"/>
    <w:lvl w:ilvl="0" w:tplc="3BFA6D8A">
      <w:start w:val="2"/>
      <w:numFmt w:val="decimal"/>
      <w:lvlText w:val=""/>
      <w:lvlJc w:val="left"/>
      <w:pPr>
        <w:ind w:left="720" w:hanging="360"/>
      </w:pPr>
      <w:rPr>
        <w:rFonts w:ascii="Symbol" w:eastAsiaTheme="majorEastAsia" w:hAnsi="Symbol" w:cstheme="majorBidi" w:hint="default"/>
        <w:color w:val="0F4761" w:themeColor="accent1" w:themeShade="BF"/>
        <w:sz w:val="32"/>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01195D9B"/>
    <w:multiLevelType w:val="hybridMultilevel"/>
    <w:tmpl w:val="35A42DF0"/>
    <w:lvl w:ilvl="0" w:tplc="024C91B4">
      <w:start w:val="2"/>
      <w:numFmt w:val="decimal"/>
      <w:lvlText w:val=""/>
      <w:lvlJc w:val="left"/>
      <w:pPr>
        <w:ind w:left="720" w:hanging="360"/>
      </w:pPr>
      <w:rPr>
        <w:rFonts w:ascii="Symbol" w:eastAsiaTheme="majorEastAsia" w:hAnsi="Symbol" w:cstheme="majorBidi" w:hint="default"/>
        <w:b/>
        <w:color w:val="0F4761" w:themeColor="accent1" w:themeShade="BF"/>
        <w:sz w:val="32"/>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02082567"/>
    <w:multiLevelType w:val="hybridMultilevel"/>
    <w:tmpl w:val="677460AA"/>
    <w:lvl w:ilvl="0" w:tplc="965028AA">
      <w:numFmt w:val="bullet"/>
      <w:lvlText w:val=""/>
      <w:lvlJc w:val="left"/>
      <w:pPr>
        <w:ind w:left="720" w:hanging="360"/>
      </w:pPr>
      <w:rPr>
        <w:rFonts w:ascii="Symbol" w:eastAsiaTheme="minorHAnsi" w:hAnsi="Symbol"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032E3DE6"/>
    <w:multiLevelType w:val="hybridMultilevel"/>
    <w:tmpl w:val="BC30F1FC"/>
    <w:lvl w:ilvl="0" w:tplc="022E145C">
      <w:start w:val="1"/>
      <w:numFmt w:val="decimal"/>
      <w:lvlText w:val="%1)"/>
      <w:lvlJc w:val="left"/>
      <w:pPr>
        <w:ind w:left="1020" w:hanging="360"/>
      </w:pPr>
    </w:lvl>
    <w:lvl w:ilvl="1" w:tplc="7CBA4E2C">
      <w:start w:val="1"/>
      <w:numFmt w:val="decimal"/>
      <w:lvlText w:val="%2)"/>
      <w:lvlJc w:val="left"/>
      <w:pPr>
        <w:ind w:left="1020" w:hanging="360"/>
      </w:pPr>
    </w:lvl>
    <w:lvl w:ilvl="2" w:tplc="742C46D2">
      <w:start w:val="1"/>
      <w:numFmt w:val="decimal"/>
      <w:lvlText w:val="%3)"/>
      <w:lvlJc w:val="left"/>
      <w:pPr>
        <w:ind w:left="1020" w:hanging="360"/>
      </w:pPr>
    </w:lvl>
    <w:lvl w:ilvl="3" w:tplc="61B82540">
      <w:start w:val="1"/>
      <w:numFmt w:val="decimal"/>
      <w:lvlText w:val="%4)"/>
      <w:lvlJc w:val="left"/>
      <w:pPr>
        <w:ind w:left="1020" w:hanging="360"/>
      </w:pPr>
    </w:lvl>
    <w:lvl w:ilvl="4" w:tplc="68A2860A">
      <w:start w:val="1"/>
      <w:numFmt w:val="decimal"/>
      <w:lvlText w:val="%5)"/>
      <w:lvlJc w:val="left"/>
      <w:pPr>
        <w:ind w:left="1020" w:hanging="360"/>
      </w:pPr>
    </w:lvl>
    <w:lvl w:ilvl="5" w:tplc="AB9E3A68">
      <w:start w:val="1"/>
      <w:numFmt w:val="decimal"/>
      <w:lvlText w:val="%6)"/>
      <w:lvlJc w:val="left"/>
      <w:pPr>
        <w:ind w:left="1020" w:hanging="360"/>
      </w:pPr>
    </w:lvl>
    <w:lvl w:ilvl="6" w:tplc="3210D8D6">
      <w:start w:val="1"/>
      <w:numFmt w:val="decimal"/>
      <w:lvlText w:val="%7)"/>
      <w:lvlJc w:val="left"/>
      <w:pPr>
        <w:ind w:left="1020" w:hanging="360"/>
      </w:pPr>
    </w:lvl>
    <w:lvl w:ilvl="7" w:tplc="09B22EBC">
      <w:start w:val="1"/>
      <w:numFmt w:val="decimal"/>
      <w:lvlText w:val="%8)"/>
      <w:lvlJc w:val="left"/>
      <w:pPr>
        <w:ind w:left="1020" w:hanging="360"/>
      </w:pPr>
    </w:lvl>
    <w:lvl w:ilvl="8" w:tplc="51C6875C">
      <w:start w:val="1"/>
      <w:numFmt w:val="decimal"/>
      <w:lvlText w:val="%9)"/>
      <w:lvlJc w:val="left"/>
      <w:pPr>
        <w:ind w:left="1020" w:hanging="360"/>
      </w:pPr>
    </w:lvl>
  </w:abstractNum>
  <w:abstractNum w:abstractNumId="4" w15:restartNumberingAfterBreak="0">
    <w:nsid w:val="038A6E52"/>
    <w:multiLevelType w:val="hybridMultilevel"/>
    <w:tmpl w:val="15F26386"/>
    <w:lvl w:ilvl="0" w:tplc="A308E9D8">
      <w:start w:val="1"/>
      <w:numFmt w:val="decimal"/>
      <w:lvlText w:val="%1."/>
      <w:lvlJc w:val="left"/>
      <w:pPr>
        <w:ind w:left="720" w:hanging="360"/>
      </w:pPr>
    </w:lvl>
    <w:lvl w:ilvl="1" w:tplc="CA56D946">
      <w:start w:val="1"/>
      <w:numFmt w:val="decimal"/>
      <w:lvlText w:val="%2."/>
      <w:lvlJc w:val="left"/>
      <w:pPr>
        <w:ind w:left="720" w:hanging="360"/>
      </w:pPr>
    </w:lvl>
    <w:lvl w:ilvl="2" w:tplc="098A2E88">
      <w:start w:val="1"/>
      <w:numFmt w:val="decimal"/>
      <w:lvlText w:val="%3."/>
      <w:lvlJc w:val="left"/>
      <w:pPr>
        <w:ind w:left="720" w:hanging="360"/>
      </w:pPr>
    </w:lvl>
    <w:lvl w:ilvl="3" w:tplc="87B466E6">
      <w:start w:val="1"/>
      <w:numFmt w:val="decimal"/>
      <w:lvlText w:val="%4."/>
      <w:lvlJc w:val="left"/>
      <w:pPr>
        <w:ind w:left="720" w:hanging="360"/>
      </w:pPr>
    </w:lvl>
    <w:lvl w:ilvl="4" w:tplc="F9003ED0">
      <w:start w:val="1"/>
      <w:numFmt w:val="decimal"/>
      <w:lvlText w:val="%5."/>
      <w:lvlJc w:val="left"/>
      <w:pPr>
        <w:ind w:left="720" w:hanging="360"/>
      </w:pPr>
    </w:lvl>
    <w:lvl w:ilvl="5" w:tplc="19821A98">
      <w:start w:val="1"/>
      <w:numFmt w:val="decimal"/>
      <w:lvlText w:val="%6."/>
      <w:lvlJc w:val="left"/>
      <w:pPr>
        <w:ind w:left="720" w:hanging="360"/>
      </w:pPr>
    </w:lvl>
    <w:lvl w:ilvl="6" w:tplc="8B7A71F2">
      <w:start w:val="1"/>
      <w:numFmt w:val="decimal"/>
      <w:lvlText w:val="%7."/>
      <w:lvlJc w:val="left"/>
      <w:pPr>
        <w:ind w:left="720" w:hanging="360"/>
      </w:pPr>
    </w:lvl>
    <w:lvl w:ilvl="7" w:tplc="C0E46B04">
      <w:start w:val="1"/>
      <w:numFmt w:val="decimal"/>
      <w:lvlText w:val="%8."/>
      <w:lvlJc w:val="left"/>
      <w:pPr>
        <w:ind w:left="720" w:hanging="360"/>
      </w:pPr>
    </w:lvl>
    <w:lvl w:ilvl="8" w:tplc="E9D89C90">
      <w:start w:val="1"/>
      <w:numFmt w:val="decimal"/>
      <w:lvlText w:val="%9."/>
      <w:lvlJc w:val="left"/>
      <w:pPr>
        <w:ind w:left="720" w:hanging="360"/>
      </w:pPr>
    </w:lvl>
  </w:abstractNum>
  <w:abstractNum w:abstractNumId="5" w15:restartNumberingAfterBreak="0">
    <w:nsid w:val="04641352"/>
    <w:multiLevelType w:val="hybridMultilevel"/>
    <w:tmpl w:val="AF5E2FBA"/>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068F515D"/>
    <w:multiLevelType w:val="multilevel"/>
    <w:tmpl w:val="041D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7200D38"/>
    <w:multiLevelType w:val="multilevel"/>
    <w:tmpl w:val="A91E6500"/>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09634B4A"/>
    <w:multiLevelType w:val="multilevel"/>
    <w:tmpl w:val="3DC2B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624EE7"/>
    <w:multiLevelType w:val="hybridMultilevel"/>
    <w:tmpl w:val="87CC2CC0"/>
    <w:lvl w:ilvl="0" w:tplc="5A3881E4">
      <w:numFmt w:val="bullet"/>
      <w:lvlText w:val="-"/>
      <w:lvlJc w:val="left"/>
      <w:pPr>
        <w:ind w:left="720" w:hanging="360"/>
      </w:pPr>
      <w:rPr>
        <w:rFonts w:ascii="Aptos" w:eastAsiaTheme="minorHAnsi" w:hAnsi="Aptos" w:cstheme="minorHAns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1A4572A9"/>
    <w:multiLevelType w:val="hybridMultilevel"/>
    <w:tmpl w:val="8A041F56"/>
    <w:lvl w:ilvl="0" w:tplc="8AEE36AA">
      <w:numFmt w:val="bullet"/>
      <w:lvlText w:val=""/>
      <w:lvlJc w:val="left"/>
      <w:pPr>
        <w:ind w:left="720" w:hanging="360"/>
      </w:pPr>
      <w:rPr>
        <w:rFonts w:ascii="Symbol" w:eastAsiaTheme="minorHAnsi" w:hAnsi="Symbol"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1A9F7126"/>
    <w:multiLevelType w:val="hybridMultilevel"/>
    <w:tmpl w:val="60C27E76"/>
    <w:lvl w:ilvl="0" w:tplc="1ADCB7B0">
      <w:start w:val="2"/>
      <w:numFmt w:val="decimal"/>
      <w:lvlText w:val=""/>
      <w:lvlJc w:val="left"/>
      <w:pPr>
        <w:ind w:left="720" w:hanging="360"/>
      </w:pPr>
      <w:rPr>
        <w:rFonts w:ascii="Symbol" w:eastAsiaTheme="majorEastAsia" w:hAnsi="Symbol" w:cstheme="majorBidi" w:hint="default"/>
        <w:b/>
        <w:color w:val="0F4761" w:themeColor="accent1" w:themeShade="BF"/>
        <w:sz w:val="32"/>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1B885BD7"/>
    <w:multiLevelType w:val="hybridMultilevel"/>
    <w:tmpl w:val="C48CD17C"/>
    <w:lvl w:ilvl="0" w:tplc="BFBE81C4">
      <w:start w:val="2"/>
      <w:numFmt w:val="decimal"/>
      <w:lvlText w:val=""/>
      <w:lvlJc w:val="left"/>
      <w:pPr>
        <w:ind w:left="720" w:hanging="360"/>
      </w:pPr>
      <w:rPr>
        <w:rFonts w:ascii="Symbol" w:eastAsiaTheme="majorEastAsia" w:hAnsi="Symbol" w:cstheme="majorBidi" w:hint="default"/>
        <w:b/>
        <w:color w:val="0F4761" w:themeColor="accent1" w:themeShade="BF"/>
        <w:sz w:val="32"/>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1DA57E32"/>
    <w:multiLevelType w:val="hybridMultilevel"/>
    <w:tmpl w:val="2070BF98"/>
    <w:lvl w:ilvl="0" w:tplc="D474FFA8">
      <w:start w:val="1"/>
      <w:numFmt w:val="bullet"/>
      <w:lvlText w:val=""/>
      <w:lvlJc w:val="left"/>
      <w:pPr>
        <w:ind w:left="720" w:hanging="360"/>
      </w:pPr>
      <w:rPr>
        <w:rFonts w:ascii="Symbol" w:hAnsi="Symbol"/>
      </w:rPr>
    </w:lvl>
    <w:lvl w:ilvl="1" w:tplc="929A86DE">
      <w:start w:val="1"/>
      <w:numFmt w:val="bullet"/>
      <w:lvlText w:val=""/>
      <w:lvlJc w:val="left"/>
      <w:pPr>
        <w:ind w:left="720" w:hanging="360"/>
      </w:pPr>
      <w:rPr>
        <w:rFonts w:ascii="Symbol" w:hAnsi="Symbol"/>
      </w:rPr>
    </w:lvl>
    <w:lvl w:ilvl="2" w:tplc="84C284F6">
      <w:start w:val="1"/>
      <w:numFmt w:val="bullet"/>
      <w:lvlText w:val=""/>
      <w:lvlJc w:val="left"/>
      <w:pPr>
        <w:ind w:left="720" w:hanging="360"/>
      </w:pPr>
      <w:rPr>
        <w:rFonts w:ascii="Symbol" w:hAnsi="Symbol"/>
      </w:rPr>
    </w:lvl>
    <w:lvl w:ilvl="3" w:tplc="32A2F722">
      <w:start w:val="1"/>
      <w:numFmt w:val="bullet"/>
      <w:lvlText w:val=""/>
      <w:lvlJc w:val="left"/>
      <w:pPr>
        <w:ind w:left="720" w:hanging="360"/>
      </w:pPr>
      <w:rPr>
        <w:rFonts w:ascii="Symbol" w:hAnsi="Symbol"/>
      </w:rPr>
    </w:lvl>
    <w:lvl w:ilvl="4" w:tplc="5AC6B238">
      <w:start w:val="1"/>
      <w:numFmt w:val="bullet"/>
      <w:lvlText w:val=""/>
      <w:lvlJc w:val="left"/>
      <w:pPr>
        <w:ind w:left="720" w:hanging="360"/>
      </w:pPr>
      <w:rPr>
        <w:rFonts w:ascii="Symbol" w:hAnsi="Symbol"/>
      </w:rPr>
    </w:lvl>
    <w:lvl w:ilvl="5" w:tplc="9E827E32">
      <w:start w:val="1"/>
      <w:numFmt w:val="bullet"/>
      <w:lvlText w:val=""/>
      <w:lvlJc w:val="left"/>
      <w:pPr>
        <w:ind w:left="720" w:hanging="360"/>
      </w:pPr>
      <w:rPr>
        <w:rFonts w:ascii="Symbol" w:hAnsi="Symbol"/>
      </w:rPr>
    </w:lvl>
    <w:lvl w:ilvl="6" w:tplc="AC1C35B0">
      <w:start w:val="1"/>
      <w:numFmt w:val="bullet"/>
      <w:lvlText w:val=""/>
      <w:lvlJc w:val="left"/>
      <w:pPr>
        <w:ind w:left="720" w:hanging="360"/>
      </w:pPr>
      <w:rPr>
        <w:rFonts w:ascii="Symbol" w:hAnsi="Symbol"/>
      </w:rPr>
    </w:lvl>
    <w:lvl w:ilvl="7" w:tplc="EE88593C">
      <w:start w:val="1"/>
      <w:numFmt w:val="bullet"/>
      <w:lvlText w:val=""/>
      <w:lvlJc w:val="left"/>
      <w:pPr>
        <w:ind w:left="720" w:hanging="360"/>
      </w:pPr>
      <w:rPr>
        <w:rFonts w:ascii="Symbol" w:hAnsi="Symbol"/>
      </w:rPr>
    </w:lvl>
    <w:lvl w:ilvl="8" w:tplc="D3086626">
      <w:start w:val="1"/>
      <w:numFmt w:val="bullet"/>
      <w:lvlText w:val=""/>
      <w:lvlJc w:val="left"/>
      <w:pPr>
        <w:ind w:left="720" w:hanging="360"/>
      </w:pPr>
      <w:rPr>
        <w:rFonts w:ascii="Symbol" w:hAnsi="Symbol"/>
      </w:rPr>
    </w:lvl>
  </w:abstractNum>
  <w:abstractNum w:abstractNumId="14" w15:restartNumberingAfterBreak="0">
    <w:nsid w:val="1EC7746C"/>
    <w:multiLevelType w:val="multilevel"/>
    <w:tmpl w:val="4DD6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3B278D"/>
    <w:multiLevelType w:val="multilevel"/>
    <w:tmpl w:val="1CF673B8"/>
    <w:lvl w:ilvl="0">
      <w:start w:val="6"/>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27F221B7"/>
    <w:multiLevelType w:val="hybridMultilevel"/>
    <w:tmpl w:val="3E12871E"/>
    <w:lvl w:ilvl="0" w:tplc="ED0CA4FA">
      <w:start w:val="2"/>
      <w:numFmt w:val="decimal"/>
      <w:lvlText w:val=""/>
      <w:lvlJc w:val="left"/>
      <w:pPr>
        <w:ind w:left="720" w:hanging="360"/>
      </w:pPr>
      <w:rPr>
        <w:rFonts w:ascii="Symbol" w:eastAsiaTheme="majorEastAsia" w:hAnsi="Symbol" w:cstheme="majorBidi" w:hint="default"/>
        <w:color w:val="0F4761" w:themeColor="accent1" w:themeShade="BF"/>
        <w:sz w:val="32"/>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2CF918BE"/>
    <w:multiLevelType w:val="hybridMultilevel"/>
    <w:tmpl w:val="E842DD28"/>
    <w:lvl w:ilvl="0" w:tplc="FFFFFFFF">
      <w:start w:val="2"/>
      <w:numFmt w:val="decimal"/>
      <w:lvlText w:val=""/>
      <w:lvlJc w:val="left"/>
      <w:pPr>
        <w:ind w:left="720" w:hanging="360"/>
      </w:pPr>
      <w:rPr>
        <w:rFonts w:ascii="Symbol" w:eastAsiaTheme="majorEastAsia" w:hAnsi="Symbol" w:cstheme="majorBidi" w:hint="default"/>
        <w:color w:val="0F4761" w:themeColor="accent1" w:themeShade="BF"/>
        <w:sz w:val="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30875A5B"/>
    <w:multiLevelType w:val="hybridMultilevel"/>
    <w:tmpl w:val="6194E71C"/>
    <w:lvl w:ilvl="0" w:tplc="25FEE2CC">
      <w:numFmt w:val="bullet"/>
      <w:lvlText w:val="-"/>
      <w:lvlJc w:val="left"/>
      <w:pPr>
        <w:ind w:left="720" w:hanging="360"/>
      </w:pPr>
      <w:rPr>
        <w:rFonts w:ascii="Aptos" w:eastAsiaTheme="minorHAnsi" w:hAnsi="Aptos"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15:restartNumberingAfterBreak="0">
    <w:nsid w:val="31E25B05"/>
    <w:multiLevelType w:val="multilevel"/>
    <w:tmpl w:val="0C28B346"/>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3BB604AF"/>
    <w:multiLevelType w:val="hybridMultilevel"/>
    <w:tmpl w:val="7886434A"/>
    <w:lvl w:ilvl="0" w:tplc="FFFFFFFF">
      <w:start w:val="2"/>
      <w:numFmt w:val="decimal"/>
      <w:lvlText w:val=""/>
      <w:lvlJc w:val="left"/>
      <w:pPr>
        <w:ind w:left="720" w:hanging="360"/>
      </w:pPr>
      <w:rPr>
        <w:rFonts w:ascii="Symbol" w:eastAsiaTheme="majorEastAsia" w:hAnsi="Symbol" w:cstheme="majorBidi" w:hint="default"/>
        <w:color w:val="0F4761" w:themeColor="accent1" w:themeShade="BF"/>
        <w:sz w:val="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08853E2"/>
    <w:multiLevelType w:val="hybridMultilevel"/>
    <w:tmpl w:val="FEB047B4"/>
    <w:lvl w:ilvl="0" w:tplc="7DD86F44">
      <w:start w:val="2"/>
      <w:numFmt w:val="decimal"/>
      <w:lvlText w:val=""/>
      <w:lvlJc w:val="left"/>
      <w:pPr>
        <w:ind w:left="720" w:hanging="360"/>
      </w:pPr>
      <w:rPr>
        <w:rFonts w:ascii="Symbol" w:eastAsiaTheme="majorEastAsia" w:hAnsi="Symbol" w:cstheme="majorBidi" w:hint="default"/>
        <w:b/>
        <w:color w:val="0F4761" w:themeColor="accent1" w:themeShade="BF"/>
        <w:sz w:val="32"/>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44A22DBE"/>
    <w:multiLevelType w:val="multilevel"/>
    <w:tmpl w:val="0A94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E7446D"/>
    <w:multiLevelType w:val="hybridMultilevel"/>
    <w:tmpl w:val="B95ED8B2"/>
    <w:lvl w:ilvl="0" w:tplc="C4989DFE">
      <w:start w:val="1"/>
      <w:numFmt w:val="decimal"/>
      <w:lvlText w:val="%1."/>
      <w:lvlJc w:val="left"/>
      <w:pPr>
        <w:ind w:left="720" w:hanging="360"/>
      </w:pPr>
    </w:lvl>
    <w:lvl w:ilvl="1" w:tplc="85E4EEA6">
      <w:start w:val="1"/>
      <w:numFmt w:val="lowerLetter"/>
      <w:lvlText w:val="%2."/>
      <w:lvlJc w:val="left"/>
      <w:pPr>
        <w:ind w:left="1440" w:hanging="360"/>
      </w:pPr>
    </w:lvl>
    <w:lvl w:ilvl="2" w:tplc="1C5EAD16">
      <w:start w:val="1"/>
      <w:numFmt w:val="lowerRoman"/>
      <w:lvlText w:val="%3."/>
      <w:lvlJc w:val="right"/>
      <w:pPr>
        <w:ind w:left="2160" w:hanging="180"/>
      </w:pPr>
    </w:lvl>
    <w:lvl w:ilvl="3" w:tplc="9EE061C6">
      <w:start w:val="1"/>
      <w:numFmt w:val="decimal"/>
      <w:lvlText w:val="%4."/>
      <w:lvlJc w:val="left"/>
      <w:pPr>
        <w:ind w:left="2880" w:hanging="360"/>
      </w:pPr>
    </w:lvl>
    <w:lvl w:ilvl="4" w:tplc="5E66D514">
      <w:start w:val="1"/>
      <w:numFmt w:val="lowerLetter"/>
      <w:lvlText w:val="%5."/>
      <w:lvlJc w:val="left"/>
      <w:pPr>
        <w:ind w:left="3600" w:hanging="360"/>
      </w:pPr>
    </w:lvl>
    <w:lvl w:ilvl="5" w:tplc="D87A3932">
      <w:start w:val="1"/>
      <w:numFmt w:val="lowerRoman"/>
      <w:lvlText w:val="%6."/>
      <w:lvlJc w:val="right"/>
      <w:pPr>
        <w:ind w:left="4320" w:hanging="180"/>
      </w:pPr>
    </w:lvl>
    <w:lvl w:ilvl="6" w:tplc="85241E5C">
      <w:start w:val="1"/>
      <w:numFmt w:val="decimal"/>
      <w:lvlText w:val="%7."/>
      <w:lvlJc w:val="left"/>
      <w:pPr>
        <w:ind w:left="5040" w:hanging="360"/>
      </w:pPr>
    </w:lvl>
    <w:lvl w:ilvl="7" w:tplc="02E20876">
      <w:start w:val="1"/>
      <w:numFmt w:val="lowerLetter"/>
      <w:lvlText w:val="%8."/>
      <w:lvlJc w:val="left"/>
      <w:pPr>
        <w:ind w:left="5760" w:hanging="360"/>
      </w:pPr>
    </w:lvl>
    <w:lvl w:ilvl="8" w:tplc="1A98A86E">
      <w:start w:val="1"/>
      <w:numFmt w:val="lowerRoman"/>
      <w:lvlText w:val="%9."/>
      <w:lvlJc w:val="right"/>
      <w:pPr>
        <w:ind w:left="6480" w:hanging="180"/>
      </w:pPr>
    </w:lvl>
  </w:abstractNum>
  <w:abstractNum w:abstractNumId="24" w15:restartNumberingAfterBreak="0">
    <w:nsid w:val="474305E1"/>
    <w:multiLevelType w:val="hybridMultilevel"/>
    <w:tmpl w:val="F8A8FA7A"/>
    <w:lvl w:ilvl="0" w:tplc="8010851C">
      <w:start w:val="15"/>
      <w:numFmt w:val="bullet"/>
      <w:lvlText w:val="-"/>
      <w:lvlJc w:val="left"/>
      <w:pPr>
        <w:ind w:left="720" w:hanging="360"/>
      </w:pPr>
      <w:rPr>
        <w:rFonts w:ascii="Aptos" w:eastAsiaTheme="minorHAnsi" w:hAnsi="Aptos" w:cstheme="minorHAns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4EFC616B"/>
    <w:multiLevelType w:val="hybridMultilevel"/>
    <w:tmpl w:val="B226EFA0"/>
    <w:lvl w:ilvl="0" w:tplc="FFFFFFFF">
      <w:start w:val="2"/>
      <w:numFmt w:val="decimal"/>
      <w:lvlText w:val=""/>
      <w:lvlJc w:val="left"/>
      <w:pPr>
        <w:ind w:left="720" w:hanging="360"/>
      </w:pPr>
      <w:rPr>
        <w:rFonts w:ascii="Symbol" w:eastAsiaTheme="majorEastAsia" w:hAnsi="Symbol" w:cstheme="majorBidi" w:hint="default"/>
        <w:color w:val="0F4761" w:themeColor="accent1" w:themeShade="BF"/>
        <w:sz w:val="3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F0B185F"/>
    <w:multiLevelType w:val="multilevel"/>
    <w:tmpl w:val="3404F0E8"/>
    <w:lvl w:ilvl="0">
      <w:start w:val="2"/>
      <w:numFmt w:val="decimal"/>
      <w:lvlText w:val="%1"/>
      <w:lvlJc w:val="left"/>
      <w:pPr>
        <w:ind w:left="480" w:hanging="480"/>
      </w:pPr>
      <w:rPr>
        <w:rFonts w:hint="default"/>
        <w:b/>
      </w:rPr>
    </w:lvl>
    <w:lvl w:ilvl="1">
      <w:start w:val="15"/>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27" w15:restartNumberingAfterBreak="0">
    <w:nsid w:val="5C95084D"/>
    <w:multiLevelType w:val="hybridMultilevel"/>
    <w:tmpl w:val="3EEA1E8C"/>
    <w:lvl w:ilvl="0" w:tplc="4B6E237E">
      <w:start w:val="1"/>
      <w:numFmt w:val="bullet"/>
      <w:lvlText w:val=""/>
      <w:lvlJc w:val="left"/>
      <w:pPr>
        <w:ind w:left="720" w:hanging="360"/>
      </w:pPr>
      <w:rPr>
        <w:rFonts w:ascii="Symbol" w:hAnsi="Symbol"/>
      </w:rPr>
    </w:lvl>
    <w:lvl w:ilvl="1" w:tplc="E7542BAE">
      <w:start w:val="1"/>
      <w:numFmt w:val="bullet"/>
      <w:lvlText w:val=""/>
      <w:lvlJc w:val="left"/>
      <w:pPr>
        <w:ind w:left="720" w:hanging="360"/>
      </w:pPr>
      <w:rPr>
        <w:rFonts w:ascii="Symbol" w:hAnsi="Symbol"/>
      </w:rPr>
    </w:lvl>
    <w:lvl w:ilvl="2" w:tplc="35EAD35C">
      <w:start w:val="1"/>
      <w:numFmt w:val="bullet"/>
      <w:lvlText w:val=""/>
      <w:lvlJc w:val="left"/>
      <w:pPr>
        <w:ind w:left="720" w:hanging="360"/>
      </w:pPr>
      <w:rPr>
        <w:rFonts w:ascii="Symbol" w:hAnsi="Symbol"/>
      </w:rPr>
    </w:lvl>
    <w:lvl w:ilvl="3" w:tplc="21ECC49E">
      <w:start w:val="1"/>
      <w:numFmt w:val="bullet"/>
      <w:lvlText w:val=""/>
      <w:lvlJc w:val="left"/>
      <w:pPr>
        <w:ind w:left="720" w:hanging="360"/>
      </w:pPr>
      <w:rPr>
        <w:rFonts w:ascii="Symbol" w:hAnsi="Symbol"/>
      </w:rPr>
    </w:lvl>
    <w:lvl w:ilvl="4" w:tplc="6C08003E">
      <w:start w:val="1"/>
      <w:numFmt w:val="bullet"/>
      <w:lvlText w:val=""/>
      <w:lvlJc w:val="left"/>
      <w:pPr>
        <w:ind w:left="720" w:hanging="360"/>
      </w:pPr>
      <w:rPr>
        <w:rFonts w:ascii="Symbol" w:hAnsi="Symbol"/>
      </w:rPr>
    </w:lvl>
    <w:lvl w:ilvl="5" w:tplc="BD50382C">
      <w:start w:val="1"/>
      <w:numFmt w:val="bullet"/>
      <w:lvlText w:val=""/>
      <w:lvlJc w:val="left"/>
      <w:pPr>
        <w:ind w:left="720" w:hanging="360"/>
      </w:pPr>
      <w:rPr>
        <w:rFonts w:ascii="Symbol" w:hAnsi="Symbol"/>
      </w:rPr>
    </w:lvl>
    <w:lvl w:ilvl="6" w:tplc="3A24FD6C">
      <w:start w:val="1"/>
      <w:numFmt w:val="bullet"/>
      <w:lvlText w:val=""/>
      <w:lvlJc w:val="left"/>
      <w:pPr>
        <w:ind w:left="720" w:hanging="360"/>
      </w:pPr>
      <w:rPr>
        <w:rFonts w:ascii="Symbol" w:hAnsi="Symbol"/>
      </w:rPr>
    </w:lvl>
    <w:lvl w:ilvl="7" w:tplc="A8AEC4F6">
      <w:start w:val="1"/>
      <w:numFmt w:val="bullet"/>
      <w:lvlText w:val=""/>
      <w:lvlJc w:val="left"/>
      <w:pPr>
        <w:ind w:left="720" w:hanging="360"/>
      </w:pPr>
      <w:rPr>
        <w:rFonts w:ascii="Symbol" w:hAnsi="Symbol"/>
      </w:rPr>
    </w:lvl>
    <w:lvl w:ilvl="8" w:tplc="AF28440A">
      <w:start w:val="1"/>
      <w:numFmt w:val="bullet"/>
      <w:lvlText w:val=""/>
      <w:lvlJc w:val="left"/>
      <w:pPr>
        <w:ind w:left="720" w:hanging="360"/>
      </w:pPr>
      <w:rPr>
        <w:rFonts w:ascii="Symbol" w:hAnsi="Symbol"/>
      </w:rPr>
    </w:lvl>
  </w:abstractNum>
  <w:abstractNum w:abstractNumId="28" w15:restartNumberingAfterBreak="0">
    <w:nsid w:val="604E49D4"/>
    <w:multiLevelType w:val="hybridMultilevel"/>
    <w:tmpl w:val="298C6EF2"/>
    <w:lvl w:ilvl="0" w:tplc="98B2533C">
      <w:start w:val="1"/>
      <w:numFmt w:val="decimal"/>
      <w:lvlText w:val="%1)"/>
      <w:lvlJc w:val="left"/>
      <w:pPr>
        <w:ind w:left="1020" w:hanging="360"/>
      </w:pPr>
    </w:lvl>
    <w:lvl w:ilvl="1" w:tplc="74964134">
      <w:start w:val="1"/>
      <w:numFmt w:val="decimal"/>
      <w:lvlText w:val="%2)"/>
      <w:lvlJc w:val="left"/>
      <w:pPr>
        <w:ind w:left="1020" w:hanging="360"/>
      </w:pPr>
    </w:lvl>
    <w:lvl w:ilvl="2" w:tplc="F224FCB0">
      <w:start w:val="1"/>
      <w:numFmt w:val="decimal"/>
      <w:lvlText w:val="%3)"/>
      <w:lvlJc w:val="left"/>
      <w:pPr>
        <w:ind w:left="1020" w:hanging="360"/>
      </w:pPr>
    </w:lvl>
    <w:lvl w:ilvl="3" w:tplc="B9D81804">
      <w:start w:val="1"/>
      <w:numFmt w:val="decimal"/>
      <w:lvlText w:val="%4)"/>
      <w:lvlJc w:val="left"/>
      <w:pPr>
        <w:ind w:left="1020" w:hanging="360"/>
      </w:pPr>
    </w:lvl>
    <w:lvl w:ilvl="4" w:tplc="B07AB916">
      <w:start w:val="1"/>
      <w:numFmt w:val="decimal"/>
      <w:lvlText w:val="%5)"/>
      <w:lvlJc w:val="left"/>
      <w:pPr>
        <w:ind w:left="1020" w:hanging="360"/>
      </w:pPr>
    </w:lvl>
    <w:lvl w:ilvl="5" w:tplc="F40E7216">
      <w:start w:val="1"/>
      <w:numFmt w:val="decimal"/>
      <w:lvlText w:val="%6)"/>
      <w:lvlJc w:val="left"/>
      <w:pPr>
        <w:ind w:left="1020" w:hanging="360"/>
      </w:pPr>
    </w:lvl>
    <w:lvl w:ilvl="6" w:tplc="4784FFDE">
      <w:start w:val="1"/>
      <w:numFmt w:val="decimal"/>
      <w:lvlText w:val="%7)"/>
      <w:lvlJc w:val="left"/>
      <w:pPr>
        <w:ind w:left="1020" w:hanging="360"/>
      </w:pPr>
    </w:lvl>
    <w:lvl w:ilvl="7" w:tplc="A67EDEF8">
      <w:start w:val="1"/>
      <w:numFmt w:val="decimal"/>
      <w:lvlText w:val="%8)"/>
      <w:lvlJc w:val="left"/>
      <w:pPr>
        <w:ind w:left="1020" w:hanging="360"/>
      </w:pPr>
    </w:lvl>
    <w:lvl w:ilvl="8" w:tplc="7C90380C">
      <w:start w:val="1"/>
      <w:numFmt w:val="decimal"/>
      <w:lvlText w:val="%9)"/>
      <w:lvlJc w:val="left"/>
      <w:pPr>
        <w:ind w:left="1020" w:hanging="360"/>
      </w:pPr>
    </w:lvl>
  </w:abstractNum>
  <w:abstractNum w:abstractNumId="29" w15:restartNumberingAfterBreak="0">
    <w:nsid w:val="621E6F39"/>
    <w:multiLevelType w:val="multilevel"/>
    <w:tmpl w:val="6BEC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091F5B"/>
    <w:multiLevelType w:val="hybridMultilevel"/>
    <w:tmpl w:val="E0CA2794"/>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1" w15:restartNumberingAfterBreak="0">
    <w:nsid w:val="6C460486"/>
    <w:multiLevelType w:val="hybridMultilevel"/>
    <w:tmpl w:val="93FE0DD8"/>
    <w:lvl w:ilvl="0" w:tplc="176AA8CE">
      <w:numFmt w:val="bullet"/>
      <w:lvlText w:val=""/>
      <w:lvlJc w:val="left"/>
      <w:pPr>
        <w:ind w:left="720" w:hanging="360"/>
      </w:pPr>
      <w:rPr>
        <w:rFonts w:ascii="Symbol" w:eastAsiaTheme="minorHAnsi" w:hAnsi="Symbol"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2" w15:restartNumberingAfterBreak="0">
    <w:nsid w:val="6DC56981"/>
    <w:multiLevelType w:val="hybridMultilevel"/>
    <w:tmpl w:val="841A6992"/>
    <w:lvl w:ilvl="0" w:tplc="9D60044E">
      <w:numFmt w:val="bullet"/>
      <w:lvlText w:val=""/>
      <w:lvlJc w:val="left"/>
      <w:pPr>
        <w:ind w:left="720" w:hanging="360"/>
      </w:pPr>
      <w:rPr>
        <w:rFonts w:ascii="Symbol" w:eastAsiaTheme="minorHAnsi" w:hAnsi="Symbol"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3" w15:restartNumberingAfterBreak="0">
    <w:nsid w:val="70B530BA"/>
    <w:multiLevelType w:val="hybridMultilevel"/>
    <w:tmpl w:val="23388DCC"/>
    <w:lvl w:ilvl="0" w:tplc="673E149C">
      <w:numFmt w:val="bullet"/>
      <w:lvlText w:val=""/>
      <w:lvlJc w:val="left"/>
      <w:pPr>
        <w:ind w:left="720" w:hanging="360"/>
      </w:pPr>
      <w:rPr>
        <w:rFonts w:ascii="Symbol" w:eastAsiaTheme="minorHAnsi" w:hAnsi="Symbol"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4" w15:restartNumberingAfterBreak="0">
    <w:nsid w:val="768235E4"/>
    <w:multiLevelType w:val="multilevel"/>
    <w:tmpl w:val="5184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8F476F"/>
    <w:multiLevelType w:val="multilevel"/>
    <w:tmpl w:val="6BB43D1E"/>
    <w:lvl w:ilvl="0">
      <w:start w:val="1"/>
      <w:numFmt w:val="decimal"/>
      <w:lvlText w:val="%1."/>
      <w:lvlJc w:val="left"/>
      <w:pPr>
        <w:ind w:left="720" w:hanging="360"/>
      </w:pPr>
      <w:rPr>
        <w:rFonts w:hint="default"/>
      </w:rPr>
    </w:lvl>
    <w:lvl w:ilvl="1">
      <w:start w:val="7"/>
      <w:numFmt w:val="decimal"/>
      <w:isLgl/>
      <w:lvlText w:val="%1.%2"/>
      <w:lvlJc w:val="left"/>
      <w:pPr>
        <w:ind w:left="850" w:hanging="4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6" w15:restartNumberingAfterBreak="0">
    <w:nsid w:val="7B47368C"/>
    <w:multiLevelType w:val="hybridMultilevel"/>
    <w:tmpl w:val="74F2F17A"/>
    <w:lvl w:ilvl="0" w:tplc="D3E8EFFE">
      <w:start w:val="2"/>
      <w:numFmt w:val="decimal"/>
      <w:lvlText w:val=""/>
      <w:lvlJc w:val="left"/>
      <w:pPr>
        <w:ind w:left="720" w:hanging="360"/>
      </w:pPr>
      <w:rPr>
        <w:rFonts w:ascii="Symbol" w:eastAsiaTheme="majorEastAsia" w:hAnsi="Symbol" w:cstheme="majorBidi" w:hint="default"/>
        <w:color w:val="0F4761" w:themeColor="accent1" w:themeShade="BF"/>
        <w:sz w:val="32"/>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7" w15:restartNumberingAfterBreak="0">
    <w:nsid w:val="7BB365DB"/>
    <w:multiLevelType w:val="multilevel"/>
    <w:tmpl w:val="0BF4D006"/>
    <w:lvl w:ilvl="0">
      <w:start w:val="1"/>
      <w:numFmt w:val="decimal"/>
      <w:lvlText w:val="%1."/>
      <w:lvlJc w:val="left"/>
      <w:pPr>
        <w:ind w:left="720" w:hanging="360"/>
      </w:pPr>
      <w:rPr>
        <w:rFonts w:hint="default"/>
      </w:rPr>
    </w:lvl>
    <w:lvl w:ilvl="1">
      <w:start w:val="6"/>
      <w:numFmt w:val="decimal"/>
      <w:isLgl/>
      <w:lvlText w:val="%1.%2"/>
      <w:lvlJc w:val="left"/>
      <w:pPr>
        <w:ind w:left="1146"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num w:numId="1" w16cid:durableId="1690132861">
    <w:abstractNumId w:val="35"/>
  </w:num>
  <w:num w:numId="2" w16cid:durableId="2090350128">
    <w:abstractNumId w:val="31"/>
  </w:num>
  <w:num w:numId="3" w16cid:durableId="878863261">
    <w:abstractNumId w:val="32"/>
  </w:num>
  <w:num w:numId="4" w16cid:durableId="1139684109">
    <w:abstractNumId w:val="10"/>
  </w:num>
  <w:num w:numId="5" w16cid:durableId="1744254507">
    <w:abstractNumId w:val="23"/>
  </w:num>
  <w:num w:numId="6" w16cid:durableId="1748192285">
    <w:abstractNumId w:val="9"/>
  </w:num>
  <w:num w:numId="7" w16cid:durableId="36588972">
    <w:abstractNumId w:val="29"/>
  </w:num>
  <w:num w:numId="8" w16cid:durableId="306252496">
    <w:abstractNumId w:val="34"/>
  </w:num>
  <w:num w:numId="9" w16cid:durableId="964852392">
    <w:abstractNumId w:val="2"/>
  </w:num>
  <w:num w:numId="10" w16cid:durableId="899825681">
    <w:abstractNumId w:val="3"/>
  </w:num>
  <w:num w:numId="11" w16cid:durableId="1232807147">
    <w:abstractNumId w:val="28"/>
  </w:num>
  <w:num w:numId="12" w16cid:durableId="268322744">
    <w:abstractNumId w:val="18"/>
  </w:num>
  <w:num w:numId="13" w16cid:durableId="627516158">
    <w:abstractNumId w:val="33"/>
  </w:num>
  <w:num w:numId="14" w16cid:durableId="575214322">
    <w:abstractNumId w:val="30"/>
  </w:num>
  <w:num w:numId="15" w16cid:durableId="1241981059">
    <w:abstractNumId w:val="6"/>
  </w:num>
  <w:num w:numId="16" w16cid:durableId="1955286077">
    <w:abstractNumId w:val="37"/>
  </w:num>
  <w:num w:numId="17" w16cid:durableId="2041469434">
    <w:abstractNumId w:val="8"/>
  </w:num>
  <w:num w:numId="18" w16cid:durableId="1028795685">
    <w:abstractNumId w:val="26"/>
  </w:num>
  <w:num w:numId="19" w16cid:durableId="330913076">
    <w:abstractNumId w:val="1"/>
  </w:num>
  <w:num w:numId="20" w16cid:durableId="932669418">
    <w:abstractNumId w:val="21"/>
  </w:num>
  <w:num w:numId="21" w16cid:durableId="1978339724">
    <w:abstractNumId w:val="12"/>
  </w:num>
  <w:num w:numId="22" w16cid:durableId="187564608">
    <w:abstractNumId w:val="11"/>
  </w:num>
  <w:num w:numId="23" w16cid:durableId="1382289882">
    <w:abstractNumId w:val="0"/>
  </w:num>
  <w:num w:numId="24" w16cid:durableId="235407913">
    <w:abstractNumId w:val="16"/>
  </w:num>
  <w:num w:numId="25" w16cid:durableId="1280603973">
    <w:abstractNumId w:val="36"/>
  </w:num>
  <w:num w:numId="26" w16cid:durableId="267007048">
    <w:abstractNumId w:val="25"/>
  </w:num>
  <w:num w:numId="27" w16cid:durableId="1778910816">
    <w:abstractNumId w:val="20"/>
  </w:num>
  <w:num w:numId="28" w16cid:durableId="1694837346">
    <w:abstractNumId w:val="17"/>
  </w:num>
  <w:num w:numId="29" w16cid:durableId="186527849">
    <w:abstractNumId w:val="19"/>
  </w:num>
  <w:num w:numId="30" w16cid:durableId="392658610">
    <w:abstractNumId w:val="24"/>
  </w:num>
  <w:num w:numId="31" w16cid:durableId="595141883">
    <w:abstractNumId w:val="7"/>
  </w:num>
  <w:num w:numId="32" w16cid:durableId="1995598722">
    <w:abstractNumId w:val="4"/>
  </w:num>
  <w:num w:numId="33" w16cid:durableId="1768889573">
    <w:abstractNumId w:val="15"/>
  </w:num>
  <w:num w:numId="34" w16cid:durableId="101845590">
    <w:abstractNumId w:val="14"/>
  </w:num>
  <w:num w:numId="35" w16cid:durableId="1066731306">
    <w:abstractNumId w:val="27"/>
  </w:num>
  <w:num w:numId="36" w16cid:durableId="208493343">
    <w:abstractNumId w:val="13"/>
  </w:num>
  <w:num w:numId="37" w16cid:durableId="1098135431">
    <w:abstractNumId w:val="22"/>
  </w:num>
  <w:num w:numId="38" w16cid:durableId="14713614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3F6"/>
    <w:rsid w:val="000001F3"/>
    <w:rsid w:val="000008E1"/>
    <w:rsid w:val="00001802"/>
    <w:rsid w:val="00001991"/>
    <w:rsid w:val="000020B5"/>
    <w:rsid w:val="0000566E"/>
    <w:rsid w:val="000056B2"/>
    <w:rsid w:val="000063E3"/>
    <w:rsid w:val="00006E5C"/>
    <w:rsid w:val="000114C7"/>
    <w:rsid w:val="00011C04"/>
    <w:rsid w:val="00011F5A"/>
    <w:rsid w:val="00013007"/>
    <w:rsid w:val="000131DB"/>
    <w:rsid w:val="00013DFC"/>
    <w:rsid w:val="0001722A"/>
    <w:rsid w:val="000174B1"/>
    <w:rsid w:val="00021F9A"/>
    <w:rsid w:val="00022A6D"/>
    <w:rsid w:val="000251F1"/>
    <w:rsid w:val="00026D57"/>
    <w:rsid w:val="00026DCF"/>
    <w:rsid w:val="00031814"/>
    <w:rsid w:val="00031C2B"/>
    <w:rsid w:val="000330EE"/>
    <w:rsid w:val="000331AE"/>
    <w:rsid w:val="00033AB2"/>
    <w:rsid w:val="0003687B"/>
    <w:rsid w:val="00037B42"/>
    <w:rsid w:val="000451C8"/>
    <w:rsid w:val="00050118"/>
    <w:rsid w:val="00051B0F"/>
    <w:rsid w:val="00052C08"/>
    <w:rsid w:val="00053801"/>
    <w:rsid w:val="000557F5"/>
    <w:rsid w:val="00055A0D"/>
    <w:rsid w:val="00055A83"/>
    <w:rsid w:val="000575DC"/>
    <w:rsid w:val="00057B60"/>
    <w:rsid w:val="00063C0E"/>
    <w:rsid w:val="00063F34"/>
    <w:rsid w:val="00071849"/>
    <w:rsid w:val="000746E3"/>
    <w:rsid w:val="00075134"/>
    <w:rsid w:val="00075A04"/>
    <w:rsid w:val="000779C1"/>
    <w:rsid w:val="00077C2A"/>
    <w:rsid w:val="0008135B"/>
    <w:rsid w:val="000869B4"/>
    <w:rsid w:val="0009189E"/>
    <w:rsid w:val="00092754"/>
    <w:rsid w:val="00092789"/>
    <w:rsid w:val="00094752"/>
    <w:rsid w:val="00094A69"/>
    <w:rsid w:val="0009574F"/>
    <w:rsid w:val="000A042C"/>
    <w:rsid w:val="000A0FB3"/>
    <w:rsid w:val="000A1458"/>
    <w:rsid w:val="000A2104"/>
    <w:rsid w:val="000A4735"/>
    <w:rsid w:val="000A56F2"/>
    <w:rsid w:val="000B065E"/>
    <w:rsid w:val="000B1A1E"/>
    <w:rsid w:val="000B7E6E"/>
    <w:rsid w:val="000C2612"/>
    <w:rsid w:val="000C3015"/>
    <w:rsid w:val="000C6A2B"/>
    <w:rsid w:val="000D03D6"/>
    <w:rsid w:val="000D06B7"/>
    <w:rsid w:val="000D0AEC"/>
    <w:rsid w:val="000D2640"/>
    <w:rsid w:val="000D2658"/>
    <w:rsid w:val="000D32C8"/>
    <w:rsid w:val="000D4198"/>
    <w:rsid w:val="000E0BCC"/>
    <w:rsid w:val="000E18FB"/>
    <w:rsid w:val="000E3745"/>
    <w:rsid w:val="000E3929"/>
    <w:rsid w:val="000E48EF"/>
    <w:rsid w:val="000E6B2D"/>
    <w:rsid w:val="000E7A70"/>
    <w:rsid w:val="000F09CB"/>
    <w:rsid w:val="000F13CB"/>
    <w:rsid w:val="000F38FE"/>
    <w:rsid w:val="00100567"/>
    <w:rsid w:val="001017F9"/>
    <w:rsid w:val="00103238"/>
    <w:rsid w:val="00104ADD"/>
    <w:rsid w:val="00106F4A"/>
    <w:rsid w:val="00107356"/>
    <w:rsid w:val="001132FC"/>
    <w:rsid w:val="00113BB6"/>
    <w:rsid w:val="00114275"/>
    <w:rsid w:val="001203C3"/>
    <w:rsid w:val="00121454"/>
    <w:rsid w:val="001218BF"/>
    <w:rsid w:val="001222E4"/>
    <w:rsid w:val="00124AE8"/>
    <w:rsid w:val="0012583E"/>
    <w:rsid w:val="001313AF"/>
    <w:rsid w:val="0013187E"/>
    <w:rsid w:val="001318CA"/>
    <w:rsid w:val="001356D0"/>
    <w:rsid w:val="00140489"/>
    <w:rsid w:val="001405B3"/>
    <w:rsid w:val="0014184C"/>
    <w:rsid w:val="00144804"/>
    <w:rsid w:val="00144FD4"/>
    <w:rsid w:val="00150651"/>
    <w:rsid w:val="00151B37"/>
    <w:rsid w:val="001553F4"/>
    <w:rsid w:val="00155A9A"/>
    <w:rsid w:val="00163D83"/>
    <w:rsid w:val="00163E7A"/>
    <w:rsid w:val="001645C6"/>
    <w:rsid w:val="0016555F"/>
    <w:rsid w:val="00165906"/>
    <w:rsid w:val="00175E6E"/>
    <w:rsid w:val="001764A3"/>
    <w:rsid w:val="0017662C"/>
    <w:rsid w:val="001800F5"/>
    <w:rsid w:val="0018078C"/>
    <w:rsid w:val="00181395"/>
    <w:rsid w:val="00182EF6"/>
    <w:rsid w:val="00183378"/>
    <w:rsid w:val="00183CF4"/>
    <w:rsid w:val="0018781A"/>
    <w:rsid w:val="00191705"/>
    <w:rsid w:val="00193ABB"/>
    <w:rsid w:val="00194028"/>
    <w:rsid w:val="001942E3"/>
    <w:rsid w:val="001958F0"/>
    <w:rsid w:val="001969C1"/>
    <w:rsid w:val="001A2536"/>
    <w:rsid w:val="001A2585"/>
    <w:rsid w:val="001A4CFA"/>
    <w:rsid w:val="001B1F39"/>
    <w:rsid w:val="001B2B26"/>
    <w:rsid w:val="001B4151"/>
    <w:rsid w:val="001B4E52"/>
    <w:rsid w:val="001B5726"/>
    <w:rsid w:val="001B6A8F"/>
    <w:rsid w:val="001C102B"/>
    <w:rsid w:val="001C1789"/>
    <w:rsid w:val="001C29CC"/>
    <w:rsid w:val="001C2FD8"/>
    <w:rsid w:val="001C6FE9"/>
    <w:rsid w:val="001C73E7"/>
    <w:rsid w:val="001D0090"/>
    <w:rsid w:val="001D0A28"/>
    <w:rsid w:val="001D208F"/>
    <w:rsid w:val="001D2842"/>
    <w:rsid w:val="001D4C2A"/>
    <w:rsid w:val="001D5A0B"/>
    <w:rsid w:val="001D6932"/>
    <w:rsid w:val="001E3051"/>
    <w:rsid w:val="001E451E"/>
    <w:rsid w:val="001E55CD"/>
    <w:rsid w:val="001E709E"/>
    <w:rsid w:val="001E744D"/>
    <w:rsid w:val="001E7A8F"/>
    <w:rsid w:val="001F49E8"/>
    <w:rsid w:val="001F5CE6"/>
    <w:rsid w:val="001F643B"/>
    <w:rsid w:val="001F6727"/>
    <w:rsid w:val="00200AE3"/>
    <w:rsid w:val="002027AF"/>
    <w:rsid w:val="002033F9"/>
    <w:rsid w:val="00211D8F"/>
    <w:rsid w:val="00215AA1"/>
    <w:rsid w:val="0022142A"/>
    <w:rsid w:val="00223582"/>
    <w:rsid w:val="002241CE"/>
    <w:rsid w:val="00225EBD"/>
    <w:rsid w:val="00226C85"/>
    <w:rsid w:val="00226E11"/>
    <w:rsid w:val="00227EB4"/>
    <w:rsid w:val="002313A4"/>
    <w:rsid w:val="0023305A"/>
    <w:rsid w:val="0023454A"/>
    <w:rsid w:val="00234DE9"/>
    <w:rsid w:val="002420CC"/>
    <w:rsid w:val="00245680"/>
    <w:rsid w:val="002470D4"/>
    <w:rsid w:val="00250D6D"/>
    <w:rsid w:val="00251103"/>
    <w:rsid w:val="00251E8B"/>
    <w:rsid w:val="00255404"/>
    <w:rsid w:val="00255686"/>
    <w:rsid w:val="00256646"/>
    <w:rsid w:val="00256D9A"/>
    <w:rsid w:val="00257181"/>
    <w:rsid w:val="00260193"/>
    <w:rsid w:val="0026168D"/>
    <w:rsid w:val="0026273B"/>
    <w:rsid w:val="0026339A"/>
    <w:rsid w:val="00264AEA"/>
    <w:rsid w:val="00264B05"/>
    <w:rsid w:val="00265504"/>
    <w:rsid w:val="00266094"/>
    <w:rsid w:val="002660D8"/>
    <w:rsid w:val="002662A3"/>
    <w:rsid w:val="002663DB"/>
    <w:rsid w:val="002702FC"/>
    <w:rsid w:val="0027180C"/>
    <w:rsid w:val="002749BA"/>
    <w:rsid w:val="00276871"/>
    <w:rsid w:val="00280A9B"/>
    <w:rsid w:val="0028214B"/>
    <w:rsid w:val="002828C5"/>
    <w:rsid w:val="002829E0"/>
    <w:rsid w:val="002829E2"/>
    <w:rsid w:val="002840CF"/>
    <w:rsid w:val="00285BA8"/>
    <w:rsid w:val="002862CD"/>
    <w:rsid w:val="00286531"/>
    <w:rsid w:val="002877A0"/>
    <w:rsid w:val="00291811"/>
    <w:rsid w:val="00295022"/>
    <w:rsid w:val="002953C4"/>
    <w:rsid w:val="00295DC9"/>
    <w:rsid w:val="00296877"/>
    <w:rsid w:val="00297CF4"/>
    <w:rsid w:val="00297EA5"/>
    <w:rsid w:val="002A1368"/>
    <w:rsid w:val="002A13E5"/>
    <w:rsid w:val="002A212C"/>
    <w:rsid w:val="002A29EB"/>
    <w:rsid w:val="002A3E39"/>
    <w:rsid w:val="002A414A"/>
    <w:rsid w:val="002A7F0B"/>
    <w:rsid w:val="002B17D7"/>
    <w:rsid w:val="002B3743"/>
    <w:rsid w:val="002B60AA"/>
    <w:rsid w:val="002B6B4A"/>
    <w:rsid w:val="002C0333"/>
    <w:rsid w:val="002C0A39"/>
    <w:rsid w:val="002C0F46"/>
    <w:rsid w:val="002C3D4F"/>
    <w:rsid w:val="002D0CE9"/>
    <w:rsid w:val="002D1D84"/>
    <w:rsid w:val="002D396A"/>
    <w:rsid w:val="002D4E33"/>
    <w:rsid w:val="002D564A"/>
    <w:rsid w:val="002D6391"/>
    <w:rsid w:val="002D6669"/>
    <w:rsid w:val="002D7033"/>
    <w:rsid w:val="002D7714"/>
    <w:rsid w:val="002E11D3"/>
    <w:rsid w:val="002E217C"/>
    <w:rsid w:val="002E2824"/>
    <w:rsid w:val="002E40B0"/>
    <w:rsid w:val="002E4AB6"/>
    <w:rsid w:val="002E720C"/>
    <w:rsid w:val="002F05C7"/>
    <w:rsid w:val="002F2415"/>
    <w:rsid w:val="002F6263"/>
    <w:rsid w:val="002F6EFE"/>
    <w:rsid w:val="00300A25"/>
    <w:rsid w:val="00300FE4"/>
    <w:rsid w:val="0030335D"/>
    <w:rsid w:val="00310B44"/>
    <w:rsid w:val="00312756"/>
    <w:rsid w:val="00320F6D"/>
    <w:rsid w:val="00322B14"/>
    <w:rsid w:val="00322F02"/>
    <w:rsid w:val="003238F2"/>
    <w:rsid w:val="00324C81"/>
    <w:rsid w:val="0033259E"/>
    <w:rsid w:val="0033280C"/>
    <w:rsid w:val="00332A3A"/>
    <w:rsid w:val="0033700B"/>
    <w:rsid w:val="00344473"/>
    <w:rsid w:val="00344D9B"/>
    <w:rsid w:val="003450A4"/>
    <w:rsid w:val="00345BBA"/>
    <w:rsid w:val="00346973"/>
    <w:rsid w:val="003472C1"/>
    <w:rsid w:val="00350D5F"/>
    <w:rsid w:val="00352F51"/>
    <w:rsid w:val="00353111"/>
    <w:rsid w:val="003533DC"/>
    <w:rsid w:val="003544EF"/>
    <w:rsid w:val="00355664"/>
    <w:rsid w:val="00355773"/>
    <w:rsid w:val="00355C73"/>
    <w:rsid w:val="003611B2"/>
    <w:rsid w:val="003619FA"/>
    <w:rsid w:val="00362681"/>
    <w:rsid w:val="00362F25"/>
    <w:rsid w:val="0036300E"/>
    <w:rsid w:val="0037199A"/>
    <w:rsid w:val="00372748"/>
    <w:rsid w:val="00374BFA"/>
    <w:rsid w:val="00377527"/>
    <w:rsid w:val="0038067B"/>
    <w:rsid w:val="003835EC"/>
    <w:rsid w:val="003838A5"/>
    <w:rsid w:val="00387335"/>
    <w:rsid w:val="00390930"/>
    <w:rsid w:val="0039485B"/>
    <w:rsid w:val="00395D6C"/>
    <w:rsid w:val="0039713E"/>
    <w:rsid w:val="003A3767"/>
    <w:rsid w:val="003A4D91"/>
    <w:rsid w:val="003A6874"/>
    <w:rsid w:val="003B3D64"/>
    <w:rsid w:val="003B706D"/>
    <w:rsid w:val="003B7D39"/>
    <w:rsid w:val="003C200B"/>
    <w:rsid w:val="003C2731"/>
    <w:rsid w:val="003D01FB"/>
    <w:rsid w:val="003D0398"/>
    <w:rsid w:val="003D16EC"/>
    <w:rsid w:val="003D1F20"/>
    <w:rsid w:val="003D40BC"/>
    <w:rsid w:val="003E08D4"/>
    <w:rsid w:val="003E1099"/>
    <w:rsid w:val="003F07BE"/>
    <w:rsid w:val="003F2684"/>
    <w:rsid w:val="003F2FE7"/>
    <w:rsid w:val="003F3A4F"/>
    <w:rsid w:val="004029F6"/>
    <w:rsid w:val="00403E55"/>
    <w:rsid w:val="00405498"/>
    <w:rsid w:val="00410812"/>
    <w:rsid w:val="00412407"/>
    <w:rsid w:val="00412BA6"/>
    <w:rsid w:val="00412C62"/>
    <w:rsid w:val="00415832"/>
    <w:rsid w:val="00416CBE"/>
    <w:rsid w:val="0042030D"/>
    <w:rsid w:val="00420E07"/>
    <w:rsid w:val="00424854"/>
    <w:rsid w:val="00424B4F"/>
    <w:rsid w:val="0042506D"/>
    <w:rsid w:val="004253FB"/>
    <w:rsid w:val="00431272"/>
    <w:rsid w:val="004313D1"/>
    <w:rsid w:val="00432262"/>
    <w:rsid w:val="0043445B"/>
    <w:rsid w:val="0043597A"/>
    <w:rsid w:val="00440C8D"/>
    <w:rsid w:val="004419D8"/>
    <w:rsid w:val="00441FC7"/>
    <w:rsid w:val="00446647"/>
    <w:rsid w:val="00446AE4"/>
    <w:rsid w:val="004471EF"/>
    <w:rsid w:val="004543F4"/>
    <w:rsid w:val="004546DA"/>
    <w:rsid w:val="00455EAC"/>
    <w:rsid w:val="00456566"/>
    <w:rsid w:val="00457A57"/>
    <w:rsid w:val="00461134"/>
    <w:rsid w:val="004618AB"/>
    <w:rsid w:val="00463AB9"/>
    <w:rsid w:val="0046476A"/>
    <w:rsid w:val="0046478E"/>
    <w:rsid w:val="0046782D"/>
    <w:rsid w:val="00467C78"/>
    <w:rsid w:val="00470BCE"/>
    <w:rsid w:val="00470F8D"/>
    <w:rsid w:val="004710D3"/>
    <w:rsid w:val="004714C0"/>
    <w:rsid w:val="00471B97"/>
    <w:rsid w:val="004729C5"/>
    <w:rsid w:val="00473BC5"/>
    <w:rsid w:val="00473E9D"/>
    <w:rsid w:val="004755CE"/>
    <w:rsid w:val="00475DC1"/>
    <w:rsid w:val="00480104"/>
    <w:rsid w:val="004823AC"/>
    <w:rsid w:val="0049577C"/>
    <w:rsid w:val="00496A3D"/>
    <w:rsid w:val="00496EED"/>
    <w:rsid w:val="00497C73"/>
    <w:rsid w:val="004A264D"/>
    <w:rsid w:val="004A26DF"/>
    <w:rsid w:val="004A4047"/>
    <w:rsid w:val="004A681C"/>
    <w:rsid w:val="004A6F68"/>
    <w:rsid w:val="004B02B7"/>
    <w:rsid w:val="004B6E5D"/>
    <w:rsid w:val="004C0E18"/>
    <w:rsid w:val="004C18DC"/>
    <w:rsid w:val="004C4533"/>
    <w:rsid w:val="004C4F4E"/>
    <w:rsid w:val="004C5F86"/>
    <w:rsid w:val="004C670E"/>
    <w:rsid w:val="004C7615"/>
    <w:rsid w:val="004C7A6F"/>
    <w:rsid w:val="004C7BBC"/>
    <w:rsid w:val="004D3AA2"/>
    <w:rsid w:val="004D59A1"/>
    <w:rsid w:val="004D677E"/>
    <w:rsid w:val="004D7BEB"/>
    <w:rsid w:val="004E34D6"/>
    <w:rsid w:val="004E4C06"/>
    <w:rsid w:val="004F0891"/>
    <w:rsid w:val="004F0B73"/>
    <w:rsid w:val="004F1084"/>
    <w:rsid w:val="004F28CD"/>
    <w:rsid w:val="004F3F49"/>
    <w:rsid w:val="004F6509"/>
    <w:rsid w:val="004F6FA3"/>
    <w:rsid w:val="005032DD"/>
    <w:rsid w:val="005037C4"/>
    <w:rsid w:val="005039DA"/>
    <w:rsid w:val="005068D5"/>
    <w:rsid w:val="0051178F"/>
    <w:rsid w:val="00512852"/>
    <w:rsid w:val="00512EFA"/>
    <w:rsid w:val="00513285"/>
    <w:rsid w:val="0051670C"/>
    <w:rsid w:val="00516AFF"/>
    <w:rsid w:val="00520B6A"/>
    <w:rsid w:val="00520FF4"/>
    <w:rsid w:val="0053287C"/>
    <w:rsid w:val="00534964"/>
    <w:rsid w:val="005349E3"/>
    <w:rsid w:val="005366E2"/>
    <w:rsid w:val="00536F85"/>
    <w:rsid w:val="00537004"/>
    <w:rsid w:val="00541DE9"/>
    <w:rsid w:val="005437B6"/>
    <w:rsid w:val="0054387D"/>
    <w:rsid w:val="00546EE2"/>
    <w:rsid w:val="00547D39"/>
    <w:rsid w:val="00557E0D"/>
    <w:rsid w:val="00560E00"/>
    <w:rsid w:val="0056293D"/>
    <w:rsid w:val="00562E86"/>
    <w:rsid w:val="00563C8C"/>
    <w:rsid w:val="00570278"/>
    <w:rsid w:val="0057032F"/>
    <w:rsid w:val="00571020"/>
    <w:rsid w:val="00583315"/>
    <w:rsid w:val="00586F5D"/>
    <w:rsid w:val="005914EB"/>
    <w:rsid w:val="0059196B"/>
    <w:rsid w:val="0059217F"/>
    <w:rsid w:val="005932C4"/>
    <w:rsid w:val="005940D8"/>
    <w:rsid w:val="00594A18"/>
    <w:rsid w:val="005A508C"/>
    <w:rsid w:val="005B09EE"/>
    <w:rsid w:val="005B0B14"/>
    <w:rsid w:val="005B2725"/>
    <w:rsid w:val="005B59CD"/>
    <w:rsid w:val="005B5E23"/>
    <w:rsid w:val="005B643D"/>
    <w:rsid w:val="005B6451"/>
    <w:rsid w:val="005C12AE"/>
    <w:rsid w:val="005C1D3F"/>
    <w:rsid w:val="005C2312"/>
    <w:rsid w:val="005C2CEC"/>
    <w:rsid w:val="005C43DA"/>
    <w:rsid w:val="005C4A0F"/>
    <w:rsid w:val="005C5B2A"/>
    <w:rsid w:val="005C75A6"/>
    <w:rsid w:val="005D1358"/>
    <w:rsid w:val="005D14DA"/>
    <w:rsid w:val="005D1ED2"/>
    <w:rsid w:val="005D3807"/>
    <w:rsid w:val="005D4AB5"/>
    <w:rsid w:val="005D758D"/>
    <w:rsid w:val="005E0957"/>
    <w:rsid w:val="005E1F1B"/>
    <w:rsid w:val="005E5972"/>
    <w:rsid w:val="005E710C"/>
    <w:rsid w:val="005F22B2"/>
    <w:rsid w:val="005F28E3"/>
    <w:rsid w:val="005F4DCC"/>
    <w:rsid w:val="005F508E"/>
    <w:rsid w:val="005F5CE4"/>
    <w:rsid w:val="005F60B4"/>
    <w:rsid w:val="005F7C9E"/>
    <w:rsid w:val="00600A23"/>
    <w:rsid w:val="00602A0D"/>
    <w:rsid w:val="00605A84"/>
    <w:rsid w:val="006061A6"/>
    <w:rsid w:val="006071AD"/>
    <w:rsid w:val="00611A9B"/>
    <w:rsid w:val="00613512"/>
    <w:rsid w:val="00614A5F"/>
    <w:rsid w:val="006171D0"/>
    <w:rsid w:val="00617DB8"/>
    <w:rsid w:val="006216A4"/>
    <w:rsid w:val="00621C72"/>
    <w:rsid w:val="006227CC"/>
    <w:rsid w:val="00623971"/>
    <w:rsid w:val="00624B0D"/>
    <w:rsid w:val="00624C89"/>
    <w:rsid w:val="00625C26"/>
    <w:rsid w:val="00626C48"/>
    <w:rsid w:val="0062785A"/>
    <w:rsid w:val="00632CCA"/>
    <w:rsid w:val="00632F36"/>
    <w:rsid w:val="00634B48"/>
    <w:rsid w:val="00635CE1"/>
    <w:rsid w:val="006370B1"/>
    <w:rsid w:val="00637DF8"/>
    <w:rsid w:val="006406ED"/>
    <w:rsid w:val="00642862"/>
    <w:rsid w:val="006447C6"/>
    <w:rsid w:val="006448FC"/>
    <w:rsid w:val="00645227"/>
    <w:rsid w:val="00646B7A"/>
    <w:rsid w:val="00647996"/>
    <w:rsid w:val="00653533"/>
    <w:rsid w:val="00654D6A"/>
    <w:rsid w:val="0065787B"/>
    <w:rsid w:val="006659F2"/>
    <w:rsid w:val="00665A9D"/>
    <w:rsid w:val="006670CF"/>
    <w:rsid w:val="00667648"/>
    <w:rsid w:val="00674C18"/>
    <w:rsid w:val="00675EE4"/>
    <w:rsid w:val="00686A05"/>
    <w:rsid w:val="0068710D"/>
    <w:rsid w:val="00690B36"/>
    <w:rsid w:val="00690B9C"/>
    <w:rsid w:val="00691529"/>
    <w:rsid w:val="006928BD"/>
    <w:rsid w:val="00693D09"/>
    <w:rsid w:val="00694410"/>
    <w:rsid w:val="0069476D"/>
    <w:rsid w:val="00695CB3"/>
    <w:rsid w:val="00696145"/>
    <w:rsid w:val="00696C93"/>
    <w:rsid w:val="00697949"/>
    <w:rsid w:val="006A140D"/>
    <w:rsid w:val="006A1A1B"/>
    <w:rsid w:val="006A23E8"/>
    <w:rsid w:val="006A5254"/>
    <w:rsid w:val="006A6EF1"/>
    <w:rsid w:val="006B1883"/>
    <w:rsid w:val="006B1F29"/>
    <w:rsid w:val="006B3236"/>
    <w:rsid w:val="006B3F7E"/>
    <w:rsid w:val="006C6F13"/>
    <w:rsid w:val="006D009C"/>
    <w:rsid w:val="006D16C3"/>
    <w:rsid w:val="006D410E"/>
    <w:rsid w:val="006D570C"/>
    <w:rsid w:val="006E19B8"/>
    <w:rsid w:val="006E220D"/>
    <w:rsid w:val="006E31DC"/>
    <w:rsid w:val="006F3228"/>
    <w:rsid w:val="006F3941"/>
    <w:rsid w:val="00703419"/>
    <w:rsid w:val="00710549"/>
    <w:rsid w:val="0071131C"/>
    <w:rsid w:val="007129D9"/>
    <w:rsid w:val="00713452"/>
    <w:rsid w:val="00713570"/>
    <w:rsid w:val="00714BA5"/>
    <w:rsid w:val="00714CDC"/>
    <w:rsid w:val="007155B1"/>
    <w:rsid w:val="00715B6D"/>
    <w:rsid w:val="0071642A"/>
    <w:rsid w:val="00716627"/>
    <w:rsid w:val="00717036"/>
    <w:rsid w:val="0072034C"/>
    <w:rsid w:val="00720631"/>
    <w:rsid w:val="00721C6C"/>
    <w:rsid w:val="00722F98"/>
    <w:rsid w:val="00723B37"/>
    <w:rsid w:val="00723FFA"/>
    <w:rsid w:val="007246DB"/>
    <w:rsid w:val="00725CB5"/>
    <w:rsid w:val="0072793F"/>
    <w:rsid w:val="00730561"/>
    <w:rsid w:val="00730B32"/>
    <w:rsid w:val="0073192B"/>
    <w:rsid w:val="00735A96"/>
    <w:rsid w:val="007377C2"/>
    <w:rsid w:val="00740196"/>
    <w:rsid w:val="007404CB"/>
    <w:rsid w:val="00740600"/>
    <w:rsid w:val="007429D9"/>
    <w:rsid w:val="00742CAE"/>
    <w:rsid w:val="007439EC"/>
    <w:rsid w:val="00744A6F"/>
    <w:rsid w:val="007502C4"/>
    <w:rsid w:val="00751E79"/>
    <w:rsid w:val="00752BC8"/>
    <w:rsid w:val="00762D96"/>
    <w:rsid w:val="007636BF"/>
    <w:rsid w:val="007637BD"/>
    <w:rsid w:val="007644C7"/>
    <w:rsid w:val="00767CFC"/>
    <w:rsid w:val="007711F4"/>
    <w:rsid w:val="007725D6"/>
    <w:rsid w:val="007727FE"/>
    <w:rsid w:val="00777226"/>
    <w:rsid w:val="00781EE5"/>
    <w:rsid w:val="0078211B"/>
    <w:rsid w:val="00782F29"/>
    <w:rsid w:val="007848EE"/>
    <w:rsid w:val="007853AE"/>
    <w:rsid w:val="007944AA"/>
    <w:rsid w:val="00795BB6"/>
    <w:rsid w:val="007A28A1"/>
    <w:rsid w:val="007A42B9"/>
    <w:rsid w:val="007A4521"/>
    <w:rsid w:val="007A4B5D"/>
    <w:rsid w:val="007A517A"/>
    <w:rsid w:val="007A66B3"/>
    <w:rsid w:val="007A77FD"/>
    <w:rsid w:val="007B50DF"/>
    <w:rsid w:val="007B7040"/>
    <w:rsid w:val="007C0F17"/>
    <w:rsid w:val="007C1B1F"/>
    <w:rsid w:val="007C1B5F"/>
    <w:rsid w:val="007C4557"/>
    <w:rsid w:val="007C4A54"/>
    <w:rsid w:val="007C682A"/>
    <w:rsid w:val="007D0859"/>
    <w:rsid w:val="007D0F85"/>
    <w:rsid w:val="007D1CA9"/>
    <w:rsid w:val="007D21D1"/>
    <w:rsid w:val="007D3405"/>
    <w:rsid w:val="007D3AA9"/>
    <w:rsid w:val="007D448C"/>
    <w:rsid w:val="007D5DE6"/>
    <w:rsid w:val="007D715A"/>
    <w:rsid w:val="007E04FA"/>
    <w:rsid w:val="007E2096"/>
    <w:rsid w:val="007E3679"/>
    <w:rsid w:val="007E3799"/>
    <w:rsid w:val="007E38EA"/>
    <w:rsid w:val="007E680F"/>
    <w:rsid w:val="007F0DB5"/>
    <w:rsid w:val="007F15FF"/>
    <w:rsid w:val="007F2141"/>
    <w:rsid w:val="007F3AB7"/>
    <w:rsid w:val="007F54E9"/>
    <w:rsid w:val="007F7B40"/>
    <w:rsid w:val="007F7CD1"/>
    <w:rsid w:val="00802139"/>
    <w:rsid w:val="008049AF"/>
    <w:rsid w:val="00805A5E"/>
    <w:rsid w:val="00805B75"/>
    <w:rsid w:val="00807AE5"/>
    <w:rsid w:val="00812676"/>
    <w:rsid w:val="008135B9"/>
    <w:rsid w:val="00815131"/>
    <w:rsid w:val="00815927"/>
    <w:rsid w:val="00815A8F"/>
    <w:rsid w:val="00817861"/>
    <w:rsid w:val="00822152"/>
    <w:rsid w:val="008231CB"/>
    <w:rsid w:val="00824A94"/>
    <w:rsid w:val="00831CA6"/>
    <w:rsid w:val="00840DF0"/>
    <w:rsid w:val="008418E8"/>
    <w:rsid w:val="00842367"/>
    <w:rsid w:val="00843265"/>
    <w:rsid w:val="0085183F"/>
    <w:rsid w:val="00851DD2"/>
    <w:rsid w:val="00852331"/>
    <w:rsid w:val="00853779"/>
    <w:rsid w:val="00855493"/>
    <w:rsid w:val="008628A0"/>
    <w:rsid w:val="0086366D"/>
    <w:rsid w:val="00871229"/>
    <w:rsid w:val="00873351"/>
    <w:rsid w:val="008733F6"/>
    <w:rsid w:val="00873988"/>
    <w:rsid w:val="008755C6"/>
    <w:rsid w:val="00875C3C"/>
    <w:rsid w:val="00880D5A"/>
    <w:rsid w:val="00880E7C"/>
    <w:rsid w:val="00881BA3"/>
    <w:rsid w:val="00883050"/>
    <w:rsid w:val="00883C03"/>
    <w:rsid w:val="00884630"/>
    <w:rsid w:val="00885BD5"/>
    <w:rsid w:val="008876B7"/>
    <w:rsid w:val="00895193"/>
    <w:rsid w:val="008A18DF"/>
    <w:rsid w:val="008A30A4"/>
    <w:rsid w:val="008A4D9A"/>
    <w:rsid w:val="008A5A3F"/>
    <w:rsid w:val="008A788D"/>
    <w:rsid w:val="008B08FF"/>
    <w:rsid w:val="008B1052"/>
    <w:rsid w:val="008B216A"/>
    <w:rsid w:val="008B4D14"/>
    <w:rsid w:val="008B5776"/>
    <w:rsid w:val="008C228E"/>
    <w:rsid w:val="008C3B3A"/>
    <w:rsid w:val="008C4802"/>
    <w:rsid w:val="008C65A6"/>
    <w:rsid w:val="008C7CB4"/>
    <w:rsid w:val="008D3572"/>
    <w:rsid w:val="008D4294"/>
    <w:rsid w:val="008D7292"/>
    <w:rsid w:val="008E272E"/>
    <w:rsid w:val="008E6B71"/>
    <w:rsid w:val="008F3B90"/>
    <w:rsid w:val="008F44A2"/>
    <w:rsid w:val="00903AAF"/>
    <w:rsid w:val="009058C7"/>
    <w:rsid w:val="0090718E"/>
    <w:rsid w:val="00911D0E"/>
    <w:rsid w:val="00912004"/>
    <w:rsid w:val="009125B3"/>
    <w:rsid w:val="0091379A"/>
    <w:rsid w:val="00926421"/>
    <w:rsid w:val="009327BD"/>
    <w:rsid w:val="0093375C"/>
    <w:rsid w:val="009355B4"/>
    <w:rsid w:val="00936572"/>
    <w:rsid w:val="00937515"/>
    <w:rsid w:val="009407C9"/>
    <w:rsid w:val="00942477"/>
    <w:rsid w:val="00942B37"/>
    <w:rsid w:val="009447A9"/>
    <w:rsid w:val="009465DA"/>
    <w:rsid w:val="009510F6"/>
    <w:rsid w:val="00953AE0"/>
    <w:rsid w:val="00956D3E"/>
    <w:rsid w:val="009623F0"/>
    <w:rsid w:val="00963225"/>
    <w:rsid w:val="009639B7"/>
    <w:rsid w:val="00964782"/>
    <w:rsid w:val="0096681B"/>
    <w:rsid w:val="009668BB"/>
    <w:rsid w:val="00966E57"/>
    <w:rsid w:val="009705A7"/>
    <w:rsid w:val="00971782"/>
    <w:rsid w:val="009719F7"/>
    <w:rsid w:val="00974E1C"/>
    <w:rsid w:val="0098095A"/>
    <w:rsid w:val="009835E8"/>
    <w:rsid w:val="00984A77"/>
    <w:rsid w:val="0098533A"/>
    <w:rsid w:val="00986F7B"/>
    <w:rsid w:val="009879F8"/>
    <w:rsid w:val="00993568"/>
    <w:rsid w:val="00996E1E"/>
    <w:rsid w:val="00997E60"/>
    <w:rsid w:val="009A06AA"/>
    <w:rsid w:val="009A0988"/>
    <w:rsid w:val="009A4724"/>
    <w:rsid w:val="009A4C80"/>
    <w:rsid w:val="009A7362"/>
    <w:rsid w:val="009A7CC0"/>
    <w:rsid w:val="009B05A2"/>
    <w:rsid w:val="009B1991"/>
    <w:rsid w:val="009B1AF9"/>
    <w:rsid w:val="009B1E94"/>
    <w:rsid w:val="009B462D"/>
    <w:rsid w:val="009B643D"/>
    <w:rsid w:val="009C239C"/>
    <w:rsid w:val="009C3283"/>
    <w:rsid w:val="009C5D28"/>
    <w:rsid w:val="009D25A1"/>
    <w:rsid w:val="009D3A59"/>
    <w:rsid w:val="009D5317"/>
    <w:rsid w:val="009D5DB2"/>
    <w:rsid w:val="009E07DA"/>
    <w:rsid w:val="009E2A01"/>
    <w:rsid w:val="009E6857"/>
    <w:rsid w:val="009E68C8"/>
    <w:rsid w:val="009E7EC2"/>
    <w:rsid w:val="009F2703"/>
    <w:rsid w:val="009F2B88"/>
    <w:rsid w:val="009F397C"/>
    <w:rsid w:val="00A00DB5"/>
    <w:rsid w:val="00A06D00"/>
    <w:rsid w:val="00A07C2D"/>
    <w:rsid w:val="00A112B2"/>
    <w:rsid w:val="00A11E4D"/>
    <w:rsid w:val="00A171F2"/>
    <w:rsid w:val="00A17AB8"/>
    <w:rsid w:val="00A17FE2"/>
    <w:rsid w:val="00A20CC8"/>
    <w:rsid w:val="00A25A2D"/>
    <w:rsid w:val="00A269FB"/>
    <w:rsid w:val="00A30F9E"/>
    <w:rsid w:val="00A3479E"/>
    <w:rsid w:val="00A35BAA"/>
    <w:rsid w:val="00A36928"/>
    <w:rsid w:val="00A37045"/>
    <w:rsid w:val="00A3733B"/>
    <w:rsid w:val="00A37370"/>
    <w:rsid w:val="00A40016"/>
    <w:rsid w:val="00A42E0D"/>
    <w:rsid w:val="00A42FAC"/>
    <w:rsid w:val="00A44E6F"/>
    <w:rsid w:val="00A47F7F"/>
    <w:rsid w:val="00A5146D"/>
    <w:rsid w:val="00A52FED"/>
    <w:rsid w:val="00A5383D"/>
    <w:rsid w:val="00A54493"/>
    <w:rsid w:val="00A55218"/>
    <w:rsid w:val="00A55EE3"/>
    <w:rsid w:val="00A626F3"/>
    <w:rsid w:val="00A635CB"/>
    <w:rsid w:val="00A644B5"/>
    <w:rsid w:val="00A64FB2"/>
    <w:rsid w:val="00A678B9"/>
    <w:rsid w:val="00A71172"/>
    <w:rsid w:val="00A7211A"/>
    <w:rsid w:val="00A73D92"/>
    <w:rsid w:val="00A741DB"/>
    <w:rsid w:val="00A748F1"/>
    <w:rsid w:val="00A7619E"/>
    <w:rsid w:val="00A77D3E"/>
    <w:rsid w:val="00A842CB"/>
    <w:rsid w:val="00A85339"/>
    <w:rsid w:val="00A87E47"/>
    <w:rsid w:val="00A92D50"/>
    <w:rsid w:val="00AA1976"/>
    <w:rsid w:val="00AB0CFC"/>
    <w:rsid w:val="00AB30B2"/>
    <w:rsid w:val="00AB5B52"/>
    <w:rsid w:val="00AB668F"/>
    <w:rsid w:val="00AB79E2"/>
    <w:rsid w:val="00AC4F1A"/>
    <w:rsid w:val="00AC5B4F"/>
    <w:rsid w:val="00AD2B03"/>
    <w:rsid w:val="00AD2C49"/>
    <w:rsid w:val="00AD68D6"/>
    <w:rsid w:val="00AD6EE8"/>
    <w:rsid w:val="00AD7B3A"/>
    <w:rsid w:val="00AE02C6"/>
    <w:rsid w:val="00AE3256"/>
    <w:rsid w:val="00AE3E7E"/>
    <w:rsid w:val="00AE3F69"/>
    <w:rsid w:val="00AE5436"/>
    <w:rsid w:val="00AE5753"/>
    <w:rsid w:val="00AF3EBB"/>
    <w:rsid w:val="00AF78A5"/>
    <w:rsid w:val="00B0181E"/>
    <w:rsid w:val="00B021F9"/>
    <w:rsid w:val="00B06F66"/>
    <w:rsid w:val="00B07BC1"/>
    <w:rsid w:val="00B1094D"/>
    <w:rsid w:val="00B10BDA"/>
    <w:rsid w:val="00B1167A"/>
    <w:rsid w:val="00B11926"/>
    <w:rsid w:val="00B13252"/>
    <w:rsid w:val="00B1529E"/>
    <w:rsid w:val="00B15AF4"/>
    <w:rsid w:val="00B15C63"/>
    <w:rsid w:val="00B15E2D"/>
    <w:rsid w:val="00B17451"/>
    <w:rsid w:val="00B17D3E"/>
    <w:rsid w:val="00B17F48"/>
    <w:rsid w:val="00B2036A"/>
    <w:rsid w:val="00B21C67"/>
    <w:rsid w:val="00B2211C"/>
    <w:rsid w:val="00B23521"/>
    <w:rsid w:val="00B24825"/>
    <w:rsid w:val="00B31153"/>
    <w:rsid w:val="00B317FB"/>
    <w:rsid w:val="00B3280E"/>
    <w:rsid w:val="00B347E2"/>
    <w:rsid w:val="00B350DE"/>
    <w:rsid w:val="00B3630E"/>
    <w:rsid w:val="00B41AB5"/>
    <w:rsid w:val="00B44981"/>
    <w:rsid w:val="00B44C1C"/>
    <w:rsid w:val="00B47473"/>
    <w:rsid w:val="00B50FC6"/>
    <w:rsid w:val="00B52CD7"/>
    <w:rsid w:val="00B545DB"/>
    <w:rsid w:val="00B54A7D"/>
    <w:rsid w:val="00B6090D"/>
    <w:rsid w:val="00B61139"/>
    <w:rsid w:val="00B66CD0"/>
    <w:rsid w:val="00B73769"/>
    <w:rsid w:val="00B73D2B"/>
    <w:rsid w:val="00B76665"/>
    <w:rsid w:val="00B77BE2"/>
    <w:rsid w:val="00B8158A"/>
    <w:rsid w:val="00B83CB7"/>
    <w:rsid w:val="00B84E85"/>
    <w:rsid w:val="00B87DBD"/>
    <w:rsid w:val="00B902A4"/>
    <w:rsid w:val="00B912BF"/>
    <w:rsid w:val="00B91CCB"/>
    <w:rsid w:val="00B922F1"/>
    <w:rsid w:val="00B96C15"/>
    <w:rsid w:val="00B96EE0"/>
    <w:rsid w:val="00BA161F"/>
    <w:rsid w:val="00BA16C2"/>
    <w:rsid w:val="00BA249E"/>
    <w:rsid w:val="00BA50C8"/>
    <w:rsid w:val="00BA7F59"/>
    <w:rsid w:val="00BB14E9"/>
    <w:rsid w:val="00BB358D"/>
    <w:rsid w:val="00BB7A72"/>
    <w:rsid w:val="00BC209C"/>
    <w:rsid w:val="00BC25DA"/>
    <w:rsid w:val="00BC3089"/>
    <w:rsid w:val="00BC3B1A"/>
    <w:rsid w:val="00BC5296"/>
    <w:rsid w:val="00BD126F"/>
    <w:rsid w:val="00BD7D76"/>
    <w:rsid w:val="00BE0705"/>
    <w:rsid w:val="00BE0CA6"/>
    <w:rsid w:val="00BF1B1F"/>
    <w:rsid w:val="00C002C2"/>
    <w:rsid w:val="00C02553"/>
    <w:rsid w:val="00C0273A"/>
    <w:rsid w:val="00C027BE"/>
    <w:rsid w:val="00C02A6D"/>
    <w:rsid w:val="00C049FD"/>
    <w:rsid w:val="00C112D7"/>
    <w:rsid w:val="00C12724"/>
    <w:rsid w:val="00C13191"/>
    <w:rsid w:val="00C17DDC"/>
    <w:rsid w:val="00C200CC"/>
    <w:rsid w:val="00C2076C"/>
    <w:rsid w:val="00C2189A"/>
    <w:rsid w:val="00C21D9F"/>
    <w:rsid w:val="00C26DF7"/>
    <w:rsid w:val="00C30043"/>
    <w:rsid w:val="00C310DE"/>
    <w:rsid w:val="00C32095"/>
    <w:rsid w:val="00C33FFF"/>
    <w:rsid w:val="00C34C97"/>
    <w:rsid w:val="00C35A53"/>
    <w:rsid w:val="00C35AFE"/>
    <w:rsid w:val="00C3663B"/>
    <w:rsid w:val="00C373D4"/>
    <w:rsid w:val="00C40534"/>
    <w:rsid w:val="00C42840"/>
    <w:rsid w:val="00C44E50"/>
    <w:rsid w:val="00C46E3E"/>
    <w:rsid w:val="00C4768C"/>
    <w:rsid w:val="00C50CBD"/>
    <w:rsid w:val="00C55FE9"/>
    <w:rsid w:val="00C5606B"/>
    <w:rsid w:val="00C560D4"/>
    <w:rsid w:val="00C561FA"/>
    <w:rsid w:val="00C56381"/>
    <w:rsid w:val="00C572F4"/>
    <w:rsid w:val="00C609D7"/>
    <w:rsid w:val="00C621C9"/>
    <w:rsid w:val="00C639F7"/>
    <w:rsid w:val="00C63BAF"/>
    <w:rsid w:val="00C63FA5"/>
    <w:rsid w:val="00C65749"/>
    <w:rsid w:val="00C65E6A"/>
    <w:rsid w:val="00C7397E"/>
    <w:rsid w:val="00C8091C"/>
    <w:rsid w:val="00C81B7B"/>
    <w:rsid w:val="00C81EED"/>
    <w:rsid w:val="00C82002"/>
    <w:rsid w:val="00C82CD6"/>
    <w:rsid w:val="00C837D7"/>
    <w:rsid w:val="00C97F02"/>
    <w:rsid w:val="00CA14D9"/>
    <w:rsid w:val="00CA2BF4"/>
    <w:rsid w:val="00CA2F80"/>
    <w:rsid w:val="00CA4952"/>
    <w:rsid w:val="00CA7A05"/>
    <w:rsid w:val="00CB2BAE"/>
    <w:rsid w:val="00CB68F9"/>
    <w:rsid w:val="00CB6E39"/>
    <w:rsid w:val="00CB7965"/>
    <w:rsid w:val="00CC0335"/>
    <w:rsid w:val="00CC15A1"/>
    <w:rsid w:val="00CC33BC"/>
    <w:rsid w:val="00CC5535"/>
    <w:rsid w:val="00CC6DE3"/>
    <w:rsid w:val="00CC7A7F"/>
    <w:rsid w:val="00CD0445"/>
    <w:rsid w:val="00CD062B"/>
    <w:rsid w:val="00CD0D1C"/>
    <w:rsid w:val="00CD0FDC"/>
    <w:rsid w:val="00CD1D76"/>
    <w:rsid w:val="00CD2FA3"/>
    <w:rsid w:val="00CD6211"/>
    <w:rsid w:val="00CE25B7"/>
    <w:rsid w:val="00CE6EEB"/>
    <w:rsid w:val="00CF0397"/>
    <w:rsid w:val="00D01845"/>
    <w:rsid w:val="00D0255C"/>
    <w:rsid w:val="00D0259A"/>
    <w:rsid w:val="00D03284"/>
    <w:rsid w:val="00D05ED4"/>
    <w:rsid w:val="00D1043D"/>
    <w:rsid w:val="00D10A04"/>
    <w:rsid w:val="00D117DC"/>
    <w:rsid w:val="00D123AF"/>
    <w:rsid w:val="00D126E1"/>
    <w:rsid w:val="00D14620"/>
    <w:rsid w:val="00D16609"/>
    <w:rsid w:val="00D1762D"/>
    <w:rsid w:val="00D17874"/>
    <w:rsid w:val="00D17DF6"/>
    <w:rsid w:val="00D2239E"/>
    <w:rsid w:val="00D23786"/>
    <w:rsid w:val="00D26012"/>
    <w:rsid w:val="00D264A3"/>
    <w:rsid w:val="00D279F0"/>
    <w:rsid w:val="00D307A8"/>
    <w:rsid w:val="00D315C5"/>
    <w:rsid w:val="00D31939"/>
    <w:rsid w:val="00D31C95"/>
    <w:rsid w:val="00D32A10"/>
    <w:rsid w:val="00D3339C"/>
    <w:rsid w:val="00D34CC1"/>
    <w:rsid w:val="00D36F07"/>
    <w:rsid w:val="00D40508"/>
    <w:rsid w:val="00D406D9"/>
    <w:rsid w:val="00D41B6D"/>
    <w:rsid w:val="00D434D4"/>
    <w:rsid w:val="00D44811"/>
    <w:rsid w:val="00D4521F"/>
    <w:rsid w:val="00D45B99"/>
    <w:rsid w:val="00D47106"/>
    <w:rsid w:val="00D50F00"/>
    <w:rsid w:val="00D535B0"/>
    <w:rsid w:val="00D537BF"/>
    <w:rsid w:val="00D53B20"/>
    <w:rsid w:val="00D560D5"/>
    <w:rsid w:val="00D56873"/>
    <w:rsid w:val="00D56DE3"/>
    <w:rsid w:val="00D610EB"/>
    <w:rsid w:val="00D61447"/>
    <w:rsid w:val="00D619AA"/>
    <w:rsid w:val="00D6260C"/>
    <w:rsid w:val="00D626BB"/>
    <w:rsid w:val="00D62D1F"/>
    <w:rsid w:val="00D63CB2"/>
    <w:rsid w:val="00D6417D"/>
    <w:rsid w:val="00D66278"/>
    <w:rsid w:val="00D663D2"/>
    <w:rsid w:val="00D6728A"/>
    <w:rsid w:val="00D67505"/>
    <w:rsid w:val="00D67B0D"/>
    <w:rsid w:val="00D70E91"/>
    <w:rsid w:val="00D72CCF"/>
    <w:rsid w:val="00D731DD"/>
    <w:rsid w:val="00D73856"/>
    <w:rsid w:val="00D76F9D"/>
    <w:rsid w:val="00D77617"/>
    <w:rsid w:val="00D77D2F"/>
    <w:rsid w:val="00D81882"/>
    <w:rsid w:val="00D901BE"/>
    <w:rsid w:val="00D916E6"/>
    <w:rsid w:val="00D92B8B"/>
    <w:rsid w:val="00D9457E"/>
    <w:rsid w:val="00DA1CE9"/>
    <w:rsid w:val="00DA275D"/>
    <w:rsid w:val="00DA2DE6"/>
    <w:rsid w:val="00DA5F66"/>
    <w:rsid w:val="00DB0815"/>
    <w:rsid w:val="00DB4052"/>
    <w:rsid w:val="00DC186E"/>
    <w:rsid w:val="00DC5B6A"/>
    <w:rsid w:val="00DD195B"/>
    <w:rsid w:val="00DD20B3"/>
    <w:rsid w:val="00DD4328"/>
    <w:rsid w:val="00DD6CAB"/>
    <w:rsid w:val="00DE094A"/>
    <w:rsid w:val="00DE2EB6"/>
    <w:rsid w:val="00DE47AF"/>
    <w:rsid w:val="00DE51C6"/>
    <w:rsid w:val="00DE7C89"/>
    <w:rsid w:val="00DF45E1"/>
    <w:rsid w:val="00DF4BD2"/>
    <w:rsid w:val="00DF4C62"/>
    <w:rsid w:val="00DF5048"/>
    <w:rsid w:val="00DF5F9C"/>
    <w:rsid w:val="00DF6243"/>
    <w:rsid w:val="00E00740"/>
    <w:rsid w:val="00E0675B"/>
    <w:rsid w:val="00E17C8F"/>
    <w:rsid w:val="00E217D7"/>
    <w:rsid w:val="00E2246B"/>
    <w:rsid w:val="00E26D7A"/>
    <w:rsid w:val="00E275BB"/>
    <w:rsid w:val="00E279DC"/>
    <w:rsid w:val="00E3124E"/>
    <w:rsid w:val="00E31BA6"/>
    <w:rsid w:val="00E31FD2"/>
    <w:rsid w:val="00E3297D"/>
    <w:rsid w:val="00E333D4"/>
    <w:rsid w:val="00E352E0"/>
    <w:rsid w:val="00E375A4"/>
    <w:rsid w:val="00E40F5C"/>
    <w:rsid w:val="00E42834"/>
    <w:rsid w:val="00E42B0B"/>
    <w:rsid w:val="00E447FA"/>
    <w:rsid w:val="00E45232"/>
    <w:rsid w:val="00E46022"/>
    <w:rsid w:val="00E4617B"/>
    <w:rsid w:val="00E52022"/>
    <w:rsid w:val="00E538EA"/>
    <w:rsid w:val="00E57F2A"/>
    <w:rsid w:val="00E602EC"/>
    <w:rsid w:val="00E60F65"/>
    <w:rsid w:val="00E631A8"/>
    <w:rsid w:val="00E63773"/>
    <w:rsid w:val="00E6609C"/>
    <w:rsid w:val="00E6794C"/>
    <w:rsid w:val="00E6795A"/>
    <w:rsid w:val="00E67CED"/>
    <w:rsid w:val="00E726F6"/>
    <w:rsid w:val="00E73615"/>
    <w:rsid w:val="00E7439D"/>
    <w:rsid w:val="00E776CD"/>
    <w:rsid w:val="00E7792A"/>
    <w:rsid w:val="00E80245"/>
    <w:rsid w:val="00E83D56"/>
    <w:rsid w:val="00E8417D"/>
    <w:rsid w:val="00E86941"/>
    <w:rsid w:val="00E86B34"/>
    <w:rsid w:val="00E916B4"/>
    <w:rsid w:val="00E91BBD"/>
    <w:rsid w:val="00E92DCB"/>
    <w:rsid w:val="00E941E4"/>
    <w:rsid w:val="00E94F92"/>
    <w:rsid w:val="00E95F2B"/>
    <w:rsid w:val="00E96878"/>
    <w:rsid w:val="00EA1DDD"/>
    <w:rsid w:val="00EA2361"/>
    <w:rsid w:val="00EA3211"/>
    <w:rsid w:val="00EA7AF4"/>
    <w:rsid w:val="00EB002C"/>
    <w:rsid w:val="00EB0456"/>
    <w:rsid w:val="00EB0970"/>
    <w:rsid w:val="00EB1C14"/>
    <w:rsid w:val="00EB1CA8"/>
    <w:rsid w:val="00EB4676"/>
    <w:rsid w:val="00EB531E"/>
    <w:rsid w:val="00EB5A1F"/>
    <w:rsid w:val="00EB6EBE"/>
    <w:rsid w:val="00EB7F3C"/>
    <w:rsid w:val="00EC1D65"/>
    <w:rsid w:val="00EC2295"/>
    <w:rsid w:val="00EC36BE"/>
    <w:rsid w:val="00EC45FE"/>
    <w:rsid w:val="00ED2663"/>
    <w:rsid w:val="00ED35B5"/>
    <w:rsid w:val="00ED4EDA"/>
    <w:rsid w:val="00ED6898"/>
    <w:rsid w:val="00ED7590"/>
    <w:rsid w:val="00EE0EB1"/>
    <w:rsid w:val="00EE10ED"/>
    <w:rsid w:val="00EE2EB6"/>
    <w:rsid w:val="00EE613C"/>
    <w:rsid w:val="00EE6405"/>
    <w:rsid w:val="00EF016D"/>
    <w:rsid w:val="00EF1AA5"/>
    <w:rsid w:val="00EF30F6"/>
    <w:rsid w:val="00EF6976"/>
    <w:rsid w:val="00EF6EE2"/>
    <w:rsid w:val="00EF7589"/>
    <w:rsid w:val="00EF788D"/>
    <w:rsid w:val="00F02079"/>
    <w:rsid w:val="00F058CB"/>
    <w:rsid w:val="00F06D20"/>
    <w:rsid w:val="00F10015"/>
    <w:rsid w:val="00F12AAF"/>
    <w:rsid w:val="00F14420"/>
    <w:rsid w:val="00F145E8"/>
    <w:rsid w:val="00F177F6"/>
    <w:rsid w:val="00F20277"/>
    <w:rsid w:val="00F23431"/>
    <w:rsid w:val="00F235AD"/>
    <w:rsid w:val="00F23839"/>
    <w:rsid w:val="00F25595"/>
    <w:rsid w:val="00F37EBF"/>
    <w:rsid w:val="00F40640"/>
    <w:rsid w:val="00F42B3B"/>
    <w:rsid w:val="00F45400"/>
    <w:rsid w:val="00F50D41"/>
    <w:rsid w:val="00F51150"/>
    <w:rsid w:val="00F56C8E"/>
    <w:rsid w:val="00F56C97"/>
    <w:rsid w:val="00F6067A"/>
    <w:rsid w:val="00F613A7"/>
    <w:rsid w:val="00F6177D"/>
    <w:rsid w:val="00F6268F"/>
    <w:rsid w:val="00F6473E"/>
    <w:rsid w:val="00F66675"/>
    <w:rsid w:val="00F70F0C"/>
    <w:rsid w:val="00F719C9"/>
    <w:rsid w:val="00F71AC2"/>
    <w:rsid w:val="00F7392A"/>
    <w:rsid w:val="00F74960"/>
    <w:rsid w:val="00F75161"/>
    <w:rsid w:val="00F75A9E"/>
    <w:rsid w:val="00F75E9E"/>
    <w:rsid w:val="00F846DF"/>
    <w:rsid w:val="00F974BE"/>
    <w:rsid w:val="00FA02D4"/>
    <w:rsid w:val="00FA103F"/>
    <w:rsid w:val="00FA54BC"/>
    <w:rsid w:val="00FA6FB4"/>
    <w:rsid w:val="00FA7538"/>
    <w:rsid w:val="00FB010B"/>
    <w:rsid w:val="00FB291A"/>
    <w:rsid w:val="00FB2D74"/>
    <w:rsid w:val="00FB5356"/>
    <w:rsid w:val="00FB6934"/>
    <w:rsid w:val="00FB7D9C"/>
    <w:rsid w:val="00FC3680"/>
    <w:rsid w:val="00FC500D"/>
    <w:rsid w:val="00FD0938"/>
    <w:rsid w:val="00FD1117"/>
    <w:rsid w:val="00FD3572"/>
    <w:rsid w:val="00FD3BB4"/>
    <w:rsid w:val="00FD6EE4"/>
    <w:rsid w:val="00FD749A"/>
    <w:rsid w:val="00FE1A50"/>
    <w:rsid w:val="00FE2ABF"/>
    <w:rsid w:val="00FE67BC"/>
    <w:rsid w:val="00FF15B2"/>
    <w:rsid w:val="00FF323F"/>
    <w:rsid w:val="00FF7D9B"/>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755B1"/>
  <w15:chartTrackingRefBased/>
  <w15:docId w15:val="{E060B397-A32C-4126-9633-5C854E522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255C"/>
  </w:style>
  <w:style w:type="paragraph" w:styleId="Rubrik1">
    <w:name w:val="heading 1"/>
    <w:basedOn w:val="Normal"/>
    <w:next w:val="Normal"/>
    <w:link w:val="Rubrik1Char"/>
    <w:uiPriority w:val="9"/>
    <w:qFormat/>
    <w:rsid w:val="008733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unhideWhenUsed/>
    <w:qFormat/>
    <w:rsid w:val="008733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unhideWhenUsed/>
    <w:qFormat/>
    <w:rsid w:val="008733F6"/>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unhideWhenUsed/>
    <w:qFormat/>
    <w:rsid w:val="008733F6"/>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unhideWhenUsed/>
    <w:qFormat/>
    <w:rsid w:val="008733F6"/>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8733F6"/>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8733F6"/>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8733F6"/>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8733F6"/>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8733F6"/>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rsid w:val="008733F6"/>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rsid w:val="008733F6"/>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rsid w:val="008733F6"/>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rsid w:val="008733F6"/>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8733F6"/>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8733F6"/>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8733F6"/>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8733F6"/>
    <w:rPr>
      <w:rFonts w:eastAsiaTheme="majorEastAsia" w:cstheme="majorBidi"/>
      <w:color w:val="272727" w:themeColor="text1" w:themeTint="D8"/>
    </w:rPr>
  </w:style>
  <w:style w:type="paragraph" w:styleId="Rubrik">
    <w:name w:val="Title"/>
    <w:basedOn w:val="Normal"/>
    <w:next w:val="Normal"/>
    <w:link w:val="RubrikChar"/>
    <w:uiPriority w:val="10"/>
    <w:qFormat/>
    <w:rsid w:val="008733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8733F6"/>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8733F6"/>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8733F6"/>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8733F6"/>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8733F6"/>
    <w:rPr>
      <w:i/>
      <w:iCs/>
      <w:color w:val="404040" w:themeColor="text1" w:themeTint="BF"/>
    </w:rPr>
  </w:style>
  <w:style w:type="paragraph" w:styleId="Liststycke">
    <w:name w:val="List Paragraph"/>
    <w:basedOn w:val="Normal"/>
    <w:uiPriority w:val="34"/>
    <w:qFormat/>
    <w:rsid w:val="008733F6"/>
    <w:pPr>
      <w:ind w:left="720"/>
      <w:contextualSpacing/>
    </w:pPr>
  </w:style>
  <w:style w:type="character" w:styleId="Starkbetoning">
    <w:name w:val="Intense Emphasis"/>
    <w:basedOn w:val="Standardstycketeckensnitt"/>
    <w:uiPriority w:val="21"/>
    <w:qFormat/>
    <w:rsid w:val="008733F6"/>
    <w:rPr>
      <w:i/>
      <w:iCs/>
      <w:color w:val="0F4761" w:themeColor="accent1" w:themeShade="BF"/>
    </w:rPr>
  </w:style>
  <w:style w:type="paragraph" w:styleId="Starktcitat">
    <w:name w:val="Intense Quote"/>
    <w:basedOn w:val="Normal"/>
    <w:next w:val="Normal"/>
    <w:link w:val="StarktcitatChar"/>
    <w:uiPriority w:val="30"/>
    <w:qFormat/>
    <w:rsid w:val="008733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8733F6"/>
    <w:rPr>
      <w:i/>
      <w:iCs/>
      <w:color w:val="0F4761" w:themeColor="accent1" w:themeShade="BF"/>
    </w:rPr>
  </w:style>
  <w:style w:type="character" w:styleId="Starkreferens">
    <w:name w:val="Intense Reference"/>
    <w:basedOn w:val="Standardstycketeckensnitt"/>
    <w:uiPriority w:val="32"/>
    <w:qFormat/>
    <w:rsid w:val="008733F6"/>
    <w:rPr>
      <w:b/>
      <w:bCs/>
      <w:smallCaps/>
      <w:color w:val="0F4761" w:themeColor="accent1" w:themeShade="BF"/>
      <w:spacing w:val="5"/>
    </w:rPr>
  </w:style>
  <w:style w:type="character" w:styleId="Hyperlnk">
    <w:name w:val="Hyperlink"/>
    <w:basedOn w:val="Standardstycketeckensnitt"/>
    <w:uiPriority w:val="99"/>
    <w:unhideWhenUsed/>
    <w:rsid w:val="00251103"/>
    <w:rPr>
      <w:color w:val="467886" w:themeColor="hyperlink"/>
      <w:u w:val="single"/>
    </w:rPr>
  </w:style>
  <w:style w:type="character" w:styleId="Fotnotsreferens">
    <w:name w:val="footnote reference"/>
    <w:basedOn w:val="Standardstycketeckensnitt"/>
    <w:uiPriority w:val="99"/>
    <w:unhideWhenUsed/>
    <w:rsid w:val="00251103"/>
    <w:rPr>
      <w:vertAlign w:val="superscript"/>
    </w:rPr>
  </w:style>
  <w:style w:type="paragraph" w:styleId="Fotnotstext">
    <w:name w:val="footnote text"/>
    <w:basedOn w:val="Normal"/>
    <w:link w:val="FotnotstextChar"/>
    <w:uiPriority w:val="99"/>
    <w:unhideWhenUsed/>
    <w:rsid w:val="00713570"/>
    <w:pPr>
      <w:spacing w:after="0" w:line="240" w:lineRule="auto"/>
    </w:pPr>
    <w:rPr>
      <w:sz w:val="20"/>
      <w:szCs w:val="20"/>
    </w:rPr>
  </w:style>
  <w:style w:type="character" w:customStyle="1" w:styleId="FotnotstextChar">
    <w:name w:val="Fotnotstext Char"/>
    <w:basedOn w:val="Standardstycketeckensnitt"/>
    <w:link w:val="Fotnotstext"/>
    <w:uiPriority w:val="99"/>
    <w:rsid w:val="00713570"/>
    <w:rPr>
      <w:sz w:val="20"/>
      <w:szCs w:val="20"/>
    </w:rPr>
  </w:style>
  <w:style w:type="character" w:styleId="Stark">
    <w:name w:val="Strong"/>
    <w:basedOn w:val="Standardstycketeckensnitt"/>
    <w:uiPriority w:val="22"/>
    <w:qFormat/>
    <w:rsid w:val="00713570"/>
    <w:rPr>
      <w:b/>
      <w:bCs/>
    </w:rPr>
  </w:style>
  <w:style w:type="character" w:customStyle="1" w:styleId="cf01">
    <w:name w:val="cf01"/>
    <w:basedOn w:val="Standardstycketeckensnitt"/>
    <w:rsid w:val="00713570"/>
    <w:rPr>
      <w:rFonts w:ascii="Segoe UI" w:hAnsi="Segoe UI" w:cs="Segoe UI" w:hint="default"/>
      <w:sz w:val="18"/>
      <w:szCs w:val="18"/>
    </w:rPr>
  </w:style>
  <w:style w:type="paragraph" w:customStyle="1" w:styleId="pf0">
    <w:name w:val="pf0"/>
    <w:basedOn w:val="Normal"/>
    <w:rsid w:val="007D3AA9"/>
    <w:pPr>
      <w:spacing w:before="100" w:beforeAutospacing="1" w:after="100" w:afterAutospacing="1" w:line="240" w:lineRule="auto"/>
    </w:pPr>
    <w:rPr>
      <w:rFonts w:ascii="Times New Roman" w:eastAsia="Times New Roman" w:hAnsi="Times New Roman" w:cs="Times New Roman"/>
      <w:kern w:val="0"/>
      <w:lang w:eastAsia="sv-SE"/>
      <w14:ligatures w14:val="none"/>
    </w:rPr>
  </w:style>
  <w:style w:type="paragraph" w:customStyle="1" w:styleId="paragraph">
    <w:name w:val="paragraph"/>
    <w:basedOn w:val="Normal"/>
    <w:rsid w:val="00057B60"/>
    <w:pPr>
      <w:spacing w:before="100" w:beforeAutospacing="1" w:after="100" w:afterAutospacing="1" w:line="240" w:lineRule="auto"/>
    </w:pPr>
    <w:rPr>
      <w:rFonts w:ascii="Times New Roman" w:eastAsia="Times New Roman" w:hAnsi="Times New Roman" w:cs="Times New Roman"/>
      <w:kern w:val="0"/>
      <w:lang w:eastAsia="sv-SE"/>
      <w14:ligatures w14:val="none"/>
    </w:rPr>
  </w:style>
  <w:style w:type="character" w:customStyle="1" w:styleId="normaltextrun">
    <w:name w:val="normaltextrun"/>
    <w:basedOn w:val="Standardstycketeckensnitt"/>
    <w:rsid w:val="00057B60"/>
  </w:style>
  <w:style w:type="character" w:customStyle="1" w:styleId="eop">
    <w:name w:val="eop"/>
    <w:basedOn w:val="Standardstycketeckensnitt"/>
    <w:rsid w:val="00057B60"/>
  </w:style>
  <w:style w:type="character" w:styleId="Kommentarsreferens">
    <w:name w:val="annotation reference"/>
    <w:basedOn w:val="Standardstycketeckensnitt"/>
    <w:uiPriority w:val="99"/>
    <w:semiHidden/>
    <w:unhideWhenUsed/>
    <w:rsid w:val="00057B60"/>
    <w:rPr>
      <w:sz w:val="16"/>
      <w:szCs w:val="16"/>
    </w:rPr>
  </w:style>
  <w:style w:type="paragraph" w:customStyle="1" w:styleId="p1">
    <w:name w:val="p1"/>
    <w:basedOn w:val="Normal"/>
    <w:rsid w:val="00057B60"/>
    <w:pPr>
      <w:spacing w:after="0" w:line="240" w:lineRule="auto"/>
    </w:pPr>
    <w:rPr>
      <w:rFonts w:ascii=".AppleSystemUIFont" w:eastAsiaTheme="minorEastAsia" w:hAnsi=".AppleSystemUIFont" w:cs="Times New Roman"/>
      <w:kern w:val="0"/>
      <w:sz w:val="21"/>
      <w:szCs w:val="21"/>
      <w:lang w:eastAsia="sv-SE"/>
      <w14:ligatures w14:val="none"/>
    </w:rPr>
  </w:style>
  <w:style w:type="character" w:customStyle="1" w:styleId="s1">
    <w:name w:val="s1"/>
    <w:basedOn w:val="Standardstycketeckensnitt"/>
    <w:rsid w:val="00057B60"/>
    <w:rPr>
      <w:rFonts w:ascii="UICTFontTextStyleBody" w:hAnsi="UICTFontTextStyleBody" w:hint="default"/>
      <w:b w:val="0"/>
      <w:bCs w:val="0"/>
      <w:i w:val="0"/>
      <w:iCs w:val="0"/>
      <w:sz w:val="21"/>
      <w:szCs w:val="21"/>
    </w:rPr>
  </w:style>
  <w:style w:type="character" w:customStyle="1" w:styleId="s2">
    <w:name w:val="s2"/>
    <w:basedOn w:val="Standardstycketeckensnitt"/>
    <w:rsid w:val="00057B60"/>
    <w:rPr>
      <w:rFonts w:ascii="UICTFontTextStyleBody" w:hAnsi="UICTFontTextStyleBody" w:hint="default"/>
      <w:b w:val="0"/>
      <w:bCs w:val="0"/>
      <w:i w:val="0"/>
      <w:iCs w:val="0"/>
      <w:sz w:val="21"/>
      <w:szCs w:val="21"/>
      <w:u w:val="single"/>
    </w:rPr>
  </w:style>
  <w:style w:type="paragraph" w:styleId="Sidhuvud">
    <w:name w:val="header"/>
    <w:basedOn w:val="Normal"/>
    <w:link w:val="SidhuvudChar"/>
    <w:uiPriority w:val="99"/>
    <w:unhideWhenUsed/>
    <w:rsid w:val="002D6669"/>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2D6669"/>
  </w:style>
  <w:style w:type="paragraph" w:styleId="Sidfot">
    <w:name w:val="footer"/>
    <w:basedOn w:val="Normal"/>
    <w:link w:val="SidfotChar"/>
    <w:uiPriority w:val="99"/>
    <w:unhideWhenUsed/>
    <w:rsid w:val="002D6669"/>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2D6669"/>
  </w:style>
  <w:style w:type="paragraph" w:styleId="Kommentarer">
    <w:name w:val="annotation text"/>
    <w:basedOn w:val="Normal"/>
    <w:link w:val="KommentarerChar"/>
    <w:uiPriority w:val="99"/>
    <w:unhideWhenUsed/>
    <w:rsid w:val="003F07BE"/>
    <w:pPr>
      <w:spacing w:line="240" w:lineRule="auto"/>
    </w:pPr>
    <w:rPr>
      <w:sz w:val="20"/>
      <w:szCs w:val="20"/>
    </w:rPr>
  </w:style>
  <w:style w:type="character" w:customStyle="1" w:styleId="KommentarerChar">
    <w:name w:val="Kommentarer Char"/>
    <w:basedOn w:val="Standardstycketeckensnitt"/>
    <w:link w:val="Kommentarer"/>
    <w:uiPriority w:val="99"/>
    <w:rsid w:val="003F07BE"/>
    <w:rPr>
      <w:sz w:val="20"/>
      <w:szCs w:val="20"/>
    </w:rPr>
  </w:style>
  <w:style w:type="character" w:styleId="Olstomnmnande">
    <w:name w:val="Unresolved Mention"/>
    <w:basedOn w:val="Standardstycketeckensnitt"/>
    <w:uiPriority w:val="99"/>
    <w:semiHidden/>
    <w:unhideWhenUsed/>
    <w:rsid w:val="00C34C97"/>
    <w:rPr>
      <w:color w:val="605E5C"/>
      <w:shd w:val="clear" w:color="auto" w:fill="E1DFDD"/>
    </w:rPr>
  </w:style>
  <w:style w:type="paragraph" w:styleId="Ingetavstnd">
    <w:name w:val="No Spacing"/>
    <w:uiPriority w:val="1"/>
    <w:qFormat/>
    <w:rsid w:val="00C34C97"/>
    <w:pPr>
      <w:spacing w:after="0" w:line="240" w:lineRule="auto"/>
    </w:pPr>
  </w:style>
  <w:style w:type="paragraph" w:styleId="Innehllsfrteckningsrubrik">
    <w:name w:val="TOC Heading"/>
    <w:basedOn w:val="Rubrik1"/>
    <w:next w:val="Normal"/>
    <w:uiPriority w:val="39"/>
    <w:unhideWhenUsed/>
    <w:qFormat/>
    <w:rsid w:val="00C34C97"/>
    <w:pPr>
      <w:spacing w:before="240" w:after="0" w:line="259" w:lineRule="auto"/>
      <w:outlineLvl w:val="9"/>
    </w:pPr>
    <w:rPr>
      <w:kern w:val="0"/>
      <w:sz w:val="32"/>
      <w:szCs w:val="32"/>
      <w:lang w:eastAsia="sv-SE"/>
      <w14:ligatures w14:val="none"/>
    </w:rPr>
  </w:style>
  <w:style w:type="paragraph" w:styleId="Innehll1">
    <w:name w:val="toc 1"/>
    <w:basedOn w:val="Normal"/>
    <w:next w:val="Normal"/>
    <w:autoRedefine/>
    <w:uiPriority w:val="39"/>
    <w:unhideWhenUsed/>
    <w:rsid w:val="00C34C97"/>
    <w:pPr>
      <w:tabs>
        <w:tab w:val="left" w:pos="480"/>
        <w:tab w:val="right" w:leader="dot" w:pos="9627"/>
      </w:tabs>
      <w:spacing w:after="100"/>
    </w:pPr>
  </w:style>
  <w:style w:type="paragraph" w:styleId="Innehll2">
    <w:name w:val="toc 2"/>
    <w:basedOn w:val="Normal"/>
    <w:next w:val="Normal"/>
    <w:autoRedefine/>
    <w:uiPriority w:val="39"/>
    <w:unhideWhenUsed/>
    <w:rsid w:val="00C34C97"/>
    <w:pPr>
      <w:spacing w:after="100"/>
      <w:ind w:left="240"/>
    </w:pPr>
  </w:style>
  <w:style w:type="paragraph" w:styleId="Kommentarsmne">
    <w:name w:val="annotation subject"/>
    <w:basedOn w:val="Kommentarer"/>
    <w:next w:val="Kommentarer"/>
    <w:link w:val="KommentarsmneChar"/>
    <w:uiPriority w:val="99"/>
    <w:semiHidden/>
    <w:unhideWhenUsed/>
    <w:rsid w:val="00C34C97"/>
    <w:rPr>
      <w:b/>
      <w:bCs/>
    </w:rPr>
  </w:style>
  <w:style w:type="character" w:customStyle="1" w:styleId="KommentarsmneChar">
    <w:name w:val="Kommentarsämne Char"/>
    <w:basedOn w:val="KommentarerChar"/>
    <w:link w:val="Kommentarsmne"/>
    <w:uiPriority w:val="99"/>
    <w:semiHidden/>
    <w:rsid w:val="00C34C97"/>
    <w:rPr>
      <w:b/>
      <w:bCs/>
      <w:sz w:val="20"/>
      <w:szCs w:val="20"/>
    </w:rPr>
  </w:style>
  <w:style w:type="paragraph" w:styleId="Innehll3">
    <w:name w:val="toc 3"/>
    <w:basedOn w:val="Normal"/>
    <w:next w:val="Normal"/>
    <w:autoRedefine/>
    <w:uiPriority w:val="39"/>
    <w:unhideWhenUsed/>
    <w:rsid w:val="00C34C97"/>
    <w:pPr>
      <w:spacing w:after="100"/>
      <w:ind w:left="480"/>
    </w:pPr>
  </w:style>
  <w:style w:type="paragraph" w:customStyle="1" w:styleId="Formatmall1">
    <w:name w:val="Formatmall1"/>
    <w:basedOn w:val="Rubrik3"/>
    <w:link w:val="Formatmall1Char"/>
    <w:qFormat/>
    <w:rsid w:val="00C34C97"/>
  </w:style>
  <w:style w:type="character" w:customStyle="1" w:styleId="Formatmall1Char">
    <w:name w:val="Formatmall1 Char"/>
    <w:basedOn w:val="Rubrik3Char"/>
    <w:link w:val="Formatmall1"/>
    <w:rsid w:val="00C34C97"/>
    <w:rPr>
      <w:rFonts w:eastAsiaTheme="majorEastAsia" w:cstheme="majorBidi"/>
      <w:color w:val="0F4761" w:themeColor="accent1" w:themeShade="BF"/>
      <w:sz w:val="28"/>
      <w:szCs w:val="28"/>
    </w:rPr>
  </w:style>
  <w:style w:type="character" w:styleId="Betoning">
    <w:name w:val="Emphasis"/>
    <w:basedOn w:val="Standardstycketeckensnitt"/>
    <w:uiPriority w:val="20"/>
    <w:qFormat/>
    <w:rsid w:val="00C34C97"/>
    <w:rPr>
      <w:i/>
      <w:iCs/>
    </w:rPr>
  </w:style>
  <w:style w:type="character" w:customStyle="1" w:styleId="gmail-cf0">
    <w:name w:val="gmail-cf0"/>
    <w:basedOn w:val="Standardstycketeckensnitt"/>
    <w:rsid w:val="00C34C97"/>
  </w:style>
  <w:style w:type="character" w:customStyle="1" w:styleId="superscript">
    <w:name w:val="superscript"/>
    <w:basedOn w:val="Standardstycketeckensnitt"/>
    <w:rsid w:val="00C34C97"/>
  </w:style>
  <w:style w:type="paragraph" w:styleId="Normalwebb">
    <w:name w:val="Normal (Web)"/>
    <w:basedOn w:val="Normal"/>
    <w:uiPriority w:val="99"/>
    <w:semiHidden/>
    <w:unhideWhenUsed/>
    <w:rsid w:val="00C34C97"/>
    <w:pPr>
      <w:spacing w:before="100" w:beforeAutospacing="1" w:after="100" w:afterAutospacing="1" w:line="240" w:lineRule="auto"/>
    </w:pPr>
    <w:rPr>
      <w:rFonts w:ascii="Times New Roman" w:eastAsia="Times New Roman" w:hAnsi="Times New Roman" w:cs="Times New Roman"/>
      <w:kern w:val="0"/>
      <w:lang w:eastAsia="sv-SE"/>
      <w14:ligatures w14:val="none"/>
    </w:rPr>
  </w:style>
  <w:style w:type="paragraph" w:styleId="Innehll4">
    <w:name w:val="toc 4"/>
    <w:basedOn w:val="Normal"/>
    <w:next w:val="Normal"/>
    <w:autoRedefine/>
    <w:uiPriority w:val="39"/>
    <w:unhideWhenUsed/>
    <w:rsid w:val="00C34C97"/>
    <w:pPr>
      <w:spacing w:after="100"/>
      <w:ind w:left="720"/>
    </w:pPr>
    <w:rPr>
      <w:rFonts w:eastAsiaTheme="minorEastAsia"/>
      <w:lang w:eastAsia="sv-SE"/>
    </w:rPr>
  </w:style>
  <w:style w:type="paragraph" w:styleId="Innehll5">
    <w:name w:val="toc 5"/>
    <w:basedOn w:val="Normal"/>
    <w:next w:val="Normal"/>
    <w:autoRedefine/>
    <w:uiPriority w:val="39"/>
    <w:unhideWhenUsed/>
    <w:rsid w:val="00C34C97"/>
    <w:pPr>
      <w:spacing w:after="100"/>
      <w:ind w:left="960"/>
    </w:pPr>
    <w:rPr>
      <w:rFonts w:eastAsiaTheme="minorEastAsia"/>
      <w:lang w:eastAsia="sv-SE"/>
    </w:rPr>
  </w:style>
  <w:style w:type="paragraph" w:styleId="Innehll6">
    <w:name w:val="toc 6"/>
    <w:basedOn w:val="Normal"/>
    <w:next w:val="Normal"/>
    <w:autoRedefine/>
    <w:uiPriority w:val="39"/>
    <w:unhideWhenUsed/>
    <w:rsid w:val="00C34C97"/>
    <w:pPr>
      <w:spacing w:after="100"/>
      <w:ind w:left="1200"/>
    </w:pPr>
    <w:rPr>
      <w:rFonts w:eastAsiaTheme="minorEastAsia"/>
      <w:lang w:eastAsia="sv-SE"/>
    </w:rPr>
  </w:style>
  <w:style w:type="paragraph" w:styleId="Innehll7">
    <w:name w:val="toc 7"/>
    <w:basedOn w:val="Normal"/>
    <w:next w:val="Normal"/>
    <w:autoRedefine/>
    <w:uiPriority w:val="39"/>
    <w:unhideWhenUsed/>
    <w:rsid w:val="00C34C97"/>
    <w:pPr>
      <w:spacing w:after="100"/>
      <w:ind w:left="1440"/>
    </w:pPr>
    <w:rPr>
      <w:rFonts w:eastAsiaTheme="minorEastAsia"/>
      <w:lang w:eastAsia="sv-SE"/>
    </w:rPr>
  </w:style>
  <w:style w:type="paragraph" w:styleId="Innehll8">
    <w:name w:val="toc 8"/>
    <w:basedOn w:val="Normal"/>
    <w:next w:val="Normal"/>
    <w:autoRedefine/>
    <w:uiPriority w:val="39"/>
    <w:unhideWhenUsed/>
    <w:rsid w:val="00C34C97"/>
    <w:pPr>
      <w:spacing w:after="100"/>
      <w:ind w:left="1680"/>
    </w:pPr>
    <w:rPr>
      <w:rFonts w:eastAsiaTheme="minorEastAsia"/>
      <w:lang w:eastAsia="sv-SE"/>
    </w:rPr>
  </w:style>
  <w:style w:type="paragraph" w:styleId="Innehll9">
    <w:name w:val="toc 9"/>
    <w:basedOn w:val="Normal"/>
    <w:next w:val="Normal"/>
    <w:autoRedefine/>
    <w:uiPriority w:val="39"/>
    <w:unhideWhenUsed/>
    <w:rsid w:val="00C34C97"/>
    <w:pPr>
      <w:spacing w:after="100"/>
      <w:ind w:left="1920"/>
    </w:pPr>
    <w:rPr>
      <w:rFonts w:eastAsiaTheme="minorEastAsia"/>
      <w:lang w:eastAsia="sv-SE"/>
    </w:rPr>
  </w:style>
  <w:style w:type="table" w:styleId="Tabellrutnt">
    <w:name w:val="Table Grid"/>
    <w:basedOn w:val="Normaltabell"/>
    <w:uiPriority w:val="39"/>
    <w:rsid w:val="00C34C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skrivning">
    <w:name w:val="caption"/>
    <w:basedOn w:val="Normal"/>
    <w:next w:val="Normal"/>
    <w:uiPriority w:val="35"/>
    <w:unhideWhenUsed/>
    <w:qFormat/>
    <w:rsid w:val="00C34C97"/>
    <w:pPr>
      <w:spacing w:after="200" w:line="240" w:lineRule="auto"/>
    </w:pPr>
    <w:rPr>
      <w:i/>
      <w:iCs/>
      <w:color w:val="0E2841" w:themeColor="text2"/>
      <w:sz w:val="18"/>
      <w:szCs w:val="18"/>
    </w:rPr>
  </w:style>
  <w:style w:type="character" w:customStyle="1" w:styleId="CommentReference">
    <w:name w:val="Comment Reference"/>
    <w:basedOn w:val="Standardstycketeckensnitt"/>
    <w:uiPriority w:val="99"/>
    <w:semiHidden/>
    <w:unhideWhenUsed/>
    <w:rsid w:val="00C34C97"/>
    <w:rPr>
      <w:sz w:val="16"/>
      <w:szCs w:val="16"/>
    </w:rPr>
  </w:style>
  <w:style w:type="paragraph" w:customStyle="1" w:styleId="CommentText">
    <w:name w:val="Comment Text"/>
    <w:basedOn w:val="Normal"/>
    <w:link w:val="CommentTextChar"/>
    <w:uiPriority w:val="99"/>
    <w:unhideWhenUsed/>
    <w:rsid w:val="00C34C97"/>
    <w:pPr>
      <w:spacing w:line="240" w:lineRule="auto"/>
    </w:pPr>
    <w:rPr>
      <w:sz w:val="20"/>
      <w:szCs w:val="20"/>
    </w:rPr>
  </w:style>
  <w:style w:type="character" w:customStyle="1" w:styleId="CommentTextChar">
    <w:name w:val="Comment Text Char"/>
    <w:basedOn w:val="Standardstycketeckensnitt"/>
    <w:link w:val="CommentText"/>
    <w:uiPriority w:val="99"/>
    <w:rsid w:val="00C34C97"/>
    <w:rPr>
      <w:sz w:val="20"/>
      <w:szCs w:val="20"/>
    </w:rPr>
  </w:style>
  <w:style w:type="character" w:customStyle="1" w:styleId="cf11">
    <w:name w:val="cf11"/>
    <w:basedOn w:val="Standardstycketeckensnitt"/>
    <w:rsid w:val="00C34C97"/>
    <w:rPr>
      <w:rFonts w:ascii="Segoe UI" w:hAnsi="Segoe UI" w:cs="Segoe UI" w:hint="default"/>
      <w:sz w:val="18"/>
      <w:szCs w:val="18"/>
      <w:shd w:val="clear" w:color="auto" w:fill="FFFF00"/>
    </w:rPr>
  </w:style>
  <w:style w:type="paragraph" w:styleId="Revision">
    <w:name w:val="Revision"/>
    <w:hidden/>
    <w:uiPriority w:val="99"/>
    <w:semiHidden/>
    <w:rsid w:val="00A5383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v.wikipedia.org/wiki/Regional_kollektivtrafikmyndighet" TargetMode="External"/><Relationship Id="rId5" Type="http://schemas.openxmlformats.org/officeDocument/2006/relationships/webSettings" Target="webSettings.xml"/><Relationship Id="rId10" Type="http://schemas.openxmlformats.org/officeDocument/2006/relationships/hyperlink" Target="https://www.boverket.se/sv/PBL-kunskapsbanken/lov--byggande/anmalningsplikt/bygglovbefriade-atgarder/parkeringsplats/"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13" Type="http://schemas.openxmlformats.org/officeDocument/2006/relationships/hyperlink" Target="https://jordbruksverket.se/download/18.4137e45617d4ac03597d469b/1637920970680/Slutredovisning-mmr-projekt-vardering-jordbruksmark-tga.pdf" TargetMode="External"/><Relationship Id="rId18" Type="http://schemas.openxmlformats.org/officeDocument/2006/relationships/hyperlink" Target="https://www.naturvardsverket.se/amnesomraden/klimatomstallningen/omraden/klimatet-och-bygg--och-fastighetssektorn/" TargetMode="External"/><Relationship Id="rId26" Type="http://schemas.openxmlformats.org/officeDocument/2006/relationships/hyperlink" Target="https://www.boverket.se/globalassets/publikationer/dokument/2025/godstransporter-i-fysisk-planering.pdf" TargetMode="External"/><Relationship Id="rId39" Type="http://schemas.openxmlformats.org/officeDocument/2006/relationships/hyperlink" Target="https://leverantor.stockholm/entreprenad-i-stockholms-offentliga-miljoer/vaxtbaddshandboken/" TargetMode="External"/><Relationship Id="rId21" Type="http://schemas.openxmlformats.org/officeDocument/2006/relationships/hyperlink" Target="https://www.trafa.se/globalassets/rapporter/2025/rapport-2025-1-transportsektorns-samhallsekonomiska-kostnader-2024.pdf" TargetMode="External"/><Relationship Id="rId34" Type="http://schemas.openxmlformats.org/officeDocument/2006/relationships/hyperlink" Target="https://www.boverket.se/sv/PBL-kunskapsbanken/teman/gronplan/darfor-behovs/for_manniskor/" TargetMode="External"/><Relationship Id="rId42" Type="http://schemas.openxmlformats.org/officeDocument/2006/relationships/hyperlink" Target="https://www.stockholmvattenochavfall.se/globalassets/dagvatten/pdf/riktlinjer_allman-platsmark.pdf" TargetMode="External"/><Relationship Id="rId47" Type="http://schemas.openxmlformats.org/officeDocument/2006/relationships/hyperlink" Target="https://www.boverket.se/sv/byggande/hallbart-byggande-och-forvaltning/miljoindikatorer---aktuell-status/vaxthusgaser/" TargetMode="External"/><Relationship Id="rId50" Type="http://schemas.openxmlformats.org/officeDocument/2006/relationships/hyperlink" Target="https://www.naturskyddsforeningen.se/artiklar/positionspapper-om-solenergi/" TargetMode="External"/><Relationship Id="rId55" Type="http://schemas.openxmlformats.org/officeDocument/2006/relationships/hyperlink" Target="https://netzerocities.eu/the-netzerocities-project/" TargetMode="External"/><Relationship Id="rId63" Type="http://schemas.openxmlformats.org/officeDocument/2006/relationships/hyperlink" Target="https://d.docs.live.net/243f17ace24beedb/Dokument/NF%20riks/H&#229;llbara%20st&#228;der/Policyn/Underlagsrapporten/Medborgardialog.%20https:/www.boverket.se/sv/om-boverket/publikationer/2025/medborgardialog/" TargetMode="External"/><Relationship Id="rId68" Type="http://schemas.openxmlformats.org/officeDocument/2006/relationships/hyperlink" Target="https://riksdagen.se/sv/dokument-lagar/dokument/svensk-forfattningssamling/kulturmiljolag-1988950_sfs-1988-950" TargetMode="External"/><Relationship Id="rId7" Type="http://schemas.openxmlformats.org/officeDocument/2006/relationships/hyperlink" Target="https://nbsguide.org/sv-se/Urban/%C3%85ter%C3%B6ppnande-av-kulverterade-vattendrag" TargetMode="External"/><Relationship Id="rId71" Type="http://schemas.openxmlformats.org/officeDocument/2006/relationships/hyperlink" Target="https://www.naturvardsverket.se/om-oss/regeringsuppdrag/slutredovisade-regeringsuppdrag/forslag-till-nationell-restaureringsplan-och-forfattningsandringar-till-foljd-av-eu-forordning-om-restaurering-av-natur/?q=naturrestaureringsplan" TargetMode="External"/><Relationship Id="rId2" Type="http://schemas.openxmlformats.org/officeDocument/2006/relationships/hyperlink" Target="https://www.naturskyddsforeningen.se/faktablad/vad-ar-ekosystemtjanster/" TargetMode="External"/><Relationship Id="rId16" Type="http://schemas.openxmlformats.org/officeDocument/2006/relationships/hyperlink" Target="https://www.naturskyddsforeningen.se/artiklar/fladdermoss-kyrkor-och-ljusfororeningar/" TargetMode="External"/><Relationship Id="rId29" Type="http://schemas.openxmlformats.org/officeDocument/2006/relationships/hyperlink" Target="https://sv.wikipedia.org/wiki/Inducerad_trafik" TargetMode="External"/><Relationship Id="rId1" Type="http://schemas.openxmlformats.org/officeDocument/2006/relationships/hyperlink" Target="https://cdn.naturskyddsforeningen.se/uploads/2023/12/33300_89107e46898e51f.pdf" TargetMode="External"/><Relationship Id="rId6" Type="http://schemas.openxmlformats.org/officeDocument/2006/relationships/hyperlink" Target="https://www.naturvardsverket.se/vagledning-och-stod/buller/god-ljudmiljo-i-rekreationsomraden/" TargetMode="External"/><Relationship Id="rId11" Type="http://schemas.openxmlformats.org/officeDocument/2006/relationships/hyperlink" Target="https://cdn.naturskyddsforeningen.se/uploads/2025/02/Vem-tjanar-pa-forsvagat-strandskydd.pdf" TargetMode="External"/><Relationship Id="rId24" Type="http://schemas.openxmlformats.org/officeDocument/2006/relationships/hyperlink" Target="https://www.regeringen.se/contentassets/d9ef6c9441734a369cf11292e6b1259b/motorfordonspooler--pa-vag-mot-okad-delning-av-motorfordon-sou-202022.pdf" TargetMode="External"/><Relationship Id="rId32" Type="http://schemas.openxmlformats.org/officeDocument/2006/relationships/hyperlink" Target="https://cdn.naturskyddsforeningen.se/uploads/2021/05/11102921/framtiden-for-parkering-och-nya-bostader-rapport-naturskyddsforeningen_1.pdf" TargetMode="External"/><Relationship Id="rId37" Type="http://schemas.openxmlformats.org/officeDocument/2006/relationships/hyperlink" Target="https://www.stockholmvattenochavfall.se/globalassets/pdfer/dagvattnet/stockholms-dagvattenstrategi_webb2015-03-09.pdf" TargetMode="External"/><Relationship Id="rId40" Type="http://schemas.openxmlformats.org/officeDocument/2006/relationships/hyperlink" Target="https://tekniskhandbok.goteborg.se/12-projektering/12e-dagvatten-skyfall-och-hogvatten/12ea-dagvatten/12ea3-fordrojnings-och-reningsanlaggningar/12ea3-4-regnbadd/" TargetMode="External"/><Relationship Id="rId45" Type="http://schemas.openxmlformats.org/officeDocument/2006/relationships/hyperlink" Target="https://www.sverigesradio.se/artikel/experten-oversvamningsvallar-kan-forvarra-skadorna" TargetMode="External"/><Relationship Id="rId53" Type="http://schemas.openxmlformats.org/officeDocument/2006/relationships/hyperlink" Target="https://ri.diva-portal.org/smash/record.jsf?pid=diva2%3A1689311&amp;dswid=-4311" TargetMode="External"/><Relationship Id="rId58" Type="http://schemas.openxmlformats.org/officeDocument/2006/relationships/hyperlink" Target="https://hallbartbyggande.com/fler-hus-maste-sta-kvar-om-klimatmalen-ska-nas/" TargetMode="External"/><Relationship Id="rId66" Type="http://schemas.openxmlformats.org/officeDocument/2006/relationships/hyperlink" Target="https://sdgs.un.org/goals/goal16" TargetMode="External"/><Relationship Id="rId5" Type="http://schemas.openxmlformats.org/officeDocument/2006/relationships/hyperlink" Target="https://lucris.lub.lu.se/ws/portalfiles/portal/41765473/Tysta_omraden_webversion.pdf" TargetMode="External"/><Relationship Id="rId15" Type="http://schemas.openxmlformats.org/officeDocument/2006/relationships/hyperlink" Target="https://www.science.org/doi/10.1126/science.aam7817" TargetMode="External"/><Relationship Id="rId23" Type="http://schemas.openxmlformats.org/officeDocument/2006/relationships/hyperlink" Target="https://www.folkhalsomyndigheten.se/vara-amnesomraden/fysisk-aktivitet-och-stillasittande/transportsektorn-sa-har-kan-rorelse-framjas/" TargetMode="External"/><Relationship Id="rId28" Type="http://schemas.openxmlformats.org/officeDocument/2006/relationships/hyperlink" Target="https://www.rejseplanen.dk/webapp/" TargetMode="External"/><Relationship Id="rId36" Type="http://schemas.openxmlformats.org/officeDocument/2006/relationships/hyperlink" Target="https://malmo.se/Stadsutveckling/Sa-utvecklar-vi-staden/Stadsplanering-och-bostader/Riktlinjer-for-bostadsgardar.html" TargetMode="External"/><Relationship Id="rId49" Type="http://schemas.openxmlformats.org/officeDocument/2006/relationships/hyperlink" Target="https://www.naturskyddsforeningen.se/artiklar/policy-for-klimat-energi-och-transporter/" TargetMode="External"/><Relationship Id="rId57" Type="http://schemas.openxmlformats.org/officeDocument/2006/relationships/hyperlink" Target="https://www.sverigesallmannytta.se/stora-renoveringar-samre-for-klimatet-trots-energibesparingar/" TargetMode="External"/><Relationship Id="rId61" Type="http://schemas.openxmlformats.org/officeDocument/2006/relationships/hyperlink" Target="https://www.boverket.se/sv/om-boverket/publikationer/2026/tradgardsstader-i-modern-tid/" TargetMode="External"/><Relationship Id="rId10" Type="http://schemas.openxmlformats.org/officeDocument/2006/relationships/hyperlink" Target="https://cdn.naturskyddsforeningen.se/uploads/2022/02/09185319/30797_a2e35c52512eb81.pdf" TargetMode="External"/><Relationship Id="rId19" Type="http://schemas.openxmlformats.org/officeDocument/2006/relationships/hyperlink" Target="https://www.boverket.se/globalassets/publikationer/dokument/2016/ratt-tatt-en-ideskrift-om-fortatning-av-stader-orter.pdf" TargetMode="External"/><Relationship Id="rId31" Type="http://schemas.openxmlformats.org/officeDocument/2006/relationships/hyperlink" Target="https://cdn.naturskyddsforeningen.se/uploads/2021/04/naturskyddsforeningens_reformforslag-parkeringsplatser-2023.pdf" TargetMode="External"/><Relationship Id="rId44" Type="http://schemas.openxmlformats.org/officeDocument/2006/relationships/hyperlink" Target="https://landezine-award.com/enghave-climate-park-by-third-nature-tredje-natur-in-danish/" TargetMode="External"/><Relationship Id="rId52" Type="http://schemas.openxmlformats.org/officeDocument/2006/relationships/hyperlink" Target="https://stud.epsilon.slu.se/20483/" TargetMode="External"/><Relationship Id="rId60" Type="http://schemas.openxmlformats.org/officeDocument/2006/relationships/hyperlink" Target="https://www.naturvardsverket.se/amnesomraden/avlopp/aktuellt/eus-forslag-till-reviderat-avloppsdirektiv-diskuteras-i-ministerradet/" TargetMode="External"/><Relationship Id="rId65" Type="http://schemas.openxmlformats.org/officeDocument/2006/relationships/hyperlink" Target="https://sdgs.un.org/goals/goal11" TargetMode="External"/><Relationship Id="rId4" Type="http://schemas.openxmlformats.org/officeDocument/2006/relationships/hyperlink" Target="https://issuu.com/movium/docs/movium_fakta_3_2021" TargetMode="External"/><Relationship Id="rId9" Type="http://schemas.openxmlformats.org/officeDocument/2006/relationships/hyperlink" Target="https://www.havochvatten.se/data-kartor-och-rapporter/rapporter-och-andra-publikationer/publikationer/2023-10-10-konnektivitet-i-kustvatten.html" TargetMode="External"/><Relationship Id="rId14" Type="http://schemas.openxmlformats.org/officeDocument/2006/relationships/hyperlink" Target="https://www.tradforeningen.org/publikationer/tradskydd/" TargetMode="External"/><Relationship Id="rId22" Type="http://schemas.openxmlformats.org/officeDocument/2006/relationships/hyperlink" Target="https://www.diva-portal.org/smash/get/diva2:672177/FULLTEXT01.pdf" TargetMode="External"/><Relationship Id="rId27" Type="http://schemas.openxmlformats.org/officeDocument/2006/relationships/hyperlink" Target="https://www.dn.se/ekonomi/en-ny-var-for-sparvagnen/" TargetMode="External"/><Relationship Id="rId30" Type="http://schemas.openxmlformats.org/officeDocument/2006/relationships/hyperlink" Target="https://news.cision.com/se/rise/r/sa-kan-privat-bildelning-fa-fart-i-sverige,c2566545" TargetMode="External"/><Relationship Id="rId35" Type="http://schemas.openxmlformats.org/officeDocument/2006/relationships/hyperlink" Target="https://arkitektur.se/kritik/essa/bostadsgardens-uppgang-och-fall/" TargetMode="External"/><Relationship Id="rId43" Type="http://schemas.openxmlformats.org/officeDocument/2006/relationships/hyperlink" Target="https://www.stockholmvattenochavfall.se/globalassets/dagvatten/pdf/riktlinjer_kvartersmark2.pdf" TargetMode="External"/><Relationship Id="rId48" Type="http://schemas.openxmlformats.org/officeDocument/2006/relationships/hyperlink" Target="https://www.naturskyddsforeningen.se/artiklar/policy-for-klimat-energi-och-transporter/" TargetMode="External"/><Relationship Id="rId56" Type="http://schemas.openxmlformats.org/officeDocument/2006/relationships/hyperlink" Target="https://ec.europa.eu/info/strategy/priorities-2019-2024/european-green-deal_en" TargetMode="External"/><Relationship Id="rId64" Type="http://schemas.openxmlformats.org/officeDocument/2006/relationships/hyperlink" Target="https://www.riksdagen.se/sv/dokument-och-lagar/dokument/svensk-forfattningssamling/plan-och-bygglag-2010900_sfs-2010-900/" TargetMode="External"/><Relationship Id="rId69" Type="http://schemas.openxmlformats.org/officeDocument/2006/relationships/hyperlink" Target="https://www.boverket.se/sv/PBL-kunskapsbanken/teman/kulturvarden/samordning-med-kulturmiljolagen/" TargetMode="External"/><Relationship Id="rId8" Type="http://schemas.openxmlformats.org/officeDocument/2006/relationships/hyperlink" Target="http://urn.kb.se/resolve?urn=urn:nbn:se:mdh:diva-32451" TargetMode="External"/><Relationship Id="rId51" Type="http://schemas.openxmlformats.org/officeDocument/2006/relationships/hyperlink" Target="https://lucris.lub.lu.se/ws/portalfiles/portal/201860992/Kolinlagring_2023_.pdf" TargetMode="External"/><Relationship Id="rId72" Type="http://schemas.openxmlformats.org/officeDocument/2006/relationships/hyperlink" Target="https://www.naturvardsverket.se/492d0a/globalassets/om-oss/slutredovisade-regeringsuppdrag/nrf/bilaga-6-10-urbana-ekosystem.pdf" TargetMode="External"/><Relationship Id="rId3" Type="http://schemas.openxmlformats.org/officeDocument/2006/relationships/hyperlink" Target="https://www.slu.se/artdatabanken/arter-och-natur/Dagens-natur/den-skyddade-naturen-i-sverige-ar-skevt-fordelad/" TargetMode="External"/><Relationship Id="rId12" Type="http://schemas.openxmlformats.org/officeDocument/2006/relationships/hyperlink" Target="https://jordbruksverket.se/download/18.4137e45617d4ac03597d469b/1637920970680/Slutredovisning-mmr-projekt-vardering-jordbruksmark-tga.pdf" TargetMode="External"/><Relationship Id="rId17" Type="http://schemas.openxmlformats.org/officeDocument/2006/relationships/hyperlink" Target="https://netzerocities.eu/the-netzerocities-project/" TargetMode="External"/><Relationship Id="rId25" Type="http://schemas.openxmlformats.org/officeDocument/2006/relationships/hyperlink" Target="https://www.regeringen.se/contentassets/d9ef6c9441734a369cf11292e6b1259b/motorfordonspooler--pa-vag-mot-okad-delning-av-motorfordon-sou-202022.pdf" TargetMode="External"/><Relationship Id="rId33" Type="http://schemas.openxmlformats.org/officeDocument/2006/relationships/hyperlink" Target="https://tillstand.stockholm/contentassets/718c2ecfe3b04d57afc77d6b7a035719/mobilitet-och-parkering-251216.pdf" TargetMode="External"/><Relationship Id="rId38" Type="http://schemas.openxmlformats.org/officeDocument/2006/relationships/hyperlink" Target="https://www.naturvardsverket.se/vagledning-och-stod/avlopp/hallbar-dagvattenhantering/" TargetMode="External"/><Relationship Id="rId46" Type="http://schemas.openxmlformats.org/officeDocument/2006/relationships/hyperlink" Target="https://www.naturvardsverket.se/4acbe3/globalassets/media/publikationer-pdf/7000/978-91-620-7068-7.pdf" TargetMode="External"/><Relationship Id="rId59" Type="http://schemas.openxmlformats.org/officeDocument/2006/relationships/hyperlink" Target="https://www.retuna.se/" TargetMode="External"/><Relationship Id="rId67" Type="http://schemas.openxmlformats.org/officeDocument/2006/relationships/hyperlink" Target="https://www.sis.se/delta-och-paverka/tksidor/tk500599/sistk555/" TargetMode="External"/><Relationship Id="rId20" Type="http://schemas.openxmlformats.org/officeDocument/2006/relationships/hyperlink" Target="https://cdn.naturskyddsforeningen.se/uploads/2022/04/20132439/31475_f55e2809c4f68b9.pdf" TargetMode="External"/><Relationship Id="rId41" Type="http://schemas.openxmlformats.org/officeDocument/2006/relationships/hyperlink" Target="https://www.stockholmvattenochavfall.se/globalassets/pdfer/dagvattnet/stockholms-dagvattenstrategi_webb2015-03-09.pdf" TargetMode="External"/><Relationship Id="rId54" Type="http://schemas.openxmlformats.org/officeDocument/2006/relationships/hyperlink" Target="https://doi.org/10.1787/9789264307452-en" TargetMode="External"/><Relationship Id="rId62" Type="http://schemas.openxmlformats.org/officeDocument/2006/relationships/hyperlink" Target="https://www.boverket.se/sv/samhallsplanering/stadsutveckling/halsa-forst/aktiv-mobilitet/gent/" TargetMode="External"/><Relationship Id="rId70" Type="http://schemas.openxmlformats.org/officeDocument/2006/relationships/hyperlink" Target="https://www.boverket.se/sv/PBL-kunskapsbanken/teman/kulturvarden/kulturvarden-i-plan---och-bygglagen/"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366B68-B0B6-4AC0-87BB-E5CB46069E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350</TotalTime>
  <Pages>71</Pages>
  <Words>23812</Words>
  <Characters>126204</Characters>
  <Application>Microsoft Office Word</Application>
  <DocSecurity>0</DocSecurity>
  <Lines>1051</Lines>
  <Paragraphs>299</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149717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Lotta Lanne</dc:creator>
  <cp:keywords/>
  <dc:description/>
  <cp:lastModifiedBy>Lotta Lanne</cp:lastModifiedBy>
  <cp:revision>200</cp:revision>
  <dcterms:created xsi:type="dcterms:W3CDTF">2026-08-30T10:10:00Z</dcterms:created>
  <dcterms:modified xsi:type="dcterms:W3CDTF">2026-09-11T07:36:00Z</dcterms:modified>
</cp:coreProperties>
</file>