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1F0E" w14:textId="6D81C217" w:rsidR="006A0830" w:rsidRDefault="006A0830" w:rsidP="00C1604F">
      <w:r>
        <w:rPr>
          <w:rFonts w:ascii="ＭＳ Ｐゴシック" w:eastAsia="ＭＳ Ｐゴシック" w:hAnsi="ＭＳ Ｐゴシック" w:cs="ＭＳ Ｐゴシック"/>
          <w:noProof/>
          <w:kern w:val="0"/>
          <w:sz w:val="24"/>
          <w:szCs w:val="24"/>
          <w14:ligatures w14:val="none"/>
        </w:rPr>
        <mc:AlternateContent>
          <mc:Choice Requires="wps">
            <w:drawing>
              <wp:anchor distT="0" distB="0" distL="114300" distR="114300" simplePos="0" relativeHeight="251659264" behindDoc="0" locked="0" layoutInCell="1" allowOverlap="1" wp14:anchorId="0DCFC8DF" wp14:editId="25FFE25F">
                <wp:simplePos x="0" y="0"/>
                <wp:positionH relativeFrom="margin">
                  <wp:align>right</wp:align>
                </wp:positionH>
                <wp:positionV relativeFrom="paragraph">
                  <wp:posOffset>28759</wp:posOffset>
                </wp:positionV>
                <wp:extent cx="1185545" cy="353060"/>
                <wp:effectExtent l="19050" t="19050" r="14605" b="22860"/>
                <wp:wrapNone/>
                <wp:docPr id="151059965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5545" cy="353060"/>
                        </a:xfrm>
                        <a:prstGeom prst="rect">
                          <a:avLst/>
                        </a:prstGeom>
                        <a:solidFill>
                          <a:schemeClr val="bg1"/>
                        </a:solidFill>
                        <a:ln w="38100">
                          <a:solidFill>
                            <a:srgbClr val="FF0000"/>
                          </a:solidFill>
                        </a:ln>
                      </wps:spPr>
                      <wps:txbx>
                        <w:txbxContent>
                          <w:p w14:paraId="7759CCB4" w14:textId="77777777" w:rsidR="006A0830" w:rsidRDefault="006A0830" w:rsidP="006A0830">
                            <w:pPr>
                              <w:jc w:val="center"/>
                              <w:rPr>
                                <w:rFonts w:ascii="Bahnschrift" w:eastAsia="BIZ UDPゴシック" w:hAnsi="Bahnschrift"/>
                                <w:b/>
                                <w:bCs/>
                                <w:color w:val="FF0000"/>
                                <w:kern w:val="24"/>
                                <w:sz w:val="28"/>
                                <w:szCs w:val="28"/>
                                <w14:ligatures w14:val="none"/>
                              </w:rPr>
                            </w:pPr>
                            <w:r>
                              <w:rPr>
                                <w:rFonts w:ascii="Bahnschrift" w:eastAsia="BIZ UDPゴシック" w:hAnsi="Bahnschrift"/>
                                <w:b/>
                                <w:bCs/>
                                <w:color w:val="FF0000"/>
                                <w:kern w:val="24"/>
                                <w:sz w:val="28"/>
                                <w:szCs w:val="28"/>
                              </w:rPr>
                              <w:t>Confidential</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type w14:anchorId="0DCFC8DF" id="_x0000_t202" coordsize="21600,21600" o:spt="202" path="m,l,21600r21600,l21600,xe">
                <v:stroke joinstyle="miter"/>
                <v:path gradientshapeok="t" o:connecttype="rect"/>
              </v:shapetype>
              <v:shape id="テキスト ボックス 1" o:spid="_x0000_s1026" type="#_x0000_t202" style="position:absolute;left:0;text-align:left;margin-left:42.15pt;margin-top:2.25pt;width:93.35pt;height:27.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" fillcolor="white [3212]" strokecolor="red" strokeweight="3pt">
                <v:path arrowok="t"/>
                <v:textbox style="mso-fit-shape-to-text:t">
                  <w:txbxContent>
                    <w:p w14:paraId="7759CCB4" w14:textId="77777777" w:rsidR="006A0830" w:rsidRDefault="006A0830" w:rsidP="006A0830">
                      <w:pPr>
                        <w:jc w:val="center"/>
                        <w:rPr>
                          <w:rFonts w:ascii="Bahnschrift" w:eastAsia="BIZ UDPゴシック" w:hAnsi="Bahnschrift"/>
                          <w:b/>
                          <w:bCs/>
                          <w:color w:val="FF0000"/>
                          <w:kern w:val="24"/>
                          <w:sz w:val="28"/>
                          <w:szCs w:val="28"/>
                          <w14:ligatures w14:val="none"/>
                        </w:rPr>
                      </w:pPr>
                      <w:r>
                        <w:rPr>
                          <w:rFonts w:ascii="Bahnschrift" w:eastAsia="BIZ UDPゴシック" w:hAnsi="Bahnschrift"/>
                          <w:b/>
                          <w:bCs/>
                          <w:color w:val="FF0000"/>
                          <w:kern w:val="24"/>
                          <w:sz w:val="28"/>
                          <w:szCs w:val="28"/>
                        </w:rPr>
                        <w:t>Confidential</w:t>
                      </w:r>
                    </w:p>
                  </w:txbxContent>
                </v:textbox>
                <w10:wrap anchorx="margin"/>
              </v:shape>
            </w:pict>
          </mc:Fallback>
        </mc:AlternateContent>
      </w:r>
    </w:p>
    <w:p w14:paraId="2013F3E3" w14:textId="2E6170C2" w:rsidR="006A0830" w:rsidRDefault="006A0830" w:rsidP="00C1604F"/>
    <w:p w14:paraId="7CF4439C" w14:textId="5516FA00" w:rsidR="000872C9" w:rsidRDefault="000872C9" w:rsidP="00C1604F">
      <w:r>
        <w:rPr>
          <w:rFonts w:hint="eastAsia"/>
        </w:rPr>
        <w:t>以下はケアプラン1表作成において必要な総合的援助方針です。AIは</w:t>
      </w:r>
      <w:proofErr w:type="spellStart"/>
      <w:r>
        <w:t>client_information</w:t>
      </w:r>
      <w:proofErr w:type="spellEnd"/>
      <w:r>
        <w:rPr>
          <w:rFonts w:hint="eastAsia"/>
        </w:rPr>
        <w:t>をもとに、以下を参考としながら、クライアントに合わせた方針を立ててください。</w:t>
      </w:r>
    </w:p>
    <w:p w14:paraId="48C8A205" w14:textId="77777777" w:rsidR="000872C9" w:rsidRDefault="000872C9" w:rsidP="00C1604F"/>
    <w:p w14:paraId="287F1C04" w14:textId="77777777" w:rsidR="00C1604F" w:rsidRDefault="00C1604F" w:rsidP="00C1604F">
      <w:r>
        <w:rPr>
          <w:rFonts w:hint="eastAsia"/>
        </w:rPr>
        <w:t>例：訪問診療医等と連携しながら、日々の健康管理及びポリファーマシーといった支援を実施させていただきます。</w:t>
      </w:r>
    </w:p>
    <w:p w14:paraId="2F629B8C" w14:textId="77777777" w:rsidR="00C1604F" w:rsidRDefault="00C1604F" w:rsidP="00C1604F">
      <w:r>
        <w:t>-Develop a support policy from the participation perspective according to ICF, based on the client's condition.</w:t>
      </w:r>
    </w:p>
    <w:p w14:paraId="74F61862" w14:textId="77777777" w:rsidR="00C1604F" w:rsidRDefault="00C1604F" w:rsidP="00C1604F">
      <w:r>
        <w:rPr>
          <w:rFonts w:hint="eastAsia"/>
        </w:rPr>
        <w:t>例：他者との交流や社会参加を行うだけに限らず、ご本人らしい役割の実現を目指した支援を実施させていただきます。</w:t>
      </w:r>
    </w:p>
    <w:p w14:paraId="20124F3B" w14:textId="77777777" w:rsidR="00C1604F" w:rsidRDefault="00C1604F" w:rsidP="00C1604F">
      <w:r>
        <w:t>-Formulate a support policy from the activities perspective according to ICF, considering the client's condition.</w:t>
      </w:r>
    </w:p>
    <w:p w14:paraId="79764600" w14:textId="77777777" w:rsidR="00C1604F" w:rsidRDefault="00C1604F" w:rsidP="00C1604F">
      <w:r>
        <w:rPr>
          <w:rFonts w:hint="eastAsia"/>
        </w:rPr>
        <w:t>例：できる事、及びしている事を大切にしながら、活動性の向上を目指した支援を実施させていただきます。</w:t>
      </w:r>
    </w:p>
    <w:p w14:paraId="49685759" w14:textId="77777777" w:rsidR="00C1604F" w:rsidRDefault="00C1604F" w:rsidP="00C1604F">
      <w:r>
        <w:t>-Establish a support policy from the body functions and structures perspective according to ICF, in light of the client's condition.</w:t>
      </w:r>
    </w:p>
    <w:p w14:paraId="42EBDA28" w14:textId="77777777" w:rsidR="00C1604F" w:rsidRDefault="00C1604F" w:rsidP="00C1604F">
      <w:r>
        <w:rPr>
          <w:rFonts w:hint="eastAsia"/>
        </w:rPr>
        <w:t>例：睡眠状態に着目しながら、日々の心身状態及び意欲の向上に繋がるように支援を実施させていただきます。</w:t>
      </w:r>
    </w:p>
    <w:p w14:paraId="6D1D0ECA" w14:textId="77777777" w:rsidR="00C1604F" w:rsidRDefault="00C1604F" w:rsidP="00C1604F">
      <w:r>
        <w:t>-Define the role of the family in the support policy according to ICF, based on the client's condition.</w:t>
      </w:r>
    </w:p>
    <w:p w14:paraId="3E55604A" w14:textId="0ECD488F" w:rsidR="001E70A8" w:rsidRDefault="00C1604F" w:rsidP="00C1604F">
      <w:r>
        <w:rPr>
          <w:rFonts w:hint="eastAsia"/>
        </w:rPr>
        <w:t>例：ご家族には、面会時にご本人と例えば身体を動かす事や、脳の活性化等に繋がるような関わりをお願いさせていただきます。</w:t>
      </w:r>
    </w:p>
    <w:sectPr w:rsidR="001E70A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9D6E0" w14:textId="77777777" w:rsidR="008111B0" w:rsidRDefault="008111B0" w:rsidP="000872C9">
      <w:r>
        <w:separator/>
      </w:r>
    </w:p>
  </w:endnote>
  <w:endnote w:type="continuationSeparator" w:id="0">
    <w:p w14:paraId="7290BECB" w14:textId="77777777" w:rsidR="008111B0" w:rsidRDefault="008111B0" w:rsidP="00087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 w:name="BIZ UDPゴシック">
    <w:panose1 w:val="020B0400000000000000"/>
    <w:charset w:val="80"/>
    <w:family w:val="modern"/>
    <w:pitch w:val="variable"/>
    <w:sig w:usb0="E00002F7" w:usb1="2AC7EDF8"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F98C0" w14:textId="77777777" w:rsidR="008111B0" w:rsidRDefault="008111B0" w:rsidP="000872C9">
      <w:r>
        <w:separator/>
      </w:r>
    </w:p>
  </w:footnote>
  <w:footnote w:type="continuationSeparator" w:id="0">
    <w:p w14:paraId="288703A5" w14:textId="77777777" w:rsidR="008111B0" w:rsidRDefault="008111B0" w:rsidP="00087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C"/>
    <w:rsid w:val="00036325"/>
    <w:rsid w:val="000872C9"/>
    <w:rsid w:val="001313B1"/>
    <w:rsid w:val="001E70A8"/>
    <w:rsid w:val="004B67D9"/>
    <w:rsid w:val="006A0830"/>
    <w:rsid w:val="008111B0"/>
    <w:rsid w:val="008F1CB4"/>
    <w:rsid w:val="00B63DEC"/>
    <w:rsid w:val="00BB602B"/>
    <w:rsid w:val="00C1604F"/>
    <w:rsid w:val="00CF288F"/>
    <w:rsid w:val="00D80108"/>
    <w:rsid w:val="00EF7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6E6FD74"/>
  <w15:chartTrackingRefBased/>
  <w15:docId w15:val="{BA85494E-9E61-4951-AC65-B684225F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3DE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63DE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63DE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63DE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63DE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63DE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63DE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63DE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63DE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63DE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63DE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63DE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63DE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63DE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63DE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63DE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63DE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63DE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63DE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63D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3DE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63D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3DEC"/>
    <w:pPr>
      <w:spacing w:before="160" w:after="160"/>
      <w:jc w:val="center"/>
    </w:pPr>
    <w:rPr>
      <w:i/>
      <w:iCs/>
      <w:color w:val="404040" w:themeColor="text1" w:themeTint="BF"/>
    </w:rPr>
  </w:style>
  <w:style w:type="character" w:customStyle="1" w:styleId="a8">
    <w:name w:val="引用文 (文字)"/>
    <w:basedOn w:val="a0"/>
    <w:link w:val="a7"/>
    <w:uiPriority w:val="29"/>
    <w:rsid w:val="00B63DEC"/>
    <w:rPr>
      <w:i/>
      <w:iCs/>
      <w:color w:val="404040" w:themeColor="text1" w:themeTint="BF"/>
    </w:rPr>
  </w:style>
  <w:style w:type="paragraph" w:styleId="a9">
    <w:name w:val="List Paragraph"/>
    <w:basedOn w:val="a"/>
    <w:uiPriority w:val="34"/>
    <w:qFormat/>
    <w:rsid w:val="00B63DEC"/>
    <w:pPr>
      <w:ind w:left="720"/>
      <w:contextualSpacing/>
    </w:pPr>
  </w:style>
  <w:style w:type="character" w:styleId="21">
    <w:name w:val="Intense Emphasis"/>
    <w:basedOn w:val="a0"/>
    <w:uiPriority w:val="21"/>
    <w:qFormat/>
    <w:rsid w:val="00B63DEC"/>
    <w:rPr>
      <w:i/>
      <w:iCs/>
      <w:color w:val="0F4761" w:themeColor="accent1" w:themeShade="BF"/>
    </w:rPr>
  </w:style>
  <w:style w:type="paragraph" w:styleId="22">
    <w:name w:val="Intense Quote"/>
    <w:basedOn w:val="a"/>
    <w:next w:val="a"/>
    <w:link w:val="23"/>
    <w:uiPriority w:val="30"/>
    <w:qFormat/>
    <w:rsid w:val="00B63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63DEC"/>
    <w:rPr>
      <w:i/>
      <w:iCs/>
      <w:color w:val="0F4761" w:themeColor="accent1" w:themeShade="BF"/>
    </w:rPr>
  </w:style>
  <w:style w:type="character" w:styleId="24">
    <w:name w:val="Intense Reference"/>
    <w:basedOn w:val="a0"/>
    <w:uiPriority w:val="32"/>
    <w:qFormat/>
    <w:rsid w:val="00B63DEC"/>
    <w:rPr>
      <w:b/>
      <w:bCs/>
      <w:smallCaps/>
      <w:color w:val="0F4761" w:themeColor="accent1" w:themeShade="BF"/>
      <w:spacing w:val="5"/>
    </w:rPr>
  </w:style>
  <w:style w:type="paragraph" w:styleId="aa">
    <w:name w:val="header"/>
    <w:basedOn w:val="a"/>
    <w:link w:val="ab"/>
    <w:uiPriority w:val="99"/>
    <w:unhideWhenUsed/>
    <w:rsid w:val="000872C9"/>
    <w:pPr>
      <w:tabs>
        <w:tab w:val="center" w:pos="4252"/>
        <w:tab w:val="right" w:pos="8504"/>
      </w:tabs>
      <w:snapToGrid w:val="0"/>
    </w:pPr>
  </w:style>
  <w:style w:type="character" w:customStyle="1" w:styleId="ab">
    <w:name w:val="ヘッダー (文字)"/>
    <w:basedOn w:val="a0"/>
    <w:link w:val="aa"/>
    <w:uiPriority w:val="99"/>
    <w:rsid w:val="000872C9"/>
  </w:style>
  <w:style w:type="paragraph" w:styleId="ac">
    <w:name w:val="footer"/>
    <w:basedOn w:val="a"/>
    <w:link w:val="ad"/>
    <w:uiPriority w:val="99"/>
    <w:unhideWhenUsed/>
    <w:rsid w:val="000872C9"/>
    <w:pPr>
      <w:tabs>
        <w:tab w:val="center" w:pos="4252"/>
        <w:tab w:val="right" w:pos="8504"/>
      </w:tabs>
      <w:snapToGrid w:val="0"/>
    </w:pPr>
  </w:style>
  <w:style w:type="character" w:customStyle="1" w:styleId="ad">
    <w:name w:val="フッター (文字)"/>
    <w:basedOn w:val="a0"/>
    <w:link w:val="ac"/>
    <w:uiPriority w:val="99"/>
    <w:rsid w:val="0008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B3D9E6A93429549BDD8AE5D89E2B4DB" ma:contentTypeVersion="4" ma:contentTypeDescription="新しいドキュメントを作成します。" ma:contentTypeScope="" ma:versionID="bff17eb3168a1dd9826e074d2da6ad07">
  <xsd:schema xmlns:xsd="http://www.w3.org/2001/XMLSchema" xmlns:xs="http://www.w3.org/2001/XMLSchema" xmlns:p="http://schemas.microsoft.com/office/2006/metadata/properties" xmlns:ns2="28c70772-428c-48c0-aa10-88f37753c845" targetNamespace="http://schemas.microsoft.com/office/2006/metadata/properties" ma:root="true" ma:fieldsID="c4f53d47718abb49452311f304ee23f6" ns2:_="">
    <xsd:import namespace="28c70772-428c-48c0-aa10-88f37753c8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70772-428c-48c0-aa10-88f37753c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25162-8E35-452C-928E-082735014EE0}"/>
</file>

<file path=customXml/itemProps2.xml><?xml version="1.0" encoding="utf-8"?>
<ds:datastoreItem xmlns:ds="http://schemas.openxmlformats.org/officeDocument/2006/customXml" ds:itemID="{6826395F-B755-45CA-AD87-768D2A29AF58}"/>
</file>

<file path=customXml/itemProps3.xml><?xml version="1.0" encoding="utf-8"?>
<ds:datastoreItem xmlns:ds="http://schemas.openxmlformats.org/officeDocument/2006/customXml" ds:itemID="{4826430C-6C74-460E-89EE-0EFB0FCF596D}"/>
</file>

<file path=docProps/app.xml><?xml version="1.0" encoding="utf-8"?>
<Properties xmlns="http://schemas.openxmlformats.org/officeDocument/2006/extended-properties" xmlns:vt="http://schemas.openxmlformats.org/officeDocument/2006/docPropsVTypes">
  <Template>Normal.dotm</Template>
  <TotalTime>9</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吉村 和貴</dc:creator>
  <cp:keywords/>
  <dc:description/>
  <cp:lastModifiedBy>吉村 和貴</cp:lastModifiedBy>
  <cp:revision>5</cp:revision>
  <dcterms:created xsi:type="dcterms:W3CDTF">2024-06-21T08:51:00Z</dcterms:created>
  <dcterms:modified xsi:type="dcterms:W3CDTF">2025-02-12T00:50:00Z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0x010100AB3D9E6A93429549BDD8AE5D89E2B4DB</vt:lpwstr>
  </property>
</Properties>
</file>