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B20" w:rsidRDefault="00164B20" w:rsidP="0064177C">
      <w:pPr>
        <w:jc w:val="center"/>
        <w:rPr>
          <w:b/>
          <w:color w:val="000000" w:themeColor="text1"/>
          <w:sz w:val="40"/>
          <w:szCs w:val="40"/>
          <w:shd w:val="clear" w:color="auto" w:fill="FFFFFF"/>
        </w:rPr>
      </w:pPr>
    </w:p>
    <w:p w:rsidR="0064177C" w:rsidRPr="0064177C" w:rsidRDefault="0064177C" w:rsidP="0064177C">
      <w:pPr>
        <w:jc w:val="center"/>
        <w:rPr>
          <w:b/>
          <w:color w:val="000000" w:themeColor="text1"/>
          <w:sz w:val="40"/>
          <w:szCs w:val="40"/>
          <w:shd w:val="clear" w:color="auto" w:fill="FFFFFF"/>
        </w:rPr>
      </w:pPr>
      <w:r w:rsidRPr="0064177C">
        <w:rPr>
          <w:b/>
          <w:color w:val="000000" w:themeColor="text1"/>
          <w:sz w:val="40"/>
          <w:szCs w:val="40"/>
          <w:shd w:val="clear" w:color="auto" w:fill="FFFFFF"/>
        </w:rPr>
        <w:t>Unsupervised learning</w:t>
      </w:r>
    </w:p>
    <w:p w:rsidR="004F7459" w:rsidRDefault="0064177C" w:rsidP="004F7459">
      <w:pPr>
        <w:rPr>
          <w:rFonts w:ascii="Arial" w:hAnsi="Arial" w:cs="Arial"/>
          <w:bCs/>
          <w:color w:val="000000" w:themeColor="text1"/>
          <w:sz w:val="21"/>
          <w:szCs w:val="21"/>
          <w:shd w:val="clear" w:color="auto" w:fill="FFFFFF"/>
        </w:rPr>
      </w:pPr>
      <w:r>
        <w:rPr>
          <w:rFonts w:ascii="Arial" w:hAnsi="Arial" w:cs="Arial"/>
          <w:bCs/>
          <w:color w:val="000000" w:themeColor="text1"/>
          <w:sz w:val="21"/>
          <w:szCs w:val="21"/>
          <w:shd w:val="clear" w:color="auto" w:fill="FFFFFF"/>
        </w:rPr>
        <w:t xml:space="preserve">     </w:t>
      </w:r>
      <w:r>
        <w:rPr>
          <w:rFonts w:ascii="Arial" w:hAnsi="Arial" w:cs="Arial"/>
          <w:bCs/>
          <w:color w:val="000000" w:themeColor="text1"/>
          <w:sz w:val="21"/>
          <w:szCs w:val="21"/>
          <w:shd w:val="clear" w:color="auto" w:fill="FFFFFF"/>
        </w:rPr>
        <w:tab/>
      </w:r>
    </w:p>
    <w:p w:rsidR="004F7459" w:rsidRPr="004F7459" w:rsidRDefault="0064177C" w:rsidP="004F7459">
      <w:pPr>
        <w:ind w:firstLine="720"/>
        <w:rPr>
          <w:color w:val="000000" w:themeColor="text1"/>
          <w:shd w:val="clear" w:color="auto" w:fill="FFFFFF"/>
        </w:rPr>
      </w:pPr>
      <w:r w:rsidRPr="004F7459">
        <w:rPr>
          <w:bCs/>
          <w:color w:val="000000" w:themeColor="text1"/>
          <w:shd w:val="clear" w:color="auto" w:fill="FFFFFF"/>
        </w:rPr>
        <w:t>Unsupervised learning</w:t>
      </w:r>
      <w:r w:rsidRPr="004F7459">
        <w:rPr>
          <w:color w:val="000000" w:themeColor="text1"/>
          <w:shd w:val="clear" w:color="auto" w:fill="FFFFFF"/>
        </w:rPr>
        <w:t> is a type of self-organized </w:t>
      </w:r>
      <w:hyperlink r:id="rId8" w:tooltip="Hebbian learning" w:history="1">
        <w:r w:rsidRPr="004F7459">
          <w:rPr>
            <w:color w:val="000000" w:themeColor="text1"/>
            <w:shd w:val="clear" w:color="auto" w:fill="FFFFFF"/>
          </w:rPr>
          <w:t>Hebbian learning</w:t>
        </w:r>
      </w:hyperlink>
      <w:r w:rsidRPr="004F7459">
        <w:rPr>
          <w:color w:val="000000" w:themeColor="text1"/>
          <w:shd w:val="clear" w:color="auto" w:fill="FFFFFF"/>
        </w:rPr>
        <w:t> that helps find previously unknown patterns in data set without pre-existing labels. It is also known as self-organization and allows modeling probability densities of given inputs.</w:t>
      </w:r>
      <w:r w:rsidR="008626BD" w:rsidRPr="004F7459">
        <w:rPr>
          <w:color w:val="000000" w:themeColor="text1"/>
          <w:shd w:val="clear" w:color="auto" w:fill="FFFFFF"/>
        </w:rPr>
        <w:t xml:space="preserve"> </w:t>
      </w:r>
      <w:r w:rsidRPr="004F7459">
        <w:rPr>
          <w:color w:val="000000" w:themeColor="text1"/>
          <w:shd w:val="clear" w:color="auto" w:fill="FFFFFF"/>
        </w:rPr>
        <w:t>It is one of the main three categories of machine learning, along with sup</w:t>
      </w:r>
      <w:r w:rsidRPr="004F7459">
        <w:rPr>
          <w:color w:val="000000" w:themeColor="text1"/>
          <w:shd w:val="clear" w:color="auto" w:fill="FFFFFF"/>
        </w:rPr>
        <w:t>e</w:t>
      </w:r>
      <w:r w:rsidRPr="004F7459">
        <w:rPr>
          <w:color w:val="000000" w:themeColor="text1"/>
          <w:shd w:val="clear" w:color="auto" w:fill="FFFFFF"/>
        </w:rPr>
        <w:t>rvi</w:t>
      </w:r>
      <w:r w:rsidRPr="004F7459">
        <w:rPr>
          <w:color w:val="000000" w:themeColor="text1"/>
          <w:shd w:val="clear" w:color="auto" w:fill="FFFFFF"/>
        </w:rPr>
        <w:t>s</w:t>
      </w:r>
      <w:r w:rsidRPr="004F7459">
        <w:rPr>
          <w:color w:val="000000" w:themeColor="text1"/>
          <w:shd w:val="clear" w:color="auto" w:fill="FFFFFF"/>
        </w:rPr>
        <w:t>ed and r</w:t>
      </w:r>
      <w:r w:rsidRPr="004F7459">
        <w:rPr>
          <w:color w:val="000000" w:themeColor="text1"/>
          <w:shd w:val="clear" w:color="auto" w:fill="FFFFFF"/>
        </w:rPr>
        <w:t>e</w:t>
      </w:r>
      <w:r w:rsidRPr="004F7459">
        <w:rPr>
          <w:color w:val="000000" w:themeColor="text1"/>
          <w:shd w:val="clear" w:color="auto" w:fill="FFFFFF"/>
        </w:rPr>
        <w:t>inforc</w:t>
      </w:r>
      <w:r w:rsidRPr="004F7459">
        <w:rPr>
          <w:color w:val="000000" w:themeColor="text1"/>
          <w:shd w:val="clear" w:color="auto" w:fill="FFFFFF"/>
        </w:rPr>
        <w:t>e</w:t>
      </w:r>
      <w:r w:rsidRPr="004F7459">
        <w:rPr>
          <w:color w:val="000000" w:themeColor="text1"/>
          <w:shd w:val="clear" w:color="auto" w:fill="FFFFFF"/>
        </w:rPr>
        <w:t>ment learning.</w:t>
      </w:r>
    </w:p>
    <w:p w:rsidR="004F7459" w:rsidRPr="004F7459" w:rsidRDefault="00B57F80" w:rsidP="004F7459">
      <w:pPr>
        <w:ind w:firstLine="720"/>
        <w:rPr>
          <w:spacing w:val="-1"/>
        </w:rPr>
      </w:pPr>
      <w:r w:rsidRPr="004F7459">
        <w:rPr>
          <w:spacing w:val="-1"/>
        </w:rPr>
        <w:t>Up to know, we have only explored supervis</w:t>
      </w:r>
      <w:r w:rsidRPr="004F7459">
        <w:rPr>
          <w:spacing w:val="-1"/>
        </w:rPr>
        <w:t>e</w:t>
      </w:r>
      <w:r w:rsidRPr="004F7459">
        <w:rPr>
          <w:spacing w:val="-1"/>
        </w:rPr>
        <w:t>d Machine Learning algorithms and techniques to develop models where the data had labels previously known. In other words, our data had some target variables with specific values that we used to train our models.</w:t>
      </w:r>
    </w:p>
    <w:p w:rsidR="00B57F80" w:rsidRPr="004F7459" w:rsidRDefault="00B57F80" w:rsidP="004F7459">
      <w:pPr>
        <w:ind w:firstLine="720"/>
        <w:rPr>
          <w:spacing w:val="-1"/>
        </w:rPr>
      </w:pPr>
      <w:r w:rsidRPr="004F7459">
        <w:rPr>
          <w:spacing w:val="-1"/>
        </w:rPr>
        <w:t>However, when dealing with real-world problems, most of the time, data will not come with predefined labels, so we will want to develop machine learning models that can classify correctly this data, by finding by themselves some commonality in the features, that will be used to predict the classes on new data.</w:t>
      </w:r>
    </w:p>
    <w:p w:rsidR="004F7459" w:rsidRPr="004F7459" w:rsidRDefault="004F7459" w:rsidP="004F7459">
      <w:r w:rsidRPr="004F7459">
        <w:t>Unsupervised Learning Analysis Process</w:t>
      </w:r>
    </w:p>
    <w:p w:rsidR="004F7459" w:rsidRPr="004F7459" w:rsidRDefault="004F7459" w:rsidP="004F7459">
      <w:pPr>
        <w:ind w:firstLine="720"/>
      </w:pPr>
      <w:r w:rsidRPr="004F7459">
        <w:t>The overall process that we will follow when developing an unsupervised learning model can be summarized in the following chart:</w:t>
      </w:r>
    </w:p>
    <w:p w:rsidR="004F7459" w:rsidRDefault="004F7459" w:rsidP="004F7459">
      <w:pPr>
        <w:ind w:firstLine="720"/>
      </w:pPr>
    </w:p>
    <w:p w:rsidR="004F7459" w:rsidRDefault="004F7459" w:rsidP="004F7459">
      <w:pPr>
        <w:jc w:val="center"/>
      </w:pPr>
      <w:r w:rsidRPr="004F7459">
        <w:fldChar w:fldCharType="begin"/>
      </w:r>
      <w:r w:rsidRPr="004F7459">
        <w:instrText xml:space="preserve"> INCLUDEPICTURE "https://miro.medium.com/max/2264/1*MQjzeJweEb2Sf1o3xcpqoA.png" \* MERGEFORMATINET </w:instrText>
      </w:r>
      <w:r w:rsidRPr="004F7459">
        <w:fldChar w:fldCharType="separate"/>
      </w:r>
      <w:r w:rsidRPr="004F7459">
        <w:rPr>
          <w:noProof/>
        </w:rPr>
        <w:drawing>
          <wp:inline distT="0" distB="0" distL="0" distR="0" wp14:anchorId="46D3174B" wp14:editId="2B316C3E">
            <wp:extent cx="5108713" cy="1601931"/>
            <wp:effectExtent l="0" t="0" r="0" b="0"/>
            <wp:docPr id="1" name="Picture 1" descr="https://miro.medium.com/max/2264/1*MQjzeJweEb2Sf1o3xcpq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264/1*MQjzeJweEb2Sf1o3xcpq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6016" cy="1610492"/>
                    </a:xfrm>
                    <a:prstGeom prst="rect">
                      <a:avLst/>
                    </a:prstGeom>
                    <a:noFill/>
                    <a:ln>
                      <a:noFill/>
                    </a:ln>
                  </pic:spPr>
                </pic:pic>
              </a:graphicData>
            </a:graphic>
          </wp:inline>
        </w:drawing>
      </w:r>
      <w:r w:rsidRPr="004F7459">
        <w:fldChar w:fldCharType="end"/>
      </w:r>
    </w:p>
    <w:p w:rsidR="000E42FD" w:rsidRPr="004F7459" w:rsidRDefault="000E42FD" w:rsidP="000E42FD">
      <w:pPr>
        <w:jc w:val="center"/>
      </w:pPr>
      <w:r>
        <w:t>Picture1 unsupervised learning model</w:t>
      </w:r>
    </w:p>
    <w:p w:rsidR="004F7459" w:rsidRPr="004F7459" w:rsidRDefault="004F7459" w:rsidP="004F7459">
      <w:pPr>
        <w:ind w:firstLine="720"/>
      </w:pPr>
      <w:r w:rsidRPr="004F7459">
        <w:t>Unsupervised learning main applications are:</w:t>
      </w:r>
    </w:p>
    <w:p w:rsidR="004F7459" w:rsidRPr="004F7459" w:rsidRDefault="004F7459" w:rsidP="004F7459">
      <w:pPr>
        <w:ind w:firstLine="720"/>
      </w:pPr>
      <w:r>
        <w:t>1.</w:t>
      </w:r>
      <w:r w:rsidRPr="004F7459">
        <w:t>Segmenting datasets by some shared at</w:t>
      </w:r>
      <w:r>
        <w:t>t</w:t>
      </w:r>
      <w:r w:rsidRPr="004F7459">
        <w:t>ributes.</w:t>
      </w:r>
    </w:p>
    <w:p w:rsidR="004F7459" w:rsidRDefault="004F7459" w:rsidP="004F7459">
      <w:pPr>
        <w:ind w:firstLine="720"/>
      </w:pPr>
      <w:r>
        <w:t>2.</w:t>
      </w:r>
      <w:r w:rsidRPr="004F7459">
        <w:t>Detecting anomalies that do not fit to any group.</w:t>
      </w:r>
    </w:p>
    <w:p w:rsidR="004F7459" w:rsidRPr="004F7459" w:rsidRDefault="004F7459" w:rsidP="004F7459">
      <w:pPr>
        <w:ind w:firstLine="720"/>
      </w:pPr>
      <w:r>
        <w:t>3.</w:t>
      </w:r>
      <w:r w:rsidRPr="004F7459">
        <w:t>Simplify datasets by aggregating variables with similar at</w:t>
      </w:r>
      <w:r>
        <w:t>t</w:t>
      </w:r>
      <w:r w:rsidRPr="004F7459">
        <w:t>ributes.</w:t>
      </w:r>
    </w:p>
    <w:p w:rsidR="004F7459" w:rsidRDefault="004F7459" w:rsidP="004F7459">
      <w:pPr>
        <w:ind w:firstLine="720"/>
      </w:pPr>
      <w:r w:rsidRPr="004F7459">
        <w:t>In summary, the main goal is to study the intrinsic (and commonly hidden) structure of the data.</w:t>
      </w:r>
      <w:r>
        <w:t xml:space="preserve"> In this article, we will focus on the clustering problems.</w:t>
      </w:r>
    </w:p>
    <w:p w:rsidR="004F7459" w:rsidRPr="004F7459" w:rsidRDefault="004F7459" w:rsidP="004F7459">
      <w:pPr>
        <w:rPr>
          <w:b/>
          <w:sz w:val="32"/>
          <w:szCs w:val="32"/>
        </w:rPr>
      </w:pPr>
      <w:r w:rsidRPr="004F7459">
        <w:rPr>
          <w:b/>
          <w:sz w:val="32"/>
          <w:szCs w:val="32"/>
        </w:rPr>
        <w:t>Clustering Analysis</w:t>
      </w:r>
    </w:p>
    <w:p w:rsidR="004F7459" w:rsidRDefault="004F7459" w:rsidP="004F7459">
      <w:pPr>
        <w:ind w:firstLine="720"/>
      </w:pPr>
      <w:r>
        <w:t>In basic terms, the objective of clustering is to find different groups within the elements in the data. To do so, clustering algorithms find the structure in the data so that elements of the same cluster (or group) are more similar to each other than to those from different clusters.</w:t>
      </w:r>
    </w:p>
    <w:p w:rsidR="000E42FD" w:rsidRDefault="000E42FD" w:rsidP="000E42FD">
      <w:pPr>
        <w:rPr>
          <w:shd w:val="clear" w:color="auto" w:fill="FFFFFF"/>
        </w:rPr>
      </w:pPr>
      <w:r>
        <w:tab/>
      </w:r>
      <w:r w:rsidRPr="000E42FD">
        <w:rPr>
          <w:shd w:val="clear" w:color="auto" w:fill="FFFFFF"/>
        </w:rPr>
        <w:t>In a visual way: Imagine that we have a dataset of movies and want to classify them. We have the following reviews of films:</w:t>
      </w:r>
    </w:p>
    <w:p w:rsidR="000E42FD" w:rsidRDefault="000E42FD" w:rsidP="000E42FD">
      <w:pPr>
        <w:rPr>
          <w:shd w:val="clear" w:color="auto" w:fill="FFFFFF"/>
        </w:rPr>
      </w:pPr>
    </w:p>
    <w:p w:rsidR="000E42FD" w:rsidRPr="000E42FD" w:rsidRDefault="000E42FD" w:rsidP="000E42FD"/>
    <w:p w:rsidR="004F7459" w:rsidRPr="004F7459" w:rsidRDefault="004F7459" w:rsidP="004F7459"/>
    <w:p w:rsidR="004F7459" w:rsidRPr="004F7459" w:rsidRDefault="004F7459" w:rsidP="004F7459">
      <w:pPr>
        <w:ind w:firstLine="720"/>
        <w:rPr>
          <w:color w:val="000000" w:themeColor="text1"/>
          <w:sz w:val="28"/>
          <w:szCs w:val="28"/>
          <w:shd w:val="clear" w:color="auto" w:fill="FFFFFF"/>
        </w:rPr>
      </w:pPr>
    </w:p>
    <w:p w:rsidR="00164B20" w:rsidRPr="00164B20" w:rsidRDefault="00164B20" w:rsidP="00164B20">
      <w:pPr>
        <w:rPr>
          <w:rFonts w:ascii="SimSun" w:eastAsia="SimSun" w:hAnsi="SimSun" w:cs="SimSun"/>
        </w:rPr>
      </w:pPr>
    </w:p>
    <w:p w:rsidR="00164B20" w:rsidRPr="00164B20" w:rsidRDefault="00164B20" w:rsidP="00164B20"/>
    <w:p w:rsidR="00164B20" w:rsidRPr="00164B20" w:rsidRDefault="00164B20" w:rsidP="0064177C">
      <w:pPr>
        <w:rPr>
          <w:color w:val="000000" w:themeColor="text1"/>
          <w:shd w:val="clear" w:color="auto" w:fill="FFFFFF"/>
        </w:rPr>
      </w:pPr>
    </w:p>
    <w:p w:rsidR="0064177C" w:rsidRDefault="0064177C" w:rsidP="0064177C">
      <w:pPr>
        <w:rPr>
          <w:rFonts w:ascii="Arial" w:hAnsi="Arial" w:cs="Arial" w:hint="eastAsia"/>
          <w:color w:val="000000" w:themeColor="text1"/>
          <w:sz w:val="21"/>
          <w:szCs w:val="21"/>
          <w:shd w:val="clear" w:color="auto" w:fill="FFFFFF"/>
        </w:rPr>
      </w:pPr>
      <w:r>
        <w:rPr>
          <w:rFonts w:ascii="Arial" w:hAnsi="Arial" w:cs="Arial"/>
          <w:color w:val="000000" w:themeColor="text1"/>
          <w:sz w:val="21"/>
          <w:szCs w:val="21"/>
          <w:shd w:val="clear" w:color="auto" w:fill="FFFFFF"/>
        </w:rPr>
        <w:tab/>
      </w:r>
    </w:p>
    <w:p w:rsidR="0064177C" w:rsidRPr="0064177C" w:rsidRDefault="0064177C" w:rsidP="0064177C">
      <w:pPr>
        <w:ind w:firstLine="720"/>
        <w:rPr>
          <w:rFonts w:ascii="Arial" w:hAnsi="Arial" w:cs="Arial"/>
          <w:color w:val="000000" w:themeColor="text1"/>
          <w:sz w:val="21"/>
          <w:szCs w:val="21"/>
          <w:shd w:val="clear" w:color="auto" w:fill="FFFFFF"/>
        </w:rPr>
      </w:pPr>
    </w:p>
    <w:p w:rsidR="000E42FD" w:rsidRDefault="000E42FD" w:rsidP="000E42FD">
      <w:pPr>
        <w:jc w:val="center"/>
      </w:pPr>
      <w:r w:rsidRPr="000E42FD">
        <w:fldChar w:fldCharType="begin"/>
      </w:r>
      <w:r w:rsidRPr="000E42FD">
        <w:instrText xml:space="preserve"> INCLUDEPICTURE "https://miro.medium.com/max/1574/1*UrTFgcUrxq5C-wOUFvxCkQ.png" \* MERGEFORMATINET </w:instrText>
      </w:r>
      <w:r w:rsidRPr="000E42FD">
        <w:fldChar w:fldCharType="separate"/>
      </w:r>
      <w:r w:rsidRPr="000E42FD">
        <w:rPr>
          <w:noProof/>
        </w:rPr>
        <w:drawing>
          <wp:inline distT="0" distB="0" distL="0" distR="0">
            <wp:extent cx="4894028" cy="1666375"/>
            <wp:effectExtent l="0" t="0" r="0" b="0"/>
            <wp:docPr id="2" name="Picture 2" descr="https://miro.medium.com/max/1574/1*UrTFgcUrxq5C-wOUFvxC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574/1*UrTFgcUrxq5C-wOUFvxCk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1553" cy="1668937"/>
                    </a:xfrm>
                    <a:prstGeom prst="rect">
                      <a:avLst/>
                    </a:prstGeom>
                    <a:noFill/>
                    <a:ln>
                      <a:noFill/>
                    </a:ln>
                  </pic:spPr>
                </pic:pic>
              </a:graphicData>
            </a:graphic>
          </wp:inline>
        </w:drawing>
      </w:r>
      <w:r w:rsidRPr="000E42FD">
        <w:fldChar w:fldCharType="end"/>
      </w:r>
    </w:p>
    <w:p w:rsidR="000E42FD" w:rsidRDefault="000E42FD" w:rsidP="000E42FD">
      <w:pPr>
        <w:jc w:val="center"/>
      </w:pPr>
      <w:r>
        <w:t>Picture2 examples of  clustering analysis</w:t>
      </w:r>
    </w:p>
    <w:p w:rsidR="000E42FD" w:rsidRDefault="000E42FD" w:rsidP="000E42FD">
      <w:r>
        <w:tab/>
        <w:t xml:space="preserve">This article will focus on K-Means and </w:t>
      </w:r>
      <w:proofErr w:type="spellStart"/>
      <w:r>
        <w:t>Hierarchichal</w:t>
      </w:r>
      <w:proofErr w:type="spellEnd"/>
      <w:r>
        <w:t xml:space="preserve"> Clustering algorithm.</w:t>
      </w:r>
    </w:p>
    <w:p w:rsidR="009108D9" w:rsidRPr="009108D9" w:rsidRDefault="009108D9" w:rsidP="000E42FD">
      <w:pPr>
        <w:rPr>
          <w:b/>
          <w:sz w:val="32"/>
          <w:szCs w:val="32"/>
        </w:rPr>
      </w:pPr>
      <w:r w:rsidRPr="009108D9">
        <w:rPr>
          <w:b/>
          <w:sz w:val="32"/>
          <w:szCs w:val="32"/>
        </w:rPr>
        <w:t>K-Means Clustering</w:t>
      </w:r>
    </w:p>
    <w:p w:rsidR="000E42FD" w:rsidRDefault="000E42FD" w:rsidP="000E42FD">
      <w:pPr>
        <w:rPr>
          <w:shd w:val="clear" w:color="auto" w:fill="FFFFFF"/>
        </w:rPr>
      </w:pPr>
      <w:r>
        <w:tab/>
      </w:r>
      <w:r w:rsidRPr="000E42FD">
        <w:rPr>
          <w:shd w:val="clear" w:color="auto" w:fill="FFFFFF"/>
        </w:rPr>
        <w:t xml:space="preserve">The K-Means algorithms aims to find and group in classes the data points that have high similarity between them. In the terms of the algorithm, this </w:t>
      </w:r>
      <w:proofErr w:type="spellStart"/>
      <w:r w:rsidRPr="000E42FD">
        <w:rPr>
          <w:shd w:val="clear" w:color="auto" w:fill="FFFFFF"/>
        </w:rPr>
        <w:t>similiarity</w:t>
      </w:r>
      <w:proofErr w:type="spellEnd"/>
      <w:r w:rsidRPr="000E42FD">
        <w:rPr>
          <w:shd w:val="clear" w:color="auto" w:fill="FFFFFF"/>
        </w:rPr>
        <w:t xml:space="preserve"> is understood as the opposite of the distance between data</w:t>
      </w:r>
      <w:r w:rsidR="009108D9">
        <w:rPr>
          <w:shd w:val="clear" w:color="auto" w:fill="FFFFFF"/>
        </w:rPr>
        <w:t xml:space="preserve"> </w:t>
      </w:r>
      <w:r w:rsidRPr="000E42FD">
        <w:rPr>
          <w:shd w:val="clear" w:color="auto" w:fill="FFFFFF"/>
        </w:rPr>
        <w:t>points. The closer the data points are, the more similar and more likely to belong to the same cluster they will be</w:t>
      </w:r>
      <w:r>
        <w:rPr>
          <w:shd w:val="clear" w:color="auto" w:fill="FFFFFF"/>
        </w:rPr>
        <w:t>.</w:t>
      </w:r>
    </w:p>
    <w:p w:rsidR="000E42FD" w:rsidRPr="000E42FD" w:rsidRDefault="000E42FD" w:rsidP="000E42FD">
      <w:pPr>
        <w:ind w:firstLine="720"/>
      </w:pPr>
      <w:r w:rsidRPr="000E42FD">
        <w:rPr>
          <w:shd w:val="clear" w:color="auto" w:fill="FFFFFF"/>
        </w:rPr>
        <w:t>The most commonly used distance in K-Means is the squared Euclidean distance. An example of this distance between two points </w:t>
      </w:r>
      <w:r w:rsidRPr="000E42FD">
        <w:rPr>
          <w:i/>
          <w:iCs/>
          <w:shd w:val="clear" w:color="auto" w:fill="FFFFFF"/>
        </w:rPr>
        <w:t>x and y </w:t>
      </w:r>
      <w:r w:rsidRPr="000E42FD">
        <w:rPr>
          <w:shd w:val="clear" w:color="auto" w:fill="FFFFFF"/>
        </w:rPr>
        <w:t>in </w:t>
      </w:r>
      <w:r w:rsidRPr="000E42FD">
        <w:rPr>
          <w:i/>
          <w:iCs/>
          <w:shd w:val="clear" w:color="auto" w:fill="FFFFFF"/>
        </w:rPr>
        <w:t>m-dimensional </w:t>
      </w:r>
      <w:r w:rsidRPr="000E42FD">
        <w:rPr>
          <w:shd w:val="clear" w:color="auto" w:fill="FFFFFF"/>
        </w:rPr>
        <w:t>space is:</w:t>
      </w:r>
    </w:p>
    <w:p w:rsidR="009108D9" w:rsidRPr="009108D9" w:rsidRDefault="009108D9" w:rsidP="009108D9">
      <w:pPr>
        <w:jc w:val="center"/>
        <w:rPr>
          <w:shd w:val="clear" w:color="auto" w:fill="FFFFFF"/>
        </w:rPr>
      </w:pPr>
      <m:oMathPara>
        <m:oMath>
          <m:sSup>
            <m:sSupPr>
              <m:ctrlPr>
                <w:rPr>
                  <w:rFonts w:ascii="Cambria Math" w:hAnsi="Cambria Math"/>
                  <w:i/>
                  <w:shd w:val="clear" w:color="auto" w:fill="FFFFFF"/>
                </w:rPr>
              </m:ctrlPr>
            </m:sSupPr>
            <m:e>
              <m:r>
                <w:rPr>
                  <w:rFonts w:ascii="Cambria Math" w:hAnsi="Cambria Math"/>
                  <w:shd w:val="clear" w:color="auto" w:fill="FFFFFF"/>
                </w:rPr>
                <m:t>d</m:t>
              </m:r>
              <m:d>
                <m:dPr>
                  <m:ctrlPr>
                    <w:rPr>
                      <w:rFonts w:ascii="Cambria Math" w:hAnsi="Cambria Math"/>
                      <w:i/>
                      <w:shd w:val="clear" w:color="auto" w:fill="FFFFFF"/>
                    </w:rPr>
                  </m:ctrlPr>
                </m:dPr>
                <m:e>
                  <m:r>
                    <w:rPr>
                      <w:rFonts w:ascii="Cambria Math" w:hAnsi="Cambria Math"/>
                      <w:shd w:val="clear" w:color="auto" w:fill="FFFFFF"/>
                    </w:rPr>
                    <m:t>x,y</m:t>
                  </m:r>
                </m:e>
              </m:d>
            </m:e>
            <m:sup>
              <m:r>
                <w:rPr>
                  <w:rFonts w:ascii="Cambria Math" w:hAnsi="Cambria Math"/>
                  <w:shd w:val="clear" w:color="auto" w:fill="FFFFFF"/>
                </w:rPr>
                <m:t>2</m:t>
              </m:r>
            </m:sup>
          </m:sSup>
          <m:r>
            <w:rPr>
              <w:rFonts w:ascii="Cambria Math" w:hAnsi="Cambria Math"/>
              <w:shd w:val="clear" w:color="auto" w:fill="FFFFFF"/>
            </w:rPr>
            <m:t>=</m:t>
          </m:r>
          <m:nary>
            <m:naryPr>
              <m:chr m:val="∑"/>
              <m:limLoc m:val="undOvr"/>
              <m:ctrlPr>
                <w:rPr>
                  <w:rFonts w:ascii="Cambria Math" w:hAnsi="Cambria Math"/>
                  <w:i/>
                  <w:shd w:val="clear" w:color="auto" w:fill="FFFFFF"/>
                </w:rPr>
              </m:ctrlPr>
            </m:naryPr>
            <m:sub>
              <m:r>
                <w:rPr>
                  <w:rFonts w:ascii="Cambria Math" w:hAnsi="Cambria Math"/>
                  <w:shd w:val="clear" w:color="auto" w:fill="FFFFFF"/>
                </w:rPr>
                <m:t>j=1</m:t>
              </m:r>
            </m:sub>
            <m:sup>
              <m:r>
                <w:rPr>
                  <w:rFonts w:ascii="Cambria Math" w:hAnsi="Cambria Math"/>
                  <w:shd w:val="clear" w:color="auto" w:fill="FFFFFF"/>
                </w:rPr>
                <m:t>m</m:t>
              </m:r>
            </m:sup>
            <m:e>
              <m:r>
                <w:rPr>
                  <w:rFonts w:ascii="Cambria Math" w:hAnsi="Cambria Math"/>
                  <w:shd w:val="clear" w:color="auto" w:fill="FFFFFF"/>
                </w:rPr>
                <m:t>(</m:t>
              </m:r>
              <m:sSup>
                <m:sSupPr>
                  <m:ctrlPr>
                    <w:rPr>
                      <w:rFonts w:ascii="Cambria Math" w:hAnsi="Cambria Math"/>
                      <w:i/>
                      <w:shd w:val="clear" w:color="auto" w:fill="FFFFFF"/>
                    </w:rPr>
                  </m:ctrlPr>
                </m:sSupPr>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j</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j</m:t>
                      </m:r>
                    </m:sub>
                  </m:sSub>
                  <m:r>
                    <w:rPr>
                      <w:rFonts w:ascii="Cambria Math" w:hAnsi="Cambria Math"/>
                      <w:shd w:val="clear" w:color="auto" w:fill="FFFFFF"/>
                    </w:rPr>
                    <m:t>)</m:t>
                  </m:r>
                </m:e>
                <m:sup>
                  <m:r>
                    <w:rPr>
                      <w:rFonts w:ascii="Cambria Math" w:hAnsi="Cambria Math"/>
                      <w:shd w:val="clear" w:color="auto" w:fill="FFFFFF"/>
                    </w:rPr>
                    <m:t>2</m:t>
                  </m:r>
                </m:sup>
              </m:sSup>
            </m:e>
          </m:nary>
        </m:oMath>
      </m:oMathPara>
    </w:p>
    <w:p w:rsidR="009108D9" w:rsidRPr="009108D9" w:rsidRDefault="009108D9" w:rsidP="009108D9">
      <w:pPr>
        <w:rPr>
          <w:iCs/>
          <w:shd w:val="clear" w:color="auto" w:fill="FFFFFF"/>
        </w:rPr>
      </w:pPr>
      <w:r>
        <w:rPr>
          <w:shd w:val="clear" w:color="auto" w:fill="FFFFFF"/>
        </w:rPr>
        <w:tab/>
      </w:r>
      <w:r w:rsidRPr="009108D9">
        <w:rPr>
          <w:shd w:val="clear" w:color="auto" w:fill="FFFFFF"/>
        </w:rPr>
        <w:t>Here,</w:t>
      </w:r>
      <w:r w:rsidRPr="009108D9">
        <w:rPr>
          <w:i/>
          <w:iCs/>
          <w:shd w:val="clear" w:color="auto" w:fill="FFFFFF"/>
        </w:rPr>
        <w:t> j </w:t>
      </w:r>
      <w:r w:rsidRPr="009108D9">
        <w:rPr>
          <w:shd w:val="clear" w:color="auto" w:fill="FFFFFF"/>
        </w:rPr>
        <w:t>is the </w:t>
      </w:r>
      <w:proofErr w:type="spellStart"/>
      <w:r w:rsidRPr="009108D9">
        <w:rPr>
          <w:i/>
          <w:iCs/>
          <w:shd w:val="clear" w:color="auto" w:fill="FFFFFF"/>
        </w:rPr>
        <w:t>jth</w:t>
      </w:r>
      <w:proofErr w:type="spellEnd"/>
      <w:r w:rsidRPr="009108D9">
        <w:rPr>
          <w:shd w:val="clear" w:color="auto" w:fill="FFFFFF"/>
        </w:rPr>
        <w:t> dimension (or feature column) of the sample points </w:t>
      </w:r>
      <w:r w:rsidRPr="009108D9">
        <w:rPr>
          <w:i/>
          <w:iCs/>
          <w:shd w:val="clear" w:color="auto" w:fill="FFFFFF"/>
        </w:rPr>
        <w:t>x and y.</w:t>
      </w:r>
    </w:p>
    <w:p w:rsidR="009108D9" w:rsidRDefault="009108D9" w:rsidP="009108D9">
      <w:r>
        <w:tab/>
      </w:r>
      <w:r w:rsidRPr="009108D9">
        <w:t>Cluster inertia is the name given to the Sum of Squared Errors within the clustering context, and is represented as follows:</w:t>
      </w:r>
    </w:p>
    <w:p w:rsidR="00F47F31" w:rsidRPr="009108D9" w:rsidRDefault="00F47F31" w:rsidP="009108D9">
      <m:oMathPara>
        <m:oMath>
          <m:r>
            <w:rPr>
              <w:rFonts w:ascii="Cambria Math" w:hAnsi="Cambria Math"/>
            </w:rPr>
            <m:t xml:space="preserve">SSE= </m:t>
          </m:r>
          <m:nary>
            <m:naryPr>
              <m:chr m:val="∑"/>
              <m:ctrlPr>
                <w:rPr>
                  <w:rFonts w:ascii="Cambria Math" w:eastAsiaTheme="minorEastAsia" w:hAnsi="Cambria Math" w:cstheme="minorBidi"/>
                  <w:i/>
                </w:rPr>
              </m:ctrlPr>
            </m:naryPr>
            <m:sub>
              <m:r>
                <w:rPr>
                  <w:rFonts w:ascii="Cambria Math" w:hAnsi="Cambria Math"/>
                </w:rPr>
                <m:t>i=</m:t>
              </m:r>
              <m:r>
                <w:rPr>
                  <w:rFonts w:ascii="Cambria Math" w:hAnsi="Cambria Math"/>
                </w:rPr>
                <m:t>1</m:t>
              </m:r>
            </m:sub>
            <m:sup>
              <m:r>
                <w:rPr>
                  <w:rFonts w:ascii="Cambria Math" w:hAnsi="Cambria Math"/>
                </w:rPr>
                <m:t>n</m:t>
              </m:r>
            </m:sup>
            <m:e>
              <m:nary>
                <m:naryPr>
                  <m:chr m:val="∑"/>
                  <m:ctrlPr>
                    <w:rPr>
                      <w:rFonts w:ascii="Cambria Math" w:eastAsiaTheme="minorEastAsia" w:hAnsi="Cambria Math" w:cstheme="minorBidi"/>
                      <w:i/>
                    </w:rPr>
                  </m:ctrlPr>
                </m:naryPr>
                <m:sub>
                  <m:r>
                    <w:rPr>
                      <w:rFonts w:ascii="Cambria Math" w:hAnsi="Cambria Math"/>
                    </w:rPr>
                    <m:t>j=1</m:t>
                  </m:r>
                </m:sub>
                <m:sup>
                  <m:r>
                    <w:rPr>
                      <w:rFonts w:ascii="Cambria Math" w:hAnsi="Cambria Math"/>
                    </w:rPr>
                    <m:t>n</m:t>
                  </m:r>
                </m:sup>
                <m:e>
                  <m:sSup>
                    <m:sSupPr>
                      <m:ctrlPr>
                        <w:rPr>
                          <w:rFonts w:ascii="Cambria Math" w:eastAsiaTheme="minorEastAsia" w:hAnsi="Cambria Math" w:cstheme="minorBidi"/>
                          <w:i/>
                        </w:rPr>
                      </m:ctrlPr>
                    </m:sSupPr>
                    <m:e>
                      <m:r>
                        <w:rPr>
                          <w:rFonts w:ascii="Cambria Math" w:hAnsi="Cambria Math"/>
                        </w:rPr>
                        <m:t>w</m:t>
                      </m:r>
                    </m:e>
                    <m:sup>
                      <m:r>
                        <w:rPr>
                          <w:rFonts w:ascii="Cambria Math" w:hAnsi="Cambria Math"/>
                        </w:rPr>
                        <m:t>(i,j)</m:t>
                      </m:r>
                    </m:sup>
                  </m:sSup>
                  <m:sSup>
                    <m:sSupPr>
                      <m:ctrlPr>
                        <w:rPr>
                          <w:rFonts w:ascii="Cambria Math" w:eastAsiaTheme="minorEastAsia" w:hAnsi="Cambria Math" w:cstheme="minorBidi"/>
                          <w:i/>
                        </w:rPr>
                      </m:ctrlPr>
                    </m:sSupPr>
                    <m:e>
                      <m:d>
                        <m:dPr>
                          <m:begChr m:val="|"/>
                          <m:endChr m:val="|"/>
                          <m:ctrlPr>
                            <w:rPr>
                              <w:rFonts w:ascii="Cambria Math" w:hAnsi="Cambria Math"/>
                              <w:i/>
                            </w:rPr>
                          </m:ctrlPr>
                        </m:dPr>
                        <m:e>
                          <m:sSup>
                            <m:sSupPr>
                              <m:ctrlPr>
                                <w:rPr>
                                  <w:rFonts w:ascii="Cambria Math" w:eastAsiaTheme="minorEastAsia" w:hAnsi="Cambria Math" w:cstheme="minorBidi"/>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eastAsiaTheme="minorEastAsia" w:hAnsi="Cambria Math" w:cstheme="minorBidi"/>
                                  <w:i/>
                                </w:rPr>
                              </m:ctrlPr>
                            </m:sSupPr>
                            <m:e>
                              <m:r>
                                <w:rPr>
                                  <w:rFonts w:ascii="Cambria Math" w:hAnsi="Cambria Math"/>
                                </w:rPr>
                                <m:t>u</m:t>
                              </m:r>
                            </m:e>
                            <m:sup>
                              <m:d>
                                <m:dPr>
                                  <m:ctrlPr>
                                    <w:rPr>
                                      <w:rFonts w:ascii="Cambria Math" w:hAnsi="Cambria Math"/>
                                      <w:i/>
                                    </w:rPr>
                                  </m:ctrlPr>
                                </m:dPr>
                                <m:e>
                                  <m:r>
                                    <w:rPr>
                                      <w:rFonts w:ascii="Cambria Math" w:hAnsi="Cambria Math"/>
                                    </w:rPr>
                                    <m:t>j</m:t>
                                  </m:r>
                                </m:e>
                              </m:d>
                            </m:sup>
                          </m:sSup>
                        </m:e>
                      </m:d>
                    </m:e>
                    <m:sup>
                      <m:r>
                        <w:rPr>
                          <w:rFonts w:ascii="Cambria Math" w:hAnsi="Cambria Math"/>
                        </w:rPr>
                        <m:t>2</m:t>
                      </m:r>
                    </m:sup>
                  </m:sSup>
                </m:e>
              </m:nary>
            </m:e>
          </m:nary>
        </m:oMath>
      </m:oMathPara>
    </w:p>
    <w:p w:rsidR="009108D9" w:rsidRPr="00F47F31" w:rsidRDefault="009108D9" w:rsidP="009108D9">
      <w:pPr>
        <w:ind w:firstLine="720"/>
      </w:pPr>
      <w:r w:rsidRPr="00F47F31">
        <w:t>Where </w:t>
      </w:r>
      <w:r w:rsidR="00F47F31" w:rsidRPr="00F47F31">
        <w:rPr>
          <w:rStyle w:val="Emphasis"/>
          <w:spacing w:val="-1"/>
        </w:rPr>
        <w:t>u(j)</w:t>
      </w:r>
      <w:r w:rsidRPr="00F47F31">
        <w:rPr>
          <w:rStyle w:val="Emphasis"/>
          <w:spacing w:val="-1"/>
        </w:rPr>
        <w:t> </w:t>
      </w:r>
      <w:r w:rsidRPr="00F47F31">
        <w:t>is the centroid for cluster </w:t>
      </w:r>
      <w:r w:rsidR="00F47F31" w:rsidRPr="00F47F31">
        <w:rPr>
          <w:rStyle w:val="Emphasis"/>
          <w:spacing w:val="-1"/>
        </w:rPr>
        <w:t>j</w:t>
      </w:r>
      <w:r w:rsidRPr="00F47F31">
        <w:rPr>
          <w:rStyle w:val="Emphasis"/>
          <w:spacing w:val="-1"/>
        </w:rPr>
        <w:t>,</w:t>
      </w:r>
      <w:r w:rsidRPr="00F47F31">
        <w:t> and </w:t>
      </w:r>
      <w:r w:rsidRPr="00F47F31">
        <w:rPr>
          <w:rStyle w:val="Emphasis"/>
          <w:spacing w:val="-1"/>
        </w:rPr>
        <w:t>w(</w:t>
      </w:r>
      <w:proofErr w:type="spellStart"/>
      <w:r w:rsidRPr="00F47F31">
        <w:rPr>
          <w:rStyle w:val="Emphasis"/>
          <w:spacing w:val="-1"/>
        </w:rPr>
        <w:t>i,j</w:t>
      </w:r>
      <w:proofErr w:type="spellEnd"/>
      <w:r w:rsidRPr="00F47F31">
        <w:rPr>
          <w:rStyle w:val="Emphasis"/>
          <w:spacing w:val="-1"/>
        </w:rPr>
        <w:t>)</w:t>
      </w:r>
      <w:r w:rsidRPr="00F47F31">
        <w:t> is 1 if the sample </w:t>
      </w:r>
      <w:r w:rsidRPr="00F47F31">
        <w:rPr>
          <w:rStyle w:val="Emphasis"/>
          <w:spacing w:val="-1"/>
        </w:rPr>
        <w:t>x(</w:t>
      </w:r>
      <w:proofErr w:type="spellStart"/>
      <w:r w:rsidRPr="00F47F31">
        <w:rPr>
          <w:rStyle w:val="Emphasis"/>
          <w:spacing w:val="-1"/>
        </w:rPr>
        <w:t>i</w:t>
      </w:r>
      <w:proofErr w:type="spellEnd"/>
      <w:r w:rsidRPr="00F47F31">
        <w:rPr>
          <w:rStyle w:val="Emphasis"/>
          <w:spacing w:val="-1"/>
        </w:rPr>
        <w:t>)</w:t>
      </w:r>
      <w:r w:rsidRPr="00F47F31">
        <w:t> is in cluster </w:t>
      </w:r>
      <w:r w:rsidRPr="00F47F31">
        <w:rPr>
          <w:rStyle w:val="Emphasis"/>
          <w:spacing w:val="-1"/>
        </w:rPr>
        <w:t>j </w:t>
      </w:r>
      <w:r w:rsidRPr="00F47F31">
        <w:t>and 0 otherwise.</w:t>
      </w:r>
    </w:p>
    <w:p w:rsidR="009108D9" w:rsidRDefault="009108D9" w:rsidP="00F47F31">
      <w:pPr>
        <w:ind w:firstLine="720"/>
      </w:pPr>
      <w:r w:rsidRPr="00F47F31">
        <w:t>K-Means can be understood as an algorithm that will try to minimize the cluster inertia factor.</w:t>
      </w:r>
    </w:p>
    <w:p w:rsidR="00F47F31" w:rsidRDefault="00F47F31" w:rsidP="00F47F31">
      <w:pPr>
        <w:jc w:val="center"/>
      </w:pPr>
      <w:r>
        <w:lastRenderedPageBreak/>
        <w:fldChar w:fldCharType="begin"/>
      </w:r>
      <w:r>
        <w:instrText xml:space="preserve"> INCLUDEPICTURE "https://miro.medium.com/max/1670/1*ykyaNxEi1QhICv8gbdI8aw.png" \* MERGEFORMATINET </w:instrText>
      </w:r>
      <w:r>
        <w:fldChar w:fldCharType="separate"/>
      </w:r>
      <w:r>
        <w:rPr>
          <w:noProof/>
        </w:rPr>
        <w:drawing>
          <wp:inline distT="0" distB="0" distL="0" distR="0">
            <wp:extent cx="3803222" cy="1915427"/>
            <wp:effectExtent l="0" t="0" r="0" b="2540"/>
            <wp:docPr id="7" name="Picture 7" descr="https://miro.medium.com/max/1670/1*ykyaNxEi1QhICv8gbdI8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1670/1*ykyaNxEi1QhICv8gbdI8a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1132" cy="1924447"/>
                    </a:xfrm>
                    <a:prstGeom prst="rect">
                      <a:avLst/>
                    </a:prstGeom>
                    <a:noFill/>
                    <a:ln>
                      <a:noFill/>
                    </a:ln>
                  </pic:spPr>
                </pic:pic>
              </a:graphicData>
            </a:graphic>
          </wp:inline>
        </w:drawing>
      </w:r>
      <w:r>
        <w:fldChar w:fldCharType="end"/>
      </w:r>
    </w:p>
    <w:p w:rsidR="00F47F31" w:rsidRDefault="00F47F31" w:rsidP="00F47F31">
      <w:pPr>
        <w:jc w:val="center"/>
      </w:pPr>
      <w:r>
        <w:t>Picture3 using K-Means to dataset</w:t>
      </w:r>
    </w:p>
    <w:p w:rsidR="00F47F31" w:rsidRPr="00F47F31" w:rsidRDefault="00F47F31" w:rsidP="00F47F31">
      <w:pPr>
        <w:rPr>
          <w:b/>
          <w:sz w:val="32"/>
          <w:szCs w:val="32"/>
        </w:rPr>
      </w:pPr>
      <w:r w:rsidRPr="00F47F31">
        <w:rPr>
          <w:b/>
          <w:sz w:val="32"/>
          <w:szCs w:val="32"/>
        </w:rPr>
        <w:t>PROS AND CONS</w:t>
      </w:r>
    </w:p>
    <w:p w:rsidR="00F47F31" w:rsidRDefault="00F47F31" w:rsidP="00F47F31">
      <w:pPr>
        <w:rPr>
          <w:rStyle w:val="Strong"/>
          <w:spacing w:val="-1"/>
          <w:sz w:val="28"/>
          <w:szCs w:val="28"/>
        </w:rPr>
      </w:pPr>
      <w:r w:rsidRPr="00F47F31">
        <w:rPr>
          <w:rStyle w:val="Strong"/>
          <w:spacing w:val="-1"/>
          <w:sz w:val="28"/>
          <w:szCs w:val="28"/>
        </w:rPr>
        <w:t xml:space="preserve">Advantages of </w:t>
      </w:r>
      <w:r>
        <w:rPr>
          <w:rStyle w:val="Strong"/>
          <w:spacing w:val="-1"/>
          <w:sz w:val="28"/>
          <w:szCs w:val="28"/>
        </w:rPr>
        <w:t xml:space="preserve">K-Means </w:t>
      </w:r>
      <w:r w:rsidRPr="00F47F31">
        <w:rPr>
          <w:rStyle w:val="Strong"/>
          <w:spacing w:val="-1"/>
          <w:sz w:val="28"/>
          <w:szCs w:val="28"/>
        </w:rPr>
        <w:t>Clustering</w:t>
      </w:r>
    </w:p>
    <w:p w:rsidR="00F47F31" w:rsidRDefault="00F47F31" w:rsidP="00F47F31">
      <w:r>
        <w:rPr>
          <w:sz w:val="28"/>
          <w:szCs w:val="28"/>
        </w:rPr>
        <w:t xml:space="preserve">1.Good at dealing with the situation where </w:t>
      </w:r>
      <w:r>
        <w:t>f</w:t>
      </w:r>
      <w:r w:rsidRPr="00F47F31">
        <w:t xml:space="preserve">eatures must be measured on the same scale, so it may be </w:t>
      </w:r>
      <w:proofErr w:type="spellStart"/>
      <w:r w:rsidRPr="00F47F31">
        <w:t>necessay</w:t>
      </w:r>
      <w:proofErr w:type="spellEnd"/>
      <w:r w:rsidRPr="00F47F31">
        <w:t xml:space="preserve"> to perform z-score standardization or max-min scaling.</w:t>
      </w:r>
    </w:p>
    <w:p w:rsidR="00F47F31" w:rsidRDefault="00F47F31" w:rsidP="00F47F31">
      <w:r>
        <w:t>2.</w:t>
      </w:r>
      <w:r w:rsidRPr="00F47F31">
        <w:rPr>
          <w:rFonts w:ascii="Georgia" w:hAnsi="Georgia"/>
          <w:spacing w:val="-1"/>
          <w:sz w:val="32"/>
          <w:szCs w:val="32"/>
          <w:shd w:val="clear" w:color="auto" w:fill="FFFFFF"/>
        </w:rPr>
        <w:t xml:space="preserve"> </w:t>
      </w:r>
      <w:r w:rsidRPr="00F47F31">
        <w:t>dealing with categorical data, we will use the get dummies function.</w:t>
      </w:r>
    </w:p>
    <w:p w:rsidR="00F47F31" w:rsidRDefault="00F47F31" w:rsidP="00F47F31">
      <w:r>
        <w:t>3.</w:t>
      </w:r>
      <w:r w:rsidRPr="00F47F31">
        <w:rPr>
          <w:rFonts w:ascii="Georgia" w:hAnsi="Georgia"/>
          <w:spacing w:val="-1"/>
          <w:sz w:val="32"/>
          <w:szCs w:val="32"/>
          <w:shd w:val="clear" w:color="auto" w:fill="FFFFFF"/>
        </w:rPr>
        <w:t xml:space="preserve"> </w:t>
      </w:r>
      <w:r w:rsidRPr="00F47F31">
        <w:t>it is most useful when we know beforehand the exact number of clusters and when we are dealing with spherical-shaped distributions.</w:t>
      </w:r>
    </w:p>
    <w:p w:rsidR="00F47F31" w:rsidRDefault="00F47F31" w:rsidP="00F47F31">
      <w:pPr>
        <w:rPr>
          <w:rStyle w:val="Strong"/>
          <w:spacing w:val="-1"/>
          <w:sz w:val="28"/>
          <w:szCs w:val="28"/>
        </w:rPr>
      </w:pPr>
      <w:r w:rsidRPr="00F47F31">
        <w:rPr>
          <w:rStyle w:val="Strong"/>
          <w:spacing w:val="-1"/>
          <w:sz w:val="28"/>
          <w:szCs w:val="28"/>
        </w:rPr>
        <w:t xml:space="preserve">Disadvantages of </w:t>
      </w:r>
      <w:r>
        <w:rPr>
          <w:rStyle w:val="Strong"/>
          <w:spacing w:val="-1"/>
          <w:sz w:val="28"/>
          <w:szCs w:val="28"/>
        </w:rPr>
        <w:t>K-Means</w:t>
      </w:r>
      <w:r w:rsidRPr="00F47F31">
        <w:rPr>
          <w:rStyle w:val="Strong"/>
          <w:spacing w:val="-1"/>
          <w:sz w:val="28"/>
          <w:szCs w:val="28"/>
        </w:rPr>
        <w:t xml:space="preserve"> Clustering</w:t>
      </w:r>
    </w:p>
    <w:p w:rsidR="00F47F31" w:rsidRPr="00F47F31" w:rsidRDefault="00F47F31" w:rsidP="00F47F31">
      <w:r>
        <w:rPr>
          <w:sz w:val="28"/>
          <w:szCs w:val="28"/>
        </w:rPr>
        <w:t>1.</w:t>
      </w:r>
      <w:r w:rsidRPr="00F47F31">
        <w:rPr>
          <w:rFonts w:ascii="Georgia" w:hAnsi="Georgia"/>
          <w:spacing w:val="-1"/>
          <w:sz w:val="32"/>
          <w:szCs w:val="32"/>
          <w:shd w:val="clear" w:color="auto" w:fill="FFFFFF"/>
        </w:rPr>
        <w:t xml:space="preserve"> </w:t>
      </w:r>
      <w:r w:rsidRPr="00F47F31">
        <w:t>The output for any fixed training set won’t be always the same, because the initial centroids are set randomly and that will influence the whole algorithm process.</w:t>
      </w:r>
    </w:p>
    <w:p w:rsidR="00F47F31" w:rsidRPr="00F47F31" w:rsidRDefault="00F47F31" w:rsidP="00F47F31">
      <w:r>
        <w:t>2</w:t>
      </w:r>
      <w:r w:rsidRPr="00F47F31">
        <w:t>. due to the nature of Euclidean distance, it is not a suitable algorithm when dealing with clusters that adopt non-spherical shapes.</w:t>
      </w:r>
    </w:p>
    <w:p w:rsidR="00F47F31" w:rsidRPr="00F47F31" w:rsidRDefault="00F47F31" w:rsidP="00F47F31">
      <w:pPr>
        <w:rPr>
          <w:b/>
          <w:sz w:val="32"/>
          <w:szCs w:val="32"/>
        </w:rPr>
      </w:pPr>
      <w:proofErr w:type="spellStart"/>
      <w:r w:rsidRPr="00F47F31">
        <w:rPr>
          <w:b/>
          <w:sz w:val="32"/>
          <w:szCs w:val="32"/>
        </w:rPr>
        <w:t>Hierarchichal</w:t>
      </w:r>
      <w:proofErr w:type="spellEnd"/>
      <w:r w:rsidRPr="00F47F31">
        <w:rPr>
          <w:b/>
          <w:sz w:val="32"/>
          <w:szCs w:val="32"/>
        </w:rPr>
        <w:t xml:space="preserve"> Clustering</w:t>
      </w:r>
    </w:p>
    <w:p w:rsidR="00F47F31" w:rsidRDefault="00F47F31" w:rsidP="00F47F31">
      <w:pPr>
        <w:ind w:firstLine="720"/>
      </w:pPr>
      <w:proofErr w:type="spellStart"/>
      <w:r>
        <w:t>Hierarchichal</w:t>
      </w:r>
      <w:proofErr w:type="spellEnd"/>
      <w:r>
        <w:t xml:space="preserve"> clustering is an alternative to </w:t>
      </w:r>
      <w:proofErr w:type="spellStart"/>
      <w:r>
        <w:t>prototyope</w:t>
      </w:r>
      <w:proofErr w:type="spellEnd"/>
      <w:r>
        <w:t xml:space="preserve">-based clustering algorithms. The main advantage of </w:t>
      </w:r>
      <w:proofErr w:type="spellStart"/>
      <w:r>
        <w:t>Hierarchichal</w:t>
      </w:r>
      <w:proofErr w:type="spellEnd"/>
      <w:r>
        <w:t xml:space="preserve"> clustering is that we do not need to specify the number of clusters, it will find it by itself. In addition, it enables the plotting of </w:t>
      </w:r>
      <w:proofErr w:type="spellStart"/>
      <w:r>
        <w:t>dendograms</w:t>
      </w:r>
      <w:proofErr w:type="spellEnd"/>
      <w:r>
        <w:t xml:space="preserve">. </w:t>
      </w:r>
      <w:proofErr w:type="spellStart"/>
      <w:r>
        <w:t>Dendograms</w:t>
      </w:r>
      <w:proofErr w:type="spellEnd"/>
      <w:r>
        <w:t xml:space="preserve"> are visualizations of a binary </w:t>
      </w:r>
      <w:proofErr w:type="spellStart"/>
      <w:r>
        <w:t>hierarchichal</w:t>
      </w:r>
      <w:proofErr w:type="spellEnd"/>
      <w:r>
        <w:t xml:space="preserve"> clustering.</w:t>
      </w:r>
    </w:p>
    <w:p w:rsidR="009108D9" w:rsidRPr="009108D9" w:rsidRDefault="009108D9" w:rsidP="00F47F31"/>
    <w:p w:rsidR="009108D9" w:rsidRPr="009108D9" w:rsidRDefault="009108D9" w:rsidP="009108D9"/>
    <w:p w:rsidR="009108D9" w:rsidRPr="009108D9" w:rsidRDefault="009108D9" w:rsidP="009108D9"/>
    <w:p w:rsidR="000E42FD" w:rsidRPr="009108D9" w:rsidRDefault="000E42FD" w:rsidP="000E42FD">
      <w:pPr>
        <w:rPr>
          <w:shd w:val="clear" w:color="auto" w:fill="FFFFFF"/>
        </w:rPr>
      </w:pPr>
    </w:p>
    <w:p w:rsidR="000E42FD" w:rsidRDefault="000E42FD" w:rsidP="000E42FD"/>
    <w:p w:rsidR="000E42FD" w:rsidRPr="000E42FD" w:rsidRDefault="000E42FD" w:rsidP="000E42FD">
      <w:pPr>
        <w:jc w:val="center"/>
      </w:pPr>
    </w:p>
    <w:p w:rsidR="00F47F31" w:rsidRDefault="00F47F31" w:rsidP="00F47F31">
      <w:pPr>
        <w:jc w:val="center"/>
      </w:pPr>
      <w:r>
        <w:lastRenderedPageBreak/>
        <w:fldChar w:fldCharType="begin"/>
      </w:r>
      <w:r>
        <w:instrText xml:space="preserve"> INCLUDEPICTURE "https://miro.medium.com/max/1286/1*GDuQNu0Ioz0cuUgwnvCPGg.png" \* MERGEFORMATINET </w:instrText>
      </w:r>
      <w:r>
        <w:fldChar w:fldCharType="separate"/>
      </w:r>
      <w:r>
        <w:rPr>
          <w:noProof/>
        </w:rPr>
        <w:drawing>
          <wp:inline distT="0" distB="0" distL="0" distR="0">
            <wp:extent cx="3826042" cy="2495103"/>
            <wp:effectExtent l="0" t="0" r="0" b="0"/>
            <wp:docPr id="3" name="Picture 3" descr="https://miro.medium.com/max/1286/1*GDuQNu0Ioz0cuUgwnvCP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286/1*GDuQNu0Ioz0cuUgwnvCPG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0736" cy="2498164"/>
                    </a:xfrm>
                    <a:prstGeom prst="rect">
                      <a:avLst/>
                    </a:prstGeom>
                    <a:noFill/>
                    <a:ln>
                      <a:noFill/>
                    </a:ln>
                  </pic:spPr>
                </pic:pic>
              </a:graphicData>
            </a:graphic>
          </wp:inline>
        </w:drawing>
      </w:r>
      <w:r>
        <w:fldChar w:fldCharType="end"/>
      </w:r>
      <w:r>
        <w:t xml:space="preserve"> </w:t>
      </w:r>
    </w:p>
    <w:p w:rsidR="00F47F31" w:rsidRDefault="00F47F31" w:rsidP="00F47F31">
      <w:pPr>
        <w:jc w:val="center"/>
      </w:pPr>
      <w:r>
        <w:t xml:space="preserve">Picture4 Dendrogram for </w:t>
      </w:r>
      <w:proofErr w:type="spellStart"/>
      <w:r>
        <w:t>hierarchichal</w:t>
      </w:r>
      <w:proofErr w:type="spellEnd"/>
      <w:r>
        <w:t xml:space="preserve"> clustering</w:t>
      </w:r>
    </w:p>
    <w:p w:rsidR="00F47F31" w:rsidRPr="00F47F31" w:rsidRDefault="00F47F31" w:rsidP="00F47F31">
      <w:pPr>
        <w:ind w:firstLine="720"/>
      </w:pPr>
      <w:r w:rsidRPr="00F47F31">
        <w:t xml:space="preserve">These are the most common algorithms used for agglomerative </w:t>
      </w:r>
      <w:proofErr w:type="spellStart"/>
      <w:r w:rsidRPr="00F47F31">
        <w:t>hierarchichal</w:t>
      </w:r>
      <w:proofErr w:type="spellEnd"/>
      <w:r w:rsidRPr="00F47F31">
        <w:t xml:space="preserve"> clustering.</w:t>
      </w:r>
    </w:p>
    <w:p w:rsidR="00F47F31" w:rsidRPr="00F47F31" w:rsidRDefault="00F47F31" w:rsidP="00F47F31"/>
    <w:p w:rsidR="00F47F31" w:rsidRDefault="00F47F31" w:rsidP="00F47F31">
      <w:pPr>
        <w:jc w:val="center"/>
      </w:pPr>
      <w:r>
        <w:fldChar w:fldCharType="begin"/>
      </w:r>
      <w:r>
        <w:instrText xml:space="preserve"> INCLUDEPICTURE "https://miro.medium.com/max/650/1*KJ3R_iyQmlNUxPfM5QBIow.png" \* MERGEFORMATINET </w:instrText>
      </w:r>
      <w:r>
        <w:fldChar w:fldCharType="separate"/>
      </w:r>
      <w:r>
        <w:rPr>
          <w:noProof/>
        </w:rPr>
        <w:drawing>
          <wp:inline distT="0" distB="0" distL="0" distR="0" wp14:anchorId="246A2880" wp14:editId="17A085C7">
            <wp:extent cx="3070626" cy="2068647"/>
            <wp:effectExtent l="0" t="0" r="3175" b="1905"/>
            <wp:docPr id="5" name="Picture 5" descr="https://miro.medium.com/max/650/1*KJ3R_iyQmlNUxPfM5QBI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50/1*KJ3R_iyQmlNUxPfM5QBI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0635" cy="2082127"/>
                    </a:xfrm>
                    <a:prstGeom prst="rect">
                      <a:avLst/>
                    </a:prstGeom>
                    <a:noFill/>
                    <a:ln>
                      <a:noFill/>
                    </a:ln>
                  </pic:spPr>
                </pic:pic>
              </a:graphicData>
            </a:graphic>
          </wp:inline>
        </w:drawing>
      </w:r>
      <w:r>
        <w:fldChar w:fldCharType="end"/>
      </w:r>
    </w:p>
    <w:p w:rsidR="00F47F31" w:rsidRDefault="00F47F31" w:rsidP="00F47F31">
      <w:pPr>
        <w:jc w:val="center"/>
      </w:pPr>
      <w:r>
        <w:t>Picture5 single and complete linkage</w:t>
      </w:r>
    </w:p>
    <w:p w:rsidR="008622D1" w:rsidRDefault="00F47F31" w:rsidP="00F47F31">
      <w:pPr>
        <w:jc w:val="both"/>
        <w:rPr>
          <w:b/>
          <w:sz w:val="32"/>
          <w:szCs w:val="32"/>
        </w:rPr>
      </w:pPr>
      <w:r w:rsidRPr="00F47F31">
        <w:rPr>
          <w:b/>
          <w:sz w:val="32"/>
          <w:szCs w:val="32"/>
        </w:rPr>
        <w:t>Single linkage</w:t>
      </w:r>
    </w:p>
    <w:p w:rsidR="00F47F31" w:rsidRDefault="00F47F31" w:rsidP="00F47F31">
      <w:pPr>
        <w:ind w:firstLine="720"/>
        <w:rPr>
          <w:shd w:val="clear" w:color="auto" w:fill="FFFFFF"/>
        </w:rPr>
      </w:pPr>
      <w:r>
        <w:rPr>
          <w:shd w:val="clear" w:color="auto" w:fill="FFFFFF"/>
        </w:rPr>
        <w:t>As being an agglomerative algorithm, single linkage starts by assuming that each sample point is a cluster. Then, it computes the distances between the most similar members for each pair of clusters and merge the two clusters for which the distance between the most similar members is the smallest</w:t>
      </w:r>
      <w:r>
        <w:rPr>
          <w:shd w:val="clear" w:color="auto" w:fill="FFFFFF"/>
        </w:rPr>
        <w:t>.</w:t>
      </w:r>
    </w:p>
    <w:p w:rsidR="00F47F31" w:rsidRDefault="00F47F31" w:rsidP="00F47F31">
      <w:pPr>
        <w:jc w:val="center"/>
      </w:pPr>
      <w:r>
        <w:fldChar w:fldCharType="begin"/>
      </w:r>
      <w:r>
        <w:instrText xml:space="preserve"> INCLUDEPICTURE "https://miro.medium.com/max/1716/1*HUOYokgnLlokcYvT2C4stg.png" \* MERGEFORMATINET </w:instrText>
      </w:r>
      <w:r>
        <w:fldChar w:fldCharType="separate"/>
      </w:r>
      <w:r>
        <w:rPr>
          <w:noProof/>
        </w:rPr>
        <w:drawing>
          <wp:inline distT="0" distB="0" distL="0" distR="0">
            <wp:extent cx="3776769" cy="1858526"/>
            <wp:effectExtent l="0" t="0" r="0" b="0"/>
            <wp:docPr id="6" name="Picture 6" descr="https://miro.medium.com/max/1716/1*HUOYokgnLlokcYvT2C4s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716/1*HUOYokgnLlokcYvT2C4st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4115" cy="1871983"/>
                    </a:xfrm>
                    <a:prstGeom prst="rect">
                      <a:avLst/>
                    </a:prstGeom>
                    <a:noFill/>
                    <a:ln>
                      <a:noFill/>
                    </a:ln>
                  </pic:spPr>
                </pic:pic>
              </a:graphicData>
            </a:graphic>
          </wp:inline>
        </w:drawing>
      </w:r>
      <w:r>
        <w:fldChar w:fldCharType="end"/>
      </w:r>
    </w:p>
    <w:p w:rsidR="00F47F31" w:rsidRDefault="00F47F31" w:rsidP="00F47F31">
      <w:pPr>
        <w:jc w:val="center"/>
      </w:pPr>
      <w:r>
        <w:lastRenderedPageBreak/>
        <w:t xml:space="preserve">Picture6 single link </w:t>
      </w:r>
      <w:proofErr w:type="spellStart"/>
      <w:r>
        <w:t>Hierachichal</w:t>
      </w:r>
      <w:proofErr w:type="spellEnd"/>
      <w:r>
        <w:t xml:space="preserve"> VS k-</w:t>
      </w:r>
      <w:proofErr w:type="spellStart"/>
      <w:r>
        <w:t>menas</w:t>
      </w:r>
      <w:proofErr w:type="spellEnd"/>
    </w:p>
    <w:p w:rsidR="00F47F31" w:rsidRPr="00F47F31" w:rsidRDefault="00F47F31" w:rsidP="00F47F31">
      <w:pPr>
        <w:rPr>
          <w:b/>
          <w:sz w:val="32"/>
          <w:szCs w:val="32"/>
        </w:rPr>
      </w:pPr>
      <w:r w:rsidRPr="00F47F31">
        <w:rPr>
          <w:b/>
          <w:sz w:val="32"/>
          <w:szCs w:val="32"/>
        </w:rPr>
        <w:t>Complete Linkage</w:t>
      </w:r>
    </w:p>
    <w:p w:rsidR="00F47F31" w:rsidRDefault="00F47F31" w:rsidP="00F47F31">
      <w:pPr>
        <w:ind w:firstLine="720"/>
      </w:pPr>
      <w:r>
        <w:t>Although being similar to its brother (single linkage) its philosophy is e</w:t>
      </w:r>
      <w:r>
        <w:t>x</w:t>
      </w:r>
      <w:r>
        <w:t xml:space="preserve">actly the opposite, it compares the most dissimilar </w:t>
      </w:r>
      <w:proofErr w:type="spellStart"/>
      <w:r>
        <w:t>datapoints</w:t>
      </w:r>
      <w:proofErr w:type="spellEnd"/>
      <w:r>
        <w:t xml:space="preserve"> of a pair of clusters to perform the merge.</w:t>
      </w:r>
    </w:p>
    <w:p w:rsidR="00F47F31" w:rsidRPr="00F47F31" w:rsidRDefault="00F47F31" w:rsidP="00F47F31">
      <w:pPr>
        <w:rPr>
          <w:b/>
          <w:sz w:val="32"/>
          <w:szCs w:val="32"/>
        </w:rPr>
      </w:pPr>
      <w:r w:rsidRPr="00F47F31">
        <w:rPr>
          <w:b/>
          <w:sz w:val="32"/>
          <w:szCs w:val="32"/>
        </w:rPr>
        <w:t>PROS AND CONS</w:t>
      </w:r>
    </w:p>
    <w:p w:rsidR="00F47F31" w:rsidRPr="00F47F31" w:rsidRDefault="00F47F31" w:rsidP="00F47F31">
      <w:pPr>
        <w:rPr>
          <w:sz w:val="28"/>
          <w:szCs w:val="28"/>
        </w:rPr>
      </w:pPr>
      <w:r w:rsidRPr="00F47F31">
        <w:rPr>
          <w:rStyle w:val="Strong"/>
          <w:spacing w:val="-1"/>
          <w:sz w:val="28"/>
          <w:szCs w:val="28"/>
        </w:rPr>
        <w:t xml:space="preserve">Advantages of </w:t>
      </w:r>
      <w:proofErr w:type="spellStart"/>
      <w:r w:rsidRPr="00F47F31">
        <w:rPr>
          <w:rStyle w:val="Strong"/>
          <w:spacing w:val="-1"/>
          <w:sz w:val="28"/>
          <w:szCs w:val="28"/>
        </w:rPr>
        <w:t>Hierarchichal</w:t>
      </w:r>
      <w:proofErr w:type="spellEnd"/>
      <w:r w:rsidRPr="00F47F31">
        <w:rPr>
          <w:rStyle w:val="Strong"/>
          <w:spacing w:val="-1"/>
          <w:sz w:val="28"/>
          <w:szCs w:val="28"/>
        </w:rPr>
        <w:t xml:space="preserve"> Clustering</w:t>
      </w:r>
    </w:p>
    <w:p w:rsidR="00F47F31" w:rsidRDefault="00F47F31" w:rsidP="00F47F31">
      <w:r>
        <w:t>1.</w:t>
      </w:r>
      <w:r>
        <w:t xml:space="preserve">The resulting </w:t>
      </w:r>
      <w:proofErr w:type="spellStart"/>
      <w:r>
        <w:t>hierarchichal</w:t>
      </w:r>
      <w:proofErr w:type="spellEnd"/>
      <w:r>
        <w:t xml:space="preserve"> representations can be very informative.</w:t>
      </w:r>
    </w:p>
    <w:p w:rsidR="00F47F31" w:rsidRDefault="00F47F31" w:rsidP="00F47F31">
      <w:r>
        <w:t>2.</w:t>
      </w:r>
      <w:r>
        <w:t>Dendograms provide an interesting and informative way of visualization.</w:t>
      </w:r>
    </w:p>
    <w:p w:rsidR="00F47F31" w:rsidRDefault="00F47F31" w:rsidP="00F47F31">
      <w:r>
        <w:t>3.</w:t>
      </w:r>
      <w:r>
        <w:t>They are specially powerful when the dataset co</w:t>
      </w:r>
      <w:r>
        <w:t>n</w:t>
      </w:r>
      <w:r>
        <w:t xml:space="preserve">tains real </w:t>
      </w:r>
      <w:proofErr w:type="spellStart"/>
      <w:r>
        <w:t>hierarchichal</w:t>
      </w:r>
      <w:proofErr w:type="spellEnd"/>
      <w:r>
        <w:t xml:space="preserve"> relationships.</w:t>
      </w:r>
    </w:p>
    <w:p w:rsidR="00F47F31" w:rsidRPr="00F47F31" w:rsidRDefault="00F47F31" w:rsidP="00F47F31">
      <w:pPr>
        <w:rPr>
          <w:sz w:val="28"/>
          <w:szCs w:val="28"/>
        </w:rPr>
      </w:pPr>
      <w:r w:rsidRPr="00F47F31">
        <w:rPr>
          <w:rStyle w:val="Strong"/>
          <w:spacing w:val="-1"/>
          <w:sz w:val="28"/>
          <w:szCs w:val="28"/>
        </w:rPr>
        <w:t xml:space="preserve">Disadvantages of </w:t>
      </w:r>
      <w:proofErr w:type="spellStart"/>
      <w:r w:rsidRPr="00F47F31">
        <w:rPr>
          <w:rStyle w:val="Strong"/>
          <w:spacing w:val="-1"/>
          <w:sz w:val="28"/>
          <w:szCs w:val="28"/>
        </w:rPr>
        <w:t>Hierarchichal</w:t>
      </w:r>
      <w:proofErr w:type="spellEnd"/>
      <w:r w:rsidRPr="00F47F31">
        <w:rPr>
          <w:rStyle w:val="Strong"/>
          <w:spacing w:val="-1"/>
          <w:sz w:val="28"/>
          <w:szCs w:val="28"/>
        </w:rPr>
        <w:t xml:space="preserve"> Clustering</w:t>
      </w:r>
    </w:p>
    <w:p w:rsidR="00F47F31" w:rsidRDefault="00F47F31" w:rsidP="00F47F31">
      <w:r>
        <w:t>1.</w:t>
      </w:r>
      <w:r>
        <w:t>They are very sensitive to outliers and, in their presence, the model performance decreases significantly.</w:t>
      </w:r>
    </w:p>
    <w:p w:rsidR="00F47F31" w:rsidRDefault="00F47F31" w:rsidP="00F47F31">
      <w:r>
        <w:t>2,</w:t>
      </w:r>
      <w:r>
        <w:t>They are very expensive, computationally speaking.</w:t>
      </w:r>
    </w:p>
    <w:p w:rsidR="00B6203D" w:rsidRDefault="00B6203D" w:rsidP="00B6203D">
      <w:r>
        <w:tab/>
      </w:r>
      <w:r>
        <w:rPr>
          <w:shd w:val="clear" w:color="auto" w:fill="FFFFFF"/>
        </w:rPr>
        <w:t>k-means can be applied to data that has a smaller number of dimensions, is numeric, and is continuous. such as document clustering, identifying crime-prone areas, customer segmentation, insurance fraud detection, public transport data analysis, clustering of IT alerts</w:t>
      </w:r>
      <w:r>
        <w:rPr>
          <w:shd w:val="clear" w:color="auto" w:fill="FFFFFF"/>
        </w:rPr>
        <w:t>.</w:t>
      </w:r>
      <w:bookmarkStart w:id="0" w:name="_GoBack"/>
      <w:bookmarkEnd w:id="0"/>
    </w:p>
    <w:p w:rsidR="00F47F31" w:rsidRDefault="00F47F31" w:rsidP="00F47F31"/>
    <w:p w:rsidR="00F47F31" w:rsidRPr="00F47F31" w:rsidRDefault="00F47F31" w:rsidP="00F47F31"/>
    <w:sectPr w:rsidR="00F47F31" w:rsidRPr="00F47F31" w:rsidSect="00A0273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18B" w:rsidRDefault="0086718B" w:rsidP="0064177C">
      <w:r>
        <w:separator/>
      </w:r>
    </w:p>
  </w:endnote>
  <w:endnote w:type="continuationSeparator" w:id="0">
    <w:p w:rsidR="0086718B" w:rsidRDefault="0086718B" w:rsidP="00641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ews Gothic MT">
    <w:panose1 w:val="020B0503020103020203"/>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18B" w:rsidRDefault="0086718B" w:rsidP="0064177C">
      <w:r>
        <w:separator/>
      </w:r>
    </w:p>
  </w:footnote>
  <w:footnote w:type="continuationSeparator" w:id="0">
    <w:p w:rsidR="0086718B" w:rsidRDefault="0086718B" w:rsidP="00641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77C" w:rsidRDefault="0064177C">
    <w:pPr>
      <w:pStyle w:val="Header"/>
    </w:pPr>
  </w:p>
  <w:p w:rsidR="0064177C" w:rsidRDefault="0064177C">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143B"/>
    <w:multiLevelType w:val="multilevel"/>
    <w:tmpl w:val="8A6E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03861"/>
    <w:multiLevelType w:val="multilevel"/>
    <w:tmpl w:val="546C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75D47"/>
    <w:multiLevelType w:val="multilevel"/>
    <w:tmpl w:val="713A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62157"/>
    <w:multiLevelType w:val="multilevel"/>
    <w:tmpl w:val="776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7C"/>
    <w:rsid w:val="00012E6B"/>
    <w:rsid w:val="000E42FD"/>
    <w:rsid w:val="00164B20"/>
    <w:rsid w:val="002C3F53"/>
    <w:rsid w:val="004F7459"/>
    <w:rsid w:val="0064177C"/>
    <w:rsid w:val="008622D1"/>
    <w:rsid w:val="008626BD"/>
    <w:rsid w:val="0086718B"/>
    <w:rsid w:val="009108D9"/>
    <w:rsid w:val="00A02734"/>
    <w:rsid w:val="00B42342"/>
    <w:rsid w:val="00B57F80"/>
    <w:rsid w:val="00B6203D"/>
    <w:rsid w:val="00F47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6963"/>
  <w14:defaultImageDpi w14:val="32767"/>
  <w15:chartTrackingRefBased/>
  <w15:docId w15:val="{EB72E829-205D-5742-A3C7-1188EE89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203D"/>
    <w:rPr>
      <w:rFonts w:ascii="Times New Roman" w:eastAsia="Times New Roman" w:hAnsi="Times New Roman" w:cs="Times New Roman"/>
    </w:rPr>
  </w:style>
  <w:style w:type="paragraph" w:styleId="Heading1">
    <w:name w:val="heading 1"/>
    <w:basedOn w:val="Normal"/>
    <w:next w:val="Normal"/>
    <w:link w:val="Heading1Char"/>
    <w:uiPriority w:val="9"/>
    <w:qFormat/>
    <w:rsid w:val="004F74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7459"/>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177C"/>
    <w:rPr>
      <w:color w:val="0000FF"/>
      <w:u w:val="single"/>
    </w:rPr>
  </w:style>
  <w:style w:type="paragraph" w:styleId="Header">
    <w:name w:val="header"/>
    <w:basedOn w:val="Normal"/>
    <w:link w:val="HeaderChar"/>
    <w:uiPriority w:val="99"/>
    <w:unhideWhenUsed/>
    <w:rsid w:val="0064177C"/>
    <w:pPr>
      <w:tabs>
        <w:tab w:val="center" w:pos="4680"/>
        <w:tab w:val="right" w:pos="9360"/>
      </w:tabs>
    </w:pPr>
  </w:style>
  <w:style w:type="character" w:customStyle="1" w:styleId="HeaderChar">
    <w:name w:val="Header Char"/>
    <w:basedOn w:val="DefaultParagraphFont"/>
    <w:link w:val="Header"/>
    <w:uiPriority w:val="99"/>
    <w:rsid w:val="0064177C"/>
    <w:rPr>
      <w:rFonts w:ascii="News Gothic MT" w:hAnsi="News Gothic MT"/>
    </w:rPr>
  </w:style>
  <w:style w:type="paragraph" w:styleId="Footer">
    <w:name w:val="footer"/>
    <w:basedOn w:val="Normal"/>
    <w:link w:val="FooterChar"/>
    <w:uiPriority w:val="99"/>
    <w:unhideWhenUsed/>
    <w:rsid w:val="0064177C"/>
    <w:pPr>
      <w:tabs>
        <w:tab w:val="center" w:pos="4680"/>
        <w:tab w:val="right" w:pos="9360"/>
      </w:tabs>
    </w:pPr>
  </w:style>
  <w:style w:type="character" w:customStyle="1" w:styleId="FooterChar">
    <w:name w:val="Footer Char"/>
    <w:basedOn w:val="DefaultParagraphFont"/>
    <w:link w:val="Footer"/>
    <w:uiPriority w:val="99"/>
    <w:rsid w:val="0064177C"/>
    <w:rPr>
      <w:rFonts w:ascii="News Gothic MT" w:hAnsi="News Gothic MT"/>
    </w:rPr>
  </w:style>
  <w:style w:type="paragraph" w:customStyle="1" w:styleId="mn">
    <w:name w:val="mn"/>
    <w:basedOn w:val="Normal"/>
    <w:rsid w:val="00B57F80"/>
    <w:pPr>
      <w:spacing w:before="100" w:beforeAutospacing="1" w:after="100" w:afterAutospacing="1"/>
    </w:pPr>
  </w:style>
  <w:style w:type="character" w:styleId="FollowedHyperlink">
    <w:name w:val="FollowedHyperlink"/>
    <w:basedOn w:val="DefaultParagraphFont"/>
    <w:uiPriority w:val="99"/>
    <w:semiHidden/>
    <w:unhideWhenUsed/>
    <w:rsid w:val="00B57F80"/>
    <w:rPr>
      <w:color w:val="954F72" w:themeColor="followedHyperlink"/>
      <w:u w:val="single"/>
    </w:rPr>
  </w:style>
  <w:style w:type="character" w:customStyle="1" w:styleId="Heading2Char">
    <w:name w:val="Heading 2 Char"/>
    <w:basedOn w:val="DefaultParagraphFont"/>
    <w:link w:val="Heading2"/>
    <w:uiPriority w:val="9"/>
    <w:rsid w:val="004F7459"/>
    <w:rPr>
      <w:rFonts w:ascii="Times New Roman" w:eastAsia="Times New Roman" w:hAnsi="Times New Roman" w:cs="Times New Roman"/>
      <w:b/>
      <w:bCs/>
      <w:sz w:val="36"/>
      <w:szCs w:val="36"/>
    </w:rPr>
  </w:style>
  <w:style w:type="character" w:styleId="Strong">
    <w:name w:val="Strong"/>
    <w:basedOn w:val="DefaultParagraphFont"/>
    <w:uiPriority w:val="22"/>
    <w:qFormat/>
    <w:rsid w:val="004F7459"/>
    <w:rPr>
      <w:b/>
      <w:bCs/>
    </w:rPr>
  </w:style>
  <w:style w:type="character" w:customStyle="1" w:styleId="Heading1Char">
    <w:name w:val="Heading 1 Char"/>
    <w:basedOn w:val="DefaultParagraphFont"/>
    <w:link w:val="Heading1"/>
    <w:uiPriority w:val="9"/>
    <w:rsid w:val="004F745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E42FD"/>
    <w:rPr>
      <w:i/>
      <w:iCs/>
    </w:rPr>
  </w:style>
  <w:style w:type="character" w:styleId="PlaceholderText">
    <w:name w:val="Placeholder Text"/>
    <w:basedOn w:val="DefaultParagraphFont"/>
    <w:uiPriority w:val="99"/>
    <w:semiHidden/>
    <w:rsid w:val="000E42FD"/>
    <w:rPr>
      <w:color w:val="808080"/>
    </w:rPr>
  </w:style>
  <w:style w:type="paragraph" w:styleId="ListParagraph">
    <w:name w:val="List Paragraph"/>
    <w:basedOn w:val="Normal"/>
    <w:uiPriority w:val="34"/>
    <w:qFormat/>
    <w:rsid w:val="00F47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2601">
      <w:bodyDiv w:val="1"/>
      <w:marLeft w:val="0"/>
      <w:marRight w:val="0"/>
      <w:marTop w:val="0"/>
      <w:marBottom w:val="0"/>
      <w:divBdr>
        <w:top w:val="none" w:sz="0" w:space="0" w:color="auto"/>
        <w:left w:val="none" w:sz="0" w:space="0" w:color="auto"/>
        <w:bottom w:val="none" w:sz="0" w:space="0" w:color="auto"/>
        <w:right w:val="none" w:sz="0" w:space="0" w:color="auto"/>
      </w:divBdr>
    </w:div>
    <w:div w:id="157352419">
      <w:bodyDiv w:val="1"/>
      <w:marLeft w:val="0"/>
      <w:marRight w:val="0"/>
      <w:marTop w:val="0"/>
      <w:marBottom w:val="0"/>
      <w:divBdr>
        <w:top w:val="none" w:sz="0" w:space="0" w:color="auto"/>
        <w:left w:val="none" w:sz="0" w:space="0" w:color="auto"/>
        <w:bottom w:val="none" w:sz="0" w:space="0" w:color="auto"/>
        <w:right w:val="none" w:sz="0" w:space="0" w:color="auto"/>
      </w:divBdr>
    </w:div>
    <w:div w:id="228853227">
      <w:bodyDiv w:val="1"/>
      <w:marLeft w:val="0"/>
      <w:marRight w:val="0"/>
      <w:marTop w:val="0"/>
      <w:marBottom w:val="0"/>
      <w:divBdr>
        <w:top w:val="none" w:sz="0" w:space="0" w:color="auto"/>
        <w:left w:val="none" w:sz="0" w:space="0" w:color="auto"/>
        <w:bottom w:val="none" w:sz="0" w:space="0" w:color="auto"/>
        <w:right w:val="none" w:sz="0" w:space="0" w:color="auto"/>
      </w:divBdr>
    </w:div>
    <w:div w:id="236521060">
      <w:bodyDiv w:val="1"/>
      <w:marLeft w:val="0"/>
      <w:marRight w:val="0"/>
      <w:marTop w:val="0"/>
      <w:marBottom w:val="0"/>
      <w:divBdr>
        <w:top w:val="none" w:sz="0" w:space="0" w:color="auto"/>
        <w:left w:val="none" w:sz="0" w:space="0" w:color="auto"/>
        <w:bottom w:val="none" w:sz="0" w:space="0" w:color="auto"/>
        <w:right w:val="none" w:sz="0" w:space="0" w:color="auto"/>
      </w:divBdr>
    </w:div>
    <w:div w:id="290789399">
      <w:bodyDiv w:val="1"/>
      <w:marLeft w:val="0"/>
      <w:marRight w:val="0"/>
      <w:marTop w:val="0"/>
      <w:marBottom w:val="0"/>
      <w:divBdr>
        <w:top w:val="none" w:sz="0" w:space="0" w:color="auto"/>
        <w:left w:val="none" w:sz="0" w:space="0" w:color="auto"/>
        <w:bottom w:val="none" w:sz="0" w:space="0" w:color="auto"/>
        <w:right w:val="none" w:sz="0" w:space="0" w:color="auto"/>
      </w:divBdr>
      <w:divsChild>
        <w:div w:id="299267531">
          <w:marLeft w:val="0"/>
          <w:marRight w:val="0"/>
          <w:marTop w:val="0"/>
          <w:marBottom w:val="0"/>
          <w:divBdr>
            <w:top w:val="none" w:sz="0" w:space="0" w:color="auto"/>
            <w:left w:val="none" w:sz="0" w:space="0" w:color="auto"/>
            <w:bottom w:val="none" w:sz="0" w:space="0" w:color="auto"/>
            <w:right w:val="none" w:sz="0" w:space="0" w:color="auto"/>
          </w:divBdr>
          <w:divsChild>
            <w:div w:id="1205411519">
              <w:marLeft w:val="0"/>
              <w:marRight w:val="0"/>
              <w:marTop w:val="100"/>
              <w:marBottom w:val="100"/>
              <w:divBdr>
                <w:top w:val="none" w:sz="0" w:space="0" w:color="auto"/>
                <w:left w:val="none" w:sz="0" w:space="0" w:color="auto"/>
                <w:bottom w:val="none" w:sz="0" w:space="0" w:color="auto"/>
                <w:right w:val="none" w:sz="0" w:space="0" w:color="auto"/>
              </w:divBdr>
              <w:divsChild>
                <w:div w:id="177501297">
                  <w:marLeft w:val="0"/>
                  <w:marRight w:val="0"/>
                  <w:marTop w:val="0"/>
                  <w:marBottom w:val="0"/>
                  <w:divBdr>
                    <w:top w:val="none" w:sz="0" w:space="0" w:color="auto"/>
                    <w:left w:val="none" w:sz="0" w:space="0" w:color="auto"/>
                    <w:bottom w:val="none" w:sz="0" w:space="0" w:color="auto"/>
                    <w:right w:val="none" w:sz="0" w:space="0" w:color="auto"/>
                  </w:divBdr>
                  <w:divsChild>
                    <w:div w:id="4156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27371">
      <w:bodyDiv w:val="1"/>
      <w:marLeft w:val="0"/>
      <w:marRight w:val="0"/>
      <w:marTop w:val="0"/>
      <w:marBottom w:val="0"/>
      <w:divBdr>
        <w:top w:val="none" w:sz="0" w:space="0" w:color="auto"/>
        <w:left w:val="none" w:sz="0" w:space="0" w:color="auto"/>
        <w:bottom w:val="none" w:sz="0" w:space="0" w:color="auto"/>
        <w:right w:val="none" w:sz="0" w:space="0" w:color="auto"/>
      </w:divBdr>
    </w:div>
    <w:div w:id="377555704">
      <w:bodyDiv w:val="1"/>
      <w:marLeft w:val="0"/>
      <w:marRight w:val="0"/>
      <w:marTop w:val="0"/>
      <w:marBottom w:val="0"/>
      <w:divBdr>
        <w:top w:val="none" w:sz="0" w:space="0" w:color="auto"/>
        <w:left w:val="none" w:sz="0" w:space="0" w:color="auto"/>
        <w:bottom w:val="none" w:sz="0" w:space="0" w:color="auto"/>
        <w:right w:val="none" w:sz="0" w:space="0" w:color="auto"/>
      </w:divBdr>
    </w:div>
    <w:div w:id="541095535">
      <w:bodyDiv w:val="1"/>
      <w:marLeft w:val="0"/>
      <w:marRight w:val="0"/>
      <w:marTop w:val="0"/>
      <w:marBottom w:val="0"/>
      <w:divBdr>
        <w:top w:val="none" w:sz="0" w:space="0" w:color="auto"/>
        <w:left w:val="none" w:sz="0" w:space="0" w:color="auto"/>
        <w:bottom w:val="none" w:sz="0" w:space="0" w:color="auto"/>
        <w:right w:val="none" w:sz="0" w:space="0" w:color="auto"/>
      </w:divBdr>
    </w:div>
    <w:div w:id="654265626">
      <w:bodyDiv w:val="1"/>
      <w:marLeft w:val="0"/>
      <w:marRight w:val="0"/>
      <w:marTop w:val="0"/>
      <w:marBottom w:val="0"/>
      <w:divBdr>
        <w:top w:val="none" w:sz="0" w:space="0" w:color="auto"/>
        <w:left w:val="none" w:sz="0" w:space="0" w:color="auto"/>
        <w:bottom w:val="none" w:sz="0" w:space="0" w:color="auto"/>
        <w:right w:val="none" w:sz="0" w:space="0" w:color="auto"/>
      </w:divBdr>
    </w:div>
    <w:div w:id="695500217">
      <w:bodyDiv w:val="1"/>
      <w:marLeft w:val="0"/>
      <w:marRight w:val="0"/>
      <w:marTop w:val="0"/>
      <w:marBottom w:val="0"/>
      <w:divBdr>
        <w:top w:val="none" w:sz="0" w:space="0" w:color="auto"/>
        <w:left w:val="none" w:sz="0" w:space="0" w:color="auto"/>
        <w:bottom w:val="none" w:sz="0" w:space="0" w:color="auto"/>
        <w:right w:val="none" w:sz="0" w:space="0" w:color="auto"/>
      </w:divBdr>
    </w:div>
    <w:div w:id="719286140">
      <w:bodyDiv w:val="1"/>
      <w:marLeft w:val="0"/>
      <w:marRight w:val="0"/>
      <w:marTop w:val="0"/>
      <w:marBottom w:val="0"/>
      <w:divBdr>
        <w:top w:val="none" w:sz="0" w:space="0" w:color="auto"/>
        <w:left w:val="none" w:sz="0" w:space="0" w:color="auto"/>
        <w:bottom w:val="none" w:sz="0" w:space="0" w:color="auto"/>
        <w:right w:val="none" w:sz="0" w:space="0" w:color="auto"/>
      </w:divBdr>
      <w:divsChild>
        <w:div w:id="1622371827">
          <w:marLeft w:val="0"/>
          <w:marRight w:val="0"/>
          <w:marTop w:val="0"/>
          <w:marBottom w:val="0"/>
          <w:divBdr>
            <w:top w:val="none" w:sz="0" w:space="0" w:color="auto"/>
            <w:left w:val="none" w:sz="0" w:space="0" w:color="auto"/>
            <w:bottom w:val="none" w:sz="0" w:space="0" w:color="auto"/>
            <w:right w:val="none" w:sz="0" w:space="0" w:color="auto"/>
          </w:divBdr>
          <w:divsChild>
            <w:div w:id="588471025">
              <w:marLeft w:val="0"/>
              <w:marRight w:val="0"/>
              <w:marTop w:val="100"/>
              <w:marBottom w:val="100"/>
              <w:divBdr>
                <w:top w:val="none" w:sz="0" w:space="0" w:color="auto"/>
                <w:left w:val="none" w:sz="0" w:space="0" w:color="auto"/>
                <w:bottom w:val="none" w:sz="0" w:space="0" w:color="auto"/>
                <w:right w:val="none" w:sz="0" w:space="0" w:color="auto"/>
              </w:divBdr>
              <w:divsChild>
                <w:div w:id="1816288767">
                  <w:marLeft w:val="0"/>
                  <w:marRight w:val="0"/>
                  <w:marTop w:val="0"/>
                  <w:marBottom w:val="0"/>
                  <w:divBdr>
                    <w:top w:val="none" w:sz="0" w:space="0" w:color="auto"/>
                    <w:left w:val="none" w:sz="0" w:space="0" w:color="auto"/>
                    <w:bottom w:val="none" w:sz="0" w:space="0" w:color="auto"/>
                    <w:right w:val="none" w:sz="0" w:space="0" w:color="auto"/>
                  </w:divBdr>
                  <w:divsChild>
                    <w:div w:id="19054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227064">
      <w:bodyDiv w:val="1"/>
      <w:marLeft w:val="0"/>
      <w:marRight w:val="0"/>
      <w:marTop w:val="0"/>
      <w:marBottom w:val="0"/>
      <w:divBdr>
        <w:top w:val="none" w:sz="0" w:space="0" w:color="auto"/>
        <w:left w:val="none" w:sz="0" w:space="0" w:color="auto"/>
        <w:bottom w:val="none" w:sz="0" w:space="0" w:color="auto"/>
        <w:right w:val="none" w:sz="0" w:space="0" w:color="auto"/>
      </w:divBdr>
    </w:div>
    <w:div w:id="755324483">
      <w:bodyDiv w:val="1"/>
      <w:marLeft w:val="0"/>
      <w:marRight w:val="0"/>
      <w:marTop w:val="0"/>
      <w:marBottom w:val="0"/>
      <w:divBdr>
        <w:top w:val="none" w:sz="0" w:space="0" w:color="auto"/>
        <w:left w:val="none" w:sz="0" w:space="0" w:color="auto"/>
        <w:bottom w:val="none" w:sz="0" w:space="0" w:color="auto"/>
        <w:right w:val="none" w:sz="0" w:space="0" w:color="auto"/>
      </w:divBdr>
    </w:div>
    <w:div w:id="765077689">
      <w:bodyDiv w:val="1"/>
      <w:marLeft w:val="0"/>
      <w:marRight w:val="0"/>
      <w:marTop w:val="0"/>
      <w:marBottom w:val="0"/>
      <w:divBdr>
        <w:top w:val="none" w:sz="0" w:space="0" w:color="auto"/>
        <w:left w:val="none" w:sz="0" w:space="0" w:color="auto"/>
        <w:bottom w:val="none" w:sz="0" w:space="0" w:color="auto"/>
        <w:right w:val="none" w:sz="0" w:space="0" w:color="auto"/>
      </w:divBdr>
    </w:div>
    <w:div w:id="802843797">
      <w:bodyDiv w:val="1"/>
      <w:marLeft w:val="0"/>
      <w:marRight w:val="0"/>
      <w:marTop w:val="0"/>
      <w:marBottom w:val="0"/>
      <w:divBdr>
        <w:top w:val="none" w:sz="0" w:space="0" w:color="auto"/>
        <w:left w:val="none" w:sz="0" w:space="0" w:color="auto"/>
        <w:bottom w:val="none" w:sz="0" w:space="0" w:color="auto"/>
        <w:right w:val="none" w:sz="0" w:space="0" w:color="auto"/>
      </w:divBdr>
    </w:div>
    <w:div w:id="976762898">
      <w:bodyDiv w:val="1"/>
      <w:marLeft w:val="0"/>
      <w:marRight w:val="0"/>
      <w:marTop w:val="0"/>
      <w:marBottom w:val="0"/>
      <w:divBdr>
        <w:top w:val="none" w:sz="0" w:space="0" w:color="auto"/>
        <w:left w:val="none" w:sz="0" w:space="0" w:color="auto"/>
        <w:bottom w:val="none" w:sz="0" w:space="0" w:color="auto"/>
        <w:right w:val="none" w:sz="0" w:space="0" w:color="auto"/>
      </w:divBdr>
    </w:div>
    <w:div w:id="982008266">
      <w:bodyDiv w:val="1"/>
      <w:marLeft w:val="0"/>
      <w:marRight w:val="0"/>
      <w:marTop w:val="0"/>
      <w:marBottom w:val="0"/>
      <w:divBdr>
        <w:top w:val="none" w:sz="0" w:space="0" w:color="auto"/>
        <w:left w:val="none" w:sz="0" w:space="0" w:color="auto"/>
        <w:bottom w:val="none" w:sz="0" w:space="0" w:color="auto"/>
        <w:right w:val="none" w:sz="0" w:space="0" w:color="auto"/>
      </w:divBdr>
    </w:div>
    <w:div w:id="1079522552">
      <w:bodyDiv w:val="1"/>
      <w:marLeft w:val="0"/>
      <w:marRight w:val="0"/>
      <w:marTop w:val="0"/>
      <w:marBottom w:val="0"/>
      <w:divBdr>
        <w:top w:val="none" w:sz="0" w:space="0" w:color="auto"/>
        <w:left w:val="none" w:sz="0" w:space="0" w:color="auto"/>
        <w:bottom w:val="none" w:sz="0" w:space="0" w:color="auto"/>
        <w:right w:val="none" w:sz="0" w:space="0" w:color="auto"/>
      </w:divBdr>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
    <w:div w:id="1178426108">
      <w:bodyDiv w:val="1"/>
      <w:marLeft w:val="0"/>
      <w:marRight w:val="0"/>
      <w:marTop w:val="0"/>
      <w:marBottom w:val="0"/>
      <w:divBdr>
        <w:top w:val="none" w:sz="0" w:space="0" w:color="auto"/>
        <w:left w:val="none" w:sz="0" w:space="0" w:color="auto"/>
        <w:bottom w:val="none" w:sz="0" w:space="0" w:color="auto"/>
        <w:right w:val="none" w:sz="0" w:space="0" w:color="auto"/>
      </w:divBdr>
    </w:div>
    <w:div w:id="1241984498">
      <w:bodyDiv w:val="1"/>
      <w:marLeft w:val="0"/>
      <w:marRight w:val="0"/>
      <w:marTop w:val="0"/>
      <w:marBottom w:val="0"/>
      <w:divBdr>
        <w:top w:val="none" w:sz="0" w:space="0" w:color="auto"/>
        <w:left w:val="none" w:sz="0" w:space="0" w:color="auto"/>
        <w:bottom w:val="none" w:sz="0" w:space="0" w:color="auto"/>
        <w:right w:val="none" w:sz="0" w:space="0" w:color="auto"/>
      </w:divBdr>
    </w:div>
    <w:div w:id="1258098875">
      <w:bodyDiv w:val="1"/>
      <w:marLeft w:val="0"/>
      <w:marRight w:val="0"/>
      <w:marTop w:val="0"/>
      <w:marBottom w:val="0"/>
      <w:divBdr>
        <w:top w:val="none" w:sz="0" w:space="0" w:color="auto"/>
        <w:left w:val="none" w:sz="0" w:space="0" w:color="auto"/>
        <w:bottom w:val="none" w:sz="0" w:space="0" w:color="auto"/>
        <w:right w:val="none" w:sz="0" w:space="0" w:color="auto"/>
      </w:divBdr>
    </w:div>
    <w:div w:id="1361280263">
      <w:bodyDiv w:val="1"/>
      <w:marLeft w:val="0"/>
      <w:marRight w:val="0"/>
      <w:marTop w:val="0"/>
      <w:marBottom w:val="0"/>
      <w:divBdr>
        <w:top w:val="none" w:sz="0" w:space="0" w:color="auto"/>
        <w:left w:val="none" w:sz="0" w:space="0" w:color="auto"/>
        <w:bottom w:val="none" w:sz="0" w:space="0" w:color="auto"/>
        <w:right w:val="none" w:sz="0" w:space="0" w:color="auto"/>
      </w:divBdr>
    </w:div>
    <w:div w:id="1379163297">
      <w:bodyDiv w:val="1"/>
      <w:marLeft w:val="0"/>
      <w:marRight w:val="0"/>
      <w:marTop w:val="0"/>
      <w:marBottom w:val="0"/>
      <w:divBdr>
        <w:top w:val="none" w:sz="0" w:space="0" w:color="auto"/>
        <w:left w:val="none" w:sz="0" w:space="0" w:color="auto"/>
        <w:bottom w:val="none" w:sz="0" w:space="0" w:color="auto"/>
        <w:right w:val="none" w:sz="0" w:space="0" w:color="auto"/>
      </w:divBdr>
    </w:div>
    <w:div w:id="1500198846">
      <w:bodyDiv w:val="1"/>
      <w:marLeft w:val="0"/>
      <w:marRight w:val="0"/>
      <w:marTop w:val="0"/>
      <w:marBottom w:val="0"/>
      <w:divBdr>
        <w:top w:val="none" w:sz="0" w:space="0" w:color="auto"/>
        <w:left w:val="none" w:sz="0" w:space="0" w:color="auto"/>
        <w:bottom w:val="none" w:sz="0" w:space="0" w:color="auto"/>
        <w:right w:val="none" w:sz="0" w:space="0" w:color="auto"/>
      </w:divBdr>
    </w:div>
    <w:div w:id="1623882256">
      <w:bodyDiv w:val="1"/>
      <w:marLeft w:val="0"/>
      <w:marRight w:val="0"/>
      <w:marTop w:val="0"/>
      <w:marBottom w:val="0"/>
      <w:divBdr>
        <w:top w:val="none" w:sz="0" w:space="0" w:color="auto"/>
        <w:left w:val="none" w:sz="0" w:space="0" w:color="auto"/>
        <w:bottom w:val="none" w:sz="0" w:space="0" w:color="auto"/>
        <w:right w:val="none" w:sz="0" w:space="0" w:color="auto"/>
      </w:divBdr>
    </w:div>
    <w:div w:id="1783259756">
      <w:bodyDiv w:val="1"/>
      <w:marLeft w:val="0"/>
      <w:marRight w:val="0"/>
      <w:marTop w:val="0"/>
      <w:marBottom w:val="0"/>
      <w:divBdr>
        <w:top w:val="none" w:sz="0" w:space="0" w:color="auto"/>
        <w:left w:val="none" w:sz="0" w:space="0" w:color="auto"/>
        <w:bottom w:val="none" w:sz="0" w:space="0" w:color="auto"/>
        <w:right w:val="none" w:sz="0" w:space="0" w:color="auto"/>
      </w:divBdr>
    </w:div>
    <w:div w:id="1788354970">
      <w:bodyDiv w:val="1"/>
      <w:marLeft w:val="0"/>
      <w:marRight w:val="0"/>
      <w:marTop w:val="0"/>
      <w:marBottom w:val="0"/>
      <w:divBdr>
        <w:top w:val="none" w:sz="0" w:space="0" w:color="auto"/>
        <w:left w:val="none" w:sz="0" w:space="0" w:color="auto"/>
        <w:bottom w:val="none" w:sz="0" w:space="0" w:color="auto"/>
        <w:right w:val="none" w:sz="0" w:space="0" w:color="auto"/>
      </w:divBdr>
    </w:div>
    <w:div w:id="1998533609">
      <w:bodyDiv w:val="1"/>
      <w:marLeft w:val="0"/>
      <w:marRight w:val="0"/>
      <w:marTop w:val="0"/>
      <w:marBottom w:val="0"/>
      <w:divBdr>
        <w:top w:val="none" w:sz="0" w:space="0" w:color="auto"/>
        <w:left w:val="none" w:sz="0" w:space="0" w:color="auto"/>
        <w:bottom w:val="none" w:sz="0" w:space="0" w:color="auto"/>
        <w:right w:val="none" w:sz="0" w:space="0" w:color="auto"/>
      </w:divBdr>
    </w:div>
    <w:div w:id="2009021511">
      <w:bodyDiv w:val="1"/>
      <w:marLeft w:val="0"/>
      <w:marRight w:val="0"/>
      <w:marTop w:val="0"/>
      <w:marBottom w:val="0"/>
      <w:divBdr>
        <w:top w:val="none" w:sz="0" w:space="0" w:color="auto"/>
        <w:left w:val="none" w:sz="0" w:space="0" w:color="auto"/>
        <w:bottom w:val="none" w:sz="0" w:space="0" w:color="auto"/>
        <w:right w:val="none" w:sz="0" w:space="0" w:color="auto"/>
      </w:divBdr>
    </w:div>
    <w:div w:id="2037077781">
      <w:bodyDiv w:val="1"/>
      <w:marLeft w:val="0"/>
      <w:marRight w:val="0"/>
      <w:marTop w:val="0"/>
      <w:marBottom w:val="0"/>
      <w:divBdr>
        <w:top w:val="none" w:sz="0" w:space="0" w:color="auto"/>
        <w:left w:val="none" w:sz="0" w:space="0" w:color="auto"/>
        <w:bottom w:val="none" w:sz="0" w:space="0" w:color="auto"/>
        <w:right w:val="none" w:sz="0" w:space="0" w:color="auto"/>
      </w:divBdr>
    </w:div>
    <w:div w:id="2041203861">
      <w:bodyDiv w:val="1"/>
      <w:marLeft w:val="0"/>
      <w:marRight w:val="0"/>
      <w:marTop w:val="0"/>
      <w:marBottom w:val="0"/>
      <w:divBdr>
        <w:top w:val="none" w:sz="0" w:space="0" w:color="auto"/>
        <w:left w:val="none" w:sz="0" w:space="0" w:color="auto"/>
        <w:bottom w:val="none" w:sz="0" w:space="0" w:color="auto"/>
        <w:right w:val="none" w:sz="0" w:space="0" w:color="auto"/>
      </w:divBdr>
    </w:div>
    <w:div w:id="209362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bbian_learn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6AF7120-4E69-8247-9A9E-80091CEA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Qingxuan</dc:creator>
  <cp:keywords/>
  <dc:description/>
  <cp:lastModifiedBy>Pei, Qingxuan</cp:lastModifiedBy>
  <cp:revision>3</cp:revision>
  <dcterms:created xsi:type="dcterms:W3CDTF">2019-10-14T23:56:00Z</dcterms:created>
  <dcterms:modified xsi:type="dcterms:W3CDTF">2019-10-15T20:57:00Z</dcterms:modified>
</cp:coreProperties>
</file>