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Variable problems can be solved by proof or by value substitution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Value substitution is possible, proof may not be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that value substitution is possible, it is the route we will choose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value substitution to work, we must assign values to our variables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can do this globally or locally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local assignments, we might simply have a block that assigns a value to a variable in a radius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poses a problem however, because variables may have multiple values assigned to them in overlapping areas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 may also be assigned a single value initially, but as a value travels to a new definition the value may become ambiguous as the definition begins to transmit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problem could be circumvented through constrained level design, but it leaves a large hole in the engine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Local assignment need not work through radius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variable takes value from closest (if 2 closest no value)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variable takes value through wiring (if 2 wired values on value)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Local assignment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Lasers don’t fire if in range of 2 emitters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global assignment we need a single authority for a variable's value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That authority might be (ranked from best to worst):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Shrines (beams)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player activates a particular shrine by grabbing it, thereby selecting a single source for variable value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Players won’t understand why they have to do this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Shrines (input)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player can directly set the value of a variable at any shrine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value is then set at all shrines and emitters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Would require a conversion function from infix to reverse Polish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inventory interaction (tablet and stylus)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 inventory system might be frustrating (for me and the player)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tokens are found to use with tablet, the player might not know if he has the correct ones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a stylus is used, things might be easier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Pull out the stylus and type a value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No algebra used, just values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The contents of the stylus remain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Pedestal and tokens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Only the tokens present at the pedestal may be used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New and complicated system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Fixed and moveable tiles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Summon the spirit of Xar, Zed, Yah into a beam and they will broadcast that beam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Summon in front of the player and push?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Summon in front of the player and control?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Physical or ethereal (idols or familiars)?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Place the idol on the ground or hold it in front of the player?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Familiar absorbs laser or simply stands in it?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Press x or hit the button to summon the idol in front of the player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companion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x, y, z, w fairies, p, q, r, s sprites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How do they get their values?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item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Wear the x ring and absorb a laser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Must be directional or multiple values might be accepted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Depends on the player interacting with lasers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spell cast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Tracing out a shape in the ground?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single emitter on the map (the shrine of 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player blasts a beam into a globally emissive shrine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It would be frustrating to return to a central shrine for every variable reassignment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most recent definition by the player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Different definitions could happen simultaneously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tile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player puts the summon on an x tile and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Anything that receives a beam must do so from a specific direction to avoid multiple inputs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 beam solution is the easiest from a programming standpoint (no new interface or parsing) and is more thematically coherent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What is the nature of the puzzles?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 a, b, c to reduce ambiguity with times sign and teach that variables exist independently of graphs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Solving for x is fun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3x-5=x/5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15x-25=x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14x=25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x=25/14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2, 7, 5,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(3x-5)/x=⅕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3-5/x=⅕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3-⅕=5/x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14/5=5/x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x(14/5)=5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x=25/14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Place the above equation into a rigid function built from connected emitters and functions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player must now define x such that the equation emits true (or false)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Pedestal and tablet both work, tablet is more straightforward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Tablet could have a built in solving helper (red for bad format, gold for good format, gold allows symmetrical permutation)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Solution should be local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If I am trying to get past a gate in the room, the ability to get past should exist in the room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Spells (right-click)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Shield      - You can now pass through beams unharmed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Flash       - Jump across distance until object encountered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Redirect    - Beam an value in a new direction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Pull        - Move object toward player at distance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Ride        - Instead of dying to beams, you now can jump into a beam and travel to its destination (antiparallel beams don’t work)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Fire        - Produce an arbitrary beam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Tether - grab a block at distance that moves with the player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Animate - animate a block at distance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Spirit walk - Leave the arithmagician’s body and move what can be moved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Something involving symmetry/rotation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Companions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Map and teleports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 map overlay that allows the player to teleport would be nice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Gloves  - Allow the player to move blocks of arbitrary size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Map     - Allows the player to see his progress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Cloak   - Allows the player to teleport to shrines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Hat     - Allows the player to define variables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Wand    - Allows the player to fire a laser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Ring    -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Shield  -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Boots   -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Lantern - Illuminates darkness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Lens - Reveals hidden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Wiring layer (powered effect (switches and doors, unpowered lasers))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Attachment layer (object connectors)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Save camera position to backtracking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set initial position if no camera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How to prevent player from moving into lasers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if performing movement ends up putting player in laser, no movement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 player may move into a laser's previous path, but be protected by a moving block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naive solution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perform movement, fire lasers, see if player hit after simulated move, deny movement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better solution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destroy arithmagician, implement backtracking?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find solution that doesnt involve simulated movement?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a new character that doesnt cause contact problems?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Global definitions for variables a-z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Stone overlays for both messages and variable definitions?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Fire constants and variables at the start of turn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Implement single pass recursive firing of lasers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String to value type and operands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Operands and value type to string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Value type and operands render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dict of strings for messages, no string array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Fix not being able to drag through connections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-switch to square 2/3 grid and check for movement across borders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Add file selector dialog for saves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Add release selection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Allow panning/selecting with other tools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Implement tool specific cursors/graphics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Add default display blocks for builder tool, show at low alpha when build active?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Separate binding, bracing, roof layers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Flowerbeds, waterways, grass, stone tile, bushes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Multi-cell blocks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Make a function obscuring tileset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Complicated multi parameter functions through opaque roofs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Enter the function to see the meaning of its inputs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Fully opaque connection roofs that hide the operators make black box functions!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Expanding central circle, no safety circle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Circles, central safety circle, ever expanding and more difficult region, battery, energy productions, shields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Selector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Selection is a grid of booleans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All booleans are set to false by default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SelectTypeNone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SelectTypeAdd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SelectTypeRemove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this._selectType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Add to selection begins with a left shift down and a left mouse click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Remove from collection begins with a left shift down and a left mouse click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Releasing shift changes the select type to none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Left mouse up with SelectTypeAdd adds to selection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Right mouse up with SelectTypeRemove removes from selection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Selection begins with a left-shift + left mouse click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Releasing shift ends the selection without adding cells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Cut out inner and outer perimeter at source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Copy exactly relative to control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Cut out outer at destination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Paste exactly relative to control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Orthos the arithmagician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Numerian blocks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Temple of Bool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Numerian blocks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empty (empty tablet, no ports)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tablet (tablet, no ports)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rational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TF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arithmetic?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Boolean?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conduit (empty tablet, linear ports)? glass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reflector (empty tablet, 1 in port, 1 out port at 90 degree angle) mirror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distributor (empty tablet, one in port, multiple out ports)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combinator (empty tablet, multiple in ports, single out port)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mixer (empty tablet, 2 in ports, 2 out ports)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arithmetic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add (2 in ports, 1 out port)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subtract (2 in ports, 1 out port)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multiply (2 in ports, 1 out port)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divide (2 in ports, 1 out port)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negate (1 in port, 1 out port)?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reciprocal (1 in port, 1 out port)?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Numerian blocks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value overlays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integer: -99 ... 99 = 199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numerator: -99 ... 99 = 199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denominator: 1 ... 99 = 99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fraction: width 1, 2, 3 = 3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variable: a ... z = 26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addition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subtraction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multiplication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division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negation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TypeGate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immobile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no inputs or outputs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rational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 image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TypeDefinition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 input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4 images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TypeValue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no inputs, 1-4 outputs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rational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2^4 - 1 = 15 images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TypeUnary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 input, 1-3 outputs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empty (reflector, distributor)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negation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4 * (3 + 3 + 1) = 28 images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TypeBinary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2 inputs, 1-2 outputs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addition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subtraction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multiplication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division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4 * 3 * 3 = 36 images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79 total (awesome)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Immobile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Value tablet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No inputs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No outputs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Destroyed by a beam of its value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Literal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rational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Alphabetic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No inputs, up to 4 outputs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Single in port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No out ports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Alphabetic tablet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Defines a variable in a radius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Unary operator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Binary operator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Numerian blocks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Literals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Non-beam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Numeric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Boolean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Beam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Numeric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Boolean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256x256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Each cell has an implicit 'id' of its position (x bits y bits)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for types that have extra data, have a dictionary with a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Face blocks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'',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'+', '-', '*', '/', '=',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'and', 'or', 'not'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'1', ..., '999'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'1/2', ..., '998/999'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'true', 'false'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'a', ..., 'z'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Function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no 3 inputs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no 4 inputs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no 2 1 dot inputs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no 2 2 dot inputs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no 1 2 dot input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no more than 2 inputs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either 1 dot input or 1 dot 2 dot inputs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Cell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type (powerups)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connections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operation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hidden op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value (string)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io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Dialog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Wall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Glass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Floor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type (teleports simply look for corresponding tiles)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connections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Roof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Objects have ids? Ids look up whatever extra resources that id needs?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tiling style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vertical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horizontal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continuous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arbitrary connections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Don't worry about type, only empty/non-empty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Any physical object can be bound to any other physical object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If objects are the same type, use tileset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If not, use binding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'substrate' tilesets - floor, objects?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object types/structs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edit toolbar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teleports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2d array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cell hierarchy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How to make functions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functions are offering tables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type        function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function    nothing (repeater), constant (number), add, subtract, multiply, divide, and, or, equals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hidden bit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value1      numerator, T/F,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value2      denominator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connections normal, handled with binding straps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List of function objects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io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ioEast      none = 00, input1 = 01, input2 = 10, out = 11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ioSouth     none = 00, input1 = 01, input2 = 10, out = 11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ioWest      none = 00, input1 = 01, input2 = 10, out = 11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ioNorth     none = 00, input1 = 01, input2 = 10, out = 11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00_00_00_00 - IO could be stored in a byte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The arithmagician gets the ability to animate functions in a radius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The definitions send signals to variable functions in a radius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How to make definitions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type = definition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Creator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Connector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Inspector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Selector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Regardless of tool selection, space pans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download templates, build tilesets on startup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Finalize room transitions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World editor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Camera regions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Single world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Single world makes editor harder and transitions easier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From template, create object connections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0b_1111_1111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Design block template scheme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Contiguous types joined by self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Distinct types joined by clasps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Create cell generation system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Create text boxes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Create shader applicator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Room editor or world editor?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World editor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No need for room transitions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Cool musical/graphical transitions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Percentage of floor &lt; 50 a single tileset: Ambience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else music/shaders as a ratio of tiles over 50% / total possible tiles over 50%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Cross world interactions and puzzles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Camera regions?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Where a camera region is defined the camera will be bounded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Fast transit camera movement might be strange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Camera follows faithfully, transition is immediate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Possible performance hit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Limit rendering to on-screen floor/cells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Design levels to only allow for local effects or trivial global effects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Zoom and pan in world editor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Initial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save file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flattened uint8array for floor types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flattened uint8array for object types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flattened uint8array for floor connections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flattened uint8array for object connections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object containing powers and strength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undo stored locally for session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don't put objects near edge and I don't need to do bounds checking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Create grid with zoom and pan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