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D33613" w14:textId="11DC32A2" w:rsidR="001E244B" w:rsidRPr="008D31AF" w:rsidRDefault="002B3618" w:rsidP="002B3618">
      <w:pPr>
        <w:jc w:val="center"/>
        <w:rPr>
          <w:rFonts w:cstheme="minorHAnsi"/>
          <w:b/>
        </w:rPr>
      </w:pPr>
      <w:r w:rsidRPr="008D31AF">
        <w:rPr>
          <w:rFonts w:cstheme="minorHAnsi"/>
          <w:b/>
        </w:rPr>
        <w:t>Using Multinomial Naïve Bayes</w:t>
      </w:r>
      <w:r w:rsidR="00F30847" w:rsidRPr="008D31AF">
        <w:rPr>
          <w:rFonts w:cstheme="minorHAnsi"/>
          <w:b/>
        </w:rPr>
        <w:t xml:space="preserve"> to Predict the Outcome of a </w:t>
      </w:r>
      <w:r w:rsidR="00F30847" w:rsidRPr="008D31AF">
        <w:rPr>
          <w:rFonts w:cstheme="minorHAnsi"/>
          <w:b/>
          <w:i/>
        </w:rPr>
        <w:t xml:space="preserve">Slay </w:t>
      </w:r>
      <w:proofErr w:type="gramStart"/>
      <w:r w:rsidR="00F30847" w:rsidRPr="008D31AF">
        <w:rPr>
          <w:rFonts w:cstheme="minorHAnsi"/>
          <w:b/>
          <w:i/>
        </w:rPr>
        <w:t>The</w:t>
      </w:r>
      <w:proofErr w:type="gramEnd"/>
      <w:r w:rsidR="00F30847" w:rsidRPr="008D31AF">
        <w:rPr>
          <w:rFonts w:cstheme="minorHAnsi"/>
          <w:b/>
          <w:i/>
        </w:rPr>
        <w:t xml:space="preserve"> Spire</w:t>
      </w:r>
      <w:r w:rsidR="00F30847" w:rsidRPr="008D31AF">
        <w:rPr>
          <w:rFonts w:cstheme="minorHAnsi"/>
          <w:b/>
        </w:rPr>
        <w:t xml:space="preserve"> Run</w:t>
      </w:r>
    </w:p>
    <w:p w14:paraId="4FCE753B" w14:textId="2ABDD76D" w:rsidR="00F30847" w:rsidRPr="008D31AF" w:rsidRDefault="00F30847" w:rsidP="002B3618">
      <w:pPr>
        <w:jc w:val="center"/>
        <w:rPr>
          <w:rFonts w:cstheme="minorHAnsi"/>
          <w:b/>
        </w:rPr>
      </w:pPr>
      <w:r w:rsidRPr="008D31AF">
        <w:rPr>
          <w:rFonts w:cstheme="minorHAnsi"/>
          <w:b/>
        </w:rPr>
        <w:t xml:space="preserve">Kent </w:t>
      </w:r>
      <w:proofErr w:type="spellStart"/>
      <w:r w:rsidRPr="008D31AF">
        <w:rPr>
          <w:rFonts w:cstheme="minorHAnsi"/>
          <w:b/>
        </w:rPr>
        <w:t>Torell</w:t>
      </w:r>
      <w:proofErr w:type="spellEnd"/>
    </w:p>
    <w:p w14:paraId="4FFE41AB" w14:textId="682A2B7D" w:rsidR="00F30847" w:rsidRPr="008D31AF" w:rsidRDefault="00F30847" w:rsidP="00F30847">
      <w:pPr>
        <w:rPr>
          <w:rFonts w:cstheme="minorHAnsi"/>
          <w:b/>
        </w:rPr>
      </w:pPr>
    </w:p>
    <w:p w14:paraId="34D3499B" w14:textId="5E87888D" w:rsidR="00F30847" w:rsidRPr="008D31AF" w:rsidRDefault="00F30847" w:rsidP="00F30847">
      <w:pPr>
        <w:rPr>
          <w:rFonts w:cstheme="minorHAnsi"/>
        </w:rPr>
      </w:pPr>
      <w:r w:rsidRPr="008D31AF">
        <w:rPr>
          <w:rFonts w:cstheme="minorHAnsi"/>
          <w:b/>
        </w:rPr>
        <w:t>Introduction:</w:t>
      </w:r>
    </w:p>
    <w:p w14:paraId="108E74BF" w14:textId="331BD349" w:rsidR="00F30847" w:rsidRPr="008D31AF" w:rsidRDefault="00F30847" w:rsidP="00F30847">
      <w:pPr>
        <w:rPr>
          <w:rFonts w:cstheme="minorHAnsi"/>
        </w:rPr>
      </w:pPr>
      <w:r w:rsidRPr="008D31AF">
        <w:rPr>
          <w:rFonts w:cstheme="minorHAnsi"/>
        </w:rPr>
        <w:tab/>
      </w:r>
      <w:r w:rsidRPr="008D31AF">
        <w:rPr>
          <w:rFonts w:cstheme="minorHAnsi"/>
          <w:i/>
        </w:rPr>
        <w:t xml:space="preserve">Slay </w:t>
      </w:r>
      <w:proofErr w:type="gramStart"/>
      <w:r w:rsidRPr="008D31AF">
        <w:rPr>
          <w:rFonts w:cstheme="minorHAnsi"/>
          <w:i/>
        </w:rPr>
        <w:t>The</w:t>
      </w:r>
      <w:proofErr w:type="gramEnd"/>
      <w:r w:rsidRPr="008D31AF">
        <w:rPr>
          <w:rFonts w:cstheme="minorHAnsi"/>
          <w:i/>
        </w:rPr>
        <w:t xml:space="preserve"> Spire </w:t>
      </w:r>
      <w:r w:rsidRPr="008D31AF">
        <w:rPr>
          <w:rFonts w:cstheme="minorHAnsi"/>
        </w:rPr>
        <w:t>is a deck</w:t>
      </w:r>
      <w:r w:rsidR="00F83C6B" w:rsidRPr="008D31AF">
        <w:rPr>
          <w:rFonts w:cstheme="minorHAnsi"/>
        </w:rPr>
        <w:t>-</w:t>
      </w:r>
      <w:r w:rsidRPr="008D31AF">
        <w:rPr>
          <w:rFonts w:cstheme="minorHAnsi"/>
        </w:rPr>
        <w:t>building, rogue-like, turn</w:t>
      </w:r>
      <w:r w:rsidR="00F83C6B" w:rsidRPr="008D31AF">
        <w:rPr>
          <w:rFonts w:cstheme="minorHAnsi"/>
        </w:rPr>
        <w:t>-</w:t>
      </w:r>
      <w:r w:rsidRPr="008D31AF">
        <w:rPr>
          <w:rFonts w:cstheme="minorHAnsi"/>
        </w:rPr>
        <w:t>based role playing game</w:t>
      </w:r>
      <w:r w:rsidR="005112FB" w:rsidRPr="008D31AF">
        <w:rPr>
          <w:rFonts w:cstheme="minorHAnsi"/>
        </w:rPr>
        <w:t xml:space="preserve"> that has been gaining popularity since it was first released as an early access game in November of 2017.  The game is fairly difficult, with only about </w:t>
      </w:r>
      <w:r w:rsidR="008A745C" w:rsidRPr="008D31AF">
        <w:rPr>
          <w:rFonts w:cstheme="minorHAnsi"/>
        </w:rPr>
        <w:t>15-20</w:t>
      </w:r>
      <w:r w:rsidR="005112FB" w:rsidRPr="008D31AF">
        <w:rPr>
          <w:rFonts w:cstheme="minorHAnsi"/>
        </w:rPr>
        <w:t>% of all runs achieving victory</w:t>
      </w:r>
      <w:r w:rsidR="00DF3F30" w:rsidRPr="008D31AF">
        <w:rPr>
          <w:rFonts w:cstheme="minorHAnsi"/>
        </w:rPr>
        <w:t xml:space="preserve">, </w:t>
      </w:r>
      <w:r w:rsidR="001F6838" w:rsidRPr="008D31AF">
        <w:rPr>
          <w:rFonts w:cstheme="minorHAnsi"/>
        </w:rPr>
        <w:t>and</w:t>
      </w:r>
      <w:r w:rsidR="000671E0" w:rsidRPr="008D31AF">
        <w:rPr>
          <w:rFonts w:cstheme="minorHAnsi"/>
        </w:rPr>
        <w:t>,</w:t>
      </w:r>
      <w:r w:rsidR="001F6838" w:rsidRPr="008D31AF">
        <w:rPr>
          <w:rFonts w:cstheme="minorHAnsi"/>
        </w:rPr>
        <w:t xml:space="preserve"> while a large portion of the success chance comes from tight gameplay</w:t>
      </w:r>
      <w:r w:rsidR="000671E0" w:rsidRPr="008D31AF">
        <w:rPr>
          <w:rFonts w:cstheme="minorHAnsi"/>
        </w:rPr>
        <w:t>,</w:t>
      </w:r>
      <w:r w:rsidR="001F6838" w:rsidRPr="008D31AF">
        <w:rPr>
          <w:rFonts w:cstheme="minorHAnsi"/>
        </w:rPr>
        <w:t xml:space="preserve"> an even larger portion comes down to luck and </w:t>
      </w:r>
      <w:r w:rsidR="006B217F" w:rsidRPr="008D31AF">
        <w:rPr>
          <w:rFonts w:cstheme="minorHAnsi"/>
        </w:rPr>
        <w:t>deck composition.</w:t>
      </w:r>
      <w:r w:rsidR="00A51935" w:rsidRPr="008D31AF">
        <w:rPr>
          <w:rFonts w:cstheme="minorHAnsi"/>
        </w:rPr>
        <w:t xml:space="preserve">  This project focuses on predicting the outcome of the final fight of </w:t>
      </w:r>
      <w:r w:rsidR="00D47312" w:rsidRPr="008D31AF">
        <w:rPr>
          <w:rFonts w:cstheme="minorHAnsi"/>
        </w:rPr>
        <w:t xml:space="preserve">each run </w:t>
      </w:r>
      <w:r w:rsidR="00A51935" w:rsidRPr="008D31AF">
        <w:rPr>
          <w:rFonts w:cstheme="minorHAnsi"/>
        </w:rPr>
        <w:t>(which at the inception of the project was the Act 3 boss)</w:t>
      </w:r>
      <w:r w:rsidR="00D47312" w:rsidRPr="008D31AF">
        <w:rPr>
          <w:rFonts w:cstheme="minorHAnsi"/>
        </w:rPr>
        <w:t xml:space="preserve"> based solely on the composition of the deck going into the fight.</w:t>
      </w:r>
    </w:p>
    <w:p w14:paraId="69F5C583" w14:textId="6B9024AA" w:rsidR="00F83C6B" w:rsidRPr="008D31AF" w:rsidRDefault="00F83C6B" w:rsidP="00F30847">
      <w:pPr>
        <w:rPr>
          <w:rFonts w:cstheme="minorHAnsi"/>
        </w:rPr>
      </w:pPr>
      <w:r w:rsidRPr="008D31AF">
        <w:rPr>
          <w:rFonts w:cstheme="minorHAnsi"/>
          <w:b/>
        </w:rPr>
        <w:t>Data:</w:t>
      </w:r>
    </w:p>
    <w:p w14:paraId="338A2641" w14:textId="52457F94" w:rsidR="00F83C6B" w:rsidRPr="008D31AF" w:rsidRDefault="00F83C6B" w:rsidP="00F30847">
      <w:pPr>
        <w:rPr>
          <w:rFonts w:cstheme="minorHAnsi"/>
        </w:rPr>
      </w:pPr>
      <w:r w:rsidRPr="008D31AF">
        <w:rPr>
          <w:rFonts w:cstheme="minorHAnsi"/>
        </w:rPr>
        <w:tab/>
        <w:t xml:space="preserve">With permission from </w:t>
      </w:r>
      <w:proofErr w:type="spellStart"/>
      <w:r w:rsidRPr="008D31AF">
        <w:rPr>
          <w:rFonts w:cstheme="minorHAnsi"/>
        </w:rPr>
        <w:t>MegaCrit</w:t>
      </w:r>
      <w:proofErr w:type="spellEnd"/>
      <w:r w:rsidRPr="008D31AF">
        <w:rPr>
          <w:rFonts w:cstheme="minorHAnsi"/>
        </w:rPr>
        <w:t xml:space="preserve">, the developers of </w:t>
      </w:r>
      <w:r w:rsidRPr="008D31AF">
        <w:rPr>
          <w:rFonts w:cstheme="minorHAnsi"/>
          <w:i/>
        </w:rPr>
        <w:t xml:space="preserve">Slay </w:t>
      </w:r>
      <w:proofErr w:type="gramStart"/>
      <w:r w:rsidRPr="008D31AF">
        <w:rPr>
          <w:rFonts w:cstheme="minorHAnsi"/>
          <w:i/>
        </w:rPr>
        <w:t>The</w:t>
      </w:r>
      <w:proofErr w:type="gramEnd"/>
      <w:r w:rsidRPr="008D31AF">
        <w:rPr>
          <w:rFonts w:cstheme="minorHAnsi"/>
          <w:i/>
        </w:rPr>
        <w:t xml:space="preserve"> Spire, </w:t>
      </w:r>
      <w:r w:rsidRPr="008D31AF">
        <w:rPr>
          <w:rFonts w:cstheme="minorHAnsi"/>
        </w:rPr>
        <w:t xml:space="preserve">I was able to obtain run data for </w:t>
      </w:r>
      <w:r w:rsidR="00D74E23" w:rsidRPr="008D31AF">
        <w:rPr>
          <w:rFonts w:cstheme="minorHAnsi"/>
        </w:rPr>
        <w:t>approximately 188,000 runs</w:t>
      </w:r>
      <w:r w:rsidRPr="008D31AF">
        <w:rPr>
          <w:rFonts w:cstheme="minorHAnsi"/>
        </w:rPr>
        <w:t xml:space="preserve">.  From these runs I only included runs that reached the boss of Act 3.  This gave </w:t>
      </w:r>
      <w:r w:rsidR="00D74E23" w:rsidRPr="008D31AF">
        <w:rPr>
          <w:rFonts w:cstheme="minorHAnsi"/>
        </w:rPr>
        <w:t>about</w:t>
      </w:r>
      <w:r w:rsidRPr="008D31AF">
        <w:rPr>
          <w:rFonts w:cstheme="minorHAnsi"/>
        </w:rPr>
        <w:t xml:space="preserve"> </w:t>
      </w:r>
      <w:r w:rsidR="00D74E23" w:rsidRPr="008D31AF">
        <w:rPr>
          <w:rFonts w:cstheme="minorHAnsi"/>
        </w:rPr>
        <w:t>3</w:t>
      </w:r>
      <w:r w:rsidR="00BC16D7" w:rsidRPr="008D31AF">
        <w:rPr>
          <w:rFonts w:cstheme="minorHAnsi"/>
        </w:rPr>
        <w:t>0</w:t>
      </w:r>
      <w:r w:rsidRPr="008D31AF">
        <w:rPr>
          <w:rFonts w:cstheme="minorHAnsi"/>
        </w:rPr>
        <w:t>,000 runs with which to train and test a model.</w:t>
      </w:r>
    </w:p>
    <w:p w14:paraId="1C5FD884" w14:textId="5D08A6DC" w:rsidR="00CA15B6" w:rsidRPr="008D31AF" w:rsidRDefault="00F83C6B" w:rsidP="00F30847">
      <w:pPr>
        <w:rPr>
          <w:rFonts w:cstheme="minorHAnsi"/>
        </w:rPr>
      </w:pPr>
      <w:r w:rsidRPr="008D31AF">
        <w:rPr>
          <w:rFonts w:cstheme="minorHAnsi"/>
        </w:rPr>
        <w:tab/>
      </w:r>
      <w:r w:rsidR="00435025" w:rsidRPr="008D31AF">
        <w:rPr>
          <w:rFonts w:cstheme="minorHAnsi"/>
        </w:rPr>
        <w:t xml:space="preserve">While there is no limit to the number of cards that can go into </w:t>
      </w:r>
      <w:r w:rsidR="00D506ED">
        <w:rPr>
          <w:rFonts w:cstheme="minorHAnsi"/>
        </w:rPr>
        <w:t>a</w:t>
      </w:r>
      <w:r w:rsidR="00435025" w:rsidRPr="008D31AF">
        <w:rPr>
          <w:rFonts w:cstheme="minorHAnsi"/>
        </w:rPr>
        <w:t xml:space="preserve"> deck</w:t>
      </w:r>
      <w:r w:rsidR="00D506ED">
        <w:rPr>
          <w:rFonts w:cstheme="minorHAnsi"/>
        </w:rPr>
        <w:t>,</w:t>
      </w:r>
      <w:r w:rsidR="00435025" w:rsidRPr="008D31AF">
        <w:rPr>
          <w:rFonts w:cstheme="minorHAnsi"/>
        </w:rPr>
        <w:t xml:space="preserve"> most runs usually have between 20 and 40 cards in them.  The data that was provided for this project had runs consisting of card counts between 1 and 279 with an average deck size of 29.</w:t>
      </w:r>
      <w:r w:rsidR="00133C41" w:rsidRPr="008D31AF">
        <w:rPr>
          <w:rFonts w:cstheme="minorHAnsi"/>
        </w:rPr>
        <w:t>9</w:t>
      </w:r>
      <w:r w:rsidR="00435025" w:rsidRPr="008D31AF">
        <w:rPr>
          <w:rFonts w:cstheme="minorHAnsi"/>
        </w:rPr>
        <w:t xml:space="preserve"> </w:t>
      </w:r>
      <w:r w:rsidR="004D100C">
        <w:rPr>
          <w:rFonts w:cstheme="minorHAnsi"/>
        </w:rPr>
        <w:t xml:space="preserve">cards.  </w:t>
      </w:r>
      <w:r w:rsidR="00037AE0" w:rsidRPr="008D31AF">
        <w:rPr>
          <w:rFonts w:cstheme="minorHAnsi"/>
        </w:rPr>
        <w:t>The features used for this project were the counts of cards in any given run</w:t>
      </w:r>
      <w:r w:rsidR="00A454CE" w:rsidRPr="008D31AF">
        <w:rPr>
          <w:rFonts w:cstheme="minorHAnsi"/>
        </w:rPr>
        <w:t xml:space="preserve">.  The number of </w:t>
      </w:r>
      <w:r w:rsidR="00D506ED">
        <w:rPr>
          <w:rFonts w:cstheme="minorHAnsi"/>
        </w:rPr>
        <w:t xml:space="preserve">unique </w:t>
      </w:r>
      <w:r w:rsidR="00A454CE" w:rsidRPr="008D31AF">
        <w:rPr>
          <w:rFonts w:cstheme="minorHAnsi"/>
        </w:rPr>
        <w:t xml:space="preserve">cards implemented </w:t>
      </w:r>
      <w:r w:rsidR="00997C79" w:rsidRPr="008D31AF">
        <w:rPr>
          <w:rFonts w:cstheme="minorHAnsi"/>
        </w:rPr>
        <w:t>into the game</w:t>
      </w:r>
      <w:r w:rsidR="001966FA" w:rsidRPr="008D31AF">
        <w:rPr>
          <w:rFonts w:cstheme="minorHAnsi"/>
        </w:rPr>
        <w:t xml:space="preserve"> </w:t>
      </w:r>
      <w:r w:rsidR="00A454CE" w:rsidRPr="008D31AF">
        <w:rPr>
          <w:rFonts w:cstheme="minorHAnsi"/>
        </w:rPr>
        <w:t>when data was collected was 283; each card has an upgraded version as well, bringing the final count to 566 features.</w:t>
      </w:r>
    </w:p>
    <w:p w14:paraId="6885EC40" w14:textId="392D2F67" w:rsidR="00CA15B6" w:rsidRPr="008D31AF" w:rsidRDefault="00CA15B6" w:rsidP="00F30847">
      <w:pPr>
        <w:rPr>
          <w:rFonts w:cstheme="minorHAnsi"/>
          <w:b/>
        </w:rPr>
      </w:pPr>
      <w:r w:rsidRPr="008D31AF">
        <w:rPr>
          <w:rFonts w:cstheme="minorHAnsi"/>
          <w:b/>
        </w:rPr>
        <w:t>Model:</w:t>
      </w:r>
    </w:p>
    <w:p w14:paraId="169DC56A" w14:textId="089C645A" w:rsidR="00AF59AF" w:rsidRPr="008D31AF" w:rsidRDefault="00182E5E" w:rsidP="00F30847">
      <w:pPr>
        <w:rPr>
          <w:rFonts w:cstheme="minorHAnsi"/>
        </w:rPr>
      </w:pPr>
      <w:r w:rsidRPr="008D31AF">
        <w:rPr>
          <w:rFonts w:cstheme="minorHAnsi"/>
        </w:rPr>
        <w:tab/>
      </w:r>
      <w:r w:rsidR="00F62E01" w:rsidRPr="008D31AF">
        <w:rPr>
          <w:rFonts w:cstheme="minorHAnsi"/>
        </w:rPr>
        <w:t>Each run is a sparse set of counts that produce a binary outcome</w:t>
      </w:r>
      <w:r w:rsidR="00AF59AF" w:rsidRPr="008D31AF">
        <w:rPr>
          <w:rFonts w:cstheme="minorHAnsi"/>
        </w:rPr>
        <w:t xml:space="preserve"> (either a win or a loss)</w:t>
      </w:r>
      <w:r w:rsidR="00F62E01" w:rsidRPr="008D31AF">
        <w:rPr>
          <w:rFonts w:cstheme="minorHAnsi"/>
        </w:rPr>
        <w:t>.</w:t>
      </w:r>
      <w:r w:rsidR="00CA15B6" w:rsidRPr="008D31AF">
        <w:rPr>
          <w:rFonts w:cstheme="minorHAnsi"/>
        </w:rPr>
        <w:t xml:space="preserve">  Because of this, the model chosen to </w:t>
      </w:r>
      <w:r w:rsidR="00AF59AF" w:rsidRPr="008D31AF">
        <w:rPr>
          <w:rFonts w:cstheme="minorHAnsi"/>
        </w:rPr>
        <w:t>predict</w:t>
      </w:r>
      <w:r w:rsidR="00CA15B6" w:rsidRPr="008D31AF">
        <w:rPr>
          <w:rFonts w:cstheme="minorHAnsi"/>
        </w:rPr>
        <w:t xml:space="preserve"> the </w:t>
      </w:r>
      <w:r w:rsidR="00AF59AF" w:rsidRPr="008D31AF">
        <w:rPr>
          <w:rFonts w:cstheme="minorHAnsi"/>
        </w:rPr>
        <w:t>outcomes</w:t>
      </w:r>
      <w:r w:rsidR="00CA15B6" w:rsidRPr="008D31AF">
        <w:rPr>
          <w:rFonts w:cstheme="minorHAnsi"/>
        </w:rPr>
        <w:t xml:space="preserve"> was a Multinomial Naïve Bayes</w:t>
      </w:r>
      <w:r w:rsidR="006150E5" w:rsidRPr="008D31AF">
        <w:rPr>
          <w:rFonts w:cstheme="minorHAnsi"/>
        </w:rPr>
        <w:t xml:space="preserve"> (MNB)</w:t>
      </w:r>
      <w:r w:rsidR="00CA15B6" w:rsidRPr="008D31AF">
        <w:rPr>
          <w:rFonts w:cstheme="minorHAnsi"/>
        </w:rPr>
        <w:t>.</w:t>
      </w:r>
      <w:r w:rsidR="00035CEF" w:rsidRPr="008D31AF">
        <w:rPr>
          <w:rFonts w:cstheme="minorHAnsi"/>
        </w:rPr>
        <w:t xml:space="preserve">  Naïve Bayes</w:t>
      </w:r>
      <w:r w:rsidR="008D31AF" w:rsidRPr="008D31AF">
        <w:rPr>
          <w:rFonts w:cstheme="minorHAnsi"/>
        </w:rPr>
        <w:t xml:space="preserve"> (NB)</w:t>
      </w:r>
      <w:r w:rsidR="00035CEF" w:rsidRPr="008D31AF">
        <w:rPr>
          <w:rFonts w:cstheme="minorHAnsi"/>
        </w:rPr>
        <w:t xml:space="preserve"> models are based on Bayes’ theorem which states that</w:t>
      </w:r>
      <w:r w:rsidR="00AF59AF" w:rsidRPr="008D31AF">
        <w:rPr>
          <w:rFonts w:cstheme="minorHAnsi"/>
        </w:rPr>
        <w:t>:</w:t>
      </w:r>
    </w:p>
    <w:p w14:paraId="445C4504" w14:textId="3E4CFF1F" w:rsidR="00AF59AF" w:rsidRPr="008D31AF" w:rsidRDefault="00035CEF" w:rsidP="00AF59AF">
      <w:pPr>
        <w:jc w:val="center"/>
        <w:rPr>
          <w:rFonts w:cstheme="minorHAnsi"/>
        </w:rPr>
      </w:pPr>
      <w:proofErr w:type="gramStart"/>
      <w:r w:rsidRPr="008D31AF">
        <w:rPr>
          <w:rFonts w:cstheme="minorHAnsi"/>
        </w:rPr>
        <w:t>p(</w:t>
      </w:r>
      <w:proofErr w:type="spellStart"/>
      <w:proofErr w:type="gramEnd"/>
      <w:r w:rsidRPr="008D31AF">
        <w:rPr>
          <w:rFonts w:cstheme="minorHAnsi"/>
        </w:rPr>
        <w:t>a|</w:t>
      </w:r>
      <w:r w:rsidRPr="008D31AF">
        <w:rPr>
          <w:rFonts w:cstheme="minorHAnsi"/>
          <w:b/>
        </w:rPr>
        <w:t>b</w:t>
      </w:r>
      <w:proofErr w:type="spellEnd"/>
      <w:r w:rsidRPr="008D31AF">
        <w:rPr>
          <w:rFonts w:cstheme="minorHAnsi"/>
        </w:rPr>
        <w:t>) = p(a)p(</w:t>
      </w:r>
      <w:proofErr w:type="spellStart"/>
      <w:r w:rsidRPr="008D31AF">
        <w:rPr>
          <w:rFonts w:cstheme="minorHAnsi"/>
          <w:b/>
        </w:rPr>
        <w:t>b</w:t>
      </w:r>
      <w:r w:rsidRPr="008D31AF">
        <w:rPr>
          <w:rFonts w:cstheme="minorHAnsi"/>
        </w:rPr>
        <w:t>|a</w:t>
      </w:r>
      <w:proofErr w:type="spellEnd"/>
      <w:r w:rsidRPr="008D31AF">
        <w:rPr>
          <w:rFonts w:cstheme="minorHAnsi"/>
        </w:rPr>
        <w:t>)/p(</w:t>
      </w:r>
      <w:r w:rsidRPr="008D31AF">
        <w:rPr>
          <w:rFonts w:cstheme="minorHAnsi"/>
          <w:b/>
        </w:rPr>
        <w:t>b</w:t>
      </w:r>
      <w:r w:rsidRPr="008D31AF">
        <w:rPr>
          <w:rFonts w:cstheme="minorHAnsi"/>
        </w:rPr>
        <w:t>)</w:t>
      </w:r>
    </w:p>
    <w:p w14:paraId="2AE41C1C" w14:textId="77777777" w:rsidR="00AF59AF" w:rsidRPr="008D31AF" w:rsidRDefault="00035CEF" w:rsidP="00F30847">
      <w:pPr>
        <w:rPr>
          <w:rFonts w:cstheme="minorHAnsi"/>
        </w:rPr>
      </w:pPr>
      <w:r w:rsidRPr="008D31AF">
        <w:rPr>
          <w:rFonts w:cstheme="minorHAnsi"/>
        </w:rPr>
        <w:t xml:space="preserve">  The numerator is equivalent to </w:t>
      </w:r>
      <w:proofErr w:type="gramStart"/>
      <w:r w:rsidRPr="008D31AF">
        <w:rPr>
          <w:rFonts w:cstheme="minorHAnsi"/>
        </w:rPr>
        <w:t>p(</w:t>
      </w:r>
      <w:proofErr w:type="gramEnd"/>
      <w:r w:rsidRPr="008D31AF">
        <w:rPr>
          <w:rFonts w:cstheme="minorHAnsi"/>
        </w:rPr>
        <w:t xml:space="preserve">a, </w:t>
      </w:r>
      <w:r w:rsidRPr="008D31AF">
        <w:rPr>
          <w:rFonts w:cstheme="minorHAnsi"/>
          <w:b/>
        </w:rPr>
        <w:t>b</w:t>
      </w:r>
      <w:r w:rsidRPr="008D31AF">
        <w:rPr>
          <w:rFonts w:cstheme="minorHAnsi"/>
        </w:rPr>
        <w:t xml:space="preserve">), </w:t>
      </w:r>
      <w:proofErr w:type="spellStart"/>
      <w:r w:rsidRPr="008D31AF">
        <w:rPr>
          <w:rFonts w:cstheme="minorHAnsi"/>
        </w:rPr>
        <w:t>whichcan</w:t>
      </w:r>
      <w:proofErr w:type="spellEnd"/>
      <w:r w:rsidRPr="008D31AF">
        <w:rPr>
          <w:rFonts w:cstheme="minorHAnsi"/>
        </w:rPr>
        <w:t xml:space="preserve"> also be written as</w:t>
      </w:r>
      <w:r w:rsidR="00AF59AF" w:rsidRPr="008D31AF">
        <w:rPr>
          <w:rFonts w:cstheme="minorHAnsi"/>
        </w:rPr>
        <w:t>:</w:t>
      </w:r>
    </w:p>
    <w:p w14:paraId="32DB25E3" w14:textId="484C56F3" w:rsidR="00AF59AF" w:rsidRPr="008D31AF" w:rsidRDefault="00035CEF" w:rsidP="00AF59AF">
      <w:pPr>
        <w:jc w:val="center"/>
        <w:rPr>
          <w:rFonts w:cstheme="minorHAnsi"/>
        </w:rPr>
      </w:pPr>
      <w:r w:rsidRPr="008D31AF">
        <w:rPr>
          <w:rFonts w:cstheme="minorHAnsi"/>
        </w:rPr>
        <w:t>p(b</w:t>
      </w:r>
      <w:r w:rsidRPr="008D31AF">
        <w:rPr>
          <w:rFonts w:cstheme="minorHAnsi"/>
          <w:vertAlign w:val="subscript"/>
        </w:rPr>
        <w:t>1</w:t>
      </w:r>
      <w:r w:rsidRPr="008D31AF">
        <w:rPr>
          <w:rFonts w:cstheme="minorHAnsi"/>
          <w:vertAlign w:val="subscript"/>
        </w:rPr>
        <w:softHyphen/>
      </w:r>
      <w:r w:rsidRPr="008D31AF">
        <w:rPr>
          <w:rFonts w:cstheme="minorHAnsi"/>
        </w:rPr>
        <w:t>, b</w:t>
      </w:r>
      <w:r w:rsidRPr="008D31AF">
        <w:rPr>
          <w:rFonts w:cstheme="minorHAnsi"/>
          <w:vertAlign w:val="subscript"/>
        </w:rPr>
        <w:t>2</w:t>
      </w:r>
      <w:r w:rsidRPr="008D31AF">
        <w:rPr>
          <w:rFonts w:cstheme="minorHAnsi"/>
        </w:rPr>
        <w:t xml:space="preserve">, … </w:t>
      </w:r>
      <w:proofErr w:type="spellStart"/>
      <w:r w:rsidRPr="008D31AF">
        <w:rPr>
          <w:rFonts w:cstheme="minorHAnsi"/>
        </w:rPr>
        <w:t>b</w:t>
      </w:r>
      <w:r w:rsidRPr="008D31AF">
        <w:rPr>
          <w:rFonts w:cstheme="minorHAnsi"/>
          <w:vertAlign w:val="subscript"/>
        </w:rPr>
        <w:t>n</w:t>
      </w:r>
      <w:proofErr w:type="spellEnd"/>
      <w:r w:rsidRPr="008D31AF">
        <w:rPr>
          <w:rFonts w:cstheme="minorHAnsi"/>
        </w:rPr>
        <w:t>, a) = p(b</w:t>
      </w:r>
      <w:r w:rsidRPr="008D31AF">
        <w:rPr>
          <w:rFonts w:cstheme="minorHAnsi"/>
          <w:vertAlign w:val="subscript"/>
        </w:rPr>
        <w:t>1</w:t>
      </w:r>
      <w:r w:rsidRPr="008D31AF">
        <w:rPr>
          <w:rFonts w:cstheme="minorHAnsi"/>
        </w:rPr>
        <w:t>|b</w:t>
      </w:r>
      <w:r w:rsidRPr="008D31AF">
        <w:rPr>
          <w:rFonts w:cstheme="minorHAnsi"/>
          <w:vertAlign w:val="subscript"/>
        </w:rPr>
        <w:t>2</w:t>
      </w:r>
      <w:r w:rsidRPr="008D31AF">
        <w:rPr>
          <w:rFonts w:cstheme="minorHAnsi"/>
        </w:rPr>
        <w:t>, b</w:t>
      </w:r>
      <w:r w:rsidRPr="008D31AF">
        <w:rPr>
          <w:rFonts w:cstheme="minorHAnsi"/>
          <w:vertAlign w:val="subscript"/>
        </w:rPr>
        <w:t>3</w:t>
      </w:r>
      <w:r w:rsidRPr="008D31AF">
        <w:rPr>
          <w:rFonts w:cstheme="minorHAnsi"/>
        </w:rPr>
        <w:t xml:space="preserve">, …, </w:t>
      </w:r>
      <w:proofErr w:type="spellStart"/>
      <w:r w:rsidRPr="008D31AF">
        <w:rPr>
          <w:rFonts w:cstheme="minorHAnsi"/>
        </w:rPr>
        <w:t>b</w:t>
      </w:r>
      <w:r w:rsidRPr="008D31AF">
        <w:rPr>
          <w:rFonts w:cstheme="minorHAnsi"/>
          <w:vertAlign w:val="subscript"/>
        </w:rPr>
        <w:t>n</w:t>
      </w:r>
      <w:proofErr w:type="spellEnd"/>
      <w:r w:rsidRPr="008D31AF">
        <w:rPr>
          <w:rFonts w:cstheme="minorHAnsi"/>
        </w:rPr>
        <w:t>, a) p(b</w:t>
      </w:r>
      <w:r w:rsidRPr="008D31AF">
        <w:rPr>
          <w:rFonts w:cstheme="minorHAnsi"/>
          <w:vertAlign w:val="subscript"/>
        </w:rPr>
        <w:t>2</w:t>
      </w:r>
      <w:r w:rsidRPr="008D31AF">
        <w:rPr>
          <w:rFonts w:cstheme="minorHAnsi"/>
        </w:rPr>
        <w:t>|b</w:t>
      </w:r>
      <w:r w:rsidRPr="008D31AF">
        <w:rPr>
          <w:rFonts w:cstheme="minorHAnsi"/>
          <w:vertAlign w:val="subscript"/>
        </w:rPr>
        <w:t>3</w:t>
      </w:r>
      <w:r w:rsidRPr="008D31AF">
        <w:rPr>
          <w:rFonts w:cstheme="minorHAnsi"/>
        </w:rPr>
        <w:t>, b</w:t>
      </w:r>
      <w:r w:rsidRPr="008D31AF">
        <w:rPr>
          <w:rFonts w:cstheme="minorHAnsi"/>
          <w:vertAlign w:val="subscript"/>
        </w:rPr>
        <w:t>4</w:t>
      </w:r>
      <w:r w:rsidRPr="008D31AF">
        <w:rPr>
          <w:rFonts w:cstheme="minorHAnsi"/>
        </w:rPr>
        <w:t xml:space="preserve">, …, </w:t>
      </w:r>
      <w:proofErr w:type="spellStart"/>
      <w:r w:rsidRPr="008D31AF">
        <w:rPr>
          <w:rFonts w:cstheme="minorHAnsi"/>
        </w:rPr>
        <w:t>b</w:t>
      </w:r>
      <w:r w:rsidRPr="008D31AF">
        <w:rPr>
          <w:rFonts w:cstheme="minorHAnsi"/>
          <w:vertAlign w:val="subscript"/>
        </w:rPr>
        <w:t>n</w:t>
      </w:r>
      <w:proofErr w:type="spellEnd"/>
      <w:r w:rsidRPr="008D31AF">
        <w:rPr>
          <w:rFonts w:cstheme="minorHAnsi"/>
        </w:rPr>
        <w:t>, a)… p(b</w:t>
      </w:r>
      <w:r w:rsidRPr="008D31AF">
        <w:rPr>
          <w:rFonts w:cstheme="minorHAnsi"/>
          <w:vertAlign w:val="subscript"/>
        </w:rPr>
        <w:t>n-1</w:t>
      </w:r>
      <w:r w:rsidRPr="008D31AF">
        <w:rPr>
          <w:rFonts w:cstheme="minorHAnsi"/>
        </w:rPr>
        <w:t>|b</w:t>
      </w:r>
      <w:r w:rsidRPr="008D31AF">
        <w:rPr>
          <w:rFonts w:cstheme="minorHAnsi"/>
          <w:vertAlign w:val="subscript"/>
        </w:rPr>
        <w:t>n</w:t>
      </w:r>
      <w:r w:rsidRPr="008D31AF">
        <w:rPr>
          <w:rFonts w:cstheme="minorHAnsi"/>
        </w:rPr>
        <w:t>, a) p(</w:t>
      </w:r>
      <w:proofErr w:type="spellStart"/>
      <w:r w:rsidRPr="008D31AF">
        <w:rPr>
          <w:rFonts w:cstheme="minorHAnsi"/>
        </w:rPr>
        <w:t>b</w:t>
      </w:r>
      <w:r w:rsidRPr="008D31AF">
        <w:rPr>
          <w:rFonts w:cstheme="minorHAnsi"/>
          <w:vertAlign w:val="subscript"/>
        </w:rPr>
        <w:t>n</w:t>
      </w:r>
      <w:r w:rsidRPr="008D31AF">
        <w:rPr>
          <w:rFonts w:cstheme="minorHAnsi"/>
        </w:rPr>
        <w:t>|a</w:t>
      </w:r>
      <w:proofErr w:type="spellEnd"/>
      <w:r w:rsidRPr="008D31AF">
        <w:rPr>
          <w:rFonts w:cstheme="minorHAnsi"/>
        </w:rPr>
        <w:t>) p(a)</w:t>
      </w:r>
    </w:p>
    <w:p w14:paraId="33B08557" w14:textId="77777777" w:rsidR="00AF59AF" w:rsidRPr="008D31AF" w:rsidRDefault="00EC420C" w:rsidP="00F30847">
      <w:pPr>
        <w:rPr>
          <w:rFonts w:cstheme="minorHAnsi"/>
        </w:rPr>
      </w:pPr>
      <w:r w:rsidRPr="008D31AF">
        <w:rPr>
          <w:rFonts w:cstheme="minorHAnsi"/>
        </w:rPr>
        <w:t xml:space="preserve">The naïve portion of Naïve Bayes refers to the assumption that all the features are independent of one another.  Under this assumption the following equation holds: </w:t>
      </w:r>
    </w:p>
    <w:p w14:paraId="6BB0A5BA" w14:textId="694C200A" w:rsidR="00AF59AF" w:rsidRPr="008D31AF" w:rsidRDefault="00EC420C" w:rsidP="00AF59AF">
      <w:pPr>
        <w:jc w:val="center"/>
        <w:rPr>
          <w:rFonts w:cstheme="minorHAnsi"/>
        </w:rPr>
      </w:pPr>
      <w:proofErr w:type="gramStart"/>
      <w:r w:rsidRPr="008D31AF">
        <w:rPr>
          <w:rFonts w:cstheme="minorHAnsi"/>
        </w:rPr>
        <w:t>p(</w:t>
      </w:r>
      <w:proofErr w:type="gramEnd"/>
      <w:r w:rsidRPr="008D31AF">
        <w:rPr>
          <w:rFonts w:cstheme="minorHAnsi"/>
        </w:rPr>
        <w:t>b</w:t>
      </w:r>
      <w:r w:rsidRPr="008D31AF">
        <w:rPr>
          <w:rFonts w:cstheme="minorHAnsi"/>
          <w:vertAlign w:val="subscript"/>
        </w:rPr>
        <w:t>i</w:t>
      </w:r>
      <w:r w:rsidRPr="008D31AF">
        <w:rPr>
          <w:rFonts w:cstheme="minorHAnsi"/>
        </w:rPr>
        <w:t>|b</w:t>
      </w:r>
      <w:r w:rsidRPr="008D31AF">
        <w:rPr>
          <w:rFonts w:cstheme="minorHAnsi"/>
          <w:vertAlign w:val="subscript"/>
        </w:rPr>
        <w:t>i+1</w:t>
      </w:r>
      <w:r w:rsidRPr="008D31AF">
        <w:rPr>
          <w:rFonts w:cstheme="minorHAnsi"/>
        </w:rPr>
        <w:t xml:space="preserve">, …, </w:t>
      </w:r>
      <w:proofErr w:type="spellStart"/>
      <w:r w:rsidRPr="008D31AF">
        <w:rPr>
          <w:rFonts w:cstheme="minorHAnsi"/>
        </w:rPr>
        <w:t>b</w:t>
      </w:r>
      <w:r w:rsidRPr="008D31AF">
        <w:rPr>
          <w:rFonts w:cstheme="minorHAnsi"/>
          <w:vertAlign w:val="subscript"/>
        </w:rPr>
        <w:t>n</w:t>
      </w:r>
      <w:proofErr w:type="spellEnd"/>
      <w:r w:rsidRPr="008D31AF">
        <w:rPr>
          <w:rFonts w:cstheme="minorHAnsi"/>
        </w:rPr>
        <w:t>, a) = p(b</w:t>
      </w:r>
      <w:r w:rsidRPr="008D31AF">
        <w:rPr>
          <w:rFonts w:cstheme="minorHAnsi"/>
          <w:vertAlign w:val="subscript"/>
        </w:rPr>
        <w:t>i</w:t>
      </w:r>
      <w:r w:rsidRPr="008D31AF">
        <w:rPr>
          <w:rFonts w:cstheme="minorHAnsi"/>
        </w:rPr>
        <w:t>, a)</w:t>
      </w:r>
    </w:p>
    <w:p w14:paraId="178CC822" w14:textId="77777777" w:rsidR="00AF59AF" w:rsidRPr="00E734FC" w:rsidRDefault="00EC420C" w:rsidP="00F30847">
      <w:pPr>
        <w:rPr>
          <w:rFonts w:cstheme="minorHAnsi"/>
        </w:rPr>
      </w:pPr>
      <w:proofErr w:type="gramStart"/>
      <w:r w:rsidRPr="008D31AF">
        <w:rPr>
          <w:rFonts w:cstheme="minorHAnsi"/>
        </w:rPr>
        <w:t>which</w:t>
      </w:r>
      <w:proofErr w:type="gramEnd"/>
      <w:r w:rsidRPr="008D31AF">
        <w:rPr>
          <w:rFonts w:cstheme="minorHAnsi"/>
        </w:rPr>
        <w:t xml:space="preserve"> implies that</w:t>
      </w:r>
    </w:p>
    <w:p w14:paraId="5DA3750B" w14:textId="32BBD85C" w:rsidR="00AF59AF" w:rsidRPr="00E734FC" w:rsidRDefault="00EC420C" w:rsidP="00AF59AF">
      <w:pPr>
        <w:jc w:val="center"/>
        <w:rPr>
          <w:rFonts w:eastAsiaTheme="minorEastAsia" w:cstheme="minorHAnsi"/>
        </w:rPr>
      </w:pPr>
      <w:proofErr w:type="gramStart"/>
      <w:r w:rsidRPr="00E734FC">
        <w:rPr>
          <w:rFonts w:cstheme="minorHAnsi"/>
        </w:rPr>
        <w:t>p(</w:t>
      </w:r>
      <w:proofErr w:type="spellStart"/>
      <w:proofErr w:type="gramEnd"/>
      <w:r w:rsidRPr="00E734FC">
        <w:rPr>
          <w:rFonts w:cstheme="minorHAnsi"/>
        </w:rPr>
        <w:t>a|</w:t>
      </w:r>
      <w:r w:rsidRPr="00E734FC">
        <w:rPr>
          <w:rFonts w:cstheme="minorHAnsi"/>
          <w:b/>
        </w:rPr>
        <w:t>b</w:t>
      </w:r>
      <w:proofErr w:type="spellEnd"/>
      <w:r w:rsidRPr="00E734FC">
        <w:rPr>
          <w:rFonts w:cstheme="minorHAnsi"/>
        </w:rPr>
        <w:t xml:space="preserve">) </w:t>
      </w:r>
      <w:r w:rsidRPr="00E734FC">
        <w:rPr>
          <w:rFonts w:ascii="Cambria Math" w:hAnsi="Cambria Math" w:cs="Cambria Math"/>
          <w:color w:val="222222"/>
          <w:shd w:val="clear" w:color="auto" w:fill="FFFFFF"/>
        </w:rPr>
        <w:t>∝</w:t>
      </w:r>
      <w:r w:rsidRPr="00E734FC">
        <w:rPr>
          <w:rFonts w:cstheme="minorHAnsi"/>
        </w:rPr>
        <w:t xml:space="preserve"> p(a)</w:t>
      </w:r>
      <m:oMath>
        <m:nary>
          <m:naryPr>
            <m:chr m:val="∏"/>
            <m:limLoc m:val="undOvr"/>
            <m:ctrlPr>
              <w:rPr>
                <w:rFonts w:ascii="Cambria Math" w:hAnsi="Cambria Math" w:cstheme="minorHAnsi"/>
              </w:rPr>
            </m:ctrlPr>
          </m:naryPr>
          <m:sub>
            <m:r>
              <m:rPr>
                <m:sty m:val="p"/>
              </m:rPr>
              <w:rPr>
                <w:rFonts w:ascii="Cambria Math" w:hAnsi="Cambria Math" w:cstheme="minorHAnsi"/>
              </w:rPr>
              <m:t>i=1</m:t>
            </m:r>
          </m:sub>
          <m:sup>
            <m:r>
              <m:rPr>
                <m:sty m:val="p"/>
              </m:rPr>
              <w:rPr>
                <w:rFonts w:ascii="Cambria Math" w:hAnsi="Cambria Math" w:cstheme="minorHAnsi"/>
              </w:rPr>
              <m:t>n</m:t>
            </m:r>
          </m:sup>
          <m:e>
            <m:r>
              <m:rPr>
                <m:sty m:val="p"/>
              </m:rPr>
              <w:rPr>
                <w:rFonts w:ascii="Cambria Math" w:hAnsi="Cambria Math" w:cstheme="minorHAnsi"/>
              </w:rPr>
              <m:t>p(</m:t>
            </m:r>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i</m:t>
                </m:r>
              </m:sub>
            </m:sSub>
          </m:e>
        </m:nary>
        <m:r>
          <m:rPr>
            <m:sty m:val="p"/>
          </m:rPr>
          <w:rPr>
            <w:rFonts w:ascii="Cambria Math" w:hAnsi="Cambria Math" w:cstheme="minorHAnsi"/>
          </w:rPr>
          <m:t>|a)</m:t>
        </m:r>
      </m:oMath>
    </w:p>
    <w:p w14:paraId="7D142135" w14:textId="084AE2D9" w:rsidR="008D31AF" w:rsidRPr="008D31AF" w:rsidRDefault="003225F1" w:rsidP="001F7E54">
      <w:pPr>
        <w:rPr>
          <w:rFonts w:eastAsiaTheme="minorEastAsia" w:cstheme="minorHAnsi"/>
        </w:rPr>
      </w:pPr>
      <w:r w:rsidRPr="008D31AF">
        <w:rPr>
          <w:rFonts w:eastAsiaTheme="minorEastAsia" w:cstheme="minorHAnsi"/>
        </w:rPr>
        <w:t>For the purposes of predicting outcomes in this mod</w:t>
      </w:r>
      <w:r w:rsidR="006E5B65" w:rsidRPr="008D31AF">
        <w:rPr>
          <w:rFonts w:eastAsiaTheme="minorEastAsia" w:cstheme="minorHAnsi"/>
        </w:rPr>
        <w:t>el the following notation will be used:</w:t>
      </w:r>
    </w:p>
    <w:p w14:paraId="34C39CE6" w14:textId="1FE6EB80" w:rsidR="003079BF" w:rsidRPr="008D31AF" w:rsidRDefault="003079BF" w:rsidP="001F7E54">
      <w:pPr>
        <w:rPr>
          <w:rFonts w:eastAsiaTheme="minorEastAsia" w:cstheme="minorHAnsi"/>
        </w:rPr>
      </w:pPr>
      <w:proofErr w:type="spellStart"/>
      <w:proofErr w:type="gramStart"/>
      <w:r w:rsidRPr="008D31AF">
        <w:rPr>
          <w:rFonts w:eastAsiaTheme="minorEastAsia" w:cstheme="minorHAnsi"/>
        </w:rPr>
        <w:t>x</w:t>
      </w:r>
      <w:r w:rsidRPr="008D31AF">
        <w:rPr>
          <w:rFonts w:eastAsiaTheme="minorEastAsia" w:cstheme="minorHAnsi"/>
          <w:vertAlign w:val="subscript"/>
        </w:rPr>
        <w:t>i</w:t>
      </w:r>
      <w:r w:rsidR="005D4F55" w:rsidRPr="008D31AF">
        <w:rPr>
          <w:rFonts w:eastAsiaTheme="minorEastAsia" w:cstheme="minorHAnsi"/>
          <w:vertAlign w:val="subscript"/>
        </w:rPr>
        <w:t>j</w:t>
      </w:r>
      <w:proofErr w:type="spellEnd"/>
      <w:proofErr w:type="gramEnd"/>
      <w:r w:rsidRPr="008D31AF">
        <w:rPr>
          <w:rFonts w:eastAsiaTheme="minorEastAsia" w:cstheme="minorHAnsi"/>
        </w:rPr>
        <w:t xml:space="preserve"> = </w:t>
      </w:r>
      <w:r w:rsidR="00E9296B">
        <w:rPr>
          <w:rFonts w:eastAsiaTheme="minorEastAsia" w:cstheme="minorHAnsi"/>
        </w:rPr>
        <w:t>C</w:t>
      </w:r>
      <w:r w:rsidRPr="008D31AF">
        <w:rPr>
          <w:rFonts w:eastAsiaTheme="minorEastAsia" w:cstheme="minorHAnsi"/>
        </w:rPr>
        <w:t xml:space="preserve">ard </w:t>
      </w:r>
      <w:proofErr w:type="spellStart"/>
      <w:r w:rsidRPr="008D31AF">
        <w:rPr>
          <w:rFonts w:eastAsiaTheme="minorEastAsia" w:cstheme="minorHAnsi"/>
        </w:rPr>
        <w:t>i</w:t>
      </w:r>
      <w:proofErr w:type="spellEnd"/>
      <w:r w:rsidR="005D4F55" w:rsidRPr="008D31AF">
        <w:rPr>
          <w:rFonts w:eastAsiaTheme="minorEastAsia" w:cstheme="minorHAnsi"/>
        </w:rPr>
        <w:t xml:space="preserve"> in run j</w:t>
      </w:r>
      <w:r w:rsidRPr="008D31AF">
        <w:rPr>
          <w:rFonts w:eastAsiaTheme="minorEastAsia" w:cstheme="minorHAnsi"/>
        </w:rPr>
        <w:t xml:space="preserve">, where </w:t>
      </w:r>
      <w:proofErr w:type="spellStart"/>
      <w:r w:rsidRPr="008D31AF">
        <w:rPr>
          <w:rFonts w:eastAsiaTheme="minorEastAsia" w:cstheme="minorHAnsi"/>
        </w:rPr>
        <w:t>i</w:t>
      </w:r>
      <w:proofErr w:type="spellEnd"/>
      <w:r w:rsidRPr="008D31AF">
        <w:rPr>
          <w:rFonts w:eastAsiaTheme="minorEastAsia" w:cstheme="minorHAnsi"/>
        </w:rPr>
        <w:t xml:space="preserve"> ϵ [1, 2, …, n] </w:t>
      </w:r>
      <w:r w:rsidR="005D4F55" w:rsidRPr="008D31AF">
        <w:rPr>
          <w:rFonts w:eastAsiaTheme="minorEastAsia" w:cstheme="minorHAnsi"/>
        </w:rPr>
        <w:t>and j ϵ [1, 2, …, p]</w:t>
      </w:r>
    </w:p>
    <w:p w14:paraId="3BED4439" w14:textId="3C8E1935" w:rsidR="008D31AF" w:rsidRPr="008D31AF" w:rsidRDefault="008D31AF" w:rsidP="001F7E54">
      <w:pPr>
        <w:rPr>
          <w:rFonts w:eastAsiaTheme="minorEastAsia" w:cstheme="minorHAnsi"/>
        </w:rPr>
      </w:pPr>
      <w:r w:rsidRPr="008D31AF">
        <w:rPr>
          <w:rFonts w:eastAsiaTheme="minorEastAsia" w:cstheme="minorHAnsi"/>
          <w:b/>
        </w:rPr>
        <w:lastRenderedPageBreak/>
        <w:t>x</w:t>
      </w:r>
      <w:r w:rsidRPr="008D31AF">
        <w:rPr>
          <w:rFonts w:eastAsiaTheme="minorEastAsia" w:cstheme="minorHAnsi"/>
          <w:b/>
          <w:vertAlign w:val="subscript"/>
        </w:rPr>
        <w:t xml:space="preserve"> </w:t>
      </w:r>
      <w:r w:rsidRPr="008D31AF">
        <w:rPr>
          <w:rFonts w:eastAsiaTheme="minorEastAsia" w:cstheme="minorHAnsi"/>
        </w:rPr>
        <w:t xml:space="preserve">= </w:t>
      </w:r>
      <w:proofErr w:type="gramStart"/>
      <w:r w:rsidR="00E9296B">
        <w:rPr>
          <w:rFonts w:eastAsiaTheme="minorEastAsia" w:cstheme="minorHAnsi"/>
        </w:rPr>
        <w:t>The</w:t>
      </w:r>
      <w:proofErr w:type="gramEnd"/>
      <w:r w:rsidR="00E9296B">
        <w:rPr>
          <w:rFonts w:eastAsiaTheme="minorEastAsia" w:cstheme="minorHAnsi"/>
        </w:rPr>
        <w:t xml:space="preserve"> v</w:t>
      </w:r>
      <w:r w:rsidRPr="008D31AF">
        <w:rPr>
          <w:rFonts w:eastAsiaTheme="minorEastAsia" w:cstheme="minorHAnsi"/>
        </w:rPr>
        <w:t>ector of card counts for a single run</w:t>
      </w:r>
    </w:p>
    <w:p w14:paraId="61B9CDEC" w14:textId="3280C273" w:rsidR="003079BF" w:rsidRDefault="003079BF" w:rsidP="001F7E54">
      <w:pPr>
        <w:rPr>
          <w:rFonts w:eastAsiaTheme="minorEastAsia" w:cstheme="minorHAnsi"/>
        </w:rPr>
      </w:pPr>
      <w:proofErr w:type="gramStart"/>
      <w:r w:rsidRPr="008D31AF">
        <w:rPr>
          <w:rFonts w:eastAsiaTheme="minorEastAsia" w:cstheme="minorHAnsi"/>
        </w:rPr>
        <w:t>P(</w:t>
      </w:r>
      <w:proofErr w:type="gramEnd"/>
      <w:r w:rsidRPr="008D31AF">
        <w:rPr>
          <w:rFonts w:eastAsiaTheme="minorEastAsia" w:cstheme="minorHAnsi"/>
        </w:rPr>
        <w:t>{</w:t>
      </w:r>
      <w:r w:rsidR="009329B0">
        <w:rPr>
          <w:rFonts w:eastAsiaTheme="minorEastAsia" w:cstheme="minorHAnsi"/>
        </w:rPr>
        <w:t>V</w:t>
      </w:r>
      <w:r w:rsidRPr="008D31AF">
        <w:rPr>
          <w:rFonts w:eastAsiaTheme="minorEastAsia" w:cstheme="minorHAnsi"/>
        </w:rPr>
        <w:t xml:space="preserve">, </w:t>
      </w:r>
      <w:r w:rsidR="009329B0">
        <w:rPr>
          <w:rFonts w:eastAsiaTheme="minorEastAsia" w:cstheme="minorHAnsi"/>
        </w:rPr>
        <w:t>L</w:t>
      </w:r>
      <w:r w:rsidRPr="008D31AF">
        <w:rPr>
          <w:rFonts w:eastAsiaTheme="minorEastAsia" w:cstheme="minorHAnsi"/>
        </w:rPr>
        <w:t>})</w:t>
      </w:r>
      <w:r w:rsidR="006E5B65" w:rsidRPr="008D31AF">
        <w:rPr>
          <w:rFonts w:eastAsiaTheme="minorEastAsia" w:cstheme="minorHAnsi"/>
          <w:vertAlign w:val="subscript"/>
        </w:rPr>
        <w:t xml:space="preserve"> </w:t>
      </w:r>
      <w:r w:rsidR="00E9296B">
        <w:rPr>
          <w:rFonts w:eastAsiaTheme="minorEastAsia" w:cstheme="minorHAnsi"/>
        </w:rPr>
        <w:t>= P</w:t>
      </w:r>
      <w:r w:rsidRPr="008D31AF">
        <w:rPr>
          <w:rFonts w:eastAsiaTheme="minorEastAsia" w:cstheme="minorHAnsi"/>
        </w:rPr>
        <w:t>robability of a {</w:t>
      </w:r>
      <w:r w:rsidR="009329B0">
        <w:rPr>
          <w:rFonts w:eastAsiaTheme="minorEastAsia" w:cstheme="minorHAnsi"/>
        </w:rPr>
        <w:t>victory,</w:t>
      </w:r>
      <w:r w:rsidRPr="008D31AF">
        <w:rPr>
          <w:rFonts w:eastAsiaTheme="minorEastAsia" w:cstheme="minorHAnsi"/>
        </w:rPr>
        <w:t xml:space="preserve"> </w:t>
      </w:r>
      <w:r w:rsidR="009329B0">
        <w:rPr>
          <w:rFonts w:eastAsiaTheme="minorEastAsia" w:cstheme="minorHAnsi"/>
        </w:rPr>
        <w:t>loss</w:t>
      </w:r>
      <w:r w:rsidRPr="008D31AF">
        <w:rPr>
          <w:rFonts w:eastAsiaTheme="minorEastAsia" w:cstheme="minorHAnsi"/>
        </w:rPr>
        <w:t>}</w:t>
      </w:r>
    </w:p>
    <w:p w14:paraId="11623B62" w14:textId="008CDBBF" w:rsidR="00AA5160" w:rsidRDefault="00E734FC" w:rsidP="001F7E54">
      <w:pPr>
        <w:rPr>
          <w:rFonts w:eastAsiaTheme="minorEastAsia" w:cstheme="minorHAnsi"/>
        </w:rPr>
      </w:pPr>
      <w:proofErr w:type="gramStart"/>
      <w:r>
        <w:rPr>
          <w:rFonts w:eastAsiaTheme="minorEastAsia" w:cstheme="minorHAnsi"/>
        </w:rPr>
        <w:t>C(</w:t>
      </w:r>
      <w:proofErr w:type="gramEnd"/>
      <w:r>
        <w:rPr>
          <w:rFonts w:eastAsiaTheme="minorEastAsia" w:cstheme="minorHAnsi"/>
        </w:rPr>
        <w:t xml:space="preserve">{V,L}) = Number of </w:t>
      </w:r>
      <w:r w:rsidR="009329B0">
        <w:rPr>
          <w:rFonts w:eastAsiaTheme="minorEastAsia" w:cstheme="minorHAnsi"/>
        </w:rPr>
        <w:t>{</w:t>
      </w:r>
      <w:r>
        <w:rPr>
          <w:rFonts w:eastAsiaTheme="minorEastAsia" w:cstheme="minorHAnsi"/>
        </w:rPr>
        <w:t>victories</w:t>
      </w:r>
      <w:r w:rsidR="009329B0">
        <w:rPr>
          <w:rFonts w:eastAsiaTheme="minorEastAsia" w:cstheme="minorHAnsi"/>
        </w:rPr>
        <w:t>, losses}</w:t>
      </w:r>
      <w:r>
        <w:rPr>
          <w:rFonts w:eastAsiaTheme="minorEastAsia" w:cstheme="minorHAnsi"/>
        </w:rPr>
        <w:t xml:space="preserve"> in training set</w:t>
      </w:r>
    </w:p>
    <w:p w14:paraId="36FEF927" w14:textId="1D767C5F" w:rsidR="00E9296B" w:rsidRPr="00E9296B" w:rsidRDefault="00A145AF" w:rsidP="001F7E54">
      <w:pPr>
        <w:rPr>
          <w:rFonts w:eastAsiaTheme="minorEastAsia" w:cstheme="minorHAnsi"/>
        </w:rPr>
      </w:pPr>
      <w:proofErr w:type="gramStart"/>
      <w:r>
        <w:rPr>
          <w:rFonts w:eastAsiaTheme="minorEastAsia" w:cstheme="minorHAnsi"/>
        </w:rPr>
        <w:t>C(</w:t>
      </w:r>
      <w:proofErr w:type="spellStart"/>
      <w:proofErr w:type="gramEnd"/>
      <w:r>
        <w:rPr>
          <w:rFonts w:eastAsiaTheme="minorEastAsia" w:cstheme="minorHAnsi"/>
        </w:rPr>
        <w:t>r</w:t>
      </w:r>
      <w:r w:rsidR="00E9296B">
        <w:rPr>
          <w:rFonts w:eastAsiaTheme="minorEastAsia" w:cstheme="minorHAnsi"/>
          <w:vertAlign w:val="subscript"/>
        </w:rPr>
        <w:t>i</w:t>
      </w:r>
      <w:proofErr w:type="spellEnd"/>
      <w:r w:rsidR="00E9296B">
        <w:rPr>
          <w:rFonts w:eastAsiaTheme="minorEastAsia" w:cstheme="minorHAnsi"/>
        </w:rPr>
        <w:t xml:space="preserve">) = Number of card </w:t>
      </w:r>
      <w:proofErr w:type="spellStart"/>
      <w:r w:rsidR="00E9296B">
        <w:rPr>
          <w:rFonts w:eastAsiaTheme="minorEastAsia" w:cstheme="minorHAnsi"/>
        </w:rPr>
        <w:t>i</w:t>
      </w:r>
      <w:proofErr w:type="spellEnd"/>
      <w:r w:rsidR="00E9296B">
        <w:rPr>
          <w:rFonts w:eastAsiaTheme="minorEastAsia" w:cstheme="minorHAnsi"/>
        </w:rPr>
        <w:t xml:space="preserve"> in run </w:t>
      </w:r>
      <w:r>
        <w:rPr>
          <w:rFonts w:eastAsiaTheme="minorEastAsia" w:cstheme="minorHAnsi"/>
        </w:rPr>
        <w:t>r</w:t>
      </w:r>
    </w:p>
    <w:p w14:paraId="21FA5796" w14:textId="4C0F0473" w:rsidR="003079BF" w:rsidRPr="008D31AF" w:rsidRDefault="003079BF" w:rsidP="001F7E54">
      <w:pPr>
        <w:rPr>
          <w:rFonts w:eastAsiaTheme="minorEastAsia" w:cstheme="minorHAnsi"/>
        </w:rPr>
      </w:pPr>
      <w:proofErr w:type="gramStart"/>
      <w:r w:rsidRPr="008D31AF">
        <w:rPr>
          <w:rFonts w:eastAsiaTheme="minorEastAsia" w:cstheme="minorHAnsi"/>
        </w:rPr>
        <w:t>C(</w:t>
      </w:r>
      <w:proofErr w:type="gramEnd"/>
      <w:r w:rsidRPr="008D31AF">
        <w:rPr>
          <w:rFonts w:eastAsiaTheme="minorEastAsia" w:cstheme="minorHAnsi"/>
        </w:rPr>
        <w:t>x</w:t>
      </w:r>
      <w:r w:rsidRPr="008D31AF">
        <w:rPr>
          <w:rFonts w:eastAsiaTheme="minorEastAsia" w:cstheme="minorHAnsi"/>
          <w:vertAlign w:val="subscript"/>
        </w:rPr>
        <w:t>i</w:t>
      </w:r>
      <w:r w:rsidRPr="008D31AF">
        <w:rPr>
          <w:rFonts w:eastAsiaTheme="minorEastAsia" w:cstheme="minorHAnsi"/>
        </w:rPr>
        <w:t xml:space="preserve">, {V,L }) = </w:t>
      </w:r>
      <w:r w:rsidR="00E9296B">
        <w:rPr>
          <w:rFonts w:eastAsiaTheme="minorEastAsia" w:cstheme="minorHAnsi"/>
        </w:rPr>
        <w:t>T</w:t>
      </w:r>
      <w:r w:rsidRPr="008D31AF">
        <w:rPr>
          <w:rFonts w:eastAsiaTheme="minorEastAsia" w:cstheme="minorHAnsi"/>
        </w:rPr>
        <w:t xml:space="preserve">he total count of card </w:t>
      </w:r>
      <w:proofErr w:type="spellStart"/>
      <w:r w:rsidRPr="008D31AF">
        <w:rPr>
          <w:rFonts w:eastAsiaTheme="minorEastAsia" w:cstheme="minorHAnsi"/>
        </w:rPr>
        <w:t>i</w:t>
      </w:r>
      <w:proofErr w:type="spellEnd"/>
      <w:r w:rsidRPr="008D31AF">
        <w:rPr>
          <w:rFonts w:eastAsiaTheme="minorEastAsia" w:cstheme="minorHAnsi"/>
        </w:rPr>
        <w:t xml:space="preserve"> appearing across all {victories, losses}</w:t>
      </w:r>
    </w:p>
    <w:p w14:paraId="72C28B10" w14:textId="5EDA8D26" w:rsidR="008D31AF" w:rsidRPr="008D31AF" w:rsidRDefault="00E734FC" w:rsidP="001F7E54">
      <w:pPr>
        <w:rPr>
          <w:rFonts w:eastAsiaTheme="minorEastAsia" w:cstheme="minorHAnsi"/>
        </w:rPr>
      </w:pPr>
      <w:r w:rsidRPr="008D31AF">
        <w:rPr>
          <w:rFonts w:eastAsiaTheme="minorEastAsia" w:cstheme="minorHAnsi"/>
        </w:rPr>
        <w:t>Rewriting</w:t>
      </w:r>
      <w:r w:rsidR="008D31AF" w:rsidRPr="008D31AF">
        <w:rPr>
          <w:rFonts w:eastAsiaTheme="minorEastAsia" w:cstheme="minorHAnsi"/>
        </w:rPr>
        <w:t xml:space="preserve"> the NB model in the context of this project leads to:</w:t>
      </w:r>
    </w:p>
    <w:p w14:paraId="1D976827" w14:textId="4BCE32F4" w:rsidR="00E734FC" w:rsidRDefault="008D31AF" w:rsidP="00E734FC">
      <w:pPr>
        <w:jc w:val="center"/>
        <w:rPr>
          <w:rFonts w:eastAsiaTheme="minorEastAsia" w:cstheme="minorHAnsi"/>
        </w:rPr>
      </w:pPr>
      <w:proofErr w:type="gramStart"/>
      <w:r w:rsidRPr="008D31AF">
        <w:rPr>
          <w:rFonts w:eastAsiaTheme="minorEastAsia" w:cstheme="minorHAnsi"/>
        </w:rPr>
        <w:t>p(</w:t>
      </w:r>
      <w:proofErr w:type="spellStart"/>
      <w:proofErr w:type="gramEnd"/>
      <w:r w:rsidRPr="008D31AF">
        <w:rPr>
          <w:rFonts w:eastAsiaTheme="minorEastAsia" w:cstheme="minorHAnsi"/>
        </w:rPr>
        <w:t>V|</w:t>
      </w:r>
      <w:r w:rsidRPr="008D31AF">
        <w:rPr>
          <w:rFonts w:eastAsiaTheme="minorEastAsia" w:cstheme="minorHAnsi"/>
          <w:b/>
        </w:rPr>
        <w:t>x</w:t>
      </w:r>
      <w:proofErr w:type="spellEnd"/>
      <w:r w:rsidRPr="008D31AF">
        <w:rPr>
          <w:rFonts w:eastAsiaTheme="minorEastAsia" w:cstheme="minorHAnsi"/>
        </w:rPr>
        <w:t xml:space="preserve">) </w:t>
      </w:r>
      <w:r w:rsidRPr="008D31AF">
        <w:rPr>
          <w:rFonts w:ascii="Cambria Math" w:hAnsi="Cambria Math" w:cs="Cambria Math"/>
          <w:color w:val="222222"/>
          <w:shd w:val="clear" w:color="auto" w:fill="FFFFFF"/>
        </w:rPr>
        <w:t>∝</w:t>
      </w:r>
      <w:r w:rsidRPr="008D31AF">
        <w:rPr>
          <w:rFonts w:cstheme="minorHAnsi"/>
          <w:color w:val="222222"/>
          <w:shd w:val="clear" w:color="auto" w:fill="FFFFFF"/>
        </w:rPr>
        <w:t xml:space="preserve"> p(V)</w:t>
      </w:r>
      <w:r w:rsidR="00E734FC" w:rsidRPr="00E734FC">
        <w:rPr>
          <w:rFonts w:cstheme="minorHAnsi"/>
        </w:rPr>
        <w:t xml:space="preserve"> </w:t>
      </w:r>
      <m:oMath>
        <m:nary>
          <m:naryPr>
            <m:chr m:val="∏"/>
            <m:limLoc m:val="undOvr"/>
            <m:ctrlPr>
              <w:rPr>
                <w:rFonts w:ascii="Cambria Math" w:hAnsi="Cambria Math" w:cstheme="minorHAnsi"/>
              </w:rPr>
            </m:ctrlPr>
          </m:naryPr>
          <m:sub>
            <m:r>
              <m:rPr>
                <m:sty m:val="p"/>
              </m:rPr>
              <w:rPr>
                <w:rFonts w:ascii="Cambria Math" w:hAnsi="Cambria Math" w:cstheme="minorHAnsi"/>
              </w:rPr>
              <m:t>i=1</m:t>
            </m:r>
          </m:sub>
          <m:sup>
            <m:r>
              <m:rPr>
                <m:sty m:val="p"/>
              </m:rPr>
              <w:rPr>
                <w:rFonts w:ascii="Cambria Math" w:hAnsi="Cambria Math" w:cstheme="minorHAnsi"/>
              </w:rPr>
              <m:t>n</m:t>
            </m:r>
          </m:sup>
          <m:e>
            <m:r>
              <m:rPr>
                <m:sty m:val="p"/>
              </m:rPr>
              <w:rPr>
                <w:rFonts w:ascii="Cambria Math" w:hAnsi="Cambria Math" w:cstheme="minorHAnsi"/>
              </w:rPr>
              <m:t>p(</m:t>
            </m:r>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i</m:t>
                </m:r>
              </m:sub>
            </m:sSub>
          </m:e>
        </m:nary>
        <m:r>
          <m:rPr>
            <m:sty m:val="p"/>
          </m:rPr>
          <w:rPr>
            <w:rFonts w:ascii="Cambria Math" w:hAnsi="Cambria Math" w:cstheme="minorHAnsi"/>
          </w:rPr>
          <m:t>|</m:t>
        </m:r>
        <m:r>
          <m:rPr>
            <m:sty m:val="p"/>
          </m:rPr>
          <w:rPr>
            <w:rFonts w:ascii="Cambria Math" w:hAnsi="Cambria Math" w:cstheme="minorHAnsi"/>
          </w:rPr>
          <m:t>V</m:t>
        </m:r>
        <m:r>
          <m:rPr>
            <m:sty m:val="p"/>
          </m:rPr>
          <w:rPr>
            <w:rFonts w:ascii="Cambria Math" w:hAnsi="Cambria Math" w:cstheme="minorHAnsi"/>
          </w:rPr>
          <m:t>)</m:t>
        </m:r>
      </m:oMath>
    </w:p>
    <w:p w14:paraId="0165CFE3" w14:textId="1E46CF07" w:rsidR="00E734FC" w:rsidRDefault="00E734FC" w:rsidP="00E734FC">
      <w:pPr>
        <w:jc w:val="center"/>
        <w:rPr>
          <w:rFonts w:eastAsiaTheme="minorEastAsia" w:cstheme="minorHAnsi"/>
        </w:rPr>
      </w:pPr>
      <w:proofErr w:type="gramStart"/>
      <w:r>
        <w:rPr>
          <w:rFonts w:eastAsiaTheme="minorEastAsia" w:cstheme="minorHAnsi"/>
        </w:rPr>
        <w:t>where</w:t>
      </w:r>
      <w:proofErr w:type="gramEnd"/>
    </w:p>
    <w:p w14:paraId="70D53CB9" w14:textId="3BA0A1DB" w:rsidR="00E734FC" w:rsidRPr="00E9296B" w:rsidRDefault="00AA5160" w:rsidP="00E734FC">
      <w:pPr>
        <w:jc w:val="center"/>
        <w:rPr>
          <w:rFonts w:eastAsiaTheme="minorEastAsia" w:cstheme="minorHAnsi"/>
        </w:rPr>
      </w:pPr>
      <w:r>
        <w:rPr>
          <w:rFonts w:eastAsiaTheme="minorEastAsia" w:cstheme="minorHAnsi"/>
        </w:rPr>
        <w:t>Predicted o</w:t>
      </w:r>
      <w:r w:rsidR="00E734FC">
        <w:rPr>
          <w:rFonts w:eastAsiaTheme="minorEastAsia" w:cstheme="minorHAnsi"/>
        </w:rPr>
        <w:t>utcome</w:t>
      </w:r>
      <w:r w:rsidR="00A145AF">
        <w:rPr>
          <w:rFonts w:eastAsiaTheme="minorEastAsia" w:cstheme="minorHAnsi"/>
        </w:rPr>
        <w:t xml:space="preserve"> for run r</w:t>
      </w:r>
      <w:r w:rsidR="00E734FC">
        <w:rPr>
          <w:rFonts w:eastAsiaTheme="minorEastAsia" w:cstheme="minorHAnsi"/>
        </w:rPr>
        <w:t xml:space="preserve"> = </w:t>
      </w:r>
      <w:proofErr w:type="spellStart"/>
      <w:r w:rsidR="00E734FC">
        <w:rPr>
          <w:rFonts w:eastAsiaTheme="minorEastAsia" w:cstheme="minorHAnsi"/>
        </w:rPr>
        <w:t>argmax</w:t>
      </w:r>
      <w:r w:rsidR="00E734FC">
        <w:rPr>
          <w:rFonts w:eastAsiaTheme="minorEastAsia" w:cstheme="minorHAnsi"/>
          <w:vertAlign w:val="subscript"/>
        </w:rPr>
        <w:t>o</w:t>
      </w:r>
      <w:proofErr w:type="spellEnd"/>
      <w:proofErr w:type="gramStart"/>
      <w:r w:rsidR="00E734FC" w:rsidRPr="00E734FC">
        <w:rPr>
          <w:rFonts w:eastAsiaTheme="minorEastAsia" w:cstheme="minorHAnsi"/>
          <w:vertAlign w:val="subscript"/>
        </w:rPr>
        <w:t>ϵ</w:t>
      </w:r>
      <w:r w:rsidR="00E734FC">
        <w:rPr>
          <w:rFonts w:eastAsiaTheme="minorEastAsia" w:cstheme="minorHAnsi"/>
          <w:vertAlign w:val="subscript"/>
        </w:rPr>
        <w:t>{</w:t>
      </w:r>
      <w:proofErr w:type="gramEnd"/>
      <w:r w:rsidR="00E734FC">
        <w:rPr>
          <w:rFonts w:eastAsiaTheme="minorEastAsia" w:cstheme="minorHAnsi"/>
          <w:vertAlign w:val="subscript"/>
        </w:rPr>
        <w:t xml:space="preserve">V,L} </w:t>
      </w:r>
      <w:r w:rsidR="00A145AF">
        <w:rPr>
          <w:rFonts w:ascii="Cambria Math" w:hAnsi="Cambria Math" w:cs="Cambria Math"/>
          <w:color w:val="222222"/>
          <w:shd w:val="clear" w:color="auto" w:fill="FFFFFF"/>
        </w:rPr>
        <w:t>(</w:t>
      </w:r>
      <w:r w:rsidR="00E734FC">
        <w:rPr>
          <w:rFonts w:cstheme="minorHAnsi"/>
          <w:color w:val="222222"/>
          <w:shd w:val="clear" w:color="auto" w:fill="FFFFFF"/>
        </w:rPr>
        <w:t xml:space="preserve"> p(o</w:t>
      </w:r>
      <w:r w:rsidR="00E734FC" w:rsidRPr="008D31AF">
        <w:rPr>
          <w:rFonts w:cstheme="minorHAnsi"/>
          <w:color w:val="222222"/>
          <w:shd w:val="clear" w:color="auto" w:fill="FFFFFF"/>
        </w:rPr>
        <w:t>)</w:t>
      </w:r>
      <w:r w:rsidR="00E734FC" w:rsidRPr="00E734FC">
        <w:rPr>
          <w:rFonts w:cstheme="minorHAnsi"/>
        </w:rPr>
        <w:t xml:space="preserve"> </w:t>
      </w:r>
      <m:oMath>
        <m:nary>
          <m:naryPr>
            <m:chr m:val="∏"/>
            <m:limLoc m:val="undOvr"/>
            <m:ctrlPr>
              <w:rPr>
                <w:rFonts w:ascii="Cambria Math" w:hAnsi="Cambria Math" w:cstheme="minorHAnsi"/>
              </w:rPr>
            </m:ctrlPr>
          </m:naryPr>
          <m:sub>
            <m:r>
              <m:rPr>
                <m:sty m:val="p"/>
              </m:rPr>
              <w:rPr>
                <w:rFonts w:ascii="Cambria Math" w:hAnsi="Cambria Math" w:cstheme="minorHAnsi"/>
              </w:rPr>
              <m:t>i=1</m:t>
            </m:r>
          </m:sub>
          <m:sup>
            <m:r>
              <m:rPr>
                <m:sty m:val="p"/>
              </m:rPr>
              <w:rPr>
                <w:rFonts w:ascii="Cambria Math" w:hAnsi="Cambria Math" w:cstheme="minorHAnsi"/>
              </w:rPr>
              <m:t>n</m:t>
            </m:r>
          </m:sup>
          <m:e>
            <m:r>
              <m:rPr>
                <m:sty m:val="p"/>
              </m:rPr>
              <w:rPr>
                <w:rFonts w:ascii="Cambria Math" w:hAnsi="Cambria Math" w:cstheme="minorHAnsi"/>
              </w:rPr>
              <m:t>[</m:t>
            </m:r>
            <m:r>
              <m:rPr>
                <m:sty m:val="p"/>
              </m:rPr>
              <w:rPr>
                <w:rFonts w:ascii="Cambria Math" w:hAnsi="Cambria Math" w:cstheme="minorHAnsi"/>
              </w:rPr>
              <m:t>p(</m:t>
            </m:r>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i</m:t>
                </m:r>
              </m:sub>
            </m:sSub>
          </m:e>
        </m:nary>
        <m:r>
          <m:rPr>
            <m:sty m:val="p"/>
          </m:rPr>
          <w:rPr>
            <w:rFonts w:ascii="Cambria Math" w:hAnsi="Cambria Math" w:cstheme="minorHAnsi"/>
          </w:rPr>
          <m:t>|</m:t>
        </m:r>
        <m:r>
          <m:rPr>
            <m:sty m:val="p"/>
          </m:rPr>
          <w:rPr>
            <w:rFonts w:ascii="Cambria Math" w:hAnsi="Cambria Math" w:cstheme="minorHAnsi"/>
          </w:rPr>
          <m:t>o</m:t>
        </m:r>
        <m:r>
          <m:rPr>
            <m:sty m:val="p"/>
          </m:rPr>
          <w:rPr>
            <w:rFonts w:ascii="Cambria Math" w:hAnsi="Cambria Math" w:cstheme="minorHAnsi"/>
          </w:rPr>
          <m:t>)</m:t>
        </m:r>
      </m:oMath>
      <w:r w:rsidR="001821B4">
        <w:rPr>
          <w:rFonts w:eastAsiaTheme="minorEastAsia" w:cstheme="minorHAnsi"/>
          <w:vertAlign w:val="superscript"/>
        </w:rPr>
        <w:t>C(ri</w:t>
      </w:r>
      <w:r w:rsidR="00E9296B">
        <w:rPr>
          <w:rFonts w:eastAsiaTheme="minorEastAsia" w:cstheme="minorHAnsi"/>
          <w:vertAlign w:val="superscript"/>
        </w:rPr>
        <w:t>)</w:t>
      </w:r>
      <w:r w:rsidR="00E9296B">
        <w:rPr>
          <w:rFonts w:eastAsiaTheme="minorEastAsia" w:cstheme="minorHAnsi"/>
        </w:rPr>
        <w:t xml:space="preserve"> </w:t>
      </w:r>
      <w:r w:rsidR="00B077CF">
        <w:rPr>
          <w:rFonts w:eastAsiaTheme="minorEastAsia" w:cstheme="minorHAnsi"/>
        </w:rPr>
        <w:t>]</w:t>
      </w:r>
      <w:r w:rsidR="00A145AF">
        <w:rPr>
          <w:rFonts w:eastAsiaTheme="minorEastAsia" w:cstheme="minorHAnsi"/>
        </w:rPr>
        <w:t xml:space="preserve"> )</w:t>
      </w:r>
    </w:p>
    <w:p w14:paraId="5C2CC18A" w14:textId="3C09B42F" w:rsidR="003F5FCC" w:rsidRDefault="003F5FCC" w:rsidP="00E734FC">
      <w:pPr>
        <w:jc w:val="center"/>
        <w:rPr>
          <w:rFonts w:eastAsiaTheme="minorEastAsia" w:cstheme="minorHAnsi"/>
        </w:rPr>
      </w:pPr>
      <w:proofErr w:type="gramStart"/>
      <w:r>
        <w:rPr>
          <w:rFonts w:eastAsiaTheme="minorEastAsia" w:cstheme="minorHAnsi"/>
        </w:rPr>
        <w:t>with</w:t>
      </w:r>
      <w:proofErr w:type="gramEnd"/>
    </w:p>
    <w:p w14:paraId="39E4EC37" w14:textId="0B5E7EA7" w:rsidR="00E734FC" w:rsidRDefault="00E734FC" w:rsidP="00A07BCF">
      <w:pPr>
        <w:jc w:val="center"/>
        <w:rPr>
          <w:rFonts w:eastAsiaTheme="minorEastAsia" w:cstheme="minorHAnsi"/>
        </w:rPr>
      </w:pPr>
      <w:proofErr w:type="gramStart"/>
      <w:r>
        <w:rPr>
          <w:rFonts w:eastAsiaTheme="minorEastAsia" w:cstheme="minorHAnsi"/>
        </w:rPr>
        <w:t>p(</w:t>
      </w:r>
      <w:proofErr w:type="gramEnd"/>
      <w:r w:rsidR="003F5FCC">
        <w:rPr>
          <w:rFonts w:eastAsiaTheme="minorEastAsia" w:cstheme="minorHAnsi"/>
        </w:rPr>
        <w:t>{V,L}</w:t>
      </w:r>
      <w:r>
        <w:rPr>
          <w:rFonts w:eastAsiaTheme="minorEastAsia" w:cstheme="minorHAnsi"/>
        </w:rPr>
        <w:t xml:space="preserve">) =  </w:t>
      </w:r>
      <m:oMath>
        <m:f>
          <m:fPr>
            <m:ctrlPr>
              <w:rPr>
                <w:rFonts w:ascii="Cambria Math" w:eastAsiaTheme="minorEastAsia" w:hAnsi="Cambria Math" w:cstheme="minorHAnsi"/>
                <w:i/>
              </w:rPr>
            </m:ctrlPr>
          </m:fPr>
          <m:num>
            <m:r>
              <w:rPr>
                <w:rFonts w:ascii="Cambria Math" w:eastAsiaTheme="minorEastAsia" w:hAnsi="Cambria Math" w:cstheme="minorHAnsi"/>
              </w:rPr>
              <m:t>c(</m:t>
            </m:r>
            <m:d>
              <m:dPr>
                <m:begChr m:val="{"/>
                <m:endChr m:val="}"/>
                <m:ctrlPr>
                  <w:rPr>
                    <w:rFonts w:ascii="Cambria Math" w:eastAsiaTheme="minorEastAsia" w:hAnsi="Cambria Math" w:cstheme="minorHAnsi"/>
                    <w:i/>
                  </w:rPr>
                </m:ctrlPr>
              </m:dPr>
              <m:e>
                <m:r>
                  <w:rPr>
                    <w:rFonts w:ascii="Cambria Math" w:eastAsiaTheme="minorEastAsia" w:hAnsi="Cambria Math" w:cstheme="minorHAnsi"/>
                  </w:rPr>
                  <m:t>V,L</m:t>
                </m:r>
              </m:e>
            </m:d>
            <m:r>
              <w:rPr>
                <w:rFonts w:ascii="Cambria Math" w:eastAsiaTheme="minorEastAsia" w:hAnsi="Cambria Math" w:cstheme="minorHAnsi"/>
              </w:rPr>
              <m:t>)</m:t>
            </m:r>
          </m:num>
          <m:den>
            <m:r>
              <w:rPr>
                <w:rFonts w:ascii="Cambria Math" w:eastAsiaTheme="minorEastAsia" w:hAnsi="Cambria Math" w:cstheme="minorHAnsi"/>
              </w:rPr>
              <m:t>n</m:t>
            </m:r>
          </m:den>
        </m:f>
      </m:oMath>
    </w:p>
    <w:p w14:paraId="3A3F1B3F" w14:textId="7F056EC6" w:rsidR="00893F6F" w:rsidRPr="00A145AF" w:rsidRDefault="00AA5160" w:rsidP="00893F6F">
      <w:pPr>
        <w:jc w:val="center"/>
        <w:rPr>
          <w:rFonts w:eastAsiaTheme="minorEastAsia" w:cstheme="minorHAnsi"/>
        </w:rPr>
      </w:pPr>
      <w:proofErr w:type="gramStart"/>
      <w:r>
        <w:rPr>
          <w:rFonts w:eastAsiaTheme="minorEastAsia" w:cstheme="minorHAnsi"/>
        </w:rPr>
        <w:t>p(</w:t>
      </w:r>
      <w:proofErr w:type="gramEnd"/>
      <w:r>
        <w:rPr>
          <w:rFonts w:eastAsiaTheme="minorEastAsia" w:cstheme="minorHAnsi"/>
        </w:rPr>
        <w:t>x</w:t>
      </w:r>
      <w:r>
        <w:rPr>
          <w:rFonts w:eastAsiaTheme="minorEastAsia" w:cstheme="minorHAnsi"/>
          <w:vertAlign w:val="subscript"/>
        </w:rPr>
        <w:t>i</w:t>
      </w:r>
      <w:r>
        <w:rPr>
          <w:rFonts w:eastAsiaTheme="minorEastAsia" w:cstheme="minorHAnsi"/>
        </w:rPr>
        <w:t>|</w:t>
      </w:r>
      <w:r w:rsidR="00A145AF">
        <w:rPr>
          <w:rFonts w:eastAsiaTheme="minorEastAsia" w:cstheme="minorHAnsi"/>
        </w:rPr>
        <w:t>{V,L}</w:t>
      </w:r>
      <w:r>
        <w:rPr>
          <w:rFonts w:eastAsiaTheme="minorEastAsia" w:cstheme="minorHAnsi"/>
        </w:rPr>
        <w:t>) =</w:t>
      </w:r>
      <m:oMath>
        <m:f>
          <m:fPr>
            <m:ctrlPr>
              <w:rPr>
                <w:rFonts w:ascii="Cambria Math" w:eastAsiaTheme="minorEastAsia" w:hAnsi="Cambria Math" w:cstheme="minorHAnsi"/>
                <w:i/>
              </w:rPr>
            </m:ctrlPr>
          </m:fPr>
          <m:num>
            <m:r>
              <w:rPr>
                <w:rFonts w:ascii="Cambria Math" w:eastAsiaTheme="minorEastAsia" w:hAnsi="Cambria Math" w:cstheme="minorHAnsi"/>
              </w:rPr>
              <m:t xml:space="preserve"> C(x</m:t>
            </m:r>
            <m:r>
              <w:rPr>
                <w:rFonts w:ascii="Cambria Math" w:eastAsiaTheme="minorEastAsia" w:hAnsi="Cambria Math" w:cstheme="minorHAnsi"/>
                <w:vertAlign w:val="subscript"/>
              </w:rPr>
              <m:t>i</m:t>
            </m:r>
            <m:r>
              <w:rPr>
                <w:rFonts w:ascii="Cambria Math" w:eastAsiaTheme="minorEastAsia" w:hAnsi="Cambria Math" w:cstheme="minorHAnsi"/>
              </w:rPr>
              <m:t>, {V,L}) + 1</m:t>
            </m:r>
          </m:num>
          <m:den>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i</m:t>
                </m:r>
              </m:sub>
              <m:sup/>
              <m:e>
                <m:r>
                  <w:rPr>
                    <w:rFonts w:ascii="Cambria Math" w:eastAsiaTheme="minorEastAsia" w:hAnsi="Cambria Math" w:cstheme="minorHAnsi"/>
                  </w:rPr>
                  <m:t>C</m:t>
                </m:r>
                <m:d>
                  <m:dPr>
                    <m:ctrlPr>
                      <w:rPr>
                        <w:rFonts w:ascii="Cambria Math" w:eastAsiaTheme="minorEastAsia" w:hAnsi="Cambria Math" w:cstheme="minorHAnsi"/>
                        <w:i/>
                      </w:rPr>
                    </m:ctrlPr>
                  </m:dPr>
                  <m:e>
                    <m:r>
                      <w:rPr>
                        <w:rFonts w:ascii="Cambria Math" w:eastAsiaTheme="minorEastAsia" w:hAnsi="Cambria Math" w:cstheme="minorHAnsi"/>
                      </w:rPr>
                      <m:t xml:space="preserve">xi, </m:t>
                    </m:r>
                    <m:d>
                      <m:dPr>
                        <m:begChr m:val="{"/>
                        <m:endChr m:val="}"/>
                        <m:ctrlPr>
                          <w:rPr>
                            <w:rFonts w:ascii="Cambria Math" w:eastAsiaTheme="minorEastAsia" w:hAnsi="Cambria Math" w:cstheme="minorHAnsi"/>
                            <w:i/>
                          </w:rPr>
                        </m:ctrlPr>
                      </m:dPr>
                      <m:e>
                        <m:r>
                          <w:rPr>
                            <w:rFonts w:ascii="Cambria Math" w:eastAsiaTheme="minorEastAsia" w:hAnsi="Cambria Math" w:cstheme="minorHAnsi"/>
                          </w:rPr>
                          <m:t>V,L</m:t>
                        </m:r>
                      </m:e>
                    </m:d>
                  </m:e>
                </m:d>
                <m:r>
                  <w:rPr>
                    <w:rFonts w:ascii="Cambria Math" w:eastAsiaTheme="minorEastAsia" w:hAnsi="Cambria Math" w:cstheme="minorHAnsi"/>
                  </w:rPr>
                  <m:t>+n</m:t>
                </m:r>
              </m:e>
            </m:nary>
          </m:den>
        </m:f>
      </m:oMath>
    </w:p>
    <w:p w14:paraId="2D927C1E" w14:textId="401E4DA5" w:rsidR="00FE4021" w:rsidRDefault="00893F6F" w:rsidP="00FE4021">
      <w:pPr>
        <w:rPr>
          <w:rFonts w:eastAsiaTheme="minorEastAsia" w:cstheme="minorHAnsi"/>
        </w:rPr>
      </w:pPr>
      <w:r>
        <w:rPr>
          <w:rFonts w:eastAsiaTheme="minorEastAsia" w:cstheme="minorHAnsi"/>
        </w:rPr>
        <w:t>Not</w:t>
      </w:r>
      <w:r w:rsidR="00943D6A">
        <w:rPr>
          <w:rFonts w:eastAsiaTheme="minorEastAsia" w:cstheme="minorHAnsi"/>
        </w:rPr>
        <w:t>e the 1 in the numerator, this wa</w:t>
      </w:r>
      <w:r>
        <w:rPr>
          <w:rFonts w:eastAsiaTheme="minorEastAsia" w:cstheme="minorHAnsi"/>
        </w:rPr>
        <w:t>s</w:t>
      </w:r>
      <w:r w:rsidR="00943D6A">
        <w:rPr>
          <w:rFonts w:eastAsiaTheme="minorEastAsia" w:cstheme="minorHAnsi"/>
        </w:rPr>
        <w:t xml:space="preserve"> </w:t>
      </w:r>
      <w:proofErr w:type="spellStart"/>
      <w:r w:rsidR="00943D6A">
        <w:rPr>
          <w:rFonts w:eastAsiaTheme="minorEastAsia" w:cstheme="minorHAnsi"/>
        </w:rPr>
        <w:t>inclded</w:t>
      </w:r>
      <w:proofErr w:type="spellEnd"/>
      <w:r>
        <w:rPr>
          <w:rFonts w:eastAsiaTheme="minorEastAsia" w:cstheme="minorHAnsi"/>
        </w:rPr>
        <w:t xml:space="preserve"> to stop the probabilities from tending to 0 when faced with a run that does not include card </w:t>
      </w:r>
      <w:proofErr w:type="spellStart"/>
      <w:r>
        <w:rPr>
          <w:rFonts w:eastAsiaTheme="minorEastAsia" w:cstheme="minorHAnsi"/>
        </w:rPr>
        <w:t>i</w:t>
      </w:r>
      <w:proofErr w:type="spellEnd"/>
      <w:r>
        <w:rPr>
          <w:rFonts w:eastAsiaTheme="minorEastAsia" w:cstheme="minorHAnsi"/>
        </w:rPr>
        <w:t>.  The n in the denominator offset the 1’</w:t>
      </w:r>
      <w:r w:rsidR="00943D6A">
        <w:rPr>
          <w:rFonts w:eastAsiaTheme="minorEastAsia" w:cstheme="minorHAnsi"/>
        </w:rPr>
        <w:t>s in the numerator and ke</w:t>
      </w:r>
      <w:r>
        <w:rPr>
          <w:rFonts w:eastAsiaTheme="minorEastAsia" w:cstheme="minorHAnsi"/>
        </w:rPr>
        <w:t>p</w:t>
      </w:r>
      <w:r w:rsidR="00943D6A">
        <w:rPr>
          <w:rFonts w:eastAsiaTheme="minorEastAsia" w:cstheme="minorHAnsi"/>
        </w:rPr>
        <w:t>t</w:t>
      </w:r>
      <w:r>
        <w:rPr>
          <w:rFonts w:eastAsiaTheme="minorEastAsia" w:cstheme="minorHAnsi"/>
        </w:rPr>
        <w:t xml:space="preserve"> the</w:t>
      </w:r>
      <w:r w:rsidR="00943D6A">
        <w:rPr>
          <w:rFonts w:eastAsiaTheme="minorEastAsia" w:cstheme="minorHAnsi"/>
        </w:rPr>
        <w:t xml:space="preserve"> individual</w:t>
      </w:r>
      <w:r>
        <w:rPr>
          <w:rFonts w:eastAsiaTheme="minorEastAsia" w:cstheme="minorHAnsi"/>
        </w:rPr>
        <w:t xml:space="preserve"> probabilities between 0 and 1</w:t>
      </w:r>
      <w:r w:rsidR="00943D6A">
        <w:rPr>
          <w:rFonts w:eastAsiaTheme="minorEastAsia" w:cstheme="minorHAnsi"/>
        </w:rPr>
        <w:t>.</w:t>
      </w:r>
    </w:p>
    <w:p w14:paraId="3E5C1875" w14:textId="09C971D8" w:rsidR="009862F6" w:rsidRDefault="005D3B14" w:rsidP="00FE4021">
      <w:pPr>
        <w:rPr>
          <w:rFonts w:eastAsiaTheme="minorEastAsia" w:cstheme="minorHAnsi"/>
          <w:b/>
        </w:rPr>
      </w:pPr>
      <w:r>
        <w:rPr>
          <w:rFonts w:eastAsiaTheme="minorEastAsia" w:cstheme="minorHAnsi"/>
          <w:b/>
        </w:rPr>
        <w:t>Result</w:t>
      </w:r>
      <w:r w:rsidR="009862F6">
        <w:rPr>
          <w:rFonts w:eastAsiaTheme="minorEastAsia" w:cstheme="minorHAnsi"/>
          <w:b/>
        </w:rPr>
        <w:t>:</w:t>
      </w:r>
    </w:p>
    <w:p w14:paraId="2FF62B00" w14:textId="11DC7A1E" w:rsidR="00943D6A" w:rsidRDefault="00943D6A" w:rsidP="00943D6A">
      <w:pPr>
        <w:ind w:firstLine="720"/>
        <w:rPr>
          <w:rFonts w:eastAsiaTheme="minorEastAsia" w:cstheme="minorHAnsi"/>
        </w:rPr>
      </w:pPr>
      <w:r w:rsidRPr="008D31AF">
        <w:rPr>
          <w:rFonts w:cstheme="minorHAnsi"/>
        </w:rPr>
        <w:t xml:space="preserve">In order to break the data into training and validation sets a random selection was chosen from the overall data.  A simple random sample was taken with 80% of the data </w:t>
      </w:r>
      <w:r>
        <w:rPr>
          <w:rFonts w:cstheme="minorHAnsi"/>
        </w:rPr>
        <w:t>going towards training and 2</w:t>
      </w:r>
      <w:r w:rsidRPr="008D31AF">
        <w:rPr>
          <w:rFonts w:cstheme="minorHAnsi"/>
        </w:rPr>
        <w:t>0% going towards validation.  A random sample was acceptable because each run was completely independent of all other runs.  This gave a training matrix of 23,534x566 and a validation set of 5,884 runs.</w:t>
      </w:r>
    </w:p>
    <w:p w14:paraId="53AAF428" w14:textId="1065386D" w:rsidR="009862F6" w:rsidRDefault="00B8672B" w:rsidP="00FE4021">
      <w:pPr>
        <w:rPr>
          <w:rFonts w:eastAsiaTheme="minorEastAsia" w:cstheme="minorHAnsi"/>
        </w:rPr>
      </w:pPr>
      <w:r>
        <w:rPr>
          <w:rFonts w:eastAsiaTheme="minorEastAsia" w:cstheme="minorHAnsi"/>
        </w:rPr>
        <w:tab/>
      </w:r>
      <w:r w:rsidR="001821B4">
        <w:rPr>
          <w:rFonts w:eastAsiaTheme="minorEastAsia" w:cstheme="minorHAnsi"/>
        </w:rPr>
        <w:t xml:space="preserve">After running the training data through the model to learn </w:t>
      </w:r>
      <w:proofErr w:type="gramStart"/>
      <w:r w:rsidR="001821B4">
        <w:rPr>
          <w:rFonts w:eastAsiaTheme="minorEastAsia" w:cstheme="minorHAnsi"/>
        </w:rPr>
        <w:t>p(</w:t>
      </w:r>
      <w:proofErr w:type="gramEnd"/>
      <w:r w:rsidR="001821B4">
        <w:rPr>
          <w:rFonts w:eastAsiaTheme="minorEastAsia" w:cstheme="minorHAnsi"/>
        </w:rPr>
        <w:t>{V,L}) and p(x</w:t>
      </w:r>
      <w:r w:rsidR="001821B4">
        <w:rPr>
          <w:rFonts w:eastAsiaTheme="minorEastAsia" w:cstheme="minorHAnsi"/>
          <w:vertAlign w:val="subscript"/>
        </w:rPr>
        <w:t>i</w:t>
      </w:r>
      <w:r w:rsidR="001821B4">
        <w:rPr>
          <w:rFonts w:eastAsiaTheme="minorEastAsia" w:cstheme="minorHAnsi"/>
        </w:rPr>
        <w:t>|{V,L}) the validation set was tested.  Comparing the outcomes from the validation set to the true outcomes, the percentage of runs that were correctly predicted by this model was 66.553% (misclassification rate of 33.447%).  Compared to guessing victory for all runs, which gives a misclassification rate of 29.094%, the MNB model appears to be worse than random weighted guessing.</w:t>
      </w:r>
    </w:p>
    <w:p w14:paraId="31EBECC9" w14:textId="7B34F17C" w:rsidR="00342AE2" w:rsidRDefault="00342AE2" w:rsidP="00FE4021">
      <w:pPr>
        <w:rPr>
          <w:rFonts w:eastAsiaTheme="minorEastAsia" w:cstheme="minorHAnsi"/>
        </w:rPr>
      </w:pPr>
      <w:r>
        <w:rPr>
          <w:rFonts w:eastAsiaTheme="minorEastAsia" w:cstheme="minorHAnsi"/>
        </w:rPr>
        <w:tab/>
        <w:t xml:space="preserve">Please see the readme file associated with the code located at </w:t>
      </w:r>
      <w:hyperlink r:id="rId5" w:history="1">
        <w:r w:rsidRPr="00CB3501">
          <w:rPr>
            <w:rStyle w:val="Hyperlink"/>
            <w:rFonts w:eastAsiaTheme="minorEastAsia" w:cstheme="minorHAnsi"/>
          </w:rPr>
          <w:t>https://github.com/kenttorell/MLFinal_StS</w:t>
        </w:r>
      </w:hyperlink>
      <w:r>
        <w:rPr>
          <w:rFonts w:eastAsiaTheme="minorEastAsia" w:cstheme="minorHAnsi"/>
        </w:rPr>
        <w:t xml:space="preserve"> for information about how to reproduce these results (and more) on your own.</w:t>
      </w:r>
    </w:p>
    <w:p w14:paraId="1021143C" w14:textId="42E7BA07" w:rsidR="005D3B14" w:rsidRPr="005D3B14" w:rsidRDefault="005D3B14" w:rsidP="00FE4021">
      <w:pPr>
        <w:rPr>
          <w:rFonts w:eastAsiaTheme="minorEastAsia" w:cstheme="minorHAnsi"/>
        </w:rPr>
      </w:pPr>
      <w:r>
        <w:rPr>
          <w:rFonts w:eastAsiaTheme="minorEastAsia" w:cstheme="minorHAnsi"/>
          <w:b/>
        </w:rPr>
        <w:t>Discussion:</w:t>
      </w:r>
    </w:p>
    <w:p w14:paraId="19690445" w14:textId="69D9ABF1" w:rsidR="006666BD" w:rsidRDefault="00303BF3" w:rsidP="00FE4021">
      <w:pPr>
        <w:rPr>
          <w:rFonts w:eastAsiaTheme="minorEastAsia" w:cstheme="minorHAnsi"/>
        </w:rPr>
      </w:pPr>
      <w:r>
        <w:rPr>
          <w:rFonts w:eastAsiaTheme="minorEastAsia" w:cstheme="minorHAnsi"/>
        </w:rPr>
        <w:tab/>
        <w:t>There are a few reasons why the MNB produced a higher misclassification rate.  The first is that there are many confounding variables that were not considered for this model</w:t>
      </w:r>
      <w:r w:rsidR="006666BD">
        <w:rPr>
          <w:rFonts w:eastAsiaTheme="minorEastAsia" w:cstheme="minorHAnsi"/>
        </w:rPr>
        <w:t xml:space="preserve">.  Some of these variables, which I will explain shortly, </w:t>
      </w:r>
      <w:r>
        <w:rPr>
          <w:rFonts w:eastAsiaTheme="minorEastAsia" w:cstheme="minorHAnsi"/>
        </w:rPr>
        <w:t>include</w:t>
      </w:r>
      <w:r w:rsidR="006666BD">
        <w:rPr>
          <w:rFonts w:eastAsiaTheme="minorEastAsia" w:cstheme="minorHAnsi"/>
        </w:rPr>
        <w:t>:</w:t>
      </w:r>
      <w:r>
        <w:rPr>
          <w:rFonts w:eastAsiaTheme="minorEastAsia" w:cstheme="minorHAnsi"/>
        </w:rPr>
        <w:t xml:space="preserve"> skill of the player, health going into the final fight, relics obtained </w:t>
      </w:r>
      <w:r>
        <w:rPr>
          <w:rFonts w:eastAsiaTheme="minorEastAsia" w:cstheme="minorHAnsi"/>
        </w:rPr>
        <w:lastRenderedPageBreak/>
        <w:t xml:space="preserve">throughout the run, </w:t>
      </w:r>
      <w:r w:rsidR="006666BD">
        <w:rPr>
          <w:rFonts w:eastAsiaTheme="minorEastAsia" w:cstheme="minorHAnsi"/>
        </w:rPr>
        <w:t>which boss appears, which character is being used for the run, and many other unmeasurable variables such as dumb luck.</w:t>
      </w:r>
    </w:p>
    <w:p w14:paraId="46586166" w14:textId="2547677B" w:rsidR="002A359F" w:rsidRPr="002A359F" w:rsidRDefault="002A359F" w:rsidP="00FE4021">
      <w:pPr>
        <w:rPr>
          <w:rFonts w:eastAsiaTheme="minorEastAsia" w:cstheme="minorHAnsi"/>
          <w:i/>
        </w:rPr>
      </w:pPr>
      <w:r>
        <w:rPr>
          <w:rFonts w:eastAsiaTheme="minorEastAsia" w:cstheme="minorHAnsi"/>
          <w:i/>
        </w:rPr>
        <w:t>Health:</w:t>
      </w:r>
    </w:p>
    <w:p w14:paraId="1608EC28" w14:textId="479D6A4F" w:rsidR="006666BD" w:rsidRDefault="006666BD" w:rsidP="002A359F">
      <w:pPr>
        <w:ind w:firstLine="720"/>
        <w:rPr>
          <w:rFonts w:eastAsiaTheme="minorEastAsia" w:cstheme="minorHAnsi"/>
        </w:rPr>
      </w:pPr>
      <w:r>
        <w:rPr>
          <w:rFonts w:eastAsiaTheme="minorEastAsia" w:cstheme="minorHAnsi"/>
        </w:rPr>
        <w:t xml:space="preserve">Health </w:t>
      </w:r>
      <w:r w:rsidR="00417CC5">
        <w:rPr>
          <w:rFonts w:eastAsiaTheme="minorEastAsia" w:cstheme="minorHAnsi"/>
        </w:rPr>
        <w:t>is the deciding factor between victory and defeat.  Once a player’s health reaches zero their game ends in a defeat.  The amount of health the player possesses when entering the final fight is not guaranteed and can change from run to run.  It would stand to reason that the more health the player starts with, the more likely the chance for success.</w:t>
      </w:r>
    </w:p>
    <w:p w14:paraId="5EA63C01" w14:textId="08E1458D" w:rsidR="002A359F" w:rsidRDefault="002A359F" w:rsidP="002A359F">
      <w:pPr>
        <w:rPr>
          <w:rFonts w:eastAsiaTheme="minorEastAsia" w:cstheme="minorHAnsi"/>
        </w:rPr>
      </w:pPr>
      <w:r>
        <w:rPr>
          <w:rFonts w:eastAsiaTheme="minorEastAsia" w:cstheme="minorHAnsi"/>
          <w:i/>
        </w:rPr>
        <w:t>Relics:</w:t>
      </w:r>
      <w:r>
        <w:rPr>
          <w:rFonts w:eastAsiaTheme="minorEastAsia" w:cstheme="minorHAnsi"/>
        </w:rPr>
        <w:t xml:space="preserve"> </w:t>
      </w:r>
    </w:p>
    <w:p w14:paraId="58D19A29" w14:textId="518DC235" w:rsidR="002A359F" w:rsidRPr="002A359F" w:rsidRDefault="002A359F" w:rsidP="002A359F">
      <w:pPr>
        <w:rPr>
          <w:rFonts w:eastAsiaTheme="minorEastAsia" w:cstheme="minorHAnsi"/>
        </w:rPr>
      </w:pPr>
      <w:r>
        <w:rPr>
          <w:rFonts w:eastAsiaTheme="minorEastAsia" w:cstheme="minorHAnsi"/>
        </w:rPr>
        <w:tab/>
        <w:t xml:space="preserve">In addition to collecting cards with each run, the player also collects special passive improvements called relics.  These give special bonuses such as increasing maximum health, increasing the player’s deck’s ability to deal damage or block damage, along with many other beneficial effects.  These relics can change the effectiveness of certain cards and thus can </w:t>
      </w:r>
      <w:r w:rsidR="006227AB">
        <w:rPr>
          <w:rFonts w:eastAsiaTheme="minorEastAsia" w:cstheme="minorHAnsi"/>
        </w:rPr>
        <w:t>determine not only the power level of the player’s deck, but also affects their chances for victory.</w:t>
      </w:r>
    </w:p>
    <w:p w14:paraId="2A58CB14" w14:textId="4535F702" w:rsidR="002A359F" w:rsidRDefault="002A359F" w:rsidP="002A359F">
      <w:pPr>
        <w:rPr>
          <w:rFonts w:eastAsiaTheme="minorEastAsia" w:cstheme="minorHAnsi"/>
        </w:rPr>
      </w:pPr>
      <w:r>
        <w:rPr>
          <w:rFonts w:eastAsiaTheme="minorEastAsia" w:cstheme="minorHAnsi"/>
          <w:i/>
        </w:rPr>
        <w:t>Bosses:</w:t>
      </w:r>
      <w:r>
        <w:rPr>
          <w:rFonts w:eastAsiaTheme="minorEastAsia" w:cstheme="minorHAnsi"/>
        </w:rPr>
        <w:t xml:space="preserve"> </w:t>
      </w:r>
    </w:p>
    <w:p w14:paraId="466059A0" w14:textId="6DB424F9" w:rsidR="006227AB" w:rsidRPr="002A359F" w:rsidRDefault="006227AB" w:rsidP="002A359F">
      <w:pPr>
        <w:rPr>
          <w:rFonts w:eastAsiaTheme="minorEastAsia" w:cstheme="minorHAnsi"/>
        </w:rPr>
      </w:pPr>
      <w:r>
        <w:rPr>
          <w:rFonts w:eastAsiaTheme="minorEastAsia" w:cstheme="minorHAnsi"/>
        </w:rPr>
        <w:tab/>
        <w:t>When data was collected for this project, there were three different bosses that could appear as for the final fight.  These bosses have strategies associated with them.  Not only that, but certain characters are strong against certain bosses while much weaker against others.  This means that a player who could easily beat one of the bosses might still lose if presented with a boss that the player’s character was weak against.</w:t>
      </w:r>
    </w:p>
    <w:p w14:paraId="0CFB1158" w14:textId="4251D7D3" w:rsidR="002A359F" w:rsidRDefault="002A359F" w:rsidP="002A359F">
      <w:pPr>
        <w:rPr>
          <w:rFonts w:eastAsiaTheme="minorEastAsia" w:cstheme="minorHAnsi"/>
        </w:rPr>
      </w:pPr>
      <w:r>
        <w:rPr>
          <w:rFonts w:eastAsiaTheme="minorEastAsia" w:cstheme="minorHAnsi"/>
          <w:i/>
        </w:rPr>
        <w:t>Characters:</w:t>
      </w:r>
      <w:r>
        <w:rPr>
          <w:rFonts w:eastAsiaTheme="minorEastAsia" w:cstheme="minorHAnsi"/>
        </w:rPr>
        <w:t xml:space="preserve"> </w:t>
      </w:r>
    </w:p>
    <w:p w14:paraId="32FB43FE" w14:textId="0691D569" w:rsidR="006227AB" w:rsidRDefault="00507511" w:rsidP="002A359F">
      <w:pPr>
        <w:rPr>
          <w:rFonts w:eastAsiaTheme="minorEastAsia" w:cstheme="minorHAnsi"/>
        </w:rPr>
      </w:pPr>
      <w:r>
        <w:rPr>
          <w:rFonts w:eastAsiaTheme="minorEastAsia" w:cstheme="minorHAnsi"/>
        </w:rPr>
        <w:tab/>
        <w:t xml:space="preserve">Each run collected from the data has one of three characters associated with it.  These character choices determine multiple aspects of the run including card choices, relic choices, starting deck, and the starting relic.  Each of the characters is associated with a color, red is The Ironclad, green is The Silent, and blue is The Defect.  Each card included in the game is also associated with a particular color: red, green, blue, or colorless.  While normally each character may only choose from cards that correspond to their player color (with colorless cards being available to all characters), there is a relic in the game </w:t>
      </w:r>
      <w:r w:rsidR="005D3B14">
        <w:rPr>
          <w:rFonts w:eastAsiaTheme="minorEastAsia" w:cstheme="minorHAnsi"/>
        </w:rPr>
        <w:t xml:space="preserve">which allows the </w:t>
      </w:r>
      <w:r>
        <w:rPr>
          <w:rFonts w:eastAsiaTheme="minorEastAsia" w:cstheme="minorHAnsi"/>
        </w:rPr>
        <w:t>character</w:t>
      </w:r>
      <w:r w:rsidR="005D3B14">
        <w:rPr>
          <w:rFonts w:eastAsiaTheme="minorEastAsia" w:cstheme="minorHAnsi"/>
        </w:rPr>
        <w:t>s</w:t>
      </w:r>
      <w:r>
        <w:rPr>
          <w:rFonts w:eastAsiaTheme="minorEastAsia" w:cstheme="minorHAnsi"/>
        </w:rPr>
        <w:t xml:space="preserve"> to pick from any card pool</w:t>
      </w:r>
      <w:r w:rsidR="005D3B14">
        <w:rPr>
          <w:rFonts w:eastAsiaTheme="minorEastAsia" w:cstheme="minorHAnsi"/>
        </w:rPr>
        <w:t>, regardless of color restrictions</w:t>
      </w:r>
      <w:r>
        <w:rPr>
          <w:rFonts w:eastAsiaTheme="minorEastAsia" w:cstheme="minorHAnsi"/>
        </w:rPr>
        <w:t>.</w:t>
      </w:r>
    </w:p>
    <w:p w14:paraId="3333861A" w14:textId="41F6EAA5" w:rsidR="005D3B14" w:rsidRPr="005D3B14" w:rsidRDefault="005D3B14" w:rsidP="002A359F">
      <w:pPr>
        <w:rPr>
          <w:rFonts w:eastAsiaTheme="minorEastAsia" w:cstheme="minorHAnsi"/>
          <w:i/>
        </w:rPr>
      </w:pPr>
      <w:r>
        <w:rPr>
          <w:rFonts w:eastAsiaTheme="minorEastAsia" w:cstheme="minorHAnsi"/>
          <w:i/>
        </w:rPr>
        <w:t>Card dependence:</w:t>
      </w:r>
    </w:p>
    <w:p w14:paraId="23B4E215" w14:textId="39E4055E" w:rsidR="005D3B14" w:rsidRDefault="005D3B14" w:rsidP="002A359F">
      <w:pPr>
        <w:rPr>
          <w:rFonts w:eastAsiaTheme="minorEastAsia" w:cstheme="minorHAnsi"/>
        </w:rPr>
      </w:pPr>
      <w:r>
        <w:rPr>
          <w:rFonts w:eastAsiaTheme="minorEastAsia" w:cstheme="minorHAnsi"/>
        </w:rPr>
        <w:tab/>
        <w:t xml:space="preserve">Perhaps the biggest reason for why MNB fails is because NB models rely on the independence of the parameters.  </w:t>
      </w:r>
      <w:r>
        <w:rPr>
          <w:rFonts w:eastAsiaTheme="minorEastAsia" w:cstheme="minorHAnsi"/>
          <w:i/>
        </w:rPr>
        <w:t xml:space="preserve">Slay </w:t>
      </w:r>
      <w:proofErr w:type="gramStart"/>
      <w:r>
        <w:rPr>
          <w:rFonts w:eastAsiaTheme="minorEastAsia" w:cstheme="minorHAnsi"/>
          <w:i/>
        </w:rPr>
        <w:t>The</w:t>
      </w:r>
      <w:proofErr w:type="gramEnd"/>
      <w:r>
        <w:rPr>
          <w:rFonts w:eastAsiaTheme="minorEastAsia" w:cstheme="minorHAnsi"/>
          <w:i/>
        </w:rPr>
        <w:t xml:space="preserve"> Spire</w:t>
      </w:r>
      <w:r>
        <w:rPr>
          <w:rFonts w:eastAsiaTheme="minorEastAsia" w:cstheme="minorHAnsi"/>
        </w:rPr>
        <w:t xml:space="preserve"> decks require synergy to perform well.  So much so that the best card in one deck may be completely useless and actually detrimental if placed into a deck that doesn’t synergize well with it.  Because of this the independence assumption of </w:t>
      </w:r>
      <w:r w:rsidR="00342AE2">
        <w:rPr>
          <w:rFonts w:eastAsiaTheme="minorEastAsia" w:cstheme="minorHAnsi"/>
        </w:rPr>
        <w:t>MNB fails, meaning that MNB is not a good prediction model for this data.</w:t>
      </w:r>
    </w:p>
    <w:p w14:paraId="775000DB" w14:textId="2F14760C" w:rsidR="00336225" w:rsidRPr="00336225" w:rsidRDefault="00336225" w:rsidP="002A359F">
      <w:pPr>
        <w:rPr>
          <w:rFonts w:eastAsiaTheme="minorEastAsia" w:cstheme="minorHAnsi"/>
          <w:b/>
        </w:rPr>
      </w:pPr>
      <w:r>
        <w:rPr>
          <w:rFonts w:eastAsiaTheme="minorEastAsia" w:cstheme="minorHAnsi"/>
          <w:b/>
        </w:rPr>
        <w:t>Other M</w:t>
      </w:r>
      <w:bookmarkStart w:id="0" w:name="_GoBack"/>
      <w:bookmarkEnd w:id="0"/>
      <w:r>
        <w:rPr>
          <w:rFonts w:eastAsiaTheme="minorEastAsia" w:cstheme="minorHAnsi"/>
          <w:b/>
        </w:rPr>
        <w:t>odels and Future Work:</w:t>
      </w:r>
    </w:p>
    <w:sectPr w:rsidR="00336225" w:rsidRPr="00336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618"/>
    <w:rsid w:val="00035CEF"/>
    <w:rsid w:val="00037AE0"/>
    <w:rsid w:val="000671E0"/>
    <w:rsid w:val="000947D5"/>
    <w:rsid w:val="00133C41"/>
    <w:rsid w:val="001821B4"/>
    <w:rsid w:val="00182E5E"/>
    <w:rsid w:val="001966FA"/>
    <w:rsid w:val="001E244B"/>
    <w:rsid w:val="001F6838"/>
    <w:rsid w:val="001F7E54"/>
    <w:rsid w:val="002A359F"/>
    <w:rsid w:val="002B3618"/>
    <w:rsid w:val="002B4957"/>
    <w:rsid w:val="00303BF3"/>
    <w:rsid w:val="003079BF"/>
    <w:rsid w:val="003225F1"/>
    <w:rsid w:val="00336225"/>
    <w:rsid w:val="00342AE2"/>
    <w:rsid w:val="003F5FCC"/>
    <w:rsid w:val="004162C7"/>
    <w:rsid w:val="00417CC5"/>
    <w:rsid w:val="00435025"/>
    <w:rsid w:val="004D100C"/>
    <w:rsid w:val="00507511"/>
    <w:rsid w:val="005112FB"/>
    <w:rsid w:val="005D3B14"/>
    <w:rsid w:val="005D4F55"/>
    <w:rsid w:val="006150E5"/>
    <w:rsid w:val="006227AB"/>
    <w:rsid w:val="006666BD"/>
    <w:rsid w:val="006B217F"/>
    <w:rsid w:val="006E5B65"/>
    <w:rsid w:val="007966EC"/>
    <w:rsid w:val="00893F6F"/>
    <w:rsid w:val="008A745C"/>
    <w:rsid w:val="008D31AF"/>
    <w:rsid w:val="008F24D9"/>
    <w:rsid w:val="009329B0"/>
    <w:rsid w:val="00943D6A"/>
    <w:rsid w:val="009862F6"/>
    <w:rsid w:val="009956F9"/>
    <w:rsid w:val="00997C79"/>
    <w:rsid w:val="00A07BCF"/>
    <w:rsid w:val="00A145AF"/>
    <w:rsid w:val="00A454CE"/>
    <w:rsid w:val="00A51935"/>
    <w:rsid w:val="00A57290"/>
    <w:rsid w:val="00AA5160"/>
    <w:rsid w:val="00AF59AF"/>
    <w:rsid w:val="00B077CF"/>
    <w:rsid w:val="00B15F9E"/>
    <w:rsid w:val="00B8672B"/>
    <w:rsid w:val="00BC16D7"/>
    <w:rsid w:val="00CA15B6"/>
    <w:rsid w:val="00D22593"/>
    <w:rsid w:val="00D47312"/>
    <w:rsid w:val="00D506ED"/>
    <w:rsid w:val="00D74E23"/>
    <w:rsid w:val="00DC1803"/>
    <w:rsid w:val="00DF3F30"/>
    <w:rsid w:val="00E734FC"/>
    <w:rsid w:val="00E80ECB"/>
    <w:rsid w:val="00E9296B"/>
    <w:rsid w:val="00EC420C"/>
    <w:rsid w:val="00F30847"/>
    <w:rsid w:val="00F62E01"/>
    <w:rsid w:val="00F83C6B"/>
    <w:rsid w:val="00FE4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0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420C"/>
    <w:rPr>
      <w:color w:val="808080"/>
    </w:rPr>
  </w:style>
  <w:style w:type="paragraph" w:styleId="BalloonText">
    <w:name w:val="Balloon Text"/>
    <w:basedOn w:val="Normal"/>
    <w:link w:val="BalloonTextChar"/>
    <w:uiPriority w:val="99"/>
    <w:semiHidden/>
    <w:unhideWhenUsed/>
    <w:rsid w:val="00EC4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20C"/>
    <w:rPr>
      <w:rFonts w:ascii="Tahoma" w:hAnsi="Tahoma" w:cs="Tahoma"/>
      <w:sz w:val="16"/>
      <w:szCs w:val="16"/>
    </w:rPr>
  </w:style>
  <w:style w:type="character" w:styleId="Hyperlink">
    <w:name w:val="Hyperlink"/>
    <w:basedOn w:val="DefaultParagraphFont"/>
    <w:uiPriority w:val="99"/>
    <w:unhideWhenUsed/>
    <w:rsid w:val="00342AE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420C"/>
    <w:rPr>
      <w:color w:val="808080"/>
    </w:rPr>
  </w:style>
  <w:style w:type="paragraph" w:styleId="BalloonText">
    <w:name w:val="Balloon Text"/>
    <w:basedOn w:val="Normal"/>
    <w:link w:val="BalloonTextChar"/>
    <w:uiPriority w:val="99"/>
    <w:semiHidden/>
    <w:unhideWhenUsed/>
    <w:rsid w:val="00EC4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20C"/>
    <w:rPr>
      <w:rFonts w:ascii="Tahoma" w:hAnsi="Tahoma" w:cs="Tahoma"/>
      <w:sz w:val="16"/>
      <w:szCs w:val="16"/>
    </w:rPr>
  </w:style>
  <w:style w:type="character" w:styleId="Hyperlink">
    <w:name w:val="Hyperlink"/>
    <w:basedOn w:val="DefaultParagraphFont"/>
    <w:uiPriority w:val="99"/>
    <w:unhideWhenUsed/>
    <w:rsid w:val="00342A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kenttorell/MLFinal_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2249</TotalTime>
  <Pages>3</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Torell</dc:creator>
  <cp:keywords/>
  <dc:description/>
  <cp:lastModifiedBy>Kent</cp:lastModifiedBy>
  <cp:revision>33</cp:revision>
  <dcterms:created xsi:type="dcterms:W3CDTF">2018-11-25T19:12:00Z</dcterms:created>
  <dcterms:modified xsi:type="dcterms:W3CDTF">2018-11-28T21:42:00Z</dcterms:modified>
</cp:coreProperties>
</file>