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27BA7" w14:textId="77777777" w:rsidR="00347263" w:rsidRPr="00282A28" w:rsidRDefault="00E77A68">
      <w:bookmarkStart w:id="0" w:name="_GoBack"/>
      <w:bookmarkEnd w:id="0"/>
      <w:r>
        <w:rPr>
          <w:rFonts w:ascii="Arial" w:hAnsi="Arial"/>
          <w:noProof/>
          <w:sz w:val="18"/>
          <w:szCs w:val="18"/>
        </w:rPr>
        <w:pict w14:anchorId="7819A5A8">
          <v:shapetype id="_x0000_t202" coordsize="21600,21600" o:spt="202" path="m,l,21600r21600,l21600,xe">
            <v:stroke joinstyle="miter"/>
            <v:path gradientshapeok="t" o:connecttype="rect"/>
          </v:shapetype>
          <v:shape id="_x0000_s1032" type="#_x0000_t202" style="position:absolute;margin-left:0;margin-top:9.75pt;width:471.6pt;height:100.1pt;z-index:1">
            <v:textbox style="mso-next-textbox:#_x0000_s1032">
              <w:txbxContent>
                <w:p w14:paraId="0C4B1607" w14:textId="77777777" w:rsidR="001F28C2" w:rsidRDefault="001F28C2"/>
              </w:txbxContent>
            </v:textbox>
          </v:shape>
        </w:pict>
      </w:r>
    </w:p>
    <w:p w14:paraId="1FFE5E6E" w14:textId="77777777" w:rsidR="003A0818" w:rsidRDefault="00E77A68">
      <w:pPr>
        <w:rPr>
          <w:rFonts w:ascii="Arial" w:hAnsi="Arial"/>
          <w:sz w:val="18"/>
          <w:szCs w:val="18"/>
        </w:rPr>
      </w:pPr>
      <w:r>
        <w:rPr>
          <w:rFonts w:ascii="Arial" w:hAnsi="Arial"/>
          <w:noProof/>
          <w:sz w:val="18"/>
          <w:szCs w:val="18"/>
        </w:rPr>
        <w:pict w14:anchorId="0AF50FC7">
          <v:shape id="_x0000_s1033" type="#_x0000_t202" style="position:absolute;margin-left:9pt;margin-top:4.95pt;width:453.6pt;height:36pt;z-index:2">
            <v:textbox style="mso-next-textbox:#_x0000_s1033">
              <w:txbxContent>
                <w:p w14:paraId="7BE67EA8" w14:textId="77777777" w:rsidR="001F28C2" w:rsidRPr="00E359BB" w:rsidRDefault="001F28C2">
                  <w:r w:rsidRPr="00E359BB">
                    <w:t>PROGRAM TITLE</w:t>
                  </w:r>
                </w:p>
                <w:p w14:paraId="5495DACE" w14:textId="77777777" w:rsidR="001F28C2" w:rsidRPr="00FC71B8" w:rsidRDefault="001F28C2" w:rsidP="003A2961">
                  <w:pPr>
                    <w:jc w:val="center"/>
                    <w:rPr>
                      <w:caps/>
                    </w:rPr>
                  </w:pPr>
                  <w:r>
                    <w:rPr>
                      <w:caps/>
                    </w:rPr>
                    <w:t>IT SOLUTIONS</w:t>
                  </w:r>
                  <w:r w:rsidRPr="00FC71B8">
                    <w:rPr>
                      <w:caps/>
                    </w:rPr>
                    <w:t xml:space="preserve"> </w:t>
                  </w:r>
                </w:p>
              </w:txbxContent>
            </v:textbox>
          </v:shape>
        </w:pict>
      </w:r>
    </w:p>
    <w:p w14:paraId="7C79749B" w14:textId="77777777" w:rsidR="003A0818" w:rsidRDefault="003A0818">
      <w:pPr>
        <w:rPr>
          <w:rFonts w:ascii="Arial" w:hAnsi="Arial"/>
          <w:sz w:val="18"/>
          <w:szCs w:val="18"/>
        </w:rPr>
      </w:pPr>
    </w:p>
    <w:p w14:paraId="5A7B510F" w14:textId="77777777" w:rsidR="003A0818" w:rsidRDefault="003A0818">
      <w:pPr>
        <w:rPr>
          <w:rFonts w:ascii="Arial" w:hAnsi="Arial"/>
          <w:sz w:val="18"/>
          <w:szCs w:val="18"/>
        </w:rPr>
      </w:pPr>
    </w:p>
    <w:p w14:paraId="47E1A083" w14:textId="77777777" w:rsidR="003A0818" w:rsidRDefault="003A0818">
      <w:pPr>
        <w:rPr>
          <w:rFonts w:ascii="Arial" w:hAnsi="Arial"/>
          <w:sz w:val="18"/>
          <w:szCs w:val="18"/>
        </w:rPr>
      </w:pPr>
    </w:p>
    <w:p w14:paraId="35D7A94B" w14:textId="77777777" w:rsidR="003A0818" w:rsidRDefault="00E77A68">
      <w:pPr>
        <w:rPr>
          <w:rFonts w:ascii="Arial" w:hAnsi="Arial"/>
          <w:sz w:val="18"/>
          <w:szCs w:val="18"/>
        </w:rPr>
      </w:pPr>
      <w:r>
        <w:rPr>
          <w:rFonts w:ascii="Arial" w:hAnsi="Arial"/>
          <w:noProof/>
          <w:sz w:val="18"/>
          <w:szCs w:val="18"/>
        </w:rPr>
        <w:pict w14:anchorId="766AEE93">
          <v:shape id="_x0000_s1034" type="#_x0000_t202" style="position:absolute;margin-left:9pt;margin-top:8.55pt;width:453.6pt;height:36pt;z-index:3">
            <v:textbox style="mso-next-textbox:#_x0000_s1034">
              <w:txbxContent>
                <w:p w14:paraId="2C3FDA80" w14:textId="77777777" w:rsidR="001F28C2" w:rsidRPr="00E359BB" w:rsidRDefault="001F28C2">
                  <w:r w:rsidRPr="00E359BB">
                    <w:t>PROCESS TITLE</w:t>
                  </w:r>
                </w:p>
                <w:p w14:paraId="28AE2390" w14:textId="23ACD49B" w:rsidR="001F28C2" w:rsidRPr="00FC71B8" w:rsidRDefault="001F28C2" w:rsidP="00B9648F">
                  <w:pPr>
                    <w:jc w:val="center"/>
                  </w:pPr>
                  <w:r>
                    <w:t>Hardware and Software Maintenance</w:t>
                  </w:r>
                </w:p>
              </w:txbxContent>
            </v:textbox>
          </v:shape>
        </w:pict>
      </w:r>
    </w:p>
    <w:p w14:paraId="2D8664B5" w14:textId="77777777" w:rsidR="003A0818" w:rsidRDefault="003A0818">
      <w:pPr>
        <w:rPr>
          <w:rFonts w:ascii="Arial" w:hAnsi="Arial"/>
          <w:sz w:val="18"/>
          <w:szCs w:val="18"/>
        </w:rPr>
      </w:pPr>
    </w:p>
    <w:p w14:paraId="17D25204" w14:textId="77777777" w:rsidR="003A0818" w:rsidRDefault="003A0818">
      <w:pPr>
        <w:rPr>
          <w:rFonts w:ascii="Arial" w:hAnsi="Arial"/>
          <w:sz w:val="18"/>
          <w:szCs w:val="18"/>
        </w:rPr>
      </w:pPr>
    </w:p>
    <w:p w14:paraId="7AA12A42" w14:textId="77777777" w:rsidR="003A0818" w:rsidRDefault="003A0818">
      <w:pPr>
        <w:rPr>
          <w:rFonts w:ascii="Arial" w:hAnsi="Arial"/>
          <w:sz w:val="18"/>
          <w:szCs w:val="18"/>
        </w:rPr>
      </w:pPr>
    </w:p>
    <w:p w14:paraId="13DF18C5" w14:textId="77777777" w:rsidR="005673EC" w:rsidRDefault="005673EC">
      <w:pPr>
        <w:rPr>
          <w:rFonts w:ascii="Arial" w:hAnsi="Arial"/>
          <w:sz w:val="18"/>
          <w:szCs w:val="18"/>
        </w:rPr>
      </w:pPr>
    </w:p>
    <w:p w14:paraId="70C5FB88" w14:textId="77777777" w:rsidR="003226EA" w:rsidRDefault="003226EA">
      <w:pPr>
        <w:rPr>
          <w:rFonts w:ascii="Arial" w:hAnsi="Arial"/>
          <w:sz w:val="18"/>
          <w:szCs w:val="18"/>
        </w:rPr>
      </w:pPr>
    </w:p>
    <w:p w14:paraId="764F728F" w14:textId="77777777" w:rsidR="003226EA" w:rsidRPr="00CE7BCA" w:rsidRDefault="003226EA" w:rsidP="00C21D42">
      <w:pPr>
        <w:numPr>
          <w:ilvl w:val="0"/>
          <w:numId w:val="1"/>
        </w:numPr>
        <w:rPr>
          <w:u w:val="single"/>
        </w:rPr>
      </w:pPr>
      <w:r w:rsidRPr="00CE7BCA">
        <w:rPr>
          <w:u w:val="single"/>
        </w:rPr>
        <w:t>SCOPE</w:t>
      </w:r>
    </w:p>
    <w:p w14:paraId="60EAD65A" w14:textId="77777777" w:rsidR="003226EA" w:rsidRDefault="003226EA" w:rsidP="003226EA">
      <w:pPr>
        <w:ind w:left="936"/>
      </w:pPr>
    </w:p>
    <w:p w14:paraId="2C2E2505" w14:textId="4BB13392" w:rsidR="007B261E" w:rsidRPr="00DF5FF5" w:rsidRDefault="003226EA" w:rsidP="007B261E">
      <w:pPr>
        <w:ind w:left="576"/>
        <w:jc w:val="both"/>
      </w:pPr>
      <w:r w:rsidRPr="004441F1">
        <w:t xml:space="preserve">This </w:t>
      </w:r>
      <w:r w:rsidRPr="004441F1">
        <w:rPr>
          <w:caps/>
        </w:rPr>
        <w:t>p</w:t>
      </w:r>
      <w:r w:rsidRPr="004441F1">
        <w:t xml:space="preserve">olicies and </w:t>
      </w:r>
      <w:r w:rsidRPr="004441F1">
        <w:rPr>
          <w:caps/>
        </w:rPr>
        <w:t>p</w:t>
      </w:r>
      <w:r w:rsidRPr="004441F1">
        <w:t xml:space="preserve">rocedures </w:t>
      </w:r>
      <w:r w:rsidRPr="004441F1">
        <w:rPr>
          <w:caps/>
        </w:rPr>
        <w:t>m</w:t>
      </w:r>
      <w:r w:rsidRPr="004441F1">
        <w:t xml:space="preserve">anual establishes policies, systems, procedures and controls on the </w:t>
      </w:r>
      <w:r w:rsidR="00563AE1">
        <w:t>Hardware and Software Maintenance</w:t>
      </w:r>
      <w:r w:rsidRPr="004441F1">
        <w:t xml:space="preserve">. </w:t>
      </w:r>
      <w:r w:rsidR="00067C56">
        <w:t>All duties and responsibilities stated in this manual are not exclusive to the personnel’s designated responsibilities in this process title</w:t>
      </w:r>
      <w:r w:rsidR="009B61D8" w:rsidRPr="00386662">
        <w:t>.</w:t>
      </w:r>
    </w:p>
    <w:p w14:paraId="014F00FE" w14:textId="76A00249" w:rsidR="003226EA" w:rsidRDefault="003226EA" w:rsidP="007B261E">
      <w:pPr>
        <w:ind w:left="576"/>
        <w:jc w:val="both"/>
      </w:pPr>
    </w:p>
    <w:p w14:paraId="7384A673" w14:textId="77777777" w:rsidR="00CC6A1E" w:rsidRDefault="00CC6A1E" w:rsidP="007B261E">
      <w:pPr>
        <w:ind w:left="576"/>
        <w:jc w:val="both"/>
      </w:pPr>
    </w:p>
    <w:p w14:paraId="4EE5D163" w14:textId="77777777" w:rsidR="003226EA" w:rsidRPr="00CE7BCA" w:rsidRDefault="003226EA" w:rsidP="003226EA">
      <w:pPr>
        <w:numPr>
          <w:ilvl w:val="0"/>
          <w:numId w:val="1"/>
        </w:numPr>
        <w:rPr>
          <w:u w:val="single"/>
        </w:rPr>
      </w:pPr>
      <w:r w:rsidRPr="00CE7BCA">
        <w:rPr>
          <w:u w:val="single"/>
        </w:rPr>
        <w:t>OBJECTIVES</w:t>
      </w:r>
    </w:p>
    <w:p w14:paraId="619E96E2" w14:textId="77777777" w:rsidR="003226EA" w:rsidRDefault="003226EA" w:rsidP="003226EA"/>
    <w:p w14:paraId="1C0F5231" w14:textId="49B30282" w:rsidR="00B34525" w:rsidRDefault="00563AE1" w:rsidP="00E1632E">
      <w:pPr>
        <w:numPr>
          <w:ilvl w:val="0"/>
          <w:numId w:val="5"/>
        </w:numPr>
        <w:tabs>
          <w:tab w:val="clear" w:pos="1296"/>
          <w:tab w:val="num" w:pos="810"/>
        </w:tabs>
        <w:ind w:hanging="756"/>
      </w:pPr>
      <w:r>
        <w:t xml:space="preserve">To ensure that hardware </w:t>
      </w:r>
      <w:r w:rsidR="00126A78">
        <w:t xml:space="preserve">components </w:t>
      </w:r>
      <w:r w:rsidR="007F3645">
        <w:t>are properly maintained, s</w:t>
      </w:r>
      <w:r>
        <w:t>ecured</w:t>
      </w:r>
      <w:r w:rsidR="007F3645">
        <w:t xml:space="preserve"> and accounted for</w:t>
      </w:r>
      <w:r>
        <w:t>.</w:t>
      </w:r>
    </w:p>
    <w:p w14:paraId="7BFBC386" w14:textId="2F544542" w:rsidR="00563AE1" w:rsidRDefault="00AC1FB1" w:rsidP="00E1632E">
      <w:pPr>
        <w:numPr>
          <w:ilvl w:val="0"/>
          <w:numId w:val="5"/>
        </w:numPr>
        <w:tabs>
          <w:tab w:val="clear" w:pos="1296"/>
          <w:tab w:val="num" w:pos="810"/>
        </w:tabs>
        <w:ind w:hanging="756"/>
      </w:pPr>
      <w:r>
        <w:t>To make sure</w:t>
      </w:r>
      <w:r w:rsidR="00563AE1">
        <w:t xml:space="preserve"> that </w:t>
      </w:r>
      <w:r w:rsidR="007F3645">
        <w:t>software are licensed, documented and secured.</w:t>
      </w:r>
    </w:p>
    <w:p w14:paraId="3711555D" w14:textId="57645364" w:rsidR="00AC1FB1" w:rsidRDefault="00AC1FB1" w:rsidP="00E1632E">
      <w:pPr>
        <w:numPr>
          <w:ilvl w:val="0"/>
          <w:numId w:val="5"/>
        </w:numPr>
        <w:tabs>
          <w:tab w:val="clear" w:pos="1296"/>
          <w:tab w:val="num" w:pos="810"/>
        </w:tabs>
        <w:ind w:hanging="756"/>
      </w:pPr>
      <w:r>
        <w:t>To ensure that maintenance of hardware and software is properly done and documented.</w:t>
      </w:r>
    </w:p>
    <w:p w14:paraId="3EE00F60" w14:textId="671ECF12" w:rsidR="009D51EE" w:rsidRDefault="00D86772" w:rsidP="00E1632E">
      <w:pPr>
        <w:numPr>
          <w:ilvl w:val="0"/>
          <w:numId w:val="5"/>
        </w:numPr>
        <w:tabs>
          <w:tab w:val="clear" w:pos="1296"/>
          <w:tab w:val="num" w:pos="810"/>
        </w:tabs>
        <w:ind w:hanging="756"/>
      </w:pPr>
      <w:r>
        <w:t>To</w:t>
      </w:r>
      <w:r w:rsidR="00126A78">
        <w:t xml:space="preserve"> ensure that</w:t>
      </w:r>
      <w:r>
        <w:t xml:space="preserve"> backup </w:t>
      </w:r>
      <w:r w:rsidR="00126A78">
        <w:t xml:space="preserve">procedures are reliable and in place. </w:t>
      </w:r>
    </w:p>
    <w:p w14:paraId="7219C4E0" w14:textId="2A0827C1" w:rsidR="00E64A5B" w:rsidRDefault="00563AE1" w:rsidP="004F7DBC">
      <w:pPr>
        <w:numPr>
          <w:ilvl w:val="0"/>
          <w:numId w:val="5"/>
        </w:numPr>
        <w:tabs>
          <w:tab w:val="clear" w:pos="1296"/>
          <w:tab w:val="num" w:pos="810"/>
        </w:tabs>
        <w:ind w:left="810" w:hanging="270"/>
      </w:pPr>
      <w:r w:rsidRPr="00563AE1">
        <w:t>To clearly define the duties and responsibilities of all personnel involved in this process title.</w:t>
      </w:r>
      <w:r w:rsidR="00300729">
        <w:t xml:space="preserve"> </w:t>
      </w:r>
    </w:p>
    <w:p w14:paraId="61A2ADC0" w14:textId="03C51AC6" w:rsidR="003226EA" w:rsidRDefault="003226EA" w:rsidP="004F7DBC"/>
    <w:p w14:paraId="3BA0CDF6" w14:textId="77777777" w:rsidR="00CC6A1E" w:rsidRDefault="00CC6A1E" w:rsidP="004F7DBC"/>
    <w:p w14:paraId="38F079A4" w14:textId="77777777" w:rsidR="003226EA" w:rsidRPr="00CE7BCA" w:rsidRDefault="003226EA" w:rsidP="003226EA">
      <w:pPr>
        <w:numPr>
          <w:ilvl w:val="0"/>
          <w:numId w:val="1"/>
        </w:numPr>
        <w:rPr>
          <w:u w:val="single"/>
        </w:rPr>
      </w:pPr>
      <w:r w:rsidRPr="00CE7BCA">
        <w:rPr>
          <w:u w:val="single"/>
        </w:rPr>
        <w:t>PERSONNEL INVOLVED</w:t>
      </w:r>
    </w:p>
    <w:p w14:paraId="7C7748B7" w14:textId="77777777" w:rsidR="00957C77" w:rsidRDefault="00957C77" w:rsidP="00957C77"/>
    <w:p w14:paraId="072D80E8" w14:textId="681020C0" w:rsidR="00957C77" w:rsidRDefault="002D2CAF" w:rsidP="0021218F">
      <w:pPr>
        <w:numPr>
          <w:ilvl w:val="1"/>
          <w:numId w:val="1"/>
        </w:numPr>
      </w:pPr>
      <w:r>
        <w:t>Department Supervisor / Staff</w:t>
      </w:r>
    </w:p>
    <w:p w14:paraId="422CC696" w14:textId="77777777" w:rsidR="009575E3" w:rsidRDefault="009575E3" w:rsidP="009575E3">
      <w:pPr>
        <w:ind w:left="936"/>
      </w:pPr>
    </w:p>
    <w:p w14:paraId="1753C15C" w14:textId="51AA36D2" w:rsidR="008502F4" w:rsidRDefault="002D2CAF" w:rsidP="008502F4">
      <w:pPr>
        <w:numPr>
          <w:ilvl w:val="2"/>
          <w:numId w:val="1"/>
        </w:numPr>
        <w:tabs>
          <w:tab w:val="clear" w:pos="1944"/>
          <w:tab w:val="num" w:pos="1260"/>
        </w:tabs>
        <w:ind w:left="1260"/>
        <w:jc w:val="both"/>
      </w:pPr>
      <w:r>
        <w:t>Initiates/Receives the requisition for password.</w:t>
      </w:r>
    </w:p>
    <w:p w14:paraId="6CBD6A08" w14:textId="320C2700" w:rsidR="00196400" w:rsidRDefault="002D2CAF" w:rsidP="008502F4">
      <w:pPr>
        <w:numPr>
          <w:ilvl w:val="2"/>
          <w:numId w:val="1"/>
        </w:numPr>
        <w:tabs>
          <w:tab w:val="clear" w:pos="1944"/>
          <w:tab w:val="num" w:pos="1260"/>
        </w:tabs>
        <w:ind w:left="1260"/>
        <w:jc w:val="both"/>
      </w:pPr>
      <w:r>
        <w:t>Fills-out the IT Request, Assessment and Acceptance Form (IRAAF).</w:t>
      </w:r>
    </w:p>
    <w:p w14:paraId="1740F269" w14:textId="6B90526E" w:rsidR="002D2CAF" w:rsidRDefault="002D2CAF" w:rsidP="008502F4">
      <w:pPr>
        <w:numPr>
          <w:ilvl w:val="2"/>
          <w:numId w:val="1"/>
        </w:numPr>
        <w:tabs>
          <w:tab w:val="clear" w:pos="1944"/>
          <w:tab w:val="num" w:pos="1260"/>
        </w:tabs>
        <w:ind w:left="1260"/>
        <w:jc w:val="both"/>
      </w:pPr>
      <w:r>
        <w:t>Forwards the following:</w:t>
      </w:r>
    </w:p>
    <w:p w14:paraId="1AB74172" w14:textId="62EFD53E" w:rsidR="002D2CAF" w:rsidRDefault="002D2CAF" w:rsidP="002D2CAF">
      <w:pPr>
        <w:numPr>
          <w:ilvl w:val="3"/>
          <w:numId w:val="1"/>
        </w:numPr>
        <w:tabs>
          <w:tab w:val="clear" w:pos="4464"/>
        </w:tabs>
        <w:ind w:left="1890" w:hanging="270"/>
        <w:jc w:val="both"/>
      </w:pPr>
      <w:r>
        <w:t>Duly filled-out IRAAF to Department Manager for verification;</w:t>
      </w:r>
    </w:p>
    <w:p w14:paraId="25D49852" w14:textId="43D762A8" w:rsidR="002D2CAF" w:rsidRDefault="002D2CAF" w:rsidP="002D2CAF">
      <w:pPr>
        <w:numPr>
          <w:ilvl w:val="3"/>
          <w:numId w:val="1"/>
        </w:numPr>
        <w:tabs>
          <w:tab w:val="clear" w:pos="4464"/>
        </w:tabs>
        <w:ind w:left="1890" w:hanging="270"/>
        <w:jc w:val="both"/>
      </w:pPr>
      <w:r>
        <w:t xml:space="preserve">Duly filled-out and verified IRAAF </w:t>
      </w:r>
      <w:r w:rsidR="00CC6A1E">
        <w:t>to IT Supervisor for assessment.</w:t>
      </w:r>
    </w:p>
    <w:p w14:paraId="38F0B208" w14:textId="77777777" w:rsidR="00CC6A1E" w:rsidRDefault="00CC6A1E" w:rsidP="00CC6A1E">
      <w:pPr>
        <w:ind w:left="1890"/>
        <w:jc w:val="both"/>
      </w:pPr>
    </w:p>
    <w:p w14:paraId="3E333055" w14:textId="5B658383" w:rsidR="00196400" w:rsidRDefault="002568D7" w:rsidP="008502F4">
      <w:pPr>
        <w:numPr>
          <w:ilvl w:val="2"/>
          <w:numId w:val="1"/>
        </w:numPr>
        <w:tabs>
          <w:tab w:val="clear" w:pos="1944"/>
          <w:tab w:val="num" w:pos="1260"/>
        </w:tabs>
        <w:ind w:left="1260"/>
        <w:jc w:val="both"/>
      </w:pPr>
      <w:r>
        <w:t>Accepts password and signs “accepted” portion of the IRAAF.</w:t>
      </w:r>
    </w:p>
    <w:p w14:paraId="60F60465" w14:textId="479C3616" w:rsidR="00D97E13" w:rsidRDefault="00D97E13" w:rsidP="009575E3"/>
    <w:p w14:paraId="4BFCA8C7" w14:textId="73C9F65C" w:rsidR="002D2CAF" w:rsidRDefault="002D2CAF" w:rsidP="002D2CAF">
      <w:pPr>
        <w:numPr>
          <w:ilvl w:val="1"/>
          <w:numId w:val="1"/>
        </w:numPr>
      </w:pPr>
      <w:r>
        <w:t>Department Manager</w:t>
      </w:r>
    </w:p>
    <w:p w14:paraId="36E3C150" w14:textId="77777777" w:rsidR="002D2CAF" w:rsidRDefault="002D2CAF" w:rsidP="002D2CAF">
      <w:pPr>
        <w:ind w:left="936"/>
      </w:pPr>
    </w:p>
    <w:p w14:paraId="68F9BBB9" w14:textId="77777777" w:rsidR="00CC6A1E" w:rsidRDefault="002D2CAF" w:rsidP="000651FA">
      <w:pPr>
        <w:numPr>
          <w:ilvl w:val="2"/>
          <w:numId w:val="1"/>
        </w:numPr>
        <w:tabs>
          <w:tab w:val="clear" w:pos="1944"/>
          <w:tab w:val="num" w:pos="1260"/>
        </w:tabs>
        <w:ind w:left="1260"/>
        <w:jc w:val="both"/>
      </w:pPr>
      <w:r>
        <w:t>R</w:t>
      </w:r>
      <w:r w:rsidR="00CC6A1E">
        <w:t>eceives the d</w:t>
      </w:r>
      <w:r>
        <w:t>uly filled-out IRAAF f</w:t>
      </w:r>
      <w:r w:rsidR="00CC6A1E">
        <w:t>rom Department Supervisor/Staff.</w:t>
      </w:r>
    </w:p>
    <w:p w14:paraId="42AAFACB" w14:textId="2AA3CCEF" w:rsidR="002D2CAF" w:rsidRDefault="002D2CAF" w:rsidP="000651FA">
      <w:pPr>
        <w:numPr>
          <w:ilvl w:val="2"/>
          <w:numId w:val="1"/>
        </w:numPr>
        <w:tabs>
          <w:tab w:val="clear" w:pos="1944"/>
          <w:tab w:val="num" w:pos="1260"/>
        </w:tabs>
        <w:ind w:left="1260"/>
        <w:jc w:val="both"/>
      </w:pPr>
      <w:r>
        <w:t>Verifies the duly filled-out IRAAF.</w:t>
      </w:r>
    </w:p>
    <w:p w14:paraId="4ED3D224" w14:textId="7ED47370" w:rsidR="002D2CAF" w:rsidRDefault="002D2CAF" w:rsidP="009575E3"/>
    <w:p w14:paraId="375D8A7F" w14:textId="77777777" w:rsidR="00CC6A1E" w:rsidRDefault="00CC6A1E" w:rsidP="009575E3"/>
    <w:p w14:paraId="0A7BE43F" w14:textId="6F2FA555" w:rsidR="002D2CAF" w:rsidRDefault="002D2CAF" w:rsidP="002D2CAF">
      <w:pPr>
        <w:numPr>
          <w:ilvl w:val="1"/>
          <w:numId w:val="1"/>
        </w:numPr>
      </w:pPr>
      <w:r>
        <w:lastRenderedPageBreak/>
        <w:t>IT Supervisor</w:t>
      </w:r>
    </w:p>
    <w:p w14:paraId="4DF003AD" w14:textId="77777777" w:rsidR="002D2CAF" w:rsidRDefault="002D2CAF" w:rsidP="002D2CAF">
      <w:pPr>
        <w:ind w:left="936"/>
      </w:pPr>
    </w:p>
    <w:p w14:paraId="7D9FE19F" w14:textId="094F845F" w:rsidR="002568D7" w:rsidRDefault="002D2CAF" w:rsidP="002D2CAF">
      <w:pPr>
        <w:numPr>
          <w:ilvl w:val="2"/>
          <w:numId w:val="1"/>
        </w:numPr>
        <w:tabs>
          <w:tab w:val="clear" w:pos="1944"/>
          <w:tab w:val="num" w:pos="1260"/>
        </w:tabs>
        <w:ind w:left="1260"/>
        <w:jc w:val="both"/>
      </w:pPr>
      <w:r>
        <w:t xml:space="preserve">Receives </w:t>
      </w:r>
      <w:r w:rsidR="002568D7">
        <w:t>the following:</w:t>
      </w:r>
    </w:p>
    <w:p w14:paraId="58900C08" w14:textId="19E33633" w:rsidR="002D2CAF" w:rsidRDefault="002568D7" w:rsidP="002568D7">
      <w:pPr>
        <w:numPr>
          <w:ilvl w:val="3"/>
          <w:numId w:val="1"/>
        </w:numPr>
        <w:tabs>
          <w:tab w:val="clear" w:pos="4464"/>
        </w:tabs>
        <w:ind w:left="1890" w:hanging="270"/>
        <w:jc w:val="both"/>
      </w:pPr>
      <w:r>
        <w:t>D</w:t>
      </w:r>
      <w:r w:rsidR="002D2CAF">
        <w:t>uly filled-out and verified IRAAF f</w:t>
      </w:r>
      <w:r w:rsidR="00CC6A1E">
        <w:t>rom Department Supervisor/Staff;</w:t>
      </w:r>
    </w:p>
    <w:p w14:paraId="466155E1" w14:textId="3F8624B0" w:rsidR="002568D7" w:rsidRDefault="002568D7" w:rsidP="002568D7">
      <w:pPr>
        <w:numPr>
          <w:ilvl w:val="3"/>
          <w:numId w:val="1"/>
        </w:numPr>
        <w:tabs>
          <w:tab w:val="clear" w:pos="4464"/>
        </w:tabs>
        <w:ind w:left="1890" w:hanging="270"/>
        <w:jc w:val="both"/>
      </w:pPr>
      <w:r>
        <w:t>Duly approved IRAAF from IT Manager</w:t>
      </w:r>
      <w:r w:rsidR="001D210D">
        <w:t>;</w:t>
      </w:r>
    </w:p>
    <w:p w14:paraId="183A4563" w14:textId="54BB7C1B" w:rsidR="001D210D" w:rsidRDefault="001D210D" w:rsidP="002568D7">
      <w:pPr>
        <w:numPr>
          <w:ilvl w:val="3"/>
          <w:numId w:val="1"/>
        </w:numPr>
        <w:tabs>
          <w:tab w:val="clear" w:pos="4464"/>
        </w:tabs>
        <w:ind w:left="1890" w:hanging="270"/>
        <w:jc w:val="both"/>
      </w:pPr>
      <w:r>
        <w:t>Resignation/Termination Checklist (RTC) from employee.</w:t>
      </w:r>
    </w:p>
    <w:p w14:paraId="12E4E030" w14:textId="77777777" w:rsidR="00CE6A69" w:rsidRDefault="00CE6A69" w:rsidP="00CE6A69">
      <w:pPr>
        <w:ind w:left="1890"/>
        <w:jc w:val="both"/>
      </w:pPr>
    </w:p>
    <w:p w14:paraId="55CDB8F3" w14:textId="65648B80" w:rsidR="002D2CAF" w:rsidRDefault="002D2CAF" w:rsidP="002D2CAF">
      <w:pPr>
        <w:numPr>
          <w:ilvl w:val="2"/>
          <w:numId w:val="1"/>
        </w:numPr>
        <w:tabs>
          <w:tab w:val="clear" w:pos="1944"/>
          <w:tab w:val="num" w:pos="1260"/>
        </w:tabs>
        <w:ind w:left="1260"/>
        <w:jc w:val="both"/>
      </w:pPr>
      <w:r>
        <w:t>Assesses the duly filled-out and verified IRAAF.</w:t>
      </w:r>
    </w:p>
    <w:p w14:paraId="6E53AF10" w14:textId="2FD4AE37" w:rsidR="0060047B" w:rsidRDefault="002568D7" w:rsidP="002D2CAF">
      <w:pPr>
        <w:numPr>
          <w:ilvl w:val="2"/>
          <w:numId w:val="1"/>
        </w:numPr>
        <w:tabs>
          <w:tab w:val="clear" w:pos="1944"/>
          <w:tab w:val="num" w:pos="1260"/>
        </w:tabs>
        <w:ind w:left="1260"/>
        <w:jc w:val="both"/>
      </w:pPr>
      <w:r>
        <w:t>Updates the system and gives to designated employee the password and system access.</w:t>
      </w:r>
    </w:p>
    <w:p w14:paraId="0D2C4222" w14:textId="16E88973" w:rsidR="001D210D" w:rsidRDefault="001D210D" w:rsidP="002D2CAF">
      <w:pPr>
        <w:numPr>
          <w:ilvl w:val="2"/>
          <w:numId w:val="1"/>
        </w:numPr>
        <w:tabs>
          <w:tab w:val="clear" w:pos="1944"/>
          <w:tab w:val="num" w:pos="1260"/>
        </w:tabs>
        <w:ind w:left="1260"/>
        <w:jc w:val="both"/>
      </w:pPr>
      <w:r>
        <w:t>Updates the system for the deactivation of employee’s password and system access and signs the RTC.</w:t>
      </w:r>
    </w:p>
    <w:p w14:paraId="315C64DA" w14:textId="77777777" w:rsidR="001D210D" w:rsidRDefault="001D210D" w:rsidP="001D210D">
      <w:pPr>
        <w:numPr>
          <w:ilvl w:val="2"/>
          <w:numId w:val="1"/>
        </w:numPr>
        <w:tabs>
          <w:tab w:val="clear" w:pos="1944"/>
          <w:tab w:val="num" w:pos="1260"/>
        </w:tabs>
        <w:ind w:left="1260"/>
        <w:jc w:val="both"/>
      </w:pPr>
      <w:r>
        <w:t>Forwards the following:</w:t>
      </w:r>
    </w:p>
    <w:p w14:paraId="4095C9C0" w14:textId="77777777" w:rsidR="001D210D" w:rsidRDefault="001D210D" w:rsidP="001D210D">
      <w:pPr>
        <w:numPr>
          <w:ilvl w:val="3"/>
          <w:numId w:val="1"/>
        </w:numPr>
        <w:tabs>
          <w:tab w:val="clear" w:pos="4464"/>
          <w:tab w:val="num" w:pos="1620"/>
        </w:tabs>
        <w:ind w:left="1890" w:hanging="270"/>
        <w:jc w:val="both"/>
      </w:pPr>
      <w:r>
        <w:t>Duly filled-out, verified and assessed IRAAF to IT Manager for approval;</w:t>
      </w:r>
    </w:p>
    <w:p w14:paraId="4D699A53" w14:textId="77777777" w:rsidR="001D210D" w:rsidRDefault="001D210D" w:rsidP="001D210D">
      <w:pPr>
        <w:numPr>
          <w:ilvl w:val="3"/>
          <w:numId w:val="1"/>
        </w:numPr>
        <w:tabs>
          <w:tab w:val="clear" w:pos="4464"/>
          <w:tab w:val="num" w:pos="1620"/>
        </w:tabs>
        <w:ind w:left="1890" w:hanging="270"/>
        <w:jc w:val="both"/>
      </w:pPr>
      <w:r>
        <w:t>Forwards the duly signed RTC to employee after updating the system.</w:t>
      </w:r>
    </w:p>
    <w:p w14:paraId="12F103A6" w14:textId="77777777" w:rsidR="001D210D" w:rsidRDefault="001D210D" w:rsidP="001D210D">
      <w:pPr>
        <w:ind w:left="1260"/>
        <w:jc w:val="both"/>
      </w:pPr>
    </w:p>
    <w:p w14:paraId="3AAADBA8" w14:textId="37CEC890" w:rsidR="002568D7" w:rsidRDefault="002568D7" w:rsidP="002D2CAF">
      <w:pPr>
        <w:numPr>
          <w:ilvl w:val="2"/>
          <w:numId w:val="1"/>
        </w:numPr>
        <w:tabs>
          <w:tab w:val="clear" w:pos="1944"/>
          <w:tab w:val="num" w:pos="1260"/>
        </w:tabs>
        <w:ind w:left="1260"/>
        <w:jc w:val="both"/>
      </w:pPr>
      <w:r>
        <w:t>Files IRAAF chronologically.</w:t>
      </w:r>
    </w:p>
    <w:p w14:paraId="440B3F08" w14:textId="343454F8" w:rsidR="002D2CAF" w:rsidRDefault="002D2CAF" w:rsidP="009575E3"/>
    <w:p w14:paraId="6B5A2F73" w14:textId="6E7861A6" w:rsidR="002568D7" w:rsidRDefault="002568D7" w:rsidP="002568D7">
      <w:pPr>
        <w:numPr>
          <w:ilvl w:val="1"/>
          <w:numId w:val="1"/>
        </w:numPr>
      </w:pPr>
      <w:r>
        <w:t>IT Manager</w:t>
      </w:r>
    </w:p>
    <w:p w14:paraId="7DDB3F9E" w14:textId="77777777" w:rsidR="002568D7" w:rsidRDefault="002568D7" w:rsidP="002568D7">
      <w:pPr>
        <w:ind w:left="936"/>
      </w:pPr>
    </w:p>
    <w:p w14:paraId="56AC6C95" w14:textId="179E7F62" w:rsidR="002568D7" w:rsidRDefault="002568D7" w:rsidP="002568D7">
      <w:pPr>
        <w:numPr>
          <w:ilvl w:val="2"/>
          <w:numId w:val="1"/>
        </w:numPr>
        <w:tabs>
          <w:tab w:val="clear" w:pos="1944"/>
          <w:tab w:val="num" w:pos="1260"/>
        </w:tabs>
        <w:ind w:left="1260"/>
        <w:jc w:val="both"/>
      </w:pPr>
      <w:r>
        <w:t>Receives duly filled-out, verified and assessed IRAAF from IT Supervisor.</w:t>
      </w:r>
    </w:p>
    <w:p w14:paraId="3689937E" w14:textId="1EA05754" w:rsidR="002568D7" w:rsidRDefault="002568D7" w:rsidP="002568D7">
      <w:pPr>
        <w:numPr>
          <w:ilvl w:val="2"/>
          <w:numId w:val="1"/>
        </w:numPr>
        <w:tabs>
          <w:tab w:val="clear" w:pos="1944"/>
          <w:tab w:val="num" w:pos="1260"/>
        </w:tabs>
        <w:ind w:left="1260"/>
        <w:jc w:val="both"/>
      </w:pPr>
      <w:r>
        <w:t>Approves the duly filled-out, verified and assessed IRAAF.</w:t>
      </w:r>
    </w:p>
    <w:p w14:paraId="0842E31F" w14:textId="22C70C74" w:rsidR="002568D7" w:rsidRDefault="002568D7" w:rsidP="002568D7">
      <w:pPr>
        <w:numPr>
          <w:ilvl w:val="2"/>
          <w:numId w:val="1"/>
        </w:numPr>
        <w:tabs>
          <w:tab w:val="clear" w:pos="1944"/>
          <w:tab w:val="num" w:pos="1260"/>
        </w:tabs>
        <w:ind w:left="1260"/>
        <w:jc w:val="both"/>
      </w:pPr>
      <w:r>
        <w:t>Forwards duly approved IRAAF to IT Supervisor.</w:t>
      </w:r>
    </w:p>
    <w:p w14:paraId="6F966F52" w14:textId="403856FA" w:rsidR="002568D7" w:rsidRDefault="002568D7" w:rsidP="002568D7">
      <w:pPr>
        <w:ind w:left="1260"/>
        <w:jc w:val="both"/>
      </w:pPr>
    </w:p>
    <w:p w14:paraId="28951392" w14:textId="3B3BBBF5" w:rsidR="001D210D" w:rsidRDefault="001D210D" w:rsidP="001D210D">
      <w:pPr>
        <w:numPr>
          <w:ilvl w:val="1"/>
          <w:numId w:val="1"/>
        </w:numPr>
      </w:pPr>
      <w:r>
        <w:t>Employee</w:t>
      </w:r>
    </w:p>
    <w:p w14:paraId="7A1C8879" w14:textId="77777777" w:rsidR="001D210D" w:rsidRDefault="001D210D" w:rsidP="001D210D">
      <w:pPr>
        <w:ind w:left="936"/>
      </w:pPr>
    </w:p>
    <w:p w14:paraId="319BD821" w14:textId="173532D6" w:rsidR="001D210D" w:rsidRDefault="001D210D" w:rsidP="001D210D">
      <w:pPr>
        <w:numPr>
          <w:ilvl w:val="2"/>
          <w:numId w:val="1"/>
        </w:numPr>
        <w:tabs>
          <w:tab w:val="clear" w:pos="1944"/>
          <w:tab w:val="num" w:pos="1260"/>
        </w:tabs>
        <w:ind w:left="1260"/>
        <w:jc w:val="both"/>
      </w:pPr>
      <w:r>
        <w:t>Forwards to IT Supervisor the RTC.</w:t>
      </w:r>
    </w:p>
    <w:p w14:paraId="6E45C324" w14:textId="4A56A3CE" w:rsidR="001D210D" w:rsidRDefault="001D210D" w:rsidP="001D210D">
      <w:pPr>
        <w:numPr>
          <w:ilvl w:val="2"/>
          <w:numId w:val="1"/>
        </w:numPr>
        <w:tabs>
          <w:tab w:val="clear" w:pos="1944"/>
          <w:tab w:val="num" w:pos="1260"/>
        </w:tabs>
        <w:ind w:left="1260"/>
        <w:jc w:val="both"/>
      </w:pPr>
      <w:r>
        <w:t>Receives duly signed RTC from IT Supervisor.</w:t>
      </w:r>
    </w:p>
    <w:p w14:paraId="4C6D80B9" w14:textId="091D7417" w:rsidR="00CE6A69" w:rsidRDefault="00CE6A69" w:rsidP="001D210D">
      <w:pPr>
        <w:jc w:val="both"/>
      </w:pPr>
    </w:p>
    <w:p w14:paraId="49FB3E5E" w14:textId="77777777" w:rsidR="00130A18" w:rsidRDefault="00130A18" w:rsidP="001D210D">
      <w:pPr>
        <w:jc w:val="both"/>
      </w:pPr>
    </w:p>
    <w:p w14:paraId="787EB338" w14:textId="77777777" w:rsidR="00957C77" w:rsidRPr="00CE7BCA" w:rsidRDefault="003226EA" w:rsidP="00957C77">
      <w:pPr>
        <w:numPr>
          <w:ilvl w:val="0"/>
          <w:numId w:val="1"/>
        </w:numPr>
        <w:rPr>
          <w:u w:val="single"/>
        </w:rPr>
      </w:pPr>
      <w:r w:rsidRPr="00CE7BCA">
        <w:rPr>
          <w:u w:val="single"/>
        </w:rPr>
        <w:t>KEY TERMS</w:t>
      </w:r>
    </w:p>
    <w:p w14:paraId="2FAE50A6" w14:textId="77777777" w:rsidR="00957C77" w:rsidRDefault="00957C77" w:rsidP="00957C77"/>
    <w:p w14:paraId="4D58B9F5" w14:textId="60F068C0" w:rsidR="00957C77" w:rsidRPr="001B7CAA" w:rsidRDefault="00807DB7" w:rsidP="00BD4DFA">
      <w:pPr>
        <w:numPr>
          <w:ilvl w:val="1"/>
          <w:numId w:val="1"/>
        </w:numPr>
        <w:jc w:val="both"/>
      </w:pPr>
      <w:r w:rsidRPr="001B7CAA">
        <w:rPr>
          <w:i/>
        </w:rPr>
        <w:t>Hardware</w:t>
      </w:r>
      <w:r w:rsidR="00CC576F" w:rsidRPr="001B7CAA">
        <w:t xml:space="preserve"> – </w:t>
      </w:r>
      <w:r w:rsidRPr="001B7CAA">
        <w:t>is the physical aspect of computers, telecommunications, and other devices.</w:t>
      </w:r>
    </w:p>
    <w:p w14:paraId="5FE2DB0C" w14:textId="769830F7" w:rsidR="00957C77" w:rsidRPr="001B7CAA" w:rsidRDefault="00807DB7" w:rsidP="00BD4DFA">
      <w:pPr>
        <w:numPr>
          <w:ilvl w:val="1"/>
          <w:numId w:val="1"/>
        </w:numPr>
        <w:jc w:val="both"/>
      </w:pPr>
      <w:r w:rsidRPr="001B7CAA">
        <w:rPr>
          <w:i/>
        </w:rPr>
        <w:t>Software</w:t>
      </w:r>
      <w:r w:rsidR="00957C77" w:rsidRPr="001B7CAA">
        <w:rPr>
          <w:i/>
        </w:rPr>
        <w:t xml:space="preserve"> </w:t>
      </w:r>
      <w:r w:rsidR="00957C77" w:rsidRPr="001B7CAA">
        <w:t xml:space="preserve">– </w:t>
      </w:r>
      <w:r w:rsidRPr="001B7CAA">
        <w:t>is a general term for the various kinds of programs used to operate computers and related devices.</w:t>
      </w:r>
    </w:p>
    <w:p w14:paraId="479B58F5" w14:textId="04B8A66F" w:rsidR="00DF0E7C" w:rsidRPr="001B7CAA" w:rsidRDefault="00DF0E7C" w:rsidP="00BD4DFA">
      <w:pPr>
        <w:numPr>
          <w:ilvl w:val="1"/>
          <w:numId w:val="1"/>
        </w:numPr>
        <w:jc w:val="both"/>
      </w:pPr>
      <w:r w:rsidRPr="001B7CAA">
        <w:rPr>
          <w:i/>
        </w:rPr>
        <w:t xml:space="preserve">Copyrights </w:t>
      </w:r>
      <w:r w:rsidRPr="001B7CAA">
        <w:t xml:space="preserve">– is a legal right created by the law of a country that grants the creator of an original work exclusive rights for its use and distribution. </w:t>
      </w:r>
    </w:p>
    <w:p w14:paraId="3AD5A0BB" w14:textId="7FEC0B15" w:rsidR="00DF0E7C" w:rsidRDefault="00DD1B01" w:rsidP="00DD1B01">
      <w:pPr>
        <w:numPr>
          <w:ilvl w:val="1"/>
          <w:numId w:val="1"/>
        </w:numPr>
        <w:jc w:val="both"/>
      </w:pPr>
      <w:r w:rsidRPr="00DD1B01">
        <w:rPr>
          <w:i/>
        </w:rPr>
        <w:t xml:space="preserve">Backup </w:t>
      </w:r>
      <w:r>
        <w:t>– is t</w:t>
      </w:r>
      <w:r w:rsidRPr="00DD1B01">
        <w:t>he saving of files onto magnetic tape or other offline mass storage media for the purpose of preventing loss of data in the event of equipment failure or destruction.</w:t>
      </w:r>
    </w:p>
    <w:p w14:paraId="1D7223A3" w14:textId="2DFE5E71" w:rsidR="00B1717F" w:rsidRDefault="00B1717F" w:rsidP="00B1717F">
      <w:pPr>
        <w:numPr>
          <w:ilvl w:val="1"/>
          <w:numId w:val="1"/>
        </w:numPr>
        <w:jc w:val="both"/>
      </w:pPr>
      <w:r>
        <w:rPr>
          <w:i/>
        </w:rPr>
        <w:t xml:space="preserve">Bug </w:t>
      </w:r>
      <w:r>
        <w:t xml:space="preserve">– </w:t>
      </w:r>
      <w:r w:rsidRPr="00B1717F">
        <w:t>an error, flaw, failure or fault in a computer program or system that causes it to produce an incorrect or unexpected result, or to behave in unintended ways.</w:t>
      </w:r>
    </w:p>
    <w:p w14:paraId="1279D7BD" w14:textId="222005B4" w:rsidR="00552B86" w:rsidRDefault="00552B86" w:rsidP="00552B86">
      <w:pPr>
        <w:numPr>
          <w:ilvl w:val="1"/>
          <w:numId w:val="1"/>
        </w:numPr>
        <w:jc w:val="both"/>
      </w:pPr>
      <w:r>
        <w:rPr>
          <w:i/>
        </w:rPr>
        <w:lastRenderedPageBreak/>
        <w:t xml:space="preserve">GUI or graphical user interface </w:t>
      </w:r>
      <w:r>
        <w:t xml:space="preserve">– </w:t>
      </w:r>
      <w:r w:rsidRPr="00552B86">
        <w:t>is a type of user interface that allows users to interact with electronic devices through graphical icons and visual indicators such as secondary notation, instead of text-based user interfaces, typed command labels or text navigation.</w:t>
      </w:r>
    </w:p>
    <w:p w14:paraId="4187A222" w14:textId="4128DCB9" w:rsidR="00EC6B23" w:rsidRDefault="00EC6B23" w:rsidP="00EC6B23">
      <w:pPr>
        <w:numPr>
          <w:ilvl w:val="1"/>
          <w:numId w:val="1"/>
        </w:numPr>
        <w:jc w:val="both"/>
      </w:pPr>
      <w:r>
        <w:rPr>
          <w:i/>
        </w:rPr>
        <w:t xml:space="preserve">Interface </w:t>
      </w:r>
      <w:r>
        <w:t xml:space="preserve">– is a </w:t>
      </w:r>
      <w:r w:rsidRPr="00EC6B23">
        <w:t>set of commands or menus through which a user communicates with a program</w:t>
      </w:r>
      <w:r w:rsidR="000D258E">
        <w:t>.</w:t>
      </w:r>
    </w:p>
    <w:p w14:paraId="57A87AC6" w14:textId="432ED54C" w:rsidR="00D86772" w:rsidRDefault="00D86772" w:rsidP="009263A1">
      <w:pPr>
        <w:numPr>
          <w:ilvl w:val="1"/>
          <w:numId w:val="1"/>
        </w:numPr>
        <w:jc w:val="both"/>
      </w:pPr>
      <w:r>
        <w:rPr>
          <w:i/>
        </w:rPr>
        <w:t xml:space="preserve">Bit </w:t>
      </w:r>
      <w:r w:rsidR="009263A1">
        <w:t>–</w:t>
      </w:r>
      <w:r w:rsidRPr="00D86772">
        <w:t xml:space="preserve"> is a basic unit of information used in computing and digital communications</w:t>
      </w:r>
      <w:r>
        <w:t>.</w:t>
      </w:r>
    </w:p>
    <w:p w14:paraId="76B99DD9" w14:textId="42C7CFF3" w:rsidR="009B01AC" w:rsidRDefault="009B01AC" w:rsidP="009B01AC">
      <w:pPr>
        <w:numPr>
          <w:ilvl w:val="1"/>
          <w:numId w:val="1"/>
        </w:numPr>
        <w:jc w:val="both"/>
      </w:pPr>
      <w:r>
        <w:rPr>
          <w:i/>
        </w:rPr>
        <w:t xml:space="preserve">Data </w:t>
      </w:r>
      <w:r>
        <w:t xml:space="preserve">– </w:t>
      </w:r>
      <w:r w:rsidR="009145F2">
        <w:t xml:space="preserve">is an </w:t>
      </w:r>
      <w:r w:rsidRPr="009B01AC">
        <w:t>information processed or stored by a computer</w:t>
      </w:r>
      <w:r>
        <w:t>.</w:t>
      </w:r>
    </w:p>
    <w:p w14:paraId="0655FB94" w14:textId="77777777" w:rsidR="009B01AC" w:rsidRPr="009B01AC" w:rsidRDefault="009B01AC" w:rsidP="009B01AC">
      <w:pPr>
        <w:jc w:val="both"/>
      </w:pPr>
    </w:p>
    <w:p w14:paraId="5837ED3A" w14:textId="77777777" w:rsidR="00EC7FC4" w:rsidRDefault="00EC7FC4" w:rsidP="00EC7FC4">
      <w:pPr>
        <w:ind w:left="936"/>
        <w:jc w:val="both"/>
      </w:pPr>
    </w:p>
    <w:p w14:paraId="30EC395D" w14:textId="77777777" w:rsidR="003226EA" w:rsidRPr="00CE7BCA" w:rsidRDefault="003226EA" w:rsidP="003226EA">
      <w:pPr>
        <w:numPr>
          <w:ilvl w:val="0"/>
          <w:numId w:val="1"/>
        </w:numPr>
        <w:rPr>
          <w:u w:val="single"/>
        </w:rPr>
      </w:pPr>
      <w:r w:rsidRPr="00CE7BCA">
        <w:rPr>
          <w:u w:val="single"/>
        </w:rPr>
        <w:t>POLICIES</w:t>
      </w:r>
    </w:p>
    <w:p w14:paraId="71617A0D" w14:textId="77777777" w:rsidR="00132F13" w:rsidRPr="00190F0A" w:rsidRDefault="00132F13" w:rsidP="00132F13"/>
    <w:p w14:paraId="439439B0" w14:textId="77777777" w:rsidR="00132F13" w:rsidRPr="00190F0A" w:rsidRDefault="00417497" w:rsidP="00132F13">
      <w:pPr>
        <w:numPr>
          <w:ilvl w:val="1"/>
          <w:numId w:val="1"/>
        </w:numPr>
        <w:rPr>
          <w:b/>
        </w:rPr>
      </w:pPr>
      <w:r w:rsidRPr="00190F0A">
        <w:rPr>
          <w:b/>
        </w:rPr>
        <w:t>General</w:t>
      </w:r>
    </w:p>
    <w:p w14:paraId="2875DD3F" w14:textId="77777777" w:rsidR="00A6156A" w:rsidRPr="00190F0A" w:rsidRDefault="00A6156A" w:rsidP="00A6156A">
      <w:pPr>
        <w:ind w:left="936"/>
      </w:pPr>
    </w:p>
    <w:p w14:paraId="3048E5AE" w14:textId="60F3B388" w:rsidR="00A80BE9" w:rsidRDefault="00C23153" w:rsidP="00E87CBE">
      <w:pPr>
        <w:numPr>
          <w:ilvl w:val="2"/>
          <w:numId w:val="1"/>
        </w:numPr>
        <w:tabs>
          <w:tab w:val="clear" w:pos="1944"/>
          <w:tab w:val="num" w:pos="1260"/>
        </w:tabs>
        <w:ind w:left="1260"/>
        <w:jc w:val="both"/>
      </w:pPr>
      <w:bookmarkStart w:id="1" w:name="OLE_LINK1"/>
      <w:bookmarkStart w:id="2" w:name="OLE_LINK2"/>
      <w:r>
        <w:t xml:space="preserve">The IT department shall be responsible on the overall maintenance of the Company’s hardware and software assets. However, each personnel and department heads are responsible in taking care of the </w:t>
      </w:r>
      <w:r w:rsidR="005C70CE">
        <w:t>hardware</w:t>
      </w:r>
      <w:r>
        <w:t xml:space="preserve"> and software under their custody. </w:t>
      </w:r>
    </w:p>
    <w:p w14:paraId="137C4A7D" w14:textId="6A417C11" w:rsidR="00C23153" w:rsidRDefault="000B3CE5" w:rsidP="00E87CBE">
      <w:pPr>
        <w:numPr>
          <w:ilvl w:val="2"/>
          <w:numId w:val="1"/>
        </w:numPr>
        <w:tabs>
          <w:tab w:val="clear" w:pos="1944"/>
          <w:tab w:val="num" w:pos="1260"/>
        </w:tabs>
        <w:ind w:left="1260"/>
        <w:jc w:val="both"/>
      </w:pPr>
      <w:r>
        <w:t>The IT department shall prepare a schedule of hardware and software maintenance taking into consideration the activities of the departments so as not to interrupt the operations.</w:t>
      </w:r>
    </w:p>
    <w:p w14:paraId="4195E530" w14:textId="2FBEE5C8" w:rsidR="00126A78" w:rsidRPr="00190F0A" w:rsidRDefault="00126A78" w:rsidP="00126A78">
      <w:pPr>
        <w:numPr>
          <w:ilvl w:val="2"/>
          <w:numId w:val="1"/>
        </w:numPr>
        <w:tabs>
          <w:tab w:val="clear" w:pos="1944"/>
          <w:tab w:val="num" w:pos="1260"/>
        </w:tabs>
        <w:ind w:left="1260"/>
        <w:jc w:val="both"/>
      </w:pPr>
      <w:r>
        <w:t>The IT department should o</w:t>
      </w:r>
      <w:r w:rsidRPr="00190F0A">
        <w:t xml:space="preserve">bserve good housekeeping </w:t>
      </w:r>
      <w:r>
        <w:t xml:space="preserve">and maintain cleanliness </w:t>
      </w:r>
      <w:r w:rsidRPr="00190F0A">
        <w:t>of during and after maintenance.</w:t>
      </w:r>
    </w:p>
    <w:p w14:paraId="6D418BF0" w14:textId="77777777" w:rsidR="00126A78" w:rsidRDefault="00126A78" w:rsidP="00130A18">
      <w:pPr>
        <w:ind w:left="1260"/>
        <w:jc w:val="both"/>
      </w:pPr>
    </w:p>
    <w:bookmarkEnd w:id="1"/>
    <w:bookmarkEnd w:id="2"/>
    <w:p w14:paraId="12ACFF22" w14:textId="502B8BEF" w:rsidR="00132F13" w:rsidRDefault="00196400" w:rsidP="00132F13">
      <w:pPr>
        <w:numPr>
          <w:ilvl w:val="1"/>
          <w:numId w:val="1"/>
        </w:numPr>
        <w:tabs>
          <w:tab w:val="num" w:pos="1872"/>
        </w:tabs>
        <w:rPr>
          <w:b/>
        </w:rPr>
      </w:pPr>
      <w:r>
        <w:rPr>
          <w:b/>
        </w:rPr>
        <w:t>Hardware Maintenance</w:t>
      </w:r>
    </w:p>
    <w:p w14:paraId="42A4E46E" w14:textId="77777777" w:rsidR="001B7CAA" w:rsidRDefault="001B7CAA" w:rsidP="001B7CAA">
      <w:pPr>
        <w:ind w:left="936"/>
      </w:pPr>
    </w:p>
    <w:p w14:paraId="4ADC31AB" w14:textId="5B455FC8" w:rsidR="001B7CAA" w:rsidRDefault="00C23153" w:rsidP="001B7CAA">
      <w:pPr>
        <w:numPr>
          <w:ilvl w:val="2"/>
          <w:numId w:val="1"/>
        </w:numPr>
        <w:tabs>
          <w:tab w:val="clear" w:pos="1944"/>
          <w:tab w:val="num" w:pos="1260"/>
        </w:tabs>
        <w:ind w:left="1260"/>
        <w:jc w:val="both"/>
      </w:pPr>
      <w:r>
        <w:t>The IT department should conduct a preventive main</w:t>
      </w:r>
      <w:r w:rsidR="005C70CE">
        <w:t xml:space="preserve">tenance on all IT hardware </w:t>
      </w:r>
      <w:r>
        <w:t>which includes the following</w:t>
      </w:r>
      <w:r w:rsidR="00E8224C">
        <w:t xml:space="preserve"> (at a minimum)</w:t>
      </w:r>
      <w:r>
        <w:t>:</w:t>
      </w:r>
    </w:p>
    <w:p w14:paraId="23ACE681" w14:textId="15EE0DBB" w:rsidR="00C23153" w:rsidRDefault="00C23153" w:rsidP="00C23153">
      <w:pPr>
        <w:ind w:left="1260"/>
        <w:jc w:val="both"/>
      </w:pPr>
    </w:p>
    <w:p w14:paraId="792AB04C" w14:textId="23FBB19A" w:rsidR="00C23153" w:rsidRDefault="00C23153" w:rsidP="00C23153">
      <w:pPr>
        <w:numPr>
          <w:ilvl w:val="0"/>
          <w:numId w:val="23"/>
        </w:numPr>
        <w:ind w:left="1620"/>
        <w:jc w:val="both"/>
      </w:pPr>
      <w:r>
        <w:t xml:space="preserve"> Cleaning of CPUs and Servers to avoid dust and rust;</w:t>
      </w:r>
    </w:p>
    <w:p w14:paraId="717DFFB5" w14:textId="7AED6DA0" w:rsidR="00C23153" w:rsidRDefault="00C23153" w:rsidP="00C23153">
      <w:pPr>
        <w:numPr>
          <w:ilvl w:val="0"/>
          <w:numId w:val="23"/>
        </w:numPr>
        <w:ind w:left="1530" w:hanging="270"/>
        <w:jc w:val="both"/>
      </w:pPr>
      <w:r>
        <w:t>Checking of cables and routers;</w:t>
      </w:r>
    </w:p>
    <w:p w14:paraId="2D9D7B8D" w14:textId="5A523293" w:rsidR="00C23153" w:rsidRDefault="00DE22A8" w:rsidP="00C23153">
      <w:pPr>
        <w:numPr>
          <w:ilvl w:val="0"/>
          <w:numId w:val="23"/>
        </w:numPr>
        <w:tabs>
          <w:tab w:val="left" w:pos="1530"/>
        </w:tabs>
        <w:ind w:left="1530" w:hanging="270"/>
        <w:jc w:val="both"/>
      </w:pPr>
      <w:r>
        <w:t>Checking of computer performance;</w:t>
      </w:r>
    </w:p>
    <w:p w14:paraId="4B764585" w14:textId="71A9C6A4" w:rsidR="00C23153" w:rsidRDefault="00DE22A8" w:rsidP="00C23153">
      <w:pPr>
        <w:numPr>
          <w:ilvl w:val="0"/>
          <w:numId w:val="23"/>
        </w:numPr>
        <w:tabs>
          <w:tab w:val="left" w:pos="1530"/>
        </w:tabs>
        <w:ind w:left="1530" w:hanging="270"/>
        <w:jc w:val="both"/>
      </w:pPr>
      <w:r>
        <w:t>Testing</w:t>
      </w:r>
    </w:p>
    <w:p w14:paraId="6B847F41" w14:textId="77777777" w:rsidR="00C23153" w:rsidRDefault="00C23153" w:rsidP="00C23153">
      <w:pPr>
        <w:ind w:left="1260"/>
        <w:jc w:val="both"/>
      </w:pPr>
    </w:p>
    <w:p w14:paraId="05C02BC6" w14:textId="5EEFFE8F" w:rsidR="00C23153" w:rsidRDefault="00C81250" w:rsidP="001B7CAA">
      <w:pPr>
        <w:numPr>
          <w:ilvl w:val="2"/>
          <w:numId w:val="1"/>
        </w:numPr>
        <w:tabs>
          <w:tab w:val="clear" w:pos="1944"/>
          <w:tab w:val="num" w:pos="1260"/>
        </w:tabs>
        <w:ind w:left="1260"/>
        <w:jc w:val="both"/>
      </w:pPr>
      <w:r>
        <w:t>All requests for repair should be covered with IT Request, Assessment and Acceptance Form (IRAAF).</w:t>
      </w:r>
    </w:p>
    <w:p w14:paraId="5E944E05" w14:textId="53CB6B5C" w:rsidR="00A27C66" w:rsidRDefault="00A27C66" w:rsidP="00130A18">
      <w:pPr>
        <w:ind w:left="1260"/>
        <w:jc w:val="both"/>
      </w:pPr>
    </w:p>
    <w:p w14:paraId="3DE292E5" w14:textId="333C1635" w:rsidR="00D86692" w:rsidRDefault="00D86692" w:rsidP="00130A18">
      <w:pPr>
        <w:ind w:left="1260"/>
        <w:jc w:val="both"/>
      </w:pPr>
    </w:p>
    <w:p w14:paraId="232CBFBB" w14:textId="138F526C" w:rsidR="00D86692" w:rsidRDefault="00D86692" w:rsidP="00130A18">
      <w:pPr>
        <w:ind w:left="1260"/>
        <w:jc w:val="both"/>
      </w:pPr>
    </w:p>
    <w:p w14:paraId="7C59B1BA" w14:textId="22F47488" w:rsidR="00D86692" w:rsidRDefault="00D86692" w:rsidP="00130A18">
      <w:pPr>
        <w:ind w:left="1260"/>
        <w:jc w:val="both"/>
      </w:pPr>
    </w:p>
    <w:p w14:paraId="17274AB8" w14:textId="620364FF" w:rsidR="00D86692" w:rsidRDefault="00D86692" w:rsidP="00130A18">
      <w:pPr>
        <w:ind w:left="1260"/>
        <w:jc w:val="both"/>
      </w:pPr>
    </w:p>
    <w:p w14:paraId="37466AB2" w14:textId="2A9BD689" w:rsidR="00D86692" w:rsidRDefault="00D86692" w:rsidP="00130A18">
      <w:pPr>
        <w:ind w:left="1260"/>
        <w:jc w:val="both"/>
      </w:pPr>
    </w:p>
    <w:p w14:paraId="3781FD4B" w14:textId="666AFCF7" w:rsidR="00D86692" w:rsidRDefault="00D86692" w:rsidP="00130A18">
      <w:pPr>
        <w:ind w:left="1260"/>
        <w:jc w:val="both"/>
      </w:pPr>
    </w:p>
    <w:p w14:paraId="31777E2D" w14:textId="77777777" w:rsidR="00D86692" w:rsidRDefault="00D86692" w:rsidP="00130A18">
      <w:pPr>
        <w:ind w:left="1260"/>
        <w:jc w:val="both"/>
      </w:pPr>
    </w:p>
    <w:p w14:paraId="515B3964" w14:textId="17DDE3C3" w:rsidR="00950713" w:rsidRDefault="00950713" w:rsidP="00132F13">
      <w:pPr>
        <w:numPr>
          <w:ilvl w:val="1"/>
          <w:numId w:val="1"/>
        </w:numPr>
        <w:tabs>
          <w:tab w:val="num" w:pos="1872"/>
        </w:tabs>
        <w:rPr>
          <w:b/>
        </w:rPr>
      </w:pPr>
      <w:r>
        <w:rPr>
          <w:b/>
        </w:rPr>
        <w:lastRenderedPageBreak/>
        <w:t>Software Maintenance</w:t>
      </w:r>
    </w:p>
    <w:p w14:paraId="3353AD14" w14:textId="77777777" w:rsidR="001629B6" w:rsidRDefault="001629B6" w:rsidP="001629B6">
      <w:pPr>
        <w:tabs>
          <w:tab w:val="num" w:pos="1872"/>
        </w:tabs>
        <w:ind w:left="936"/>
        <w:rPr>
          <w:b/>
        </w:rPr>
      </w:pPr>
    </w:p>
    <w:p w14:paraId="6A16FCCD" w14:textId="031573FB" w:rsidR="00C23153" w:rsidRPr="00C266BD" w:rsidRDefault="00C266BD" w:rsidP="00C266BD">
      <w:pPr>
        <w:numPr>
          <w:ilvl w:val="2"/>
          <w:numId w:val="1"/>
        </w:numPr>
        <w:tabs>
          <w:tab w:val="clear" w:pos="1944"/>
          <w:tab w:val="num" w:pos="1260"/>
        </w:tabs>
        <w:ind w:left="1260"/>
        <w:jc w:val="both"/>
      </w:pPr>
      <w:r w:rsidRPr="00C266BD">
        <w:t>Software programs should be properly maintained.</w:t>
      </w:r>
      <w:r>
        <w:t xml:space="preserve"> The following are</w:t>
      </w:r>
      <w:r w:rsidR="00F63E12" w:rsidRPr="00C266BD">
        <w:t xml:space="preserve"> </w:t>
      </w:r>
      <w:r>
        <w:t xml:space="preserve">the </w:t>
      </w:r>
      <w:r w:rsidR="00F63E12" w:rsidRPr="00C266BD">
        <w:t xml:space="preserve">four </w:t>
      </w:r>
      <w:r w:rsidR="006172D5">
        <w:t xml:space="preserve">(4) </w:t>
      </w:r>
      <w:r w:rsidR="00F63E12" w:rsidRPr="00C266BD">
        <w:t>kinds of</w:t>
      </w:r>
      <w:r>
        <w:t xml:space="preserve"> software maintenance:</w:t>
      </w:r>
    </w:p>
    <w:p w14:paraId="38761209" w14:textId="672A2012" w:rsidR="00F63E12" w:rsidRDefault="00F63E12" w:rsidP="00F63E12">
      <w:pPr>
        <w:tabs>
          <w:tab w:val="num" w:pos="1872"/>
        </w:tabs>
      </w:pPr>
    </w:p>
    <w:tbl>
      <w:tblPr>
        <w:tblW w:w="819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6840"/>
      </w:tblGrid>
      <w:tr w:rsidR="00F63E12" w:rsidRPr="00CB688F" w14:paraId="6C093605" w14:textId="77777777" w:rsidTr="008B6E72">
        <w:tc>
          <w:tcPr>
            <w:tcW w:w="1350" w:type="dxa"/>
            <w:shd w:val="clear" w:color="auto" w:fill="auto"/>
          </w:tcPr>
          <w:p w14:paraId="12127ABD" w14:textId="7BE440EA" w:rsidR="00F63E12" w:rsidRPr="00CB688F" w:rsidRDefault="00F63E12" w:rsidP="00CB688F">
            <w:pPr>
              <w:tabs>
                <w:tab w:val="num" w:pos="1872"/>
              </w:tabs>
              <w:jc w:val="center"/>
              <w:rPr>
                <w:b/>
                <w:sz w:val="20"/>
                <w:szCs w:val="20"/>
              </w:rPr>
            </w:pPr>
            <w:r w:rsidRPr="00CB688F">
              <w:rPr>
                <w:b/>
                <w:sz w:val="20"/>
                <w:szCs w:val="20"/>
              </w:rPr>
              <w:t>Type</w:t>
            </w:r>
          </w:p>
        </w:tc>
        <w:tc>
          <w:tcPr>
            <w:tcW w:w="6840" w:type="dxa"/>
            <w:shd w:val="clear" w:color="auto" w:fill="auto"/>
          </w:tcPr>
          <w:p w14:paraId="69FB62C6" w14:textId="53C79071" w:rsidR="00F63E12" w:rsidRPr="00CB688F" w:rsidRDefault="00F63E12" w:rsidP="00CB688F">
            <w:pPr>
              <w:tabs>
                <w:tab w:val="num" w:pos="1872"/>
              </w:tabs>
              <w:jc w:val="center"/>
              <w:rPr>
                <w:b/>
                <w:sz w:val="20"/>
                <w:szCs w:val="20"/>
              </w:rPr>
            </w:pPr>
            <w:r w:rsidRPr="00CB688F">
              <w:rPr>
                <w:b/>
                <w:sz w:val="20"/>
                <w:szCs w:val="20"/>
              </w:rPr>
              <w:t>Description</w:t>
            </w:r>
          </w:p>
        </w:tc>
      </w:tr>
      <w:tr w:rsidR="00F63E12" w:rsidRPr="00CB688F" w14:paraId="5217AE8A" w14:textId="77777777" w:rsidTr="008B6E72">
        <w:tc>
          <w:tcPr>
            <w:tcW w:w="1350" w:type="dxa"/>
            <w:shd w:val="clear" w:color="auto" w:fill="auto"/>
          </w:tcPr>
          <w:p w14:paraId="386A53D4" w14:textId="3A8C1019" w:rsidR="00F63E12" w:rsidRPr="00CB688F" w:rsidRDefault="00F63E12" w:rsidP="00CB688F">
            <w:pPr>
              <w:tabs>
                <w:tab w:val="num" w:pos="1872"/>
              </w:tabs>
              <w:rPr>
                <w:sz w:val="20"/>
                <w:szCs w:val="20"/>
              </w:rPr>
            </w:pPr>
            <w:r w:rsidRPr="00CB688F">
              <w:rPr>
                <w:sz w:val="20"/>
                <w:szCs w:val="20"/>
              </w:rPr>
              <w:t>Corrective</w:t>
            </w:r>
          </w:p>
        </w:tc>
        <w:tc>
          <w:tcPr>
            <w:tcW w:w="6840" w:type="dxa"/>
            <w:shd w:val="clear" w:color="auto" w:fill="auto"/>
          </w:tcPr>
          <w:p w14:paraId="621EC926" w14:textId="0F787498" w:rsidR="00F63E12" w:rsidRPr="00CB688F" w:rsidRDefault="00F63E12" w:rsidP="00130A18">
            <w:pPr>
              <w:tabs>
                <w:tab w:val="num" w:pos="1872"/>
              </w:tabs>
              <w:jc w:val="both"/>
              <w:rPr>
                <w:sz w:val="20"/>
                <w:szCs w:val="20"/>
              </w:rPr>
            </w:pPr>
            <w:r w:rsidRPr="00CB688F">
              <w:rPr>
                <w:sz w:val="20"/>
                <w:szCs w:val="20"/>
              </w:rPr>
              <w:t xml:space="preserve">Corrective maintenance is concerned with fixing errors that are observed when the software is in use. </w:t>
            </w:r>
            <w:r w:rsidR="00B1717F" w:rsidRPr="00CB688F">
              <w:rPr>
                <w:sz w:val="20"/>
                <w:szCs w:val="20"/>
              </w:rPr>
              <w:t>This may include bug fixes due to a bad code, or a major system repair if the problem is advanced.</w:t>
            </w:r>
          </w:p>
        </w:tc>
      </w:tr>
      <w:tr w:rsidR="00F63E12" w:rsidRPr="00CB688F" w14:paraId="7193F7B9" w14:textId="77777777" w:rsidTr="008B6E72">
        <w:tc>
          <w:tcPr>
            <w:tcW w:w="1350" w:type="dxa"/>
            <w:shd w:val="clear" w:color="auto" w:fill="auto"/>
          </w:tcPr>
          <w:p w14:paraId="718FC802" w14:textId="644DFE41" w:rsidR="00F63E12" w:rsidRPr="00CB688F" w:rsidRDefault="00F63E12" w:rsidP="00CB688F">
            <w:pPr>
              <w:tabs>
                <w:tab w:val="num" w:pos="1872"/>
              </w:tabs>
              <w:rPr>
                <w:sz w:val="20"/>
                <w:szCs w:val="20"/>
              </w:rPr>
            </w:pPr>
            <w:r w:rsidRPr="00CB688F">
              <w:rPr>
                <w:sz w:val="20"/>
                <w:szCs w:val="20"/>
              </w:rPr>
              <w:t>Adaptive</w:t>
            </w:r>
          </w:p>
        </w:tc>
        <w:tc>
          <w:tcPr>
            <w:tcW w:w="6840" w:type="dxa"/>
            <w:shd w:val="clear" w:color="auto" w:fill="auto"/>
          </w:tcPr>
          <w:p w14:paraId="33F8F9CD" w14:textId="1B1DA524" w:rsidR="00F63E12" w:rsidRPr="00CB688F" w:rsidRDefault="00F63E12" w:rsidP="00CB688F">
            <w:pPr>
              <w:tabs>
                <w:tab w:val="num" w:pos="1872"/>
              </w:tabs>
              <w:jc w:val="both"/>
              <w:rPr>
                <w:sz w:val="20"/>
                <w:szCs w:val="20"/>
              </w:rPr>
            </w:pPr>
            <w:r w:rsidRPr="00CB688F">
              <w:rPr>
                <w:sz w:val="20"/>
                <w:szCs w:val="20"/>
              </w:rPr>
              <w:t xml:space="preserve">Adaptive maintenance is concerned with the change in the software that takes place to make the software adaptable to new environment such as to run the software on a new operating system. </w:t>
            </w:r>
          </w:p>
        </w:tc>
      </w:tr>
      <w:tr w:rsidR="00F63E12" w:rsidRPr="00CB688F" w14:paraId="4CBC75BA" w14:textId="77777777" w:rsidTr="008B6E72">
        <w:tc>
          <w:tcPr>
            <w:tcW w:w="1350" w:type="dxa"/>
            <w:shd w:val="clear" w:color="auto" w:fill="auto"/>
          </w:tcPr>
          <w:p w14:paraId="549374A2" w14:textId="29F056CA" w:rsidR="00F63E12" w:rsidRPr="00CB688F" w:rsidRDefault="00F63E12" w:rsidP="00CB688F">
            <w:pPr>
              <w:tabs>
                <w:tab w:val="num" w:pos="1872"/>
              </w:tabs>
              <w:rPr>
                <w:sz w:val="20"/>
                <w:szCs w:val="20"/>
              </w:rPr>
            </w:pPr>
            <w:r w:rsidRPr="00CB688F">
              <w:rPr>
                <w:sz w:val="20"/>
                <w:szCs w:val="20"/>
              </w:rPr>
              <w:t>Perfective</w:t>
            </w:r>
          </w:p>
        </w:tc>
        <w:tc>
          <w:tcPr>
            <w:tcW w:w="6840" w:type="dxa"/>
            <w:shd w:val="clear" w:color="auto" w:fill="auto"/>
          </w:tcPr>
          <w:p w14:paraId="37EE5194" w14:textId="5B551936" w:rsidR="00F63E12" w:rsidRPr="00CB688F" w:rsidRDefault="00F63E12" w:rsidP="00CB688F">
            <w:pPr>
              <w:tabs>
                <w:tab w:val="num" w:pos="1872"/>
              </w:tabs>
              <w:jc w:val="both"/>
              <w:rPr>
                <w:sz w:val="20"/>
                <w:szCs w:val="20"/>
              </w:rPr>
            </w:pPr>
            <w:r w:rsidRPr="00CB688F">
              <w:rPr>
                <w:sz w:val="20"/>
                <w:szCs w:val="20"/>
              </w:rPr>
              <w:t xml:space="preserve">Perfective maintenance is concerned with the change in the software that occurs while adding new functionalities in the software. </w:t>
            </w:r>
            <w:r w:rsidR="00552B86" w:rsidRPr="00CB688F">
              <w:rPr>
                <w:sz w:val="20"/>
                <w:szCs w:val="20"/>
              </w:rPr>
              <w:t>It can simply range from changing the GUI of the software to make it more attractive and user friendly to making drastic changes in the core code to improve the runtime and performance.</w:t>
            </w:r>
          </w:p>
        </w:tc>
      </w:tr>
      <w:tr w:rsidR="008A2EB8" w:rsidRPr="00CB688F" w14:paraId="222E4DAC" w14:textId="77777777" w:rsidTr="008B6E72">
        <w:tc>
          <w:tcPr>
            <w:tcW w:w="1350" w:type="dxa"/>
            <w:shd w:val="clear" w:color="auto" w:fill="auto"/>
          </w:tcPr>
          <w:p w14:paraId="74FD4E0A" w14:textId="7EC50544" w:rsidR="00F63E12" w:rsidRPr="00CB688F" w:rsidRDefault="00F63E12" w:rsidP="00CB688F">
            <w:pPr>
              <w:tabs>
                <w:tab w:val="num" w:pos="1872"/>
              </w:tabs>
              <w:rPr>
                <w:sz w:val="20"/>
                <w:szCs w:val="20"/>
              </w:rPr>
            </w:pPr>
            <w:r w:rsidRPr="00CB688F">
              <w:rPr>
                <w:sz w:val="20"/>
                <w:szCs w:val="20"/>
              </w:rPr>
              <w:t>Preventive</w:t>
            </w:r>
          </w:p>
        </w:tc>
        <w:tc>
          <w:tcPr>
            <w:tcW w:w="6840" w:type="dxa"/>
            <w:shd w:val="clear" w:color="auto" w:fill="auto"/>
          </w:tcPr>
          <w:p w14:paraId="34A7BDEF" w14:textId="6AB5233A" w:rsidR="00F63E12" w:rsidRPr="00CB688F" w:rsidRDefault="00F63E12" w:rsidP="00CB688F">
            <w:pPr>
              <w:tabs>
                <w:tab w:val="num" w:pos="1872"/>
              </w:tabs>
              <w:jc w:val="both"/>
              <w:rPr>
                <w:sz w:val="20"/>
                <w:szCs w:val="20"/>
              </w:rPr>
            </w:pPr>
            <w:r w:rsidRPr="00CB688F">
              <w:rPr>
                <w:sz w:val="20"/>
                <w:szCs w:val="20"/>
              </w:rPr>
              <w:t xml:space="preserve">Preventive maintenance involves </w:t>
            </w:r>
            <w:r w:rsidR="00DE22A8">
              <w:rPr>
                <w:sz w:val="20"/>
                <w:szCs w:val="20"/>
              </w:rPr>
              <w:t>routine checks and tests</w:t>
            </w:r>
            <w:r w:rsidRPr="00CB688F">
              <w:rPr>
                <w:sz w:val="20"/>
                <w:szCs w:val="20"/>
              </w:rPr>
              <w:t xml:space="preserve"> to prevent</w:t>
            </w:r>
            <w:r w:rsidR="00DE22A8">
              <w:rPr>
                <w:sz w:val="20"/>
                <w:szCs w:val="20"/>
              </w:rPr>
              <w:t xml:space="preserve"> software</w:t>
            </w:r>
            <w:r w:rsidRPr="00CB688F">
              <w:rPr>
                <w:sz w:val="20"/>
                <w:szCs w:val="20"/>
              </w:rPr>
              <w:t xml:space="preserve"> </w:t>
            </w:r>
            <w:r w:rsidR="00DE22A8">
              <w:rPr>
                <w:sz w:val="20"/>
                <w:szCs w:val="20"/>
              </w:rPr>
              <w:t>problems and</w:t>
            </w:r>
            <w:r w:rsidRPr="00CB688F">
              <w:rPr>
                <w:sz w:val="20"/>
                <w:szCs w:val="20"/>
              </w:rPr>
              <w:t xml:space="preserve"> </w:t>
            </w:r>
            <w:r w:rsidR="00DE22A8">
              <w:rPr>
                <w:sz w:val="20"/>
                <w:szCs w:val="20"/>
              </w:rPr>
              <w:t>errors (i.e. defragmentation, disk check, full virus scan, etc.).</w:t>
            </w:r>
          </w:p>
        </w:tc>
      </w:tr>
    </w:tbl>
    <w:p w14:paraId="7075999A" w14:textId="47AEC702" w:rsidR="008A2EB8" w:rsidRDefault="008A2EB8" w:rsidP="008A2EB8">
      <w:pPr>
        <w:tabs>
          <w:tab w:val="num" w:pos="1872"/>
        </w:tabs>
        <w:ind w:left="1260"/>
        <w:jc w:val="both"/>
        <w:rPr>
          <w:sz w:val="21"/>
          <w:szCs w:val="21"/>
          <w:shd w:val="clear" w:color="auto" w:fill="FFFFFF"/>
        </w:rPr>
      </w:pPr>
    </w:p>
    <w:p w14:paraId="465BFF41" w14:textId="7FC8279B" w:rsidR="00C23153" w:rsidRPr="00C23153" w:rsidRDefault="00504FD4" w:rsidP="00C23153">
      <w:pPr>
        <w:numPr>
          <w:ilvl w:val="2"/>
          <w:numId w:val="1"/>
        </w:numPr>
        <w:tabs>
          <w:tab w:val="clear" w:pos="1944"/>
          <w:tab w:val="num" w:pos="1260"/>
        </w:tabs>
        <w:ind w:left="1260"/>
      </w:pPr>
      <w:r>
        <w:t>All Company c</w:t>
      </w:r>
      <w:r w:rsidR="00C23153" w:rsidRPr="00C23153">
        <w:t>omputers should be installed with anti-virus/malware programs.</w:t>
      </w:r>
    </w:p>
    <w:p w14:paraId="082C9310" w14:textId="6B27A425" w:rsidR="00C23153" w:rsidRPr="00C23153" w:rsidRDefault="00C23153" w:rsidP="00C81250">
      <w:pPr>
        <w:numPr>
          <w:ilvl w:val="2"/>
          <w:numId w:val="1"/>
        </w:numPr>
        <w:tabs>
          <w:tab w:val="clear" w:pos="1944"/>
          <w:tab w:val="num" w:pos="1260"/>
        </w:tabs>
        <w:ind w:left="1260"/>
        <w:jc w:val="both"/>
        <w:rPr>
          <w:b/>
        </w:rPr>
      </w:pPr>
      <w:r>
        <w:t>The Company should only install licensed third party programs/applications</w:t>
      </w:r>
      <w:r w:rsidR="008B6E72">
        <w:t>.</w:t>
      </w:r>
    </w:p>
    <w:p w14:paraId="5481B555" w14:textId="28FEC93E" w:rsidR="00C23153" w:rsidRPr="008B6E72" w:rsidRDefault="00C23153" w:rsidP="00C81250">
      <w:pPr>
        <w:numPr>
          <w:ilvl w:val="2"/>
          <w:numId w:val="1"/>
        </w:numPr>
        <w:tabs>
          <w:tab w:val="clear" w:pos="1944"/>
          <w:tab w:val="num" w:pos="1260"/>
        </w:tabs>
        <w:ind w:left="1260"/>
        <w:jc w:val="both"/>
        <w:rPr>
          <w:b/>
        </w:rPr>
      </w:pPr>
      <w:r>
        <w:t>User departments should not be allowed to install any third party program</w:t>
      </w:r>
      <w:r w:rsidR="008B6E72">
        <w:t xml:space="preserve">s/applications without the consent of the IT department. </w:t>
      </w:r>
    </w:p>
    <w:p w14:paraId="517B1F52" w14:textId="3DC69042" w:rsidR="008B6E72" w:rsidRPr="00130A18" w:rsidRDefault="00B5109E" w:rsidP="00C81250">
      <w:pPr>
        <w:numPr>
          <w:ilvl w:val="2"/>
          <w:numId w:val="1"/>
        </w:numPr>
        <w:tabs>
          <w:tab w:val="clear" w:pos="1944"/>
          <w:tab w:val="num" w:pos="1260"/>
        </w:tabs>
        <w:ind w:left="1260"/>
        <w:jc w:val="both"/>
        <w:rPr>
          <w:b/>
        </w:rPr>
      </w:pPr>
      <w:r>
        <w:t>Requests for software repairs, installation and modification shall be duly supported with an approved IRAAF and endorsed to the IT department.</w:t>
      </w:r>
    </w:p>
    <w:p w14:paraId="0598FB63" w14:textId="54852B2F" w:rsidR="003D5558" w:rsidRPr="00DE22A8" w:rsidRDefault="003D5558" w:rsidP="00C81250">
      <w:pPr>
        <w:numPr>
          <w:ilvl w:val="2"/>
          <w:numId w:val="1"/>
        </w:numPr>
        <w:tabs>
          <w:tab w:val="clear" w:pos="1944"/>
          <w:tab w:val="num" w:pos="1260"/>
        </w:tabs>
        <w:ind w:left="1260"/>
        <w:jc w:val="both"/>
        <w:rPr>
          <w:b/>
        </w:rPr>
      </w:pPr>
      <w:r>
        <w:t>The IT department shall ensure that Company computers are installed with the latest updates on its Operating Systems and applications (i.e. Microsoft Office, virus scanners, etc.)</w:t>
      </w:r>
    </w:p>
    <w:p w14:paraId="7D14AED5" w14:textId="77777777" w:rsidR="00C23153" w:rsidRPr="008A2EB8" w:rsidRDefault="00C23153" w:rsidP="008A2EB8">
      <w:pPr>
        <w:tabs>
          <w:tab w:val="num" w:pos="1872"/>
        </w:tabs>
        <w:jc w:val="both"/>
        <w:rPr>
          <w:b/>
        </w:rPr>
      </w:pPr>
    </w:p>
    <w:p w14:paraId="68E58E36" w14:textId="6631DDCA" w:rsidR="00950713" w:rsidRPr="008A2EB8" w:rsidRDefault="00950713" w:rsidP="00132F13">
      <w:pPr>
        <w:numPr>
          <w:ilvl w:val="1"/>
          <w:numId w:val="1"/>
        </w:numPr>
        <w:tabs>
          <w:tab w:val="num" w:pos="1872"/>
        </w:tabs>
        <w:rPr>
          <w:b/>
        </w:rPr>
      </w:pPr>
      <w:r w:rsidRPr="008A2EB8">
        <w:rPr>
          <w:b/>
        </w:rPr>
        <w:t xml:space="preserve">Password </w:t>
      </w:r>
      <w:r w:rsidR="00DE22A8">
        <w:rPr>
          <w:b/>
        </w:rPr>
        <w:t>and Security</w:t>
      </w:r>
    </w:p>
    <w:p w14:paraId="3BDF5892" w14:textId="77777777" w:rsidR="004D6111" w:rsidRDefault="004D6111" w:rsidP="004D6111">
      <w:pPr>
        <w:tabs>
          <w:tab w:val="num" w:pos="1872"/>
        </w:tabs>
        <w:ind w:left="936"/>
        <w:rPr>
          <w:b/>
        </w:rPr>
      </w:pPr>
    </w:p>
    <w:p w14:paraId="51B47F15" w14:textId="42155684" w:rsidR="00504FD4" w:rsidRDefault="00A4393B" w:rsidP="00BA663B">
      <w:pPr>
        <w:numPr>
          <w:ilvl w:val="2"/>
          <w:numId w:val="1"/>
        </w:numPr>
        <w:tabs>
          <w:tab w:val="clear" w:pos="1944"/>
          <w:tab w:val="num" w:pos="1260"/>
        </w:tabs>
        <w:ind w:left="1260"/>
        <w:jc w:val="both"/>
      </w:pPr>
      <w:r>
        <w:t>System p</w:t>
      </w:r>
      <w:r w:rsidR="00504FD4">
        <w:t>rograms or electronic devices should be</w:t>
      </w:r>
      <w:r w:rsidR="00A122B2">
        <w:t xml:space="preserve"> duly</w:t>
      </w:r>
      <w:r w:rsidR="00504FD4">
        <w:t xml:space="preserve"> secured </w:t>
      </w:r>
      <w:r w:rsidR="00126A78">
        <w:t>with</w:t>
      </w:r>
      <w:r w:rsidR="00504FD4">
        <w:t xml:space="preserve"> a password. </w:t>
      </w:r>
    </w:p>
    <w:p w14:paraId="227A1018" w14:textId="45BD9301" w:rsidR="007879D8" w:rsidRPr="003451B2" w:rsidRDefault="007879D8" w:rsidP="007879D8">
      <w:pPr>
        <w:numPr>
          <w:ilvl w:val="2"/>
          <w:numId w:val="1"/>
        </w:numPr>
        <w:tabs>
          <w:tab w:val="clear" w:pos="1944"/>
          <w:tab w:val="num" w:pos="1260"/>
        </w:tabs>
        <w:ind w:left="1260"/>
        <w:jc w:val="both"/>
      </w:pPr>
      <w:r w:rsidRPr="003451B2">
        <w:t>Only authorized employee wit</w:t>
      </w:r>
      <w:r>
        <w:t>h approved written request</w:t>
      </w:r>
      <w:r w:rsidRPr="003451B2">
        <w:t xml:space="preserve"> </w:t>
      </w:r>
      <w:r>
        <w:t xml:space="preserve">(i.e. IRAAF) </w:t>
      </w:r>
      <w:r w:rsidRPr="003451B2">
        <w:t xml:space="preserve">will be given </w:t>
      </w:r>
      <w:r>
        <w:t xml:space="preserve">password and </w:t>
      </w:r>
      <w:r w:rsidRPr="003451B2">
        <w:t>access to the system.</w:t>
      </w:r>
    </w:p>
    <w:p w14:paraId="6534DA1F" w14:textId="77777777" w:rsidR="007879D8" w:rsidRDefault="007879D8" w:rsidP="007879D8">
      <w:pPr>
        <w:numPr>
          <w:ilvl w:val="2"/>
          <w:numId w:val="1"/>
        </w:numPr>
        <w:tabs>
          <w:tab w:val="clear" w:pos="1944"/>
          <w:tab w:val="num" w:pos="1260"/>
        </w:tabs>
        <w:ind w:left="1260"/>
        <w:jc w:val="both"/>
      </w:pPr>
      <w:r>
        <w:t>Each password should be unique. Presented below are some guidelines to enforce the use of secure passwords:</w:t>
      </w:r>
    </w:p>
    <w:p w14:paraId="37A0CC3A" w14:textId="77777777" w:rsidR="007879D8" w:rsidRDefault="007879D8" w:rsidP="007879D8">
      <w:pPr>
        <w:ind w:left="1260"/>
        <w:jc w:val="both"/>
      </w:pPr>
    </w:p>
    <w:p w14:paraId="2EC7954D" w14:textId="77777777" w:rsidR="007879D8" w:rsidRDefault="007879D8" w:rsidP="007879D8">
      <w:pPr>
        <w:numPr>
          <w:ilvl w:val="3"/>
          <w:numId w:val="1"/>
        </w:numPr>
        <w:tabs>
          <w:tab w:val="clear" w:pos="4464"/>
        </w:tabs>
        <w:ind w:left="2070" w:hanging="360"/>
        <w:jc w:val="both"/>
      </w:pPr>
      <w:r>
        <w:t>Passwords must have at least six (6) characters;</w:t>
      </w:r>
    </w:p>
    <w:p w14:paraId="39B788B5" w14:textId="77777777" w:rsidR="007879D8" w:rsidRDefault="007879D8" w:rsidP="007879D8">
      <w:pPr>
        <w:numPr>
          <w:ilvl w:val="3"/>
          <w:numId w:val="1"/>
        </w:numPr>
        <w:tabs>
          <w:tab w:val="clear" w:pos="4464"/>
        </w:tabs>
        <w:ind w:left="2070" w:hanging="360"/>
        <w:jc w:val="both"/>
      </w:pPr>
      <w:r>
        <w:t>Passwords cannot contain the user name or parts of the user’s full name (i.e. first name, middle name, last name);</w:t>
      </w:r>
    </w:p>
    <w:p w14:paraId="51046A82" w14:textId="77777777" w:rsidR="007879D8" w:rsidRPr="00311121" w:rsidRDefault="007879D8" w:rsidP="007879D8">
      <w:pPr>
        <w:numPr>
          <w:ilvl w:val="3"/>
          <w:numId w:val="1"/>
        </w:numPr>
        <w:tabs>
          <w:tab w:val="clear" w:pos="4464"/>
        </w:tabs>
        <w:ind w:left="2070" w:hanging="360"/>
        <w:jc w:val="both"/>
      </w:pPr>
      <w:r>
        <w:t>Passwords must use at least three of the four available character types (i.e. lowercase letters, uppercase letters, numbers, and symbols).</w:t>
      </w:r>
    </w:p>
    <w:p w14:paraId="56235B30" w14:textId="77777777" w:rsidR="00126A78" w:rsidRDefault="00126A78" w:rsidP="00FB67EC">
      <w:pPr>
        <w:ind w:left="1260"/>
        <w:jc w:val="both"/>
      </w:pPr>
    </w:p>
    <w:p w14:paraId="5F5620E4" w14:textId="69DE57C1" w:rsidR="00504FD4" w:rsidRDefault="00126A78" w:rsidP="00FB67EC">
      <w:pPr>
        <w:ind w:left="1260"/>
        <w:jc w:val="both"/>
      </w:pPr>
      <w:r>
        <w:t>The IT department shall educate the users on how to make strong passwords.</w:t>
      </w:r>
    </w:p>
    <w:p w14:paraId="4EC3585D" w14:textId="4F675378" w:rsidR="00126A78" w:rsidRDefault="00126A78" w:rsidP="00130A18">
      <w:pPr>
        <w:jc w:val="both"/>
      </w:pPr>
    </w:p>
    <w:p w14:paraId="7C54992B" w14:textId="3CEC340F" w:rsidR="003030B9" w:rsidRPr="00E14ADD" w:rsidRDefault="003030B9" w:rsidP="003030B9">
      <w:pPr>
        <w:numPr>
          <w:ilvl w:val="2"/>
          <w:numId w:val="1"/>
        </w:numPr>
        <w:tabs>
          <w:tab w:val="clear" w:pos="1944"/>
          <w:tab w:val="num" w:pos="1260"/>
        </w:tabs>
        <w:ind w:left="1260"/>
        <w:jc w:val="both"/>
        <w:rPr>
          <w:b/>
        </w:rPr>
      </w:pPr>
      <w:r>
        <w:lastRenderedPageBreak/>
        <w:t xml:space="preserve">Passwords shall be changed </w:t>
      </w:r>
      <w:r w:rsidR="00832C1A">
        <w:t>quarterly or at least semi-annually.</w:t>
      </w:r>
    </w:p>
    <w:p w14:paraId="54DAA735" w14:textId="5DEE52AC" w:rsidR="00FB67EC" w:rsidRPr="003451B2" w:rsidRDefault="00FB67EC" w:rsidP="00FB67EC">
      <w:pPr>
        <w:numPr>
          <w:ilvl w:val="2"/>
          <w:numId w:val="1"/>
        </w:numPr>
        <w:tabs>
          <w:tab w:val="clear" w:pos="1944"/>
          <w:tab w:val="num" w:pos="1260"/>
        </w:tabs>
        <w:ind w:left="1260"/>
        <w:jc w:val="both"/>
      </w:pPr>
      <w:r w:rsidRPr="003451B2">
        <w:t>Any changes on the access rights/functions</w:t>
      </w:r>
      <w:r w:rsidR="00DE6557">
        <w:t xml:space="preserve"> </w:t>
      </w:r>
      <w:r w:rsidRPr="003451B2">
        <w:t>by an employee should be duly supported with approved written request</w:t>
      </w:r>
      <w:r w:rsidR="00DE6557">
        <w:t xml:space="preserve"> (i.e. IRAAF)</w:t>
      </w:r>
      <w:r w:rsidRPr="003451B2">
        <w:t xml:space="preserve">. Moreover, the change on the access rights/functions should take into consideration the segregation of duties (at a minimum) “approval”, “custody”, and “recording”. </w:t>
      </w:r>
    </w:p>
    <w:p w14:paraId="260ED79B" w14:textId="28CBB939" w:rsidR="003030B9" w:rsidRPr="00837856" w:rsidRDefault="003030B9" w:rsidP="003030B9">
      <w:pPr>
        <w:numPr>
          <w:ilvl w:val="2"/>
          <w:numId w:val="1"/>
        </w:numPr>
        <w:tabs>
          <w:tab w:val="clear" w:pos="1944"/>
          <w:tab w:val="num" w:pos="1260"/>
        </w:tabs>
        <w:ind w:left="1260"/>
        <w:jc w:val="both"/>
        <w:rPr>
          <w:b/>
        </w:rPr>
      </w:pPr>
      <w:r>
        <w:t xml:space="preserve">Resigned/terminated employee’s account must be </w:t>
      </w:r>
      <w:r w:rsidRPr="005D25A9">
        <w:rPr>
          <w:b/>
        </w:rPr>
        <w:t>deactivated</w:t>
      </w:r>
      <w:r>
        <w:t xml:space="preserve"> on or before the day of effectivity of resignation/termination.</w:t>
      </w:r>
      <w:r w:rsidR="00126A78">
        <w:t xml:space="preserve"> However, the HR manager or senior management, for justifiable reason, may advise the IT department to deactivate the accounts of certain employees.</w:t>
      </w:r>
    </w:p>
    <w:p w14:paraId="217D6E95" w14:textId="77777777" w:rsidR="00F65AD1" w:rsidRPr="00F65AD1" w:rsidRDefault="005C70CE" w:rsidP="00594DB8">
      <w:pPr>
        <w:numPr>
          <w:ilvl w:val="2"/>
          <w:numId w:val="1"/>
        </w:numPr>
        <w:tabs>
          <w:tab w:val="clear" w:pos="1944"/>
          <w:tab w:val="num" w:pos="1260"/>
        </w:tabs>
        <w:ind w:left="1260"/>
        <w:jc w:val="both"/>
        <w:rPr>
          <w:b/>
        </w:rPr>
      </w:pPr>
      <w:r>
        <w:t>D</w:t>
      </w:r>
      <w:r w:rsidRPr="00311121">
        <w:t>esktop log-in password should be established in all computers</w:t>
      </w:r>
      <w:r>
        <w:t xml:space="preserve"> or other Company’s facilities</w:t>
      </w:r>
      <w:r w:rsidRPr="00311121">
        <w:t xml:space="preserve"> to prevent unauthorized access</w:t>
      </w:r>
      <w:r>
        <w:t xml:space="preserve">. </w:t>
      </w:r>
    </w:p>
    <w:p w14:paraId="1DFAE9A8" w14:textId="4FB855A4" w:rsidR="006836C0" w:rsidRPr="006836C0" w:rsidRDefault="006836C0" w:rsidP="00594DB8">
      <w:pPr>
        <w:numPr>
          <w:ilvl w:val="2"/>
          <w:numId w:val="1"/>
        </w:numPr>
        <w:tabs>
          <w:tab w:val="clear" w:pos="1944"/>
          <w:tab w:val="num" w:pos="1260"/>
        </w:tabs>
        <w:ind w:left="1260"/>
        <w:jc w:val="both"/>
        <w:rPr>
          <w:b/>
        </w:rPr>
      </w:pPr>
      <w:r>
        <w:t>An employee should present</w:t>
      </w:r>
      <w:r w:rsidR="00084FE4">
        <w:t xml:space="preserve"> and endorse</w:t>
      </w:r>
      <w:r>
        <w:t xml:space="preserve"> a duly approved written request (i.e. IRAAF) </w:t>
      </w:r>
      <w:r w:rsidR="00084FE4">
        <w:t xml:space="preserve">to IT department </w:t>
      </w:r>
      <w:r w:rsidR="00F261AA">
        <w:t xml:space="preserve">in case of forgotten passwords in software/system that does not have automated </w:t>
      </w:r>
      <w:r w:rsidR="00F261AA">
        <w:rPr>
          <w:b/>
        </w:rPr>
        <w:t>Forgot Password</w:t>
      </w:r>
      <w:r w:rsidR="00F261AA">
        <w:t xml:space="preserve"> functionality.</w:t>
      </w:r>
    </w:p>
    <w:p w14:paraId="4241D8EB" w14:textId="77777777" w:rsidR="00E14ADD" w:rsidRDefault="00E14ADD" w:rsidP="0056302F">
      <w:pPr>
        <w:tabs>
          <w:tab w:val="num" w:pos="1872"/>
        </w:tabs>
        <w:jc w:val="both"/>
        <w:rPr>
          <w:b/>
        </w:rPr>
      </w:pPr>
    </w:p>
    <w:p w14:paraId="7F45AD18" w14:textId="514EF165" w:rsidR="00950713" w:rsidRPr="00150FA7" w:rsidRDefault="00950713" w:rsidP="00132F13">
      <w:pPr>
        <w:numPr>
          <w:ilvl w:val="1"/>
          <w:numId w:val="1"/>
        </w:numPr>
        <w:tabs>
          <w:tab w:val="num" w:pos="1872"/>
        </w:tabs>
        <w:rPr>
          <w:b/>
        </w:rPr>
      </w:pPr>
      <w:r w:rsidRPr="00150FA7">
        <w:rPr>
          <w:b/>
        </w:rPr>
        <w:t>Backup Systems</w:t>
      </w:r>
      <w:r w:rsidR="0056302F" w:rsidRPr="00150FA7">
        <w:rPr>
          <w:b/>
        </w:rPr>
        <w:t xml:space="preserve"> </w:t>
      </w:r>
    </w:p>
    <w:p w14:paraId="7D427CC6" w14:textId="77777777" w:rsidR="00950713" w:rsidRPr="00150FA7" w:rsidRDefault="00950713" w:rsidP="00950713">
      <w:pPr>
        <w:tabs>
          <w:tab w:val="num" w:pos="1872"/>
        </w:tabs>
        <w:rPr>
          <w:b/>
        </w:rPr>
      </w:pPr>
    </w:p>
    <w:p w14:paraId="7AD7AC2C" w14:textId="26E1D608" w:rsidR="00ED39D1" w:rsidRPr="00130A18" w:rsidRDefault="00ED39D1" w:rsidP="00130A18">
      <w:pPr>
        <w:numPr>
          <w:ilvl w:val="2"/>
          <w:numId w:val="1"/>
        </w:numPr>
        <w:tabs>
          <w:tab w:val="clear" w:pos="1944"/>
          <w:tab w:val="num" w:pos="1260"/>
          <w:tab w:val="left" w:pos="1350"/>
        </w:tabs>
        <w:ind w:left="1260"/>
        <w:jc w:val="both"/>
        <w:rPr>
          <w:b/>
        </w:rPr>
      </w:pPr>
      <w:r>
        <w:t xml:space="preserve">The IT Department is responsible in designing </w:t>
      </w:r>
      <w:r w:rsidR="000C778F">
        <w:t xml:space="preserve">a comprehensive and reliable </w:t>
      </w:r>
      <w:r>
        <w:t>backup systems.</w:t>
      </w:r>
    </w:p>
    <w:p w14:paraId="310F1ECF" w14:textId="0E3A1F7A" w:rsidR="00604513" w:rsidRPr="00604513" w:rsidRDefault="00ED39D1" w:rsidP="00DD007E">
      <w:pPr>
        <w:numPr>
          <w:ilvl w:val="2"/>
          <w:numId w:val="1"/>
        </w:numPr>
        <w:tabs>
          <w:tab w:val="clear" w:pos="1944"/>
          <w:tab w:val="num" w:pos="1260"/>
          <w:tab w:val="left" w:pos="1350"/>
        </w:tabs>
        <w:ind w:left="1260"/>
        <w:jc w:val="both"/>
        <w:rPr>
          <w:b/>
        </w:rPr>
      </w:pPr>
      <w:r>
        <w:t xml:space="preserve">A backup of the Company’s </w:t>
      </w:r>
      <w:r w:rsidR="00F57BA3">
        <w:t xml:space="preserve">data should be </w:t>
      </w:r>
      <w:r>
        <w:t>done for archiving and prevent loss of information due to</w:t>
      </w:r>
      <w:r w:rsidR="008C331D" w:rsidRPr="00150FA7">
        <w:t xml:space="preserve"> hardware failure, virus/hackers, theft, etc.</w:t>
      </w:r>
      <w:r w:rsidR="00B12EEF">
        <w:t xml:space="preserve"> </w:t>
      </w:r>
      <w:r w:rsidR="00692CB2">
        <w:t xml:space="preserve">See system design for the backup and restore procedures under </w:t>
      </w:r>
      <w:r w:rsidR="002B22CB">
        <w:t>process title of “</w:t>
      </w:r>
      <w:r w:rsidR="00692CB2">
        <w:rPr>
          <w:i/>
        </w:rPr>
        <w:t>Webpage and System Development</w:t>
      </w:r>
      <w:r w:rsidR="002B22CB">
        <w:rPr>
          <w:i/>
        </w:rPr>
        <w:t>”</w:t>
      </w:r>
      <w:r w:rsidR="00692CB2">
        <w:rPr>
          <w:i/>
        </w:rPr>
        <w:t xml:space="preserve"> </w:t>
      </w:r>
      <w:r w:rsidR="00692CB2" w:rsidRPr="002B22CB">
        <w:t>Annex A</w:t>
      </w:r>
      <w:r w:rsidR="00692CB2">
        <w:rPr>
          <w:i/>
        </w:rPr>
        <w:t>.</w:t>
      </w:r>
    </w:p>
    <w:p w14:paraId="40239D3E" w14:textId="77777777" w:rsidR="00ED39D1" w:rsidRDefault="00ED39D1" w:rsidP="00130A18">
      <w:pPr>
        <w:tabs>
          <w:tab w:val="left" w:pos="1350"/>
        </w:tabs>
        <w:ind w:left="1260"/>
        <w:jc w:val="both"/>
      </w:pPr>
    </w:p>
    <w:p w14:paraId="5927FD2B" w14:textId="5B860967" w:rsidR="001E6702" w:rsidRPr="00B12EEF" w:rsidRDefault="002933EB" w:rsidP="00130A18">
      <w:pPr>
        <w:tabs>
          <w:tab w:val="left" w:pos="1350"/>
        </w:tabs>
        <w:ind w:left="1260"/>
        <w:jc w:val="both"/>
        <w:rPr>
          <w:b/>
        </w:rPr>
      </w:pPr>
      <w:r w:rsidRPr="00150FA7">
        <w:t>The</w:t>
      </w:r>
      <w:r w:rsidR="00B12EEF">
        <w:t xml:space="preserve"> following are </w:t>
      </w:r>
      <w:r w:rsidR="006172D5">
        <w:t xml:space="preserve">the </w:t>
      </w:r>
      <w:r w:rsidR="00B12EEF">
        <w:t>three (3) kinds of backup:</w:t>
      </w:r>
    </w:p>
    <w:p w14:paraId="34F966A3" w14:textId="656337E7" w:rsidR="002933EB" w:rsidRDefault="002933EB" w:rsidP="002933EB">
      <w:pPr>
        <w:tabs>
          <w:tab w:val="left" w:pos="1350"/>
        </w:tabs>
        <w:ind w:left="576"/>
        <w:jc w:val="both"/>
        <w:rPr>
          <w:b/>
        </w:rPr>
      </w:pPr>
    </w:p>
    <w:tbl>
      <w:tblPr>
        <w:tblW w:w="8157"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4557"/>
      </w:tblGrid>
      <w:tr w:rsidR="00F11825" w:rsidRPr="00F11825" w14:paraId="342B9A8C" w14:textId="77777777" w:rsidTr="00F11825">
        <w:tc>
          <w:tcPr>
            <w:tcW w:w="3600" w:type="dxa"/>
            <w:shd w:val="clear" w:color="auto" w:fill="auto"/>
          </w:tcPr>
          <w:p w14:paraId="7BFEEA78" w14:textId="33AA4F69" w:rsidR="002933EB" w:rsidRPr="00F11825" w:rsidRDefault="006C345B" w:rsidP="00F11825">
            <w:pPr>
              <w:tabs>
                <w:tab w:val="left" w:pos="1350"/>
              </w:tabs>
              <w:jc w:val="center"/>
              <w:rPr>
                <w:b/>
                <w:sz w:val="20"/>
                <w:szCs w:val="20"/>
              </w:rPr>
            </w:pPr>
            <w:r w:rsidRPr="00F11825">
              <w:rPr>
                <w:b/>
                <w:sz w:val="20"/>
                <w:szCs w:val="20"/>
              </w:rPr>
              <w:t>Type</w:t>
            </w:r>
          </w:p>
        </w:tc>
        <w:tc>
          <w:tcPr>
            <w:tcW w:w="4557" w:type="dxa"/>
            <w:shd w:val="clear" w:color="auto" w:fill="auto"/>
          </w:tcPr>
          <w:p w14:paraId="7D76085C" w14:textId="1D7489DF" w:rsidR="002933EB" w:rsidRPr="00F11825" w:rsidRDefault="006C345B" w:rsidP="00F11825">
            <w:pPr>
              <w:tabs>
                <w:tab w:val="left" w:pos="1350"/>
              </w:tabs>
              <w:jc w:val="center"/>
              <w:rPr>
                <w:b/>
                <w:sz w:val="20"/>
                <w:szCs w:val="20"/>
              </w:rPr>
            </w:pPr>
            <w:r w:rsidRPr="00F11825">
              <w:rPr>
                <w:b/>
                <w:sz w:val="20"/>
                <w:szCs w:val="20"/>
              </w:rPr>
              <w:t>Description</w:t>
            </w:r>
          </w:p>
        </w:tc>
      </w:tr>
      <w:tr w:rsidR="00F11825" w:rsidRPr="00F11825" w14:paraId="5B229F2A" w14:textId="77777777" w:rsidTr="00F11825">
        <w:tc>
          <w:tcPr>
            <w:tcW w:w="3600" w:type="dxa"/>
            <w:shd w:val="clear" w:color="auto" w:fill="auto"/>
          </w:tcPr>
          <w:p w14:paraId="07D4C0B5" w14:textId="248FF4CD" w:rsidR="002933EB" w:rsidRPr="00F11825" w:rsidRDefault="006C345B" w:rsidP="00F11825">
            <w:pPr>
              <w:tabs>
                <w:tab w:val="left" w:pos="1350"/>
              </w:tabs>
              <w:jc w:val="both"/>
              <w:rPr>
                <w:sz w:val="20"/>
                <w:szCs w:val="20"/>
              </w:rPr>
            </w:pPr>
            <w:r w:rsidRPr="00F11825">
              <w:rPr>
                <w:sz w:val="20"/>
                <w:szCs w:val="20"/>
              </w:rPr>
              <w:t>Full backup</w:t>
            </w:r>
          </w:p>
        </w:tc>
        <w:tc>
          <w:tcPr>
            <w:tcW w:w="4557" w:type="dxa"/>
            <w:shd w:val="clear" w:color="auto" w:fill="auto"/>
          </w:tcPr>
          <w:p w14:paraId="07F19D0D" w14:textId="2BE3E278" w:rsidR="004D609D" w:rsidRPr="00F11825" w:rsidRDefault="006C345B" w:rsidP="00F11825">
            <w:pPr>
              <w:tabs>
                <w:tab w:val="left" w:pos="1350"/>
              </w:tabs>
              <w:jc w:val="both"/>
              <w:rPr>
                <w:sz w:val="20"/>
                <w:szCs w:val="20"/>
              </w:rPr>
            </w:pPr>
            <w:r w:rsidRPr="00F11825">
              <w:rPr>
                <w:sz w:val="20"/>
                <w:szCs w:val="20"/>
              </w:rPr>
              <w:t xml:space="preserve">Total copying of a complete dataset to a </w:t>
            </w:r>
            <w:r w:rsidRPr="00F57BA3">
              <w:rPr>
                <w:sz w:val="20"/>
                <w:szCs w:val="20"/>
              </w:rPr>
              <w:t>last bit.</w:t>
            </w:r>
          </w:p>
        </w:tc>
      </w:tr>
      <w:tr w:rsidR="00F11825" w:rsidRPr="00F11825" w14:paraId="3FF87434" w14:textId="77777777" w:rsidTr="00F11825">
        <w:tc>
          <w:tcPr>
            <w:tcW w:w="3600" w:type="dxa"/>
            <w:shd w:val="clear" w:color="auto" w:fill="auto"/>
          </w:tcPr>
          <w:p w14:paraId="5A40E4E0" w14:textId="05A3EDFF" w:rsidR="002933EB" w:rsidRPr="00F11825" w:rsidRDefault="006C345B" w:rsidP="00F11825">
            <w:pPr>
              <w:tabs>
                <w:tab w:val="left" w:pos="1350"/>
              </w:tabs>
              <w:jc w:val="both"/>
              <w:rPr>
                <w:sz w:val="20"/>
                <w:szCs w:val="20"/>
              </w:rPr>
            </w:pPr>
            <w:r w:rsidRPr="00F11825">
              <w:rPr>
                <w:sz w:val="20"/>
                <w:szCs w:val="20"/>
              </w:rPr>
              <w:t>Partial backup</w:t>
            </w:r>
          </w:p>
        </w:tc>
        <w:tc>
          <w:tcPr>
            <w:tcW w:w="4557" w:type="dxa"/>
            <w:shd w:val="clear" w:color="auto" w:fill="auto"/>
          </w:tcPr>
          <w:p w14:paraId="525CDAC3" w14:textId="77777777" w:rsidR="002933EB" w:rsidRPr="00F11825" w:rsidRDefault="00373DFE" w:rsidP="00F11825">
            <w:pPr>
              <w:tabs>
                <w:tab w:val="left" w:pos="1350"/>
              </w:tabs>
              <w:jc w:val="both"/>
              <w:rPr>
                <w:sz w:val="20"/>
                <w:szCs w:val="20"/>
              </w:rPr>
            </w:pPr>
            <w:r w:rsidRPr="00F11825">
              <w:rPr>
                <w:sz w:val="20"/>
                <w:szCs w:val="20"/>
              </w:rPr>
              <w:t>Copying only data changed after the last backup. There are two kinds of partial backup as follow:</w:t>
            </w:r>
          </w:p>
          <w:p w14:paraId="389AF526" w14:textId="40AEFC69" w:rsidR="00373DFE" w:rsidRPr="00F11825" w:rsidRDefault="00373DFE" w:rsidP="00F11825">
            <w:pPr>
              <w:numPr>
                <w:ilvl w:val="0"/>
                <w:numId w:val="22"/>
              </w:numPr>
              <w:tabs>
                <w:tab w:val="left" w:pos="700"/>
              </w:tabs>
              <w:jc w:val="both"/>
              <w:rPr>
                <w:sz w:val="20"/>
                <w:szCs w:val="20"/>
              </w:rPr>
            </w:pPr>
            <w:r w:rsidRPr="00F11825">
              <w:rPr>
                <w:i/>
                <w:sz w:val="20"/>
                <w:szCs w:val="20"/>
              </w:rPr>
              <w:t>Incremental backup</w:t>
            </w:r>
            <w:r w:rsidRPr="00F11825">
              <w:rPr>
                <w:sz w:val="20"/>
                <w:szCs w:val="20"/>
              </w:rPr>
              <w:t xml:space="preserve"> – copying only data changed after the last incremental backup;</w:t>
            </w:r>
          </w:p>
          <w:p w14:paraId="06993E52" w14:textId="6073E89D" w:rsidR="00373DFE" w:rsidRPr="00ED39D1" w:rsidRDefault="00373DFE" w:rsidP="00130A18">
            <w:pPr>
              <w:numPr>
                <w:ilvl w:val="0"/>
                <w:numId w:val="22"/>
              </w:numPr>
              <w:tabs>
                <w:tab w:val="left" w:pos="700"/>
              </w:tabs>
              <w:jc w:val="both"/>
              <w:rPr>
                <w:sz w:val="20"/>
                <w:szCs w:val="20"/>
              </w:rPr>
            </w:pPr>
            <w:r w:rsidRPr="00F11825">
              <w:rPr>
                <w:i/>
                <w:sz w:val="20"/>
                <w:szCs w:val="20"/>
              </w:rPr>
              <w:t>Differential</w:t>
            </w:r>
            <w:r w:rsidRPr="00F11825">
              <w:rPr>
                <w:sz w:val="20"/>
                <w:szCs w:val="20"/>
              </w:rPr>
              <w:t xml:space="preserve"> – copying only data changed after the last full backup.</w:t>
            </w:r>
          </w:p>
        </w:tc>
      </w:tr>
      <w:tr w:rsidR="00F11825" w:rsidRPr="00F11825" w14:paraId="06B5F32D" w14:textId="77777777" w:rsidTr="00F11825">
        <w:tc>
          <w:tcPr>
            <w:tcW w:w="3600" w:type="dxa"/>
            <w:shd w:val="clear" w:color="auto" w:fill="auto"/>
          </w:tcPr>
          <w:p w14:paraId="398ED35F" w14:textId="736EFE36" w:rsidR="002933EB" w:rsidRPr="00F11825" w:rsidRDefault="006C345B" w:rsidP="00F11825">
            <w:pPr>
              <w:tabs>
                <w:tab w:val="left" w:pos="1350"/>
              </w:tabs>
              <w:jc w:val="both"/>
              <w:rPr>
                <w:sz w:val="20"/>
                <w:szCs w:val="20"/>
              </w:rPr>
            </w:pPr>
            <w:r w:rsidRPr="00F11825">
              <w:rPr>
                <w:sz w:val="20"/>
                <w:szCs w:val="20"/>
              </w:rPr>
              <w:t>Mixed backup</w:t>
            </w:r>
          </w:p>
        </w:tc>
        <w:tc>
          <w:tcPr>
            <w:tcW w:w="4557" w:type="dxa"/>
            <w:shd w:val="clear" w:color="auto" w:fill="auto"/>
          </w:tcPr>
          <w:p w14:paraId="374FAD3E" w14:textId="59AFB2C3" w:rsidR="004D609D" w:rsidRPr="00F11825" w:rsidRDefault="004D609D" w:rsidP="00F11825">
            <w:pPr>
              <w:tabs>
                <w:tab w:val="left" w:pos="1350"/>
              </w:tabs>
              <w:jc w:val="both"/>
              <w:rPr>
                <w:sz w:val="20"/>
                <w:szCs w:val="20"/>
              </w:rPr>
            </w:pPr>
            <w:r w:rsidRPr="00F11825">
              <w:rPr>
                <w:sz w:val="20"/>
                <w:szCs w:val="20"/>
              </w:rPr>
              <w:t>A sequence of full backup and some differential backups, rotating repeatedly.</w:t>
            </w:r>
          </w:p>
        </w:tc>
      </w:tr>
    </w:tbl>
    <w:p w14:paraId="2A648903" w14:textId="77777777" w:rsidR="002933EB" w:rsidRPr="001E6702" w:rsidRDefault="002933EB" w:rsidP="002933EB">
      <w:pPr>
        <w:tabs>
          <w:tab w:val="left" w:pos="1350"/>
        </w:tabs>
        <w:ind w:left="576"/>
        <w:jc w:val="both"/>
        <w:rPr>
          <w:b/>
        </w:rPr>
      </w:pPr>
    </w:p>
    <w:p w14:paraId="1838A245" w14:textId="4469D9FA" w:rsidR="00E07823" w:rsidRPr="00E07823" w:rsidRDefault="00E07823" w:rsidP="00B232DF">
      <w:pPr>
        <w:numPr>
          <w:ilvl w:val="2"/>
          <w:numId w:val="1"/>
        </w:numPr>
        <w:tabs>
          <w:tab w:val="clear" w:pos="1944"/>
          <w:tab w:val="num" w:pos="1260"/>
          <w:tab w:val="left" w:pos="1350"/>
        </w:tabs>
        <w:ind w:left="1260"/>
        <w:jc w:val="both"/>
        <w:rPr>
          <w:b/>
        </w:rPr>
      </w:pPr>
      <w:r>
        <w:t>Data backup should be done regularly.</w:t>
      </w:r>
      <w:r w:rsidR="00C0699B">
        <w:t xml:space="preserve"> The importance of the data should be considered in setting the frequency of the backup (i.e. daily, weekly, monthly, quarterly, semiannually, annually).</w:t>
      </w:r>
    </w:p>
    <w:p w14:paraId="79349066" w14:textId="61FA4C07" w:rsidR="00ED39D1" w:rsidRPr="00130A18" w:rsidRDefault="000C778F" w:rsidP="00130A18">
      <w:pPr>
        <w:numPr>
          <w:ilvl w:val="2"/>
          <w:numId w:val="1"/>
        </w:numPr>
        <w:tabs>
          <w:tab w:val="clear" w:pos="1944"/>
          <w:tab w:val="num" w:pos="1260"/>
          <w:tab w:val="left" w:pos="1350"/>
        </w:tabs>
        <w:ind w:left="1260"/>
        <w:jc w:val="both"/>
        <w:rPr>
          <w:b/>
        </w:rPr>
      </w:pPr>
      <w:r>
        <w:t>Aside from the backup in computer hard drives, o</w:t>
      </w:r>
      <w:r w:rsidR="00ED39D1">
        <w:t>ffsite backups should be maintained.</w:t>
      </w:r>
      <w:r>
        <w:t xml:space="preserve"> </w:t>
      </w:r>
    </w:p>
    <w:p w14:paraId="40674BA2" w14:textId="51715CA1" w:rsidR="00ED39D1" w:rsidRDefault="00ED39D1" w:rsidP="00130A18">
      <w:pPr>
        <w:tabs>
          <w:tab w:val="left" w:pos="1350"/>
        </w:tabs>
        <w:ind w:left="1260"/>
        <w:jc w:val="both"/>
        <w:rPr>
          <w:b/>
        </w:rPr>
      </w:pPr>
    </w:p>
    <w:p w14:paraId="04FB6069" w14:textId="08F8B640" w:rsidR="00ED39D1" w:rsidRDefault="00ED39D1" w:rsidP="00130A18">
      <w:pPr>
        <w:tabs>
          <w:tab w:val="left" w:pos="1350"/>
        </w:tabs>
        <w:ind w:left="1260"/>
        <w:jc w:val="both"/>
        <w:rPr>
          <w:b/>
        </w:rPr>
      </w:pPr>
    </w:p>
    <w:p w14:paraId="1E79E8A5" w14:textId="6B6808EE" w:rsidR="00ED39D1" w:rsidRPr="00130A18" w:rsidRDefault="00ED39D1" w:rsidP="00130A18">
      <w:pPr>
        <w:tabs>
          <w:tab w:val="left" w:pos="1350"/>
        </w:tabs>
        <w:jc w:val="both"/>
        <w:rPr>
          <w:b/>
        </w:rPr>
      </w:pPr>
    </w:p>
    <w:p w14:paraId="5D721C2E" w14:textId="4B254BCB" w:rsidR="00ED39D1" w:rsidRPr="00150FA7" w:rsidRDefault="00ED39D1" w:rsidP="00ED39D1">
      <w:pPr>
        <w:numPr>
          <w:ilvl w:val="1"/>
          <w:numId w:val="1"/>
        </w:numPr>
        <w:tabs>
          <w:tab w:val="num" w:pos="1872"/>
        </w:tabs>
        <w:rPr>
          <w:b/>
        </w:rPr>
      </w:pPr>
      <w:r>
        <w:rPr>
          <w:b/>
        </w:rPr>
        <w:lastRenderedPageBreak/>
        <w:t>Flash drive Usage</w:t>
      </w:r>
    </w:p>
    <w:p w14:paraId="40A34D9C" w14:textId="5A439AA8" w:rsidR="0035729F" w:rsidRPr="00ED39D1" w:rsidRDefault="0035729F" w:rsidP="00130A18">
      <w:pPr>
        <w:tabs>
          <w:tab w:val="left" w:pos="1350"/>
        </w:tabs>
        <w:jc w:val="both"/>
        <w:rPr>
          <w:b/>
        </w:rPr>
      </w:pPr>
    </w:p>
    <w:p w14:paraId="47145E10" w14:textId="34B31F9A" w:rsidR="00953FF9" w:rsidRDefault="00953FF9" w:rsidP="00953FF9">
      <w:pPr>
        <w:numPr>
          <w:ilvl w:val="0"/>
          <w:numId w:val="28"/>
        </w:numPr>
        <w:tabs>
          <w:tab w:val="left" w:pos="1260"/>
          <w:tab w:val="left" w:pos="1350"/>
        </w:tabs>
        <w:ind w:left="1260"/>
        <w:jc w:val="both"/>
      </w:pPr>
      <w:r>
        <w:t>Flash drives are strictly prohibited to be used in any of the company's computing device. Sharing/transmitting of data files should be done in the company's own cloud based file storage system.</w:t>
      </w:r>
    </w:p>
    <w:p w14:paraId="736954CA" w14:textId="32EA26D2" w:rsidR="00953FF9" w:rsidRDefault="00953FF9" w:rsidP="00953FF9">
      <w:pPr>
        <w:numPr>
          <w:ilvl w:val="0"/>
          <w:numId w:val="28"/>
        </w:numPr>
        <w:tabs>
          <w:tab w:val="left" w:pos="1260"/>
          <w:tab w:val="left" w:pos="1350"/>
        </w:tabs>
        <w:ind w:left="1260"/>
        <w:jc w:val="both"/>
      </w:pPr>
      <w:r>
        <w:t>In the case that a flash drive is needed</w:t>
      </w:r>
      <w:r w:rsidR="00230F6A">
        <w:t>,</w:t>
      </w:r>
      <w:r>
        <w:t xml:space="preserve"> a company issued flash drive will be provided by the IT department supported with a duly approved written request (i.e. IRAAF).</w:t>
      </w:r>
    </w:p>
    <w:p w14:paraId="2AE6C671" w14:textId="77777777" w:rsidR="00953FF9" w:rsidRDefault="00953FF9" w:rsidP="00953FF9">
      <w:pPr>
        <w:numPr>
          <w:ilvl w:val="0"/>
          <w:numId w:val="28"/>
        </w:numPr>
        <w:tabs>
          <w:tab w:val="left" w:pos="1260"/>
          <w:tab w:val="left" w:pos="1350"/>
        </w:tabs>
        <w:ind w:left="1260"/>
        <w:jc w:val="both"/>
      </w:pPr>
      <w:r>
        <w:t>Flash drives should be scanned for viruses/malwares before usage.</w:t>
      </w:r>
    </w:p>
    <w:p w14:paraId="38CFE510" w14:textId="77777777" w:rsidR="00320CB6" w:rsidRDefault="00320CB6" w:rsidP="00130A18">
      <w:pPr>
        <w:tabs>
          <w:tab w:val="left" w:pos="1350"/>
        </w:tabs>
        <w:ind w:left="900"/>
        <w:jc w:val="both"/>
      </w:pPr>
    </w:p>
    <w:p w14:paraId="43BCEFEB" w14:textId="77777777" w:rsidR="00320CB6" w:rsidRDefault="00320CB6" w:rsidP="00130A18">
      <w:pPr>
        <w:tabs>
          <w:tab w:val="left" w:pos="1350"/>
        </w:tabs>
        <w:ind w:left="900"/>
        <w:jc w:val="both"/>
      </w:pPr>
    </w:p>
    <w:p w14:paraId="586C536D" w14:textId="77777777" w:rsidR="00320CB6" w:rsidRDefault="00320CB6" w:rsidP="00130A18">
      <w:pPr>
        <w:tabs>
          <w:tab w:val="left" w:pos="1350"/>
        </w:tabs>
        <w:ind w:left="900"/>
        <w:jc w:val="both"/>
      </w:pPr>
    </w:p>
    <w:p w14:paraId="21A440C3" w14:textId="77777777" w:rsidR="00320CB6" w:rsidRDefault="00320CB6" w:rsidP="00130A18">
      <w:pPr>
        <w:tabs>
          <w:tab w:val="left" w:pos="1350"/>
        </w:tabs>
        <w:ind w:left="900"/>
        <w:jc w:val="both"/>
      </w:pPr>
    </w:p>
    <w:p w14:paraId="42919D2B" w14:textId="77777777" w:rsidR="00320CB6" w:rsidRDefault="00320CB6" w:rsidP="00130A18">
      <w:pPr>
        <w:tabs>
          <w:tab w:val="left" w:pos="1350"/>
        </w:tabs>
        <w:ind w:left="900"/>
        <w:jc w:val="both"/>
      </w:pPr>
    </w:p>
    <w:p w14:paraId="6E56A6C2" w14:textId="77777777" w:rsidR="00320CB6" w:rsidRDefault="00320CB6" w:rsidP="00130A18">
      <w:pPr>
        <w:tabs>
          <w:tab w:val="left" w:pos="1350"/>
        </w:tabs>
        <w:ind w:left="900"/>
        <w:jc w:val="both"/>
      </w:pPr>
    </w:p>
    <w:p w14:paraId="06947372" w14:textId="77777777" w:rsidR="00320CB6" w:rsidRDefault="00320CB6" w:rsidP="00130A18">
      <w:pPr>
        <w:tabs>
          <w:tab w:val="left" w:pos="1350"/>
        </w:tabs>
        <w:ind w:left="900"/>
        <w:jc w:val="both"/>
      </w:pPr>
    </w:p>
    <w:p w14:paraId="31092370" w14:textId="77777777" w:rsidR="00320CB6" w:rsidRDefault="00320CB6" w:rsidP="00130A18">
      <w:pPr>
        <w:tabs>
          <w:tab w:val="left" w:pos="1350"/>
        </w:tabs>
        <w:ind w:left="900"/>
        <w:jc w:val="both"/>
      </w:pPr>
    </w:p>
    <w:p w14:paraId="6E082F92" w14:textId="77777777" w:rsidR="00320CB6" w:rsidRDefault="00320CB6" w:rsidP="00130A18">
      <w:pPr>
        <w:tabs>
          <w:tab w:val="left" w:pos="1350"/>
        </w:tabs>
        <w:ind w:left="900"/>
        <w:jc w:val="both"/>
      </w:pPr>
    </w:p>
    <w:p w14:paraId="48DD0079" w14:textId="77777777" w:rsidR="00320CB6" w:rsidRDefault="00320CB6" w:rsidP="00130A18">
      <w:pPr>
        <w:tabs>
          <w:tab w:val="left" w:pos="1350"/>
        </w:tabs>
        <w:ind w:left="900"/>
        <w:jc w:val="both"/>
      </w:pPr>
    </w:p>
    <w:p w14:paraId="74567A4F" w14:textId="77777777" w:rsidR="00320CB6" w:rsidRDefault="00320CB6" w:rsidP="00130A18">
      <w:pPr>
        <w:tabs>
          <w:tab w:val="left" w:pos="1350"/>
        </w:tabs>
        <w:ind w:left="900"/>
        <w:jc w:val="both"/>
      </w:pPr>
    </w:p>
    <w:p w14:paraId="0A925DA6" w14:textId="77777777" w:rsidR="00320CB6" w:rsidRDefault="00320CB6" w:rsidP="00130A18">
      <w:pPr>
        <w:tabs>
          <w:tab w:val="left" w:pos="1350"/>
        </w:tabs>
        <w:ind w:left="900"/>
        <w:jc w:val="both"/>
      </w:pPr>
    </w:p>
    <w:p w14:paraId="0F5B7368" w14:textId="77777777" w:rsidR="00320CB6" w:rsidRDefault="00320CB6" w:rsidP="00130A18">
      <w:pPr>
        <w:tabs>
          <w:tab w:val="left" w:pos="1350"/>
        </w:tabs>
        <w:ind w:left="900"/>
        <w:jc w:val="both"/>
      </w:pPr>
    </w:p>
    <w:p w14:paraId="00439CCC" w14:textId="77777777" w:rsidR="00320CB6" w:rsidRDefault="00320CB6" w:rsidP="00130A18">
      <w:pPr>
        <w:tabs>
          <w:tab w:val="left" w:pos="1350"/>
        </w:tabs>
        <w:ind w:left="900"/>
        <w:jc w:val="both"/>
      </w:pPr>
    </w:p>
    <w:p w14:paraId="03131636" w14:textId="77777777" w:rsidR="00320CB6" w:rsidRDefault="00320CB6" w:rsidP="00130A18">
      <w:pPr>
        <w:tabs>
          <w:tab w:val="left" w:pos="1350"/>
        </w:tabs>
        <w:ind w:left="900"/>
        <w:jc w:val="both"/>
      </w:pPr>
    </w:p>
    <w:p w14:paraId="349256CF" w14:textId="77777777" w:rsidR="00320CB6" w:rsidRDefault="00320CB6" w:rsidP="00130A18">
      <w:pPr>
        <w:tabs>
          <w:tab w:val="left" w:pos="1350"/>
        </w:tabs>
        <w:ind w:left="900"/>
        <w:jc w:val="both"/>
      </w:pPr>
    </w:p>
    <w:p w14:paraId="0D21A775" w14:textId="77777777" w:rsidR="00320CB6" w:rsidRDefault="00320CB6" w:rsidP="00130A18">
      <w:pPr>
        <w:tabs>
          <w:tab w:val="left" w:pos="1350"/>
        </w:tabs>
        <w:ind w:left="900"/>
        <w:jc w:val="both"/>
      </w:pPr>
    </w:p>
    <w:p w14:paraId="29863844" w14:textId="77777777" w:rsidR="00320CB6" w:rsidRDefault="00320CB6" w:rsidP="00130A18">
      <w:pPr>
        <w:tabs>
          <w:tab w:val="left" w:pos="1350"/>
        </w:tabs>
        <w:ind w:left="900"/>
        <w:jc w:val="both"/>
      </w:pPr>
    </w:p>
    <w:p w14:paraId="0C75170D" w14:textId="77777777" w:rsidR="00320CB6" w:rsidRDefault="00320CB6" w:rsidP="00130A18">
      <w:pPr>
        <w:tabs>
          <w:tab w:val="left" w:pos="1350"/>
        </w:tabs>
        <w:ind w:left="900"/>
        <w:jc w:val="both"/>
      </w:pPr>
    </w:p>
    <w:p w14:paraId="166959C6" w14:textId="77777777" w:rsidR="00320CB6" w:rsidRDefault="00320CB6" w:rsidP="00130A18">
      <w:pPr>
        <w:tabs>
          <w:tab w:val="left" w:pos="1350"/>
        </w:tabs>
        <w:ind w:left="900"/>
        <w:jc w:val="both"/>
      </w:pPr>
    </w:p>
    <w:p w14:paraId="5639BA08" w14:textId="77777777" w:rsidR="00320CB6" w:rsidRDefault="00320CB6" w:rsidP="00130A18">
      <w:pPr>
        <w:tabs>
          <w:tab w:val="left" w:pos="1350"/>
        </w:tabs>
        <w:ind w:left="900"/>
        <w:jc w:val="both"/>
      </w:pPr>
    </w:p>
    <w:p w14:paraId="72EEEFC1" w14:textId="77777777" w:rsidR="00320CB6" w:rsidRDefault="00320CB6" w:rsidP="00130A18">
      <w:pPr>
        <w:tabs>
          <w:tab w:val="left" w:pos="1350"/>
        </w:tabs>
        <w:ind w:left="900"/>
        <w:jc w:val="both"/>
      </w:pPr>
    </w:p>
    <w:p w14:paraId="2DA4BA86" w14:textId="77777777" w:rsidR="00320CB6" w:rsidRDefault="00320CB6" w:rsidP="00130A18">
      <w:pPr>
        <w:tabs>
          <w:tab w:val="left" w:pos="1350"/>
        </w:tabs>
        <w:ind w:left="900"/>
        <w:jc w:val="both"/>
      </w:pPr>
    </w:p>
    <w:p w14:paraId="77337132" w14:textId="77777777" w:rsidR="00320CB6" w:rsidRDefault="00320CB6" w:rsidP="00130A18">
      <w:pPr>
        <w:tabs>
          <w:tab w:val="left" w:pos="1350"/>
        </w:tabs>
        <w:ind w:left="900"/>
        <w:jc w:val="both"/>
      </w:pPr>
    </w:p>
    <w:p w14:paraId="61B6E6FE" w14:textId="77777777" w:rsidR="00320CB6" w:rsidRDefault="00320CB6" w:rsidP="00130A18">
      <w:pPr>
        <w:tabs>
          <w:tab w:val="left" w:pos="1350"/>
        </w:tabs>
        <w:ind w:left="900"/>
        <w:jc w:val="both"/>
      </w:pPr>
    </w:p>
    <w:p w14:paraId="4E1CEFDB" w14:textId="77777777" w:rsidR="00320CB6" w:rsidRDefault="00320CB6" w:rsidP="00130A18">
      <w:pPr>
        <w:tabs>
          <w:tab w:val="left" w:pos="1350"/>
        </w:tabs>
        <w:ind w:left="900"/>
        <w:jc w:val="both"/>
      </w:pPr>
    </w:p>
    <w:p w14:paraId="65E01CBF" w14:textId="77777777" w:rsidR="00320CB6" w:rsidRDefault="00320CB6" w:rsidP="00130A18">
      <w:pPr>
        <w:tabs>
          <w:tab w:val="left" w:pos="1350"/>
        </w:tabs>
        <w:ind w:left="900"/>
        <w:jc w:val="both"/>
      </w:pPr>
    </w:p>
    <w:p w14:paraId="3420214D" w14:textId="77777777" w:rsidR="00320CB6" w:rsidRDefault="00320CB6" w:rsidP="00130A18">
      <w:pPr>
        <w:tabs>
          <w:tab w:val="left" w:pos="1350"/>
        </w:tabs>
        <w:ind w:left="900"/>
        <w:jc w:val="both"/>
      </w:pPr>
    </w:p>
    <w:p w14:paraId="130D1CC2" w14:textId="77777777" w:rsidR="00320CB6" w:rsidRDefault="00320CB6" w:rsidP="00130A18">
      <w:pPr>
        <w:tabs>
          <w:tab w:val="left" w:pos="1350"/>
        </w:tabs>
        <w:ind w:left="900"/>
        <w:jc w:val="both"/>
      </w:pPr>
    </w:p>
    <w:p w14:paraId="7CF30694" w14:textId="77777777" w:rsidR="00320CB6" w:rsidRDefault="00320CB6" w:rsidP="00130A18">
      <w:pPr>
        <w:tabs>
          <w:tab w:val="left" w:pos="1350"/>
        </w:tabs>
        <w:ind w:left="900"/>
        <w:jc w:val="both"/>
      </w:pPr>
    </w:p>
    <w:p w14:paraId="17446E76" w14:textId="77777777" w:rsidR="00320CB6" w:rsidRDefault="00320CB6" w:rsidP="00130A18">
      <w:pPr>
        <w:tabs>
          <w:tab w:val="left" w:pos="1350"/>
        </w:tabs>
        <w:ind w:left="900"/>
        <w:jc w:val="both"/>
      </w:pPr>
    </w:p>
    <w:p w14:paraId="0DB700A7" w14:textId="77777777" w:rsidR="00320CB6" w:rsidRDefault="00320CB6" w:rsidP="00130A18">
      <w:pPr>
        <w:tabs>
          <w:tab w:val="left" w:pos="1350"/>
        </w:tabs>
        <w:ind w:left="900"/>
        <w:jc w:val="both"/>
      </w:pPr>
    </w:p>
    <w:p w14:paraId="2600F79B" w14:textId="77777777" w:rsidR="00320CB6" w:rsidRDefault="00320CB6" w:rsidP="00130A18">
      <w:pPr>
        <w:tabs>
          <w:tab w:val="left" w:pos="1350"/>
        </w:tabs>
        <w:ind w:left="900"/>
        <w:jc w:val="both"/>
      </w:pPr>
    </w:p>
    <w:p w14:paraId="713850FD" w14:textId="1F39DDE5" w:rsidR="00604513" w:rsidRDefault="00604513" w:rsidP="00130A18">
      <w:pPr>
        <w:tabs>
          <w:tab w:val="left" w:pos="1350"/>
        </w:tabs>
        <w:ind w:left="900"/>
        <w:jc w:val="both"/>
        <w:rPr>
          <w:b/>
        </w:rPr>
      </w:pPr>
    </w:p>
    <w:p w14:paraId="25238455" w14:textId="2A0146BB" w:rsidR="00957C77" w:rsidRPr="00CE7BCA" w:rsidRDefault="00190F0A" w:rsidP="00130A18">
      <w:pPr>
        <w:numPr>
          <w:ilvl w:val="0"/>
          <w:numId w:val="1"/>
        </w:numPr>
        <w:rPr>
          <w:u w:val="single"/>
        </w:rPr>
      </w:pPr>
      <w:r>
        <w:rPr>
          <w:u w:val="single"/>
        </w:rPr>
        <w:lastRenderedPageBreak/>
        <w:t>P</w:t>
      </w:r>
      <w:r w:rsidR="003226EA" w:rsidRPr="00CE7BCA">
        <w:rPr>
          <w:u w:val="single"/>
        </w:rPr>
        <w:t>ROCEDURES</w:t>
      </w:r>
    </w:p>
    <w:p w14:paraId="5E9879A2" w14:textId="77777777" w:rsidR="00132F13" w:rsidRDefault="00132F13" w:rsidP="00132F13"/>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2C0980" w:rsidRPr="004441F1" w14:paraId="466DC6C9" w14:textId="77777777" w:rsidTr="00F70EF8">
        <w:trPr>
          <w:trHeight w:val="287"/>
          <w:tblHeader/>
          <w:jc w:val="center"/>
        </w:trPr>
        <w:tc>
          <w:tcPr>
            <w:tcW w:w="9397" w:type="dxa"/>
            <w:gridSpan w:val="4"/>
          </w:tcPr>
          <w:p w14:paraId="1A7F2401" w14:textId="77777777" w:rsidR="002C0980" w:rsidRPr="00F70EF8" w:rsidRDefault="002C0980" w:rsidP="00F70EF8">
            <w:pPr>
              <w:jc w:val="center"/>
              <w:rPr>
                <w:sz w:val="16"/>
                <w:szCs w:val="16"/>
              </w:rPr>
            </w:pPr>
          </w:p>
          <w:p w14:paraId="1A950046" w14:textId="555F8F3B" w:rsidR="002C0980" w:rsidRPr="00510DB9" w:rsidRDefault="00412FB2" w:rsidP="00F70EF8">
            <w:pPr>
              <w:jc w:val="center"/>
            </w:pPr>
            <w:r>
              <w:t>Password and System Access Requisition</w:t>
            </w:r>
          </w:p>
          <w:p w14:paraId="613842F6" w14:textId="77777777" w:rsidR="002C0980" w:rsidRPr="00F70EF8" w:rsidRDefault="002C0980" w:rsidP="00F70EF8">
            <w:pPr>
              <w:jc w:val="center"/>
              <w:rPr>
                <w:sz w:val="16"/>
                <w:szCs w:val="16"/>
              </w:rPr>
            </w:pPr>
          </w:p>
        </w:tc>
      </w:tr>
      <w:tr w:rsidR="002C0980" w:rsidRPr="004441F1" w14:paraId="0DAEC32F" w14:textId="77777777" w:rsidTr="00F70EF8">
        <w:trPr>
          <w:trHeight w:val="339"/>
          <w:tblHeader/>
          <w:jc w:val="center"/>
        </w:trPr>
        <w:tc>
          <w:tcPr>
            <w:tcW w:w="676" w:type="dxa"/>
            <w:vAlign w:val="bottom"/>
          </w:tcPr>
          <w:p w14:paraId="7C6FEAAD" w14:textId="77777777" w:rsidR="002C0980" w:rsidRPr="004441F1" w:rsidRDefault="002C0980" w:rsidP="00F70EF8">
            <w:pPr>
              <w:jc w:val="center"/>
            </w:pPr>
            <w:r w:rsidRPr="004441F1">
              <w:t>Step No.</w:t>
            </w:r>
          </w:p>
        </w:tc>
        <w:tc>
          <w:tcPr>
            <w:tcW w:w="5427" w:type="dxa"/>
            <w:vAlign w:val="bottom"/>
          </w:tcPr>
          <w:p w14:paraId="6C8AF0FF" w14:textId="77777777" w:rsidR="002C0980" w:rsidRPr="004441F1" w:rsidRDefault="002C0980" w:rsidP="00F70EF8">
            <w:pPr>
              <w:jc w:val="center"/>
            </w:pPr>
            <w:r w:rsidRPr="004441F1">
              <w:t>Activity</w:t>
            </w:r>
          </w:p>
        </w:tc>
        <w:tc>
          <w:tcPr>
            <w:tcW w:w="1620" w:type="dxa"/>
            <w:vAlign w:val="bottom"/>
          </w:tcPr>
          <w:p w14:paraId="294C541C" w14:textId="77777777" w:rsidR="002C0980" w:rsidRPr="004441F1" w:rsidRDefault="002C0980" w:rsidP="00F70EF8">
            <w:pPr>
              <w:jc w:val="center"/>
            </w:pPr>
            <w:r w:rsidRPr="004441F1">
              <w:t>Personnel</w:t>
            </w:r>
          </w:p>
          <w:p w14:paraId="7043782E" w14:textId="77777777" w:rsidR="002C0980" w:rsidRPr="004441F1" w:rsidRDefault="002C0980" w:rsidP="00F70EF8">
            <w:pPr>
              <w:jc w:val="center"/>
            </w:pPr>
            <w:r w:rsidRPr="004441F1">
              <w:t>Involved</w:t>
            </w:r>
          </w:p>
        </w:tc>
        <w:tc>
          <w:tcPr>
            <w:tcW w:w="1674" w:type="dxa"/>
            <w:vAlign w:val="bottom"/>
          </w:tcPr>
          <w:p w14:paraId="67667DE3" w14:textId="77777777" w:rsidR="002C0980" w:rsidRPr="004441F1" w:rsidRDefault="002C0980" w:rsidP="00F70EF8">
            <w:pPr>
              <w:jc w:val="center"/>
            </w:pPr>
            <w:r w:rsidRPr="004441F1">
              <w:t>Business</w:t>
            </w:r>
          </w:p>
          <w:p w14:paraId="61F84CFF" w14:textId="77777777" w:rsidR="002C0980" w:rsidRPr="004441F1" w:rsidRDefault="002C0980" w:rsidP="00F70EF8">
            <w:pPr>
              <w:jc w:val="center"/>
            </w:pPr>
            <w:r w:rsidRPr="004441F1">
              <w:t>Forms</w:t>
            </w:r>
          </w:p>
        </w:tc>
      </w:tr>
      <w:tr w:rsidR="002C0980" w:rsidRPr="004441F1" w14:paraId="34B06A9A" w14:textId="77777777" w:rsidTr="00F70EF8">
        <w:trPr>
          <w:trHeight w:val="307"/>
          <w:jc w:val="center"/>
        </w:trPr>
        <w:tc>
          <w:tcPr>
            <w:tcW w:w="676" w:type="dxa"/>
            <w:tcBorders>
              <w:bottom w:val="single" w:sz="4" w:space="0" w:color="auto"/>
            </w:tcBorders>
          </w:tcPr>
          <w:p w14:paraId="04828ECF" w14:textId="77777777" w:rsidR="002C0980" w:rsidRPr="004441F1" w:rsidRDefault="002C0980" w:rsidP="00F70EF8">
            <w:pPr>
              <w:jc w:val="center"/>
            </w:pPr>
            <w:r w:rsidRPr="004441F1">
              <w:t>1</w:t>
            </w:r>
          </w:p>
        </w:tc>
        <w:tc>
          <w:tcPr>
            <w:tcW w:w="5427" w:type="dxa"/>
            <w:tcBorders>
              <w:bottom w:val="single" w:sz="4" w:space="0" w:color="auto"/>
            </w:tcBorders>
          </w:tcPr>
          <w:p w14:paraId="1FAD5F89" w14:textId="0CCD3095" w:rsidR="002C0980" w:rsidRPr="004441F1" w:rsidRDefault="00412FB2" w:rsidP="00F70EF8">
            <w:pPr>
              <w:tabs>
                <w:tab w:val="left" w:pos="1477"/>
              </w:tabs>
            </w:pPr>
            <w:r>
              <w:t>Initiates/Receives the requisition for password.</w:t>
            </w:r>
          </w:p>
        </w:tc>
        <w:tc>
          <w:tcPr>
            <w:tcW w:w="1620" w:type="dxa"/>
            <w:tcBorders>
              <w:bottom w:val="single" w:sz="4" w:space="0" w:color="auto"/>
            </w:tcBorders>
          </w:tcPr>
          <w:p w14:paraId="255FBDD4" w14:textId="77777777" w:rsidR="002C0980" w:rsidRDefault="00412FB2" w:rsidP="00412FB2">
            <w:r>
              <w:t>Department Supervisor / Staff</w:t>
            </w:r>
          </w:p>
          <w:p w14:paraId="5936D76C" w14:textId="00039B0C" w:rsidR="00802CC8" w:rsidRPr="004441F1" w:rsidRDefault="00802CC8" w:rsidP="00412FB2"/>
        </w:tc>
        <w:tc>
          <w:tcPr>
            <w:tcW w:w="1674" w:type="dxa"/>
            <w:tcBorders>
              <w:bottom w:val="single" w:sz="4" w:space="0" w:color="auto"/>
            </w:tcBorders>
          </w:tcPr>
          <w:p w14:paraId="27F31D1B" w14:textId="4E00214A" w:rsidR="00EF6AD9" w:rsidRPr="00F70EF8" w:rsidRDefault="00EF6AD9" w:rsidP="002C0980">
            <w:pPr>
              <w:rPr>
                <w:i/>
              </w:rPr>
            </w:pPr>
          </w:p>
        </w:tc>
      </w:tr>
      <w:tr w:rsidR="002C0980" w:rsidRPr="004441F1" w14:paraId="397F7993" w14:textId="77777777" w:rsidTr="00F70EF8">
        <w:trPr>
          <w:trHeight w:val="161"/>
          <w:jc w:val="center"/>
        </w:trPr>
        <w:tc>
          <w:tcPr>
            <w:tcW w:w="676" w:type="dxa"/>
            <w:tcBorders>
              <w:bottom w:val="single" w:sz="4" w:space="0" w:color="auto"/>
            </w:tcBorders>
          </w:tcPr>
          <w:p w14:paraId="6EF66EF5" w14:textId="77777777" w:rsidR="002C0980" w:rsidRPr="004441F1" w:rsidRDefault="002C0980" w:rsidP="00F70EF8">
            <w:pPr>
              <w:jc w:val="center"/>
            </w:pPr>
            <w:r w:rsidRPr="004441F1">
              <w:t>2</w:t>
            </w:r>
          </w:p>
        </w:tc>
        <w:tc>
          <w:tcPr>
            <w:tcW w:w="5427" w:type="dxa"/>
            <w:tcBorders>
              <w:bottom w:val="single" w:sz="4" w:space="0" w:color="auto"/>
            </w:tcBorders>
          </w:tcPr>
          <w:p w14:paraId="7F0BA51C" w14:textId="61F0008F" w:rsidR="006B2C7D" w:rsidRPr="004441F1" w:rsidRDefault="00412FB2" w:rsidP="006B2C7D">
            <w:pPr>
              <w:tabs>
                <w:tab w:val="left" w:pos="1196"/>
              </w:tabs>
            </w:pPr>
            <w:r>
              <w:t>Fills-out the IT Request, Assessment and Acceptance Form (IRAAF).</w:t>
            </w:r>
            <w:r w:rsidR="00802CC8">
              <w:t xml:space="preserve"> Forwards duly filled-out IRAAF to Department Manager for verification.</w:t>
            </w:r>
          </w:p>
        </w:tc>
        <w:tc>
          <w:tcPr>
            <w:tcW w:w="1620" w:type="dxa"/>
            <w:tcBorders>
              <w:bottom w:val="single" w:sz="4" w:space="0" w:color="auto"/>
            </w:tcBorders>
          </w:tcPr>
          <w:p w14:paraId="2C4FCF8F" w14:textId="77777777" w:rsidR="002C0980" w:rsidRDefault="00802CC8" w:rsidP="002C0980">
            <w:r>
              <w:t xml:space="preserve">Department Supervisor / </w:t>
            </w:r>
          </w:p>
          <w:p w14:paraId="748D2ADC" w14:textId="77777777" w:rsidR="00802CC8" w:rsidRDefault="00802CC8" w:rsidP="002C0980">
            <w:r>
              <w:t>Staff</w:t>
            </w:r>
          </w:p>
          <w:p w14:paraId="7CCA29F7" w14:textId="5EF83EC6" w:rsidR="00802CC8" w:rsidRPr="004441F1" w:rsidRDefault="00802CC8" w:rsidP="002C0980"/>
        </w:tc>
        <w:tc>
          <w:tcPr>
            <w:tcW w:w="1674" w:type="dxa"/>
            <w:tcBorders>
              <w:bottom w:val="single" w:sz="4" w:space="0" w:color="auto"/>
            </w:tcBorders>
          </w:tcPr>
          <w:p w14:paraId="72B8E03D" w14:textId="2FDAF65E" w:rsidR="00EF6AD9" w:rsidRPr="00802CC8" w:rsidRDefault="00802CC8" w:rsidP="002C0980">
            <w:r>
              <w:t>Duly filled-out IRAAF</w:t>
            </w:r>
          </w:p>
        </w:tc>
      </w:tr>
      <w:tr w:rsidR="002C0980" w:rsidRPr="004441F1" w14:paraId="1EEEFFF2"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A67C827" w14:textId="77777777" w:rsidR="002C0980" w:rsidRPr="004441F1" w:rsidRDefault="002C0980" w:rsidP="00F70EF8">
            <w:pPr>
              <w:jc w:val="center"/>
            </w:pPr>
            <w:r w:rsidRPr="004441F1">
              <w:t>3</w:t>
            </w:r>
          </w:p>
        </w:tc>
        <w:tc>
          <w:tcPr>
            <w:tcW w:w="5427" w:type="dxa"/>
            <w:tcBorders>
              <w:top w:val="single" w:sz="4" w:space="0" w:color="auto"/>
              <w:left w:val="single" w:sz="4" w:space="0" w:color="auto"/>
              <w:bottom w:val="single" w:sz="4" w:space="0" w:color="auto"/>
              <w:right w:val="single" w:sz="4" w:space="0" w:color="auto"/>
            </w:tcBorders>
          </w:tcPr>
          <w:p w14:paraId="1D54CEEF" w14:textId="77777777" w:rsidR="00EF6AD9" w:rsidRDefault="00802CC8" w:rsidP="002C0980">
            <w:r>
              <w:t>Receives from Department Supervisor/Staff the duly filled-out IRAAF.</w:t>
            </w:r>
          </w:p>
          <w:p w14:paraId="2A767283" w14:textId="77233929" w:rsidR="00802CC8" w:rsidRPr="004441F1" w:rsidRDefault="00802CC8" w:rsidP="002C0980"/>
        </w:tc>
        <w:tc>
          <w:tcPr>
            <w:tcW w:w="1620" w:type="dxa"/>
            <w:tcBorders>
              <w:top w:val="single" w:sz="4" w:space="0" w:color="auto"/>
              <w:left w:val="single" w:sz="4" w:space="0" w:color="auto"/>
              <w:bottom w:val="single" w:sz="4" w:space="0" w:color="auto"/>
              <w:right w:val="single" w:sz="4" w:space="0" w:color="auto"/>
            </w:tcBorders>
          </w:tcPr>
          <w:p w14:paraId="1D13C61C" w14:textId="7B7EDC2F" w:rsidR="002C0980" w:rsidRPr="004441F1" w:rsidRDefault="00802CC8" w:rsidP="002C0980">
            <w:r>
              <w:t>Department Manager</w:t>
            </w:r>
          </w:p>
        </w:tc>
        <w:tc>
          <w:tcPr>
            <w:tcW w:w="1674" w:type="dxa"/>
            <w:tcBorders>
              <w:top w:val="single" w:sz="4" w:space="0" w:color="auto"/>
              <w:left w:val="single" w:sz="4" w:space="0" w:color="auto"/>
              <w:bottom w:val="single" w:sz="4" w:space="0" w:color="auto"/>
              <w:right w:val="single" w:sz="4" w:space="0" w:color="auto"/>
            </w:tcBorders>
          </w:tcPr>
          <w:p w14:paraId="1AA3F4B2" w14:textId="77777777" w:rsidR="002C0980" w:rsidRPr="004441F1" w:rsidRDefault="002C0980" w:rsidP="002C0980"/>
        </w:tc>
      </w:tr>
      <w:tr w:rsidR="00EF6AD9" w:rsidRPr="004441F1" w14:paraId="0B63E59E"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9038C4E" w14:textId="3C944531" w:rsidR="00EF6AD9" w:rsidRPr="004441F1" w:rsidRDefault="00EF6AD9" w:rsidP="00F70EF8">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05543708" w14:textId="7E88306A" w:rsidR="00EF6AD9" w:rsidRDefault="00802CC8" w:rsidP="002C0980">
            <w:r>
              <w:t>Verifies the duly filled-out IRAAF.</w:t>
            </w:r>
          </w:p>
          <w:p w14:paraId="49B64B4B" w14:textId="541F795F" w:rsidR="00802CC8" w:rsidRDefault="00802CC8" w:rsidP="002C0980"/>
          <w:p w14:paraId="082A43DD" w14:textId="03F5BCAF" w:rsidR="00802CC8" w:rsidRDefault="00802CC8" w:rsidP="00802CC8"/>
        </w:tc>
        <w:tc>
          <w:tcPr>
            <w:tcW w:w="1620" w:type="dxa"/>
            <w:tcBorders>
              <w:top w:val="single" w:sz="4" w:space="0" w:color="auto"/>
              <w:left w:val="single" w:sz="4" w:space="0" w:color="auto"/>
              <w:bottom w:val="single" w:sz="4" w:space="0" w:color="auto"/>
              <w:right w:val="single" w:sz="4" w:space="0" w:color="auto"/>
            </w:tcBorders>
          </w:tcPr>
          <w:p w14:paraId="3575D9B7" w14:textId="77777777" w:rsidR="00EF6AD9" w:rsidRDefault="00802CC8" w:rsidP="002C0980">
            <w:r>
              <w:t>Department Manager</w:t>
            </w:r>
          </w:p>
          <w:p w14:paraId="587A1940" w14:textId="506E606B" w:rsidR="00802CC8" w:rsidRDefault="00802CC8" w:rsidP="002C0980"/>
        </w:tc>
        <w:tc>
          <w:tcPr>
            <w:tcW w:w="1674" w:type="dxa"/>
            <w:tcBorders>
              <w:top w:val="single" w:sz="4" w:space="0" w:color="auto"/>
              <w:left w:val="single" w:sz="4" w:space="0" w:color="auto"/>
              <w:bottom w:val="single" w:sz="4" w:space="0" w:color="auto"/>
              <w:right w:val="single" w:sz="4" w:space="0" w:color="auto"/>
            </w:tcBorders>
          </w:tcPr>
          <w:p w14:paraId="5F278D48" w14:textId="7217A7BC" w:rsidR="00EF6AD9" w:rsidRPr="00802CC8" w:rsidRDefault="00802CC8" w:rsidP="00802CC8">
            <w:r>
              <w:t>Duly verified IRAAF</w:t>
            </w:r>
          </w:p>
        </w:tc>
      </w:tr>
      <w:tr w:rsidR="00EF6AD9" w:rsidRPr="004441F1" w14:paraId="369887C4"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D4AB4EF" w14:textId="428B220C" w:rsidR="00EF6AD9" w:rsidRPr="004441F1" w:rsidRDefault="00EF6AD9" w:rsidP="00F70EF8">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334ADCAB" w14:textId="77777777" w:rsidR="00802CC8" w:rsidRDefault="00802CC8" w:rsidP="00802CC8">
            <w:r>
              <w:t>Forwards to IT Supervisor the duly filled-out and verified IRAAF.</w:t>
            </w:r>
          </w:p>
          <w:p w14:paraId="660C37A6" w14:textId="60804102" w:rsidR="00EF6AD9" w:rsidRDefault="00EF6AD9" w:rsidP="002C0980"/>
        </w:tc>
        <w:tc>
          <w:tcPr>
            <w:tcW w:w="1620" w:type="dxa"/>
            <w:tcBorders>
              <w:top w:val="single" w:sz="4" w:space="0" w:color="auto"/>
              <w:left w:val="single" w:sz="4" w:space="0" w:color="auto"/>
              <w:bottom w:val="single" w:sz="4" w:space="0" w:color="auto"/>
              <w:right w:val="single" w:sz="4" w:space="0" w:color="auto"/>
            </w:tcBorders>
          </w:tcPr>
          <w:p w14:paraId="4D2B8309" w14:textId="77777777" w:rsidR="00EF6AD9" w:rsidRDefault="00802CC8" w:rsidP="002C0980">
            <w:r>
              <w:t>Department Supervisor / Staff</w:t>
            </w:r>
          </w:p>
          <w:p w14:paraId="7DBFBAD6" w14:textId="7BE2F705" w:rsidR="00802CC8" w:rsidRDefault="00802CC8" w:rsidP="002C0980"/>
        </w:tc>
        <w:tc>
          <w:tcPr>
            <w:tcW w:w="1674" w:type="dxa"/>
            <w:tcBorders>
              <w:top w:val="single" w:sz="4" w:space="0" w:color="auto"/>
              <w:left w:val="single" w:sz="4" w:space="0" w:color="auto"/>
              <w:bottom w:val="single" w:sz="4" w:space="0" w:color="auto"/>
              <w:right w:val="single" w:sz="4" w:space="0" w:color="auto"/>
            </w:tcBorders>
          </w:tcPr>
          <w:p w14:paraId="3F6F9449" w14:textId="0494B348" w:rsidR="00EF6AD9" w:rsidRPr="00EF6AD9" w:rsidRDefault="00EF6AD9" w:rsidP="00EF6AD9">
            <w:pPr>
              <w:rPr>
                <w:i/>
              </w:rPr>
            </w:pPr>
          </w:p>
        </w:tc>
      </w:tr>
      <w:tr w:rsidR="00EF6AD9" w:rsidRPr="004441F1" w14:paraId="6A4417F5"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6C905F9" w14:textId="56C27BA1" w:rsidR="00EF6AD9" w:rsidRPr="004441F1" w:rsidRDefault="00EF6AD9" w:rsidP="00F70EF8">
            <w:pPr>
              <w:jc w:val="center"/>
            </w:pPr>
            <w:r>
              <w:t>6</w:t>
            </w:r>
          </w:p>
        </w:tc>
        <w:tc>
          <w:tcPr>
            <w:tcW w:w="5427" w:type="dxa"/>
            <w:tcBorders>
              <w:top w:val="single" w:sz="4" w:space="0" w:color="auto"/>
              <w:left w:val="single" w:sz="4" w:space="0" w:color="auto"/>
              <w:bottom w:val="single" w:sz="4" w:space="0" w:color="auto"/>
              <w:right w:val="single" w:sz="4" w:space="0" w:color="auto"/>
            </w:tcBorders>
          </w:tcPr>
          <w:p w14:paraId="7CE46DDD" w14:textId="77777777" w:rsidR="00EF6AD9" w:rsidRDefault="00802CC8" w:rsidP="002C0980">
            <w:r>
              <w:t>Receives duly filled-out and verified IRAAF from Department Supervisor/Staff.</w:t>
            </w:r>
          </w:p>
          <w:p w14:paraId="18F718E5" w14:textId="0AB92C48" w:rsidR="00802CC8" w:rsidRDefault="00802CC8" w:rsidP="002C0980"/>
        </w:tc>
        <w:tc>
          <w:tcPr>
            <w:tcW w:w="1620" w:type="dxa"/>
            <w:tcBorders>
              <w:top w:val="single" w:sz="4" w:space="0" w:color="auto"/>
              <w:left w:val="single" w:sz="4" w:space="0" w:color="auto"/>
              <w:bottom w:val="single" w:sz="4" w:space="0" w:color="auto"/>
              <w:right w:val="single" w:sz="4" w:space="0" w:color="auto"/>
            </w:tcBorders>
          </w:tcPr>
          <w:p w14:paraId="5A82D159" w14:textId="759AE7BA" w:rsidR="00EF6AD9" w:rsidRDefault="00802CC8" w:rsidP="002C0980">
            <w:r>
              <w:t>IT Supervisor</w:t>
            </w:r>
          </w:p>
        </w:tc>
        <w:tc>
          <w:tcPr>
            <w:tcW w:w="1674" w:type="dxa"/>
            <w:tcBorders>
              <w:top w:val="single" w:sz="4" w:space="0" w:color="auto"/>
              <w:left w:val="single" w:sz="4" w:space="0" w:color="auto"/>
              <w:bottom w:val="single" w:sz="4" w:space="0" w:color="auto"/>
              <w:right w:val="single" w:sz="4" w:space="0" w:color="auto"/>
            </w:tcBorders>
          </w:tcPr>
          <w:p w14:paraId="67A61A19" w14:textId="5C319763" w:rsidR="00EF6AD9" w:rsidRPr="00EF6AD9" w:rsidRDefault="00EF6AD9" w:rsidP="002C0980">
            <w:pPr>
              <w:rPr>
                <w:i/>
              </w:rPr>
            </w:pPr>
          </w:p>
        </w:tc>
      </w:tr>
      <w:tr w:rsidR="00EF6AD9" w:rsidRPr="004441F1" w14:paraId="5632E535"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A713562" w14:textId="5FD898C5" w:rsidR="00EF6AD9" w:rsidRPr="004441F1" w:rsidRDefault="00EF6AD9" w:rsidP="00F70EF8">
            <w:pPr>
              <w:jc w:val="center"/>
            </w:pPr>
            <w:r>
              <w:t>7</w:t>
            </w:r>
          </w:p>
        </w:tc>
        <w:tc>
          <w:tcPr>
            <w:tcW w:w="5427" w:type="dxa"/>
            <w:tcBorders>
              <w:top w:val="single" w:sz="4" w:space="0" w:color="auto"/>
              <w:left w:val="single" w:sz="4" w:space="0" w:color="auto"/>
              <w:bottom w:val="single" w:sz="4" w:space="0" w:color="auto"/>
              <w:right w:val="single" w:sz="4" w:space="0" w:color="auto"/>
            </w:tcBorders>
          </w:tcPr>
          <w:p w14:paraId="4419D54E" w14:textId="614690DF" w:rsidR="005D2810" w:rsidRDefault="00802CC8" w:rsidP="002C0980">
            <w:r>
              <w:t>Assesses the duly filled-out and verified IRAAF.</w:t>
            </w:r>
          </w:p>
        </w:tc>
        <w:tc>
          <w:tcPr>
            <w:tcW w:w="1620" w:type="dxa"/>
            <w:tcBorders>
              <w:top w:val="single" w:sz="4" w:space="0" w:color="auto"/>
              <w:left w:val="single" w:sz="4" w:space="0" w:color="auto"/>
              <w:bottom w:val="single" w:sz="4" w:space="0" w:color="auto"/>
              <w:right w:val="single" w:sz="4" w:space="0" w:color="auto"/>
            </w:tcBorders>
          </w:tcPr>
          <w:p w14:paraId="2E18EFF9" w14:textId="00E7E9CF" w:rsidR="00C012C4" w:rsidRDefault="00802CC8" w:rsidP="002C0980">
            <w:r>
              <w:t>IT Supervisor</w:t>
            </w:r>
          </w:p>
        </w:tc>
        <w:tc>
          <w:tcPr>
            <w:tcW w:w="1674" w:type="dxa"/>
            <w:tcBorders>
              <w:top w:val="single" w:sz="4" w:space="0" w:color="auto"/>
              <w:left w:val="single" w:sz="4" w:space="0" w:color="auto"/>
              <w:bottom w:val="single" w:sz="4" w:space="0" w:color="auto"/>
              <w:right w:val="single" w:sz="4" w:space="0" w:color="auto"/>
            </w:tcBorders>
          </w:tcPr>
          <w:p w14:paraId="21EBC934" w14:textId="77777777" w:rsidR="00EF6AD9" w:rsidRDefault="005D2810" w:rsidP="002C0980">
            <w:r>
              <w:t>Duly signed “assessed by” portion of IRAAF</w:t>
            </w:r>
          </w:p>
          <w:p w14:paraId="0DBAE6BF" w14:textId="69C411CD" w:rsidR="005D2810" w:rsidRPr="005D2810" w:rsidRDefault="005D2810" w:rsidP="002C0980"/>
        </w:tc>
      </w:tr>
      <w:tr w:rsidR="00EF6AD9" w:rsidRPr="004441F1" w14:paraId="50EC80B9"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A0B62CC" w14:textId="03283333" w:rsidR="00EF6AD9" w:rsidRPr="004441F1" w:rsidRDefault="00EF6AD9" w:rsidP="00F70EF8">
            <w:pPr>
              <w:jc w:val="center"/>
            </w:pPr>
            <w:r>
              <w:t>8</w:t>
            </w:r>
          </w:p>
        </w:tc>
        <w:tc>
          <w:tcPr>
            <w:tcW w:w="5427" w:type="dxa"/>
            <w:tcBorders>
              <w:top w:val="single" w:sz="4" w:space="0" w:color="auto"/>
              <w:left w:val="single" w:sz="4" w:space="0" w:color="auto"/>
              <w:bottom w:val="single" w:sz="4" w:space="0" w:color="auto"/>
              <w:right w:val="single" w:sz="4" w:space="0" w:color="auto"/>
            </w:tcBorders>
          </w:tcPr>
          <w:p w14:paraId="61D9FFCD" w14:textId="26DC1653" w:rsidR="00677ACC" w:rsidRDefault="005D2810" w:rsidP="002C0980">
            <w:r>
              <w:t>Forwards duly filled-out, verified and assessed IRAAF to IT Manager</w:t>
            </w:r>
            <w:r w:rsidR="002D2CAF">
              <w:t xml:space="preserve"> for approval.</w:t>
            </w:r>
          </w:p>
        </w:tc>
        <w:tc>
          <w:tcPr>
            <w:tcW w:w="1620" w:type="dxa"/>
            <w:tcBorders>
              <w:top w:val="single" w:sz="4" w:space="0" w:color="auto"/>
              <w:left w:val="single" w:sz="4" w:space="0" w:color="auto"/>
              <w:bottom w:val="single" w:sz="4" w:space="0" w:color="auto"/>
              <w:right w:val="single" w:sz="4" w:space="0" w:color="auto"/>
            </w:tcBorders>
          </w:tcPr>
          <w:p w14:paraId="530EB8F2" w14:textId="77777777" w:rsidR="00EF6AD9" w:rsidRDefault="005D2810" w:rsidP="002C0980">
            <w:r>
              <w:t>IT Supervisor</w:t>
            </w:r>
          </w:p>
          <w:p w14:paraId="533C1264" w14:textId="77777777" w:rsidR="005D2810" w:rsidRDefault="005D2810" w:rsidP="002C0980"/>
          <w:p w14:paraId="0337578F" w14:textId="46D4227E" w:rsidR="005D2810" w:rsidRDefault="005D2810" w:rsidP="002C0980"/>
        </w:tc>
        <w:tc>
          <w:tcPr>
            <w:tcW w:w="1674" w:type="dxa"/>
            <w:tcBorders>
              <w:top w:val="single" w:sz="4" w:space="0" w:color="auto"/>
              <w:left w:val="single" w:sz="4" w:space="0" w:color="auto"/>
              <w:bottom w:val="single" w:sz="4" w:space="0" w:color="auto"/>
              <w:right w:val="single" w:sz="4" w:space="0" w:color="auto"/>
            </w:tcBorders>
          </w:tcPr>
          <w:p w14:paraId="7D26B4A1" w14:textId="77777777" w:rsidR="00EF6AD9" w:rsidRPr="004441F1" w:rsidRDefault="00EF6AD9" w:rsidP="002C0980"/>
        </w:tc>
      </w:tr>
      <w:tr w:rsidR="00EF6AD9" w:rsidRPr="004441F1" w14:paraId="4718EB99"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4997173" w14:textId="42ABB70C" w:rsidR="00EF6AD9" w:rsidRPr="004441F1" w:rsidRDefault="00EF6AD9" w:rsidP="00F70EF8">
            <w:pPr>
              <w:jc w:val="center"/>
            </w:pPr>
            <w:r>
              <w:t>9</w:t>
            </w:r>
          </w:p>
        </w:tc>
        <w:tc>
          <w:tcPr>
            <w:tcW w:w="5427" w:type="dxa"/>
            <w:tcBorders>
              <w:top w:val="single" w:sz="4" w:space="0" w:color="auto"/>
              <w:left w:val="single" w:sz="4" w:space="0" w:color="auto"/>
              <w:bottom w:val="single" w:sz="4" w:space="0" w:color="auto"/>
              <w:right w:val="single" w:sz="4" w:space="0" w:color="auto"/>
            </w:tcBorders>
          </w:tcPr>
          <w:p w14:paraId="6DA223BD" w14:textId="3DC850C8" w:rsidR="00EE7367" w:rsidRDefault="005D2810" w:rsidP="002C0980">
            <w:r>
              <w:t>Receives duly filled-out, verified and assessed IRAAF from IT Supervisor.</w:t>
            </w:r>
          </w:p>
        </w:tc>
        <w:tc>
          <w:tcPr>
            <w:tcW w:w="1620" w:type="dxa"/>
            <w:tcBorders>
              <w:top w:val="single" w:sz="4" w:space="0" w:color="auto"/>
              <w:left w:val="single" w:sz="4" w:space="0" w:color="auto"/>
              <w:bottom w:val="single" w:sz="4" w:space="0" w:color="auto"/>
              <w:right w:val="single" w:sz="4" w:space="0" w:color="auto"/>
            </w:tcBorders>
          </w:tcPr>
          <w:p w14:paraId="0170FB1B" w14:textId="77777777" w:rsidR="00EE7367" w:rsidRDefault="005D2810" w:rsidP="002C0980">
            <w:r>
              <w:t>IT Manager</w:t>
            </w:r>
          </w:p>
          <w:p w14:paraId="08F52264" w14:textId="77777777" w:rsidR="005D2810" w:rsidRDefault="005D2810" w:rsidP="002C0980"/>
          <w:p w14:paraId="0041F722" w14:textId="63C14807" w:rsidR="005D2810" w:rsidRDefault="005D2810" w:rsidP="002C0980"/>
        </w:tc>
        <w:tc>
          <w:tcPr>
            <w:tcW w:w="1674" w:type="dxa"/>
            <w:tcBorders>
              <w:top w:val="single" w:sz="4" w:space="0" w:color="auto"/>
              <w:left w:val="single" w:sz="4" w:space="0" w:color="auto"/>
              <w:bottom w:val="single" w:sz="4" w:space="0" w:color="auto"/>
              <w:right w:val="single" w:sz="4" w:space="0" w:color="auto"/>
            </w:tcBorders>
          </w:tcPr>
          <w:p w14:paraId="7DB2955C" w14:textId="77777777" w:rsidR="00EF6AD9" w:rsidRPr="004441F1" w:rsidRDefault="00EF6AD9" w:rsidP="002C0980"/>
        </w:tc>
      </w:tr>
      <w:tr w:rsidR="00EF6AD9" w:rsidRPr="004441F1" w14:paraId="221D0CA5"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2417374" w14:textId="461B2465" w:rsidR="00EF6AD9" w:rsidRPr="004441F1" w:rsidRDefault="00EF6AD9" w:rsidP="00F70EF8">
            <w:pPr>
              <w:jc w:val="center"/>
            </w:pPr>
            <w:r>
              <w:t>10</w:t>
            </w:r>
          </w:p>
        </w:tc>
        <w:tc>
          <w:tcPr>
            <w:tcW w:w="5427" w:type="dxa"/>
            <w:tcBorders>
              <w:top w:val="single" w:sz="4" w:space="0" w:color="auto"/>
              <w:left w:val="single" w:sz="4" w:space="0" w:color="auto"/>
              <w:bottom w:val="single" w:sz="4" w:space="0" w:color="auto"/>
              <w:right w:val="single" w:sz="4" w:space="0" w:color="auto"/>
            </w:tcBorders>
          </w:tcPr>
          <w:p w14:paraId="63F706B9" w14:textId="25E54FCD" w:rsidR="00EF6AD9" w:rsidRDefault="005D2810" w:rsidP="00D97E13">
            <w:r>
              <w:t>Approves the duly filled-out, verified and assessed IRAAF.</w:t>
            </w:r>
          </w:p>
        </w:tc>
        <w:tc>
          <w:tcPr>
            <w:tcW w:w="1620" w:type="dxa"/>
            <w:tcBorders>
              <w:top w:val="single" w:sz="4" w:space="0" w:color="auto"/>
              <w:left w:val="single" w:sz="4" w:space="0" w:color="auto"/>
              <w:bottom w:val="single" w:sz="4" w:space="0" w:color="auto"/>
              <w:right w:val="single" w:sz="4" w:space="0" w:color="auto"/>
            </w:tcBorders>
          </w:tcPr>
          <w:p w14:paraId="16C9E264" w14:textId="4CA519A3" w:rsidR="00EE7367" w:rsidRDefault="005D2810" w:rsidP="002C0980">
            <w:r>
              <w:t>IT Manager</w:t>
            </w:r>
          </w:p>
        </w:tc>
        <w:tc>
          <w:tcPr>
            <w:tcW w:w="1674" w:type="dxa"/>
            <w:tcBorders>
              <w:top w:val="single" w:sz="4" w:space="0" w:color="auto"/>
              <w:left w:val="single" w:sz="4" w:space="0" w:color="auto"/>
              <w:bottom w:val="single" w:sz="4" w:space="0" w:color="auto"/>
              <w:right w:val="single" w:sz="4" w:space="0" w:color="auto"/>
            </w:tcBorders>
          </w:tcPr>
          <w:p w14:paraId="631DDB28" w14:textId="4A818104" w:rsidR="00EF6AD9" w:rsidRDefault="005D2810" w:rsidP="002C0980">
            <w:r>
              <w:t>Duly approved IRAAF</w:t>
            </w:r>
          </w:p>
          <w:p w14:paraId="653F4C2B" w14:textId="77777777" w:rsidR="00130A18" w:rsidRDefault="00130A18" w:rsidP="002C0980"/>
          <w:p w14:paraId="59FEE17B" w14:textId="6B45781D" w:rsidR="005D2810" w:rsidRPr="004441F1" w:rsidRDefault="005D2810" w:rsidP="002C0980"/>
        </w:tc>
      </w:tr>
      <w:tr w:rsidR="00EF6AD9" w:rsidRPr="004441F1" w14:paraId="3458BBF7"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EBB3E8B" w14:textId="78BC7062" w:rsidR="00EF6AD9" w:rsidRPr="004441F1" w:rsidRDefault="00EF6AD9" w:rsidP="00F70EF8">
            <w:pPr>
              <w:jc w:val="center"/>
            </w:pPr>
            <w:r>
              <w:lastRenderedPageBreak/>
              <w:t>11</w:t>
            </w:r>
          </w:p>
        </w:tc>
        <w:tc>
          <w:tcPr>
            <w:tcW w:w="5427" w:type="dxa"/>
            <w:tcBorders>
              <w:top w:val="single" w:sz="4" w:space="0" w:color="auto"/>
              <w:left w:val="single" w:sz="4" w:space="0" w:color="auto"/>
              <w:bottom w:val="single" w:sz="4" w:space="0" w:color="auto"/>
              <w:right w:val="single" w:sz="4" w:space="0" w:color="auto"/>
            </w:tcBorders>
          </w:tcPr>
          <w:p w14:paraId="705B5D19" w14:textId="65DF4F89" w:rsidR="00EE7367" w:rsidRDefault="005D2810" w:rsidP="002C0980">
            <w:r>
              <w:t>Forwards duly approved IRAAF to IT Supervisor.</w:t>
            </w:r>
          </w:p>
        </w:tc>
        <w:tc>
          <w:tcPr>
            <w:tcW w:w="1620" w:type="dxa"/>
            <w:tcBorders>
              <w:top w:val="single" w:sz="4" w:space="0" w:color="auto"/>
              <w:left w:val="single" w:sz="4" w:space="0" w:color="auto"/>
              <w:bottom w:val="single" w:sz="4" w:space="0" w:color="auto"/>
              <w:right w:val="single" w:sz="4" w:space="0" w:color="auto"/>
            </w:tcBorders>
          </w:tcPr>
          <w:p w14:paraId="7C0F698F" w14:textId="395A4315" w:rsidR="00EE7367" w:rsidRDefault="005D2810" w:rsidP="00C7270F">
            <w:r>
              <w:t>IT Manager</w:t>
            </w:r>
          </w:p>
        </w:tc>
        <w:tc>
          <w:tcPr>
            <w:tcW w:w="1674" w:type="dxa"/>
            <w:tcBorders>
              <w:top w:val="single" w:sz="4" w:space="0" w:color="auto"/>
              <w:left w:val="single" w:sz="4" w:space="0" w:color="auto"/>
              <w:bottom w:val="single" w:sz="4" w:space="0" w:color="auto"/>
              <w:right w:val="single" w:sz="4" w:space="0" w:color="auto"/>
            </w:tcBorders>
          </w:tcPr>
          <w:p w14:paraId="3C22CF07" w14:textId="77777777" w:rsidR="009575E3" w:rsidRDefault="009575E3" w:rsidP="002C0980">
            <w:pPr>
              <w:rPr>
                <w:i/>
              </w:rPr>
            </w:pPr>
          </w:p>
          <w:p w14:paraId="76519F49" w14:textId="31D7BAB7" w:rsidR="005D2810" w:rsidRPr="00EE7367" w:rsidRDefault="005D2810" w:rsidP="002C0980">
            <w:pPr>
              <w:rPr>
                <w:i/>
              </w:rPr>
            </w:pPr>
          </w:p>
        </w:tc>
      </w:tr>
      <w:tr w:rsidR="005D2810" w:rsidRPr="004441F1" w14:paraId="276671F7"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244F0C8" w14:textId="2DEB9A1E" w:rsidR="005D2810" w:rsidRDefault="005D2810" w:rsidP="00F70EF8">
            <w:pPr>
              <w:jc w:val="center"/>
            </w:pPr>
            <w:r>
              <w:t>12</w:t>
            </w:r>
          </w:p>
        </w:tc>
        <w:tc>
          <w:tcPr>
            <w:tcW w:w="5427" w:type="dxa"/>
            <w:tcBorders>
              <w:top w:val="single" w:sz="4" w:space="0" w:color="auto"/>
              <w:left w:val="single" w:sz="4" w:space="0" w:color="auto"/>
              <w:bottom w:val="single" w:sz="4" w:space="0" w:color="auto"/>
              <w:right w:val="single" w:sz="4" w:space="0" w:color="auto"/>
            </w:tcBorders>
          </w:tcPr>
          <w:p w14:paraId="4C35E371" w14:textId="77777777" w:rsidR="005D2810" w:rsidRDefault="005D2810" w:rsidP="002C0980">
            <w:r>
              <w:t>Receives duly approved IRAAF from IT Manager.</w:t>
            </w:r>
          </w:p>
          <w:p w14:paraId="59D62B2E" w14:textId="724E984E" w:rsidR="005D2810" w:rsidRDefault="005D2810" w:rsidP="002C0980"/>
        </w:tc>
        <w:tc>
          <w:tcPr>
            <w:tcW w:w="1620" w:type="dxa"/>
            <w:tcBorders>
              <w:top w:val="single" w:sz="4" w:space="0" w:color="auto"/>
              <w:left w:val="single" w:sz="4" w:space="0" w:color="auto"/>
              <w:bottom w:val="single" w:sz="4" w:space="0" w:color="auto"/>
              <w:right w:val="single" w:sz="4" w:space="0" w:color="auto"/>
            </w:tcBorders>
          </w:tcPr>
          <w:p w14:paraId="08436DBD" w14:textId="048D803E" w:rsidR="005D2810" w:rsidRDefault="005D2810" w:rsidP="00C7270F">
            <w:r>
              <w:t>IT Supervisor</w:t>
            </w:r>
          </w:p>
        </w:tc>
        <w:tc>
          <w:tcPr>
            <w:tcW w:w="1674" w:type="dxa"/>
            <w:tcBorders>
              <w:top w:val="single" w:sz="4" w:space="0" w:color="auto"/>
              <w:left w:val="single" w:sz="4" w:space="0" w:color="auto"/>
              <w:bottom w:val="single" w:sz="4" w:space="0" w:color="auto"/>
              <w:right w:val="single" w:sz="4" w:space="0" w:color="auto"/>
            </w:tcBorders>
          </w:tcPr>
          <w:p w14:paraId="1DD59FF6" w14:textId="77777777" w:rsidR="005D2810" w:rsidRPr="00EE7367" w:rsidRDefault="005D2810" w:rsidP="002C0980">
            <w:pPr>
              <w:rPr>
                <w:i/>
              </w:rPr>
            </w:pPr>
          </w:p>
        </w:tc>
      </w:tr>
      <w:tr w:rsidR="005D2810" w:rsidRPr="004441F1" w14:paraId="2309583D"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DE86296" w14:textId="1E3C9AE6" w:rsidR="005D2810" w:rsidRDefault="005D2810" w:rsidP="00F70EF8">
            <w:pPr>
              <w:jc w:val="center"/>
            </w:pPr>
            <w:r>
              <w:t>13</w:t>
            </w:r>
          </w:p>
        </w:tc>
        <w:tc>
          <w:tcPr>
            <w:tcW w:w="5427" w:type="dxa"/>
            <w:tcBorders>
              <w:top w:val="single" w:sz="4" w:space="0" w:color="auto"/>
              <w:left w:val="single" w:sz="4" w:space="0" w:color="auto"/>
              <w:bottom w:val="single" w:sz="4" w:space="0" w:color="auto"/>
              <w:right w:val="single" w:sz="4" w:space="0" w:color="auto"/>
            </w:tcBorders>
          </w:tcPr>
          <w:p w14:paraId="18359031" w14:textId="77777777" w:rsidR="005D2810" w:rsidRDefault="005D2810" w:rsidP="002C0980">
            <w:r>
              <w:t>Updates the system and gives to designated employee the password and system access.</w:t>
            </w:r>
          </w:p>
          <w:p w14:paraId="671AF320" w14:textId="11EEFB90" w:rsidR="005D2810" w:rsidRDefault="005D2810" w:rsidP="002C0980"/>
        </w:tc>
        <w:tc>
          <w:tcPr>
            <w:tcW w:w="1620" w:type="dxa"/>
            <w:tcBorders>
              <w:top w:val="single" w:sz="4" w:space="0" w:color="auto"/>
              <w:left w:val="single" w:sz="4" w:space="0" w:color="auto"/>
              <w:bottom w:val="single" w:sz="4" w:space="0" w:color="auto"/>
              <w:right w:val="single" w:sz="4" w:space="0" w:color="auto"/>
            </w:tcBorders>
          </w:tcPr>
          <w:p w14:paraId="0FEDFC47" w14:textId="0F944D8F" w:rsidR="005D2810" w:rsidRDefault="005D2810" w:rsidP="00C7270F">
            <w:r>
              <w:t>IT Supervisor</w:t>
            </w:r>
          </w:p>
        </w:tc>
        <w:tc>
          <w:tcPr>
            <w:tcW w:w="1674" w:type="dxa"/>
            <w:tcBorders>
              <w:top w:val="single" w:sz="4" w:space="0" w:color="auto"/>
              <w:left w:val="single" w:sz="4" w:space="0" w:color="auto"/>
              <w:bottom w:val="single" w:sz="4" w:space="0" w:color="auto"/>
              <w:right w:val="single" w:sz="4" w:space="0" w:color="auto"/>
            </w:tcBorders>
          </w:tcPr>
          <w:p w14:paraId="37F3E79E" w14:textId="77777777" w:rsidR="005D2810" w:rsidRPr="00EE7367" w:rsidRDefault="005D2810" w:rsidP="002C0980">
            <w:pPr>
              <w:rPr>
                <w:i/>
              </w:rPr>
            </w:pPr>
          </w:p>
        </w:tc>
      </w:tr>
      <w:tr w:rsidR="005D2810" w:rsidRPr="004441F1" w14:paraId="2E9A508D"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F187846" w14:textId="5E2A51C1" w:rsidR="005D2810" w:rsidRDefault="005D2810" w:rsidP="00F70EF8">
            <w:pPr>
              <w:jc w:val="center"/>
            </w:pPr>
            <w:r>
              <w:t>14</w:t>
            </w:r>
          </w:p>
        </w:tc>
        <w:tc>
          <w:tcPr>
            <w:tcW w:w="5427" w:type="dxa"/>
            <w:tcBorders>
              <w:top w:val="single" w:sz="4" w:space="0" w:color="auto"/>
              <w:left w:val="single" w:sz="4" w:space="0" w:color="auto"/>
              <w:bottom w:val="single" w:sz="4" w:space="0" w:color="auto"/>
              <w:right w:val="single" w:sz="4" w:space="0" w:color="auto"/>
            </w:tcBorders>
          </w:tcPr>
          <w:p w14:paraId="18CAF7AA" w14:textId="661EBE74" w:rsidR="005D2810" w:rsidRDefault="005D2810" w:rsidP="002C0980">
            <w:r>
              <w:t>Accepts password and signs “accepted” portion of the IRAAF.</w:t>
            </w:r>
          </w:p>
        </w:tc>
        <w:tc>
          <w:tcPr>
            <w:tcW w:w="1620" w:type="dxa"/>
            <w:tcBorders>
              <w:top w:val="single" w:sz="4" w:space="0" w:color="auto"/>
              <w:left w:val="single" w:sz="4" w:space="0" w:color="auto"/>
              <w:bottom w:val="single" w:sz="4" w:space="0" w:color="auto"/>
              <w:right w:val="single" w:sz="4" w:space="0" w:color="auto"/>
            </w:tcBorders>
          </w:tcPr>
          <w:p w14:paraId="464D7F23" w14:textId="77777777" w:rsidR="005D2810" w:rsidRDefault="005D2810" w:rsidP="00C7270F">
            <w:r>
              <w:t>Department Supervisor / Staff</w:t>
            </w:r>
          </w:p>
          <w:p w14:paraId="3D8BED54" w14:textId="2071BC32" w:rsidR="005D2810" w:rsidRDefault="005D2810" w:rsidP="00C7270F"/>
        </w:tc>
        <w:tc>
          <w:tcPr>
            <w:tcW w:w="1674" w:type="dxa"/>
            <w:tcBorders>
              <w:top w:val="single" w:sz="4" w:space="0" w:color="auto"/>
              <w:left w:val="single" w:sz="4" w:space="0" w:color="auto"/>
              <w:bottom w:val="single" w:sz="4" w:space="0" w:color="auto"/>
              <w:right w:val="single" w:sz="4" w:space="0" w:color="auto"/>
            </w:tcBorders>
          </w:tcPr>
          <w:p w14:paraId="3C1C8EAD" w14:textId="5CA8C2EB" w:rsidR="005D2810" w:rsidRPr="005D2810" w:rsidRDefault="005D2810" w:rsidP="002C0980">
            <w:r>
              <w:t>Duly accepted IRAAF</w:t>
            </w:r>
          </w:p>
        </w:tc>
      </w:tr>
      <w:tr w:rsidR="005D2810" w:rsidRPr="004441F1" w14:paraId="32ED9B3D"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1366E45" w14:textId="61BF46B1" w:rsidR="005D2810" w:rsidRDefault="005D2810" w:rsidP="00F70EF8">
            <w:pPr>
              <w:jc w:val="center"/>
            </w:pPr>
            <w:r>
              <w:t>15</w:t>
            </w:r>
          </w:p>
        </w:tc>
        <w:tc>
          <w:tcPr>
            <w:tcW w:w="5427" w:type="dxa"/>
            <w:tcBorders>
              <w:top w:val="single" w:sz="4" w:space="0" w:color="auto"/>
              <w:left w:val="single" w:sz="4" w:space="0" w:color="auto"/>
              <w:bottom w:val="single" w:sz="4" w:space="0" w:color="auto"/>
              <w:right w:val="single" w:sz="4" w:space="0" w:color="auto"/>
            </w:tcBorders>
          </w:tcPr>
          <w:p w14:paraId="40311419" w14:textId="4F81352D" w:rsidR="005D2810" w:rsidRDefault="005D2810" w:rsidP="002C0980">
            <w:r>
              <w:t>Files the IRAAF chronologically.</w:t>
            </w:r>
          </w:p>
        </w:tc>
        <w:tc>
          <w:tcPr>
            <w:tcW w:w="1620" w:type="dxa"/>
            <w:tcBorders>
              <w:top w:val="single" w:sz="4" w:space="0" w:color="auto"/>
              <w:left w:val="single" w:sz="4" w:space="0" w:color="auto"/>
              <w:bottom w:val="single" w:sz="4" w:space="0" w:color="auto"/>
              <w:right w:val="single" w:sz="4" w:space="0" w:color="auto"/>
            </w:tcBorders>
          </w:tcPr>
          <w:p w14:paraId="35DCE46A" w14:textId="2B13A270" w:rsidR="005D2810" w:rsidRDefault="005D2810" w:rsidP="00C7270F">
            <w:r>
              <w:t>IT Supervisor</w:t>
            </w:r>
          </w:p>
        </w:tc>
        <w:tc>
          <w:tcPr>
            <w:tcW w:w="1674" w:type="dxa"/>
            <w:tcBorders>
              <w:top w:val="single" w:sz="4" w:space="0" w:color="auto"/>
              <w:left w:val="single" w:sz="4" w:space="0" w:color="auto"/>
              <w:bottom w:val="single" w:sz="4" w:space="0" w:color="auto"/>
              <w:right w:val="single" w:sz="4" w:space="0" w:color="auto"/>
            </w:tcBorders>
          </w:tcPr>
          <w:p w14:paraId="69DBB894" w14:textId="77777777" w:rsidR="005D2810" w:rsidRDefault="005D2810" w:rsidP="002C0980">
            <w:pPr>
              <w:rPr>
                <w:i/>
              </w:rPr>
            </w:pPr>
          </w:p>
          <w:p w14:paraId="76338E78" w14:textId="7AF02581" w:rsidR="005D2810" w:rsidRPr="00EE7367" w:rsidRDefault="005D2810" w:rsidP="002C0980">
            <w:pPr>
              <w:rPr>
                <w:i/>
              </w:rPr>
            </w:pPr>
          </w:p>
        </w:tc>
      </w:tr>
    </w:tbl>
    <w:p w14:paraId="51DDB1FE" w14:textId="162C1C65" w:rsidR="002C0980" w:rsidRDefault="002C0980" w:rsidP="002C0980"/>
    <w:p w14:paraId="3549FFD8" w14:textId="77777777" w:rsidR="001F7E4A" w:rsidRDefault="001F7E4A" w:rsidP="002C0980"/>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2C0980" w:rsidRPr="004441F1" w14:paraId="4EB1A71C" w14:textId="77777777" w:rsidTr="00F70EF8">
        <w:trPr>
          <w:trHeight w:val="287"/>
          <w:tblHeader/>
          <w:jc w:val="center"/>
        </w:trPr>
        <w:tc>
          <w:tcPr>
            <w:tcW w:w="9397" w:type="dxa"/>
            <w:gridSpan w:val="4"/>
          </w:tcPr>
          <w:p w14:paraId="0D0EE4F4" w14:textId="77777777" w:rsidR="002C0980" w:rsidRPr="00F70EF8" w:rsidRDefault="002C0980" w:rsidP="00F70EF8">
            <w:pPr>
              <w:jc w:val="center"/>
              <w:rPr>
                <w:sz w:val="16"/>
                <w:szCs w:val="16"/>
              </w:rPr>
            </w:pPr>
          </w:p>
          <w:p w14:paraId="0F720F6E" w14:textId="54FAB76A" w:rsidR="002C0980" w:rsidRPr="00510DB9" w:rsidRDefault="005D2810" w:rsidP="00F70EF8">
            <w:pPr>
              <w:jc w:val="center"/>
            </w:pPr>
            <w:r>
              <w:t>Password and System Access Deactivation</w:t>
            </w:r>
          </w:p>
          <w:p w14:paraId="25C69793" w14:textId="77777777" w:rsidR="002C0980" w:rsidRPr="00F70EF8" w:rsidRDefault="002C0980" w:rsidP="00F70EF8">
            <w:pPr>
              <w:jc w:val="center"/>
              <w:rPr>
                <w:sz w:val="16"/>
                <w:szCs w:val="16"/>
              </w:rPr>
            </w:pPr>
          </w:p>
        </w:tc>
      </w:tr>
      <w:tr w:rsidR="002C0980" w:rsidRPr="004441F1" w14:paraId="0557442E" w14:textId="77777777" w:rsidTr="00F70EF8">
        <w:trPr>
          <w:trHeight w:val="339"/>
          <w:tblHeader/>
          <w:jc w:val="center"/>
        </w:trPr>
        <w:tc>
          <w:tcPr>
            <w:tcW w:w="676" w:type="dxa"/>
            <w:vAlign w:val="bottom"/>
          </w:tcPr>
          <w:p w14:paraId="1064CCAB" w14:textId="77777777" w:rsidR="002C0980" w:rsidRPr="004441F1" w:rsidRDefault="002C0980" w:rsidP="00F70EF8">
            <w:pPr>
              <w:jc w:val="center"/>
            </w:pPr>
            <w:r w:rsidRPr="004441F1">
              <w:t>Step No.</w:t>
            </w:r>
          </w:p>
        </w:tc>
        <w:tc>
          <w:tcPr>
            <w:tcW w:w="5427" w:type="dxa"/>
            <w:vAlign w:val="bottom"/>
          </w:tcPr>
          <w:p w14:paraId="060C7A64" w14:textId="77777777" w:rsidR="002C0980" w:rsidRPr="004441F1" w:rsidRDefault="002C0980" w:rsidP="00F70EF8">
            <w:pPr>
              <w:jc w:val="center"/>
            </w:pPr>
            <w:r w:rsidRPr="004441F1">
              <w:t>Activity</w:t>
            </w:r>
          </w:p>
        </w:tc>
        <w:tc>
          <w:tcPr>
            <w:tcW w:w="1620" w:type="dxa"/>
            <w:vAlign w:val="bottom"/>
          </w:tcPr>
          <w:p w14:paraId="27BFFFA2" w14:textId="77777777" w:rsidR="002C0980" w:rsidRPr="004441F1" w:rsidRDefault="002C0980" w:rsidP="00F70EF8">
            <w:pPr>
              <w:jc w:val="center"/>
            </w:pPr>
            <w:r w:rsidRPr="004441F1">
              <w:t>Personnel</w:t>
            </w:r>
          </w:p>
          <w:p w14:paraId="0BBEB143" w14:textId="77777777" w:rsidR="002C0980" w:rsidRPr="004441F1" w:rsidRDefault="002C0980" w:rsidP="00F70EF8">
            <w:pPr>
              <w:jc w:val="center"/>
            </w:pPr>
            <w:r w:rsidRPr="004441F1">
              <w:t>Involved</w:t>
            </w:r>
          </w:p>
        </w:tc>
        <w:tc>
          <w:tcPr>
            <w:tcW w:w="1674" w:type="dxa"/>
            <w:vAlign w:val="bottom"/>
          </w:tcPr>
          <w:p w14:paraId="2DA30ECA" w14:textId="77777777" w:rsidR="002C0980" w:rsidRPr="004441F1" w:rsidRDefault="002C0980" w:rsidP="00F70EF8">
            <w:pPr>
              <w:jc w:val="center"/>
            </w:pPr>
            <w:r w:rsidRPr="004441F1">
              <w:t>Business</w:t>
            </w:r>
          </w:p>
          <w:p w14:paraId="637B1EBE" w14:textId="77777777" w:rsidR="002C0980" w:rsidRPr="004441F1" w:rsidRDefault="002C0980" w:rsidP="00F70EF8">
            <w:pPr>
              <w:jc w:val="center"/>
            </w:pPr>
            <w:r w:rsidRPr="004441F1">
              <w:t>Forms</w:t>
            </w:r>
          </w:p>
        </w:tc>
      </w:tr>
      <w:tr w:rsidR="00182B8E" w:rsidRPr="004441F1" w14:paraId="016C58B2" w14:textId="77777777" w:rsidTr="00F70EF8">
        <w:trPr>
          <w:trHeight w:val="307"/>
          <w:jc w:val="center"/>
        </w:trPr>
        <w:tc>
          <w:tcPr>
            <w:tcW w:w="676" w:type="dxa"/>
            <w:tcBorders>
              <w:bottom w:val="single" w:sz="4" w:space="0" w:color="auto"/>
            </w:tcBorders>
          </w:tcPr>
          <w:p w14:paraId="0180A217" w14:textId="380A453C" w:rsidR="00182B8E" w:rsidRPr="004441F1" w:rsidRDefault="00182B8E" w:rsidP="00F70EF8">
            <w:pPr>
              <w:jc w:val="center"/>
            </w:pPr>
            <w:r>
              <w:t>1</w:t>
            </w:r>
          </w:p>
        </w:tc>
        <w:tc>
          <w:tcPr>
            <w:tcW w:w="5427" w:type="dxa"/>
            <w:tcBorders>
              <w:bottom w:val="single" w:sz="4" w:space="0" w:color="auto"/>
            </w:tcBorders>
          </w:tcPr>
          <w:p w14:paraId="05E88C54" w14:textId="5338454A" w:rsidR="00182B8E" w:rsidRDefault="004A6F59" w:rsidP="00F70EF8">
            <w:pPr>
              <w:tabs>
                <w:tab w:val="left" w:pos="1477"/>
              </w:tabs>
              <w:rPr>
                <w:i/>
              </w:rPr>
            </w:pPr>
            <w:r>
              <w:rPr>
                <w:i/>
              </w:rPr>
              <w:t>(During the processing of the employee’s exit clearance)</w:t>
            </w:r>
          </w:p>
          <w:p w14:paraId="30C6FE47" w14:textId="77777777" w:rsidR="00AF372E" w:rsidRDefault="00AF372E" w:rsidP="00F70EF8">
            <w:pPr>
              <w:tabs>
                <w:tab w:val="left" w:pos="1477"/>
              </w:tabs>
              <w:rPr>
                <w:i/>
              </w:rPr>
            </w:pPr>
          </w:p>
          <w:p w14:paraId="2CEFD85B" w14:textId="5521568F" w:rsidR="004A6F59" w:rsidRDefault="00AF372E" w:rsidP="00F70EF8">
            <w:pPr>
              <w:tabs>
                <w:tab w:val="left" w:pos="1477"/>
              </w:tabs>
            </w:pPr>
            <w:r>
              <w:t>Forwards to IT Supervi</w:t>
            </w:r>
            <w:r w:rsidR="001D210D">
              <w:t>sor the Re</w:t>
            </w:r>
            <w:r>
              <w:t>signation</w:t>
            </w:r>
            <w:r w:rsidR="001D210D">
              <w:t xml:space="preserve"> </w:t>
            </w:r>
            <w:r>
              <w:t>/</w:t>
            </w:r>
            <w:r w:rsidR="001D210D">
              <w:t xml:space="preserve"> Termination C</w:t>
            </w:r>
            <w:r>
              <w:t>hecklist (RTC).</w:t>
            </w:r>
          </w:p>
          <w:p w14:paraId="3ED70813" w14:textId="3C47E382" w:rsidR="00AF372E" w:rsidRPr="004A6F59" w:rsidRDefault="00AF372E" w:rsidP="00F70EF8">
            <w:pPr>
              <w:tabs>
                <w:tab w:val="left" w:pos="1477"/>
              </w:tabs>
            </w:pPr>
          </w:p>
        </w:tc>
        <w:tc>
          <w:tcPr>
            <w:tcW w:w="1620" w:type="dxa"/>
            <w:tcBorders>
              <w:bottom w:val="single" w:sz="4" w:space="0" w:color="auto"/>
            </w:tcBorders>
          </w:tcPr>
          <w:p w14:paraId="5A5DA8D2" w14:textId="7BB7366E" w:rsidR="00182B8E" w:rsidRPr="004441F1" w:rsidRDefault="00AF372E" w:rsidP="002C0980">
            <w:r>
              <w:t>Employee</w:t>
            </w:r>
          </w:p>
        </w:tc>
        <w:tc>
          <w:tcPr>
            <w:tcW w:w="1674" w:type="dxa"/>
            <w:tcBorders>
              <w:bottom w:val="single" w:sz="4" w:space="0" w:color="auto"/>
            </w:tcBorders>
          </w:tcPr>
          <w:p w14:paraId="56226AE9" w14:textId="77E0BED3" w:rsidR="00182B8E" w:rsidRPr="00F70EF8" w:rsidRDefault="00182B8E" w:rsidP="002C0980">
            <w:pPr>
              <w:rPr>
                <w:i/>
              </w:rPr>
            </w:pPr>
          </w:p>
        </w:tc>
      </w:tr>
      <w:tr w:rsidR="00182B8E" w:rsidRPr="004441F1" w14:paraId="35E4E469" w14:textId="77777777" w:rsidTr="00F70EF8">
        <w:trPr>
          <w:trHeight w:val="161"/>
          <w:jc w:val="center"/>
        </w:trPr>
        <w:tc>
          <w:tcPr>
            <w:tcW w:w="676" w:type="dxa"/>
            <w:tcBorders>
              <w:bottom w:val="single" w:sz="4" w:space="0" w:color="auto"/>
            </w:tcBorders>
          </w:tcPr>
          <w:p w14:paraId="4F997D26" w14:textId="77777777" w:rsidR="00182B8E" w:rsidRPr="004441F1" w:rsidRDefault="00182B8E" w:rsidP="00F70EF8">
            <w:pPr>
              <w:jc w:val="center"/>
            </w:pPr>
            <w:r w:rsidRPr="004441F1">
              <w:t>2</w:t>
            </w:r>
          </w:p>
        </w:tc>
        <w:tc>
          <w:tcPr>
            <w:tcW w:w="5427" w:type="dxa"/>
            <w:tcBorders>
              <w:bottom w:val="single" w:sz="4" w:space="0" w:color="auto"/>
            </w:tcBorders>
          </w:tcPr>
          <w:p w14:paraId="4E6309EC" w14:textId="5C83E440" w:rsidR="00182B8E" w:rsidRPr="004441F1" w:rsidRDefault="00AF372E" w:rsidP="00F70EF8">
            <w:pPr>
              <w:tabs>
                <w:tab w:val="left" w:pos="1196"/>
              </w:tabs>
              <w:ind w:left="1016" w:hanging="1016"/>
            </w:pPr>
            <w:r>
              <w:t>Receives RTC from employee.</w:t>
            </w:r>
          </w:p>
        </w:tc>
        <w:tc>
          <w:tcPr>
            <w:tcW w:w="1620" w:type="dxa"/>
            <w:tcBorders>
              <w:bottom w:val="single" w:sz="4" w:space="0" w:color="auto"/>
            </w:tcBorders>
          </w:tcPr>
          <w:p w14:paraId="21888D38" w14:textId="77777777" w:rsidR="00182B8E" w:rsidRDefault="00AF372E" w:rsidP="002C0980">
            <w:r>
              <w:t>IT Supervisor</w:t>
            </w:r>
          </w:p>
          <w:p w14:paraId="48808AE2" w14:textId="0FD2B579" w:rsidR="00AF372E" w:rsidRPr="004441F1" w:rsidRDefault="00AF372E" w:rsidP="002C0980"/>
        </w:tc>
        <w:tc>
          <w:tcPr>
            <w:tcW w:w="1674" w:type="dxa"/>
            <w:tcBorders>
              <w:bottom w:val="single" w:sz="4" w:space="0" w:color="auto"/>
            </w:tcBorders>
          </w:tcPr>
          <w:p w14:paraId="065CEC60" w14:textId="1202A435" w:rsidR="00182B8E" w:rsidRPr="007E57EA" w:rsidRDefault="00182B8E" w:rsidP="002C0980">
            <w:pPr>
              <w:rPr>
                <w:i/>
              </w:rPr>
            </w:pPr>
          </w:p>
        </w:tc>
      </w:tr>
      <w:tr w:rsidR="00182B8E" w:rsidRPr="004441F1" w14:paraId="481DC6C7"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91B5934" w14:textId="77777777" w:rsidR="00182B8E" w:rsidRPr="004441F1" w:rsidRDefault="00182B8E" w:rsidP="00F70EF8">
            <w:pPr>
              <w:jc w:val="center"/>
            </w:pPr>
            <w:r w:rsidRPr="004441F1">
              <w:t>3</w:t>
            </w:r>
          </w:p>
        </w:tc>
        <w:tc>
          <w:tcPr>
            <w:tcW w:w="5427" w:type="dxa"/>
            <w:tcBorders>
              <w:top w:val="single" w:sz="4" w:space="0" w:color="auto"/>
              <w:left w:val="single" w:sz="4" w:space="0" w:color="auto"/>
              <w:bottom w:val="single" w:sz="4" w:space="0" w:color="auto"/>
              <w:right w:val="single" w:sz="4" w:space="0" w:color="auto"/>
            </w:tcBorders>
          </w:tcPr>
          <w:p w14:paraId="1939D731" w14:textId="1DA9D200" w:rsidR="00182B8E" w:rsidRPr="004441F1" w:rsidRDefault="00AF372E" w:rsidP="002C0980">
            <w:r>
              <w:t>Updates the system and signs the RTC.</w:t>
            </w:r>
          </w:p>
        </w:tc>
        <w:tc>
          <w:tcPr>
            <w:tcW w:w="1620" w:type="dxa"/>
            <w:tcBorders>
              <w:top w:val="single" w:sz="4" w:space="0" w:color="auto"/>
              <w:left w:val="single" w:sz="4" w:space="0" w:color="auto"/>
              <w:bottom w:val="single" w:sz="4" w:space="0" w:color="auto"/>
              <w:right w:val="single" w:sz="4" w:space="0" w:color="auto"/>
            </w:tcBorders>
          </w:tcPr>
          <w:p w14:paraId="5B012839" w14:textId="7756BFFD" w:rsidR="00182B8E" w:rsidRPr="004441F1" w:rsidRDefault="00AF372E" w:rsidP="002C0980">
            <w:r>
              <w:t>IT Supervisor</w:t>
            </w:r>
          </w:p>
        </w:tc>
        <w:tc>
          <w:tcPr>
            <w:tcW w:w="1674" w:type="dxa"/>
            <w:tcBorders>
              <w:top w:val="single" w:sz="4" w:space="0" w:color="auto"/>
              <w:left w:val="single" w:sz="4" w:space="0" w:color="auto"/>
              <w:bottom w:val="single" w:sz="4" w:space="0" w:color="auto"/>
              <w:right w:val="single" w:sz="4" w:space="0" w:color="auto"/>
            </w:tcBorders>
          </w:tcPr>
          <w:p w14:paraId="2F7C3C61" w14:textId="77777777" w:rsidR="00182B8E" w:rsidRDefault="00AF372E" w:rsidP="002C0980">
            <w:r>
              <w:t>Duly signed RTC</w:t>
            </w:r>
          </w:p>
          <w:p w14:paraId="5671001A" w14:textId="675E80B3" w:rsidR="00AF372E" w:rsidRPr="00AF372E" w:rsidRDefault="00AF372E" w:rsidP="002C0980"/>
        </w:tc>
      </w:tr>
      <w:tr w:rsidR="00182B8E" w:rsidRPr="004441F1" w14:paraId="0CF54EC5"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1E309D2" w14:textId="10B1960A" w:rsidR="00182B8E" w:rsidRPr="004441F1" w:rsidRDefault="00182B8E" w:rsidP="00F70EF8">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0DFC9FD3" w14:textId="6ABA1E0F" w:rsidR="00182B8E" w:rsidRPr="004441F1" w:rsidRDefault="00AF372E" w:rsidP="002C0980">
            <w:r>
              <w:t>Forwards the duly signed RTC to employee after updating the system.</w:t>
            </w:r>
          </w:p>
        </w:tc>
        <w:tc>
          <w:tcPr>
            <w:tcW w:w="1620" w:type="dxa"/>
            <w:tcBorders>
              <w:top w:val="single" w:sz="4" w:space="0" w:color="auto"/>
              <w:left w:val="single" w:sz="4" w:space="0" w:color="auto"/>
              <w:bottom w:val="single" w:sz="4" w:space="0" w:color="auto"/>
              <w:right w:val="single" w:sz="4" w:space="0" w:color="auto"/>
            </w:tcBorders>
          </w:tcPr>
          <w:p w14:paraId="0695DFD2" w14:textId="77777777" w:rsidR="00182B8E" w:rsidRDefault="00AF372E" w:rsidP="002C0980">
            <w:r>
              <w:t>IT Supervisor</w:t>
            </w:r>
          </w:p>
          <w:p w14:paraId="6431FEF7" w14:textId="77777777" w:rsidR="00AF372E" w:rsidRDefault="00AF372E" w:rsidP="002C0980"/>
          <w:p w14:paraId="2F8C0FA9" w14:textId="32A0F70A" w:rsidR="00AF372E" w:rsidRPr="004441F1" w:rsidRDefault="00AF372E" w:rsidP="002C0980"/>
        </w:tc>
        <w:tc>
          <w:tcPr>
            <w:tcW w:w="1674" w:type="dxa"/>
            <w:tcBorders>
              <w:top w:val="single" w:sz="4" w:space="0" w:color="auto"/>
              <w:left w:val="single" w:sz="4" w:space="0" w:color="auto"/>
              <w:bottom w:val="single" w:sz="4" w:space="0" w:color="auto"/>
              <w:right w:val="single" w:sz="4" w:space="0" w:color="auto"/>
            </w:tcBorders>
          </w:tcPr>
          <w:p w14:paraId="2B418E1A" w14:textId="26D9158D" w:rsidR="00182B8E" w:rsidRPr="007E57EA" w:rsidRDefault="00182B8E" w:rsidP="002C0980">
            <w:pPr>
              <w:rPr>
                <w:i/>
              </w:rPr>
            </w:pPr>
          </w:p>
        </w:tc>
      </w:tr>
      <w:tr w:rsidR="00182B8E" w:rsidRPr="004441F1" w14:paraId="3360EA5D" w14:textId="77777777" w:rsidTr="00F70EF8">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4B6A52D" w14:textId="6D6F510F" w:rsidR="00182B8E" w:rsidRPr="004441F1" w:rsidRDefault="00182B8E" w:rsidP="00F70EF8">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1DEBA942" w14:textId="2BBE7D2D" w:rsidR="00182B8E" w:rsidRPr="004441F1" w:rsidRDefault="00AF372E" w:rsidP="002C0980">
            <w:r>
              <w:t>Receives duly signed RTC from IT Supervisor.</w:t>
            </w:r>
          </w:p>
        </w:tc>
        <w:tc>
          <w:tcPr>
            <w:tcW w:w="1620" w:type="dxa"/>
            <w:tcBorders>
              <w:top w:val="single" w:sz="4" w:space="0" w:color="auto"/>
              <w:left w:val="single" w:sz="4" w:space="0" w:color="auto"/>
              <w:bottom w:val="single" w:sz="4" w:space="0" w:color="auto"/>
              <w:right w:val="single" w:sz="4" w:space="0" w:color="auto"/>
            </w:tcBorders>
          </w:tcPr>
          <w:p w14:paraId="2EC3DF90" w14:textId="77777777" w:rsidR="00182B8E" w:rsidRDefault="00AF372E" w:rsidP="002C0980">
            <w:r>
              <w:t>Employee</w:t>
            </w:r>
          </w:p>
          <w:p w14:paraId="74C910D4" w14:textId="409BA98A" w:rsidR="00AF372E" w:rsidRPr="004441F1" w:rsidRDefault="00AF372E" w:rsidP="002C0980"/>
        </w:tc>
        <w:tc>
          <w:tcPr>
            <w:tcW w:w="1674" w:type="dxa"/>
            <w:tcBorders>
              <w:top w:val="single" w:sz="4" w:space="0" w:color="auto"/>
              <w:left w:val="single" w:sz="4" w:space="0" w:color="auto"/>
              <w:bottom w:val="single" w:sz="4" w:space="0" w:color="auto"/>
              <w:right w:val="single" w:sz="4" w:space="0" w:color="auto"/>
            </w:tcBorders>
          </w:tcPr>
          <w:p w14:paraId="60979CA2" w14:textId="77777777" w:rsidR="00182B8E" w:rsidRPr="004441F1" w:rsidRDefault="00182B8E" w:rsidP="002C0980"/>
        </w:tc>
      </w:tr>
    </w:tbl>
    <w:p w14:paraId="2D2AA3BD" w14:textId="2D21DA4D" w:rsidR="00802CC8" w:rsidRDefault="00802CC8" w:rsidP="00802CC8">
      <w:pPr>
        <w:ind w:left="576"/>
      </w:pPr>
    </w:p>
    <w:p w14:paraId="06C08DE0" w14:textId="110A6BD8" w:rsidR="001F7E4A" w:rsidRDefault="001F7E4A" w:rsidP="00802CC8">
      <w:pPr>
        <w:ind w:left="576"/>
      </w:pPr>
    </w:p>
    <w:p w14:paraId="57D7FF1B" w14:textId="77777777" w:rsidR="001F7E4A" w:rsidRPr="00802CC8" w:rsidRDefault="001F7E4A" w:rsidP="00802CC8">
      <w:pPr>
        <w:ind w:left="576"/>
      </w:pPr>
    </w:p>
    <w:p w14:paraId="7317472D" w14:textId="2AFFAA07" w:rsidR="00F1305E" w:rsidRPr="004B38EB" w:rsidRDefault="003226EA" w:rsidP="00130A18">
      <w:pPr>
        <w:numPr>
          <w:ilvl w:val="0"/>
          <w:numId w:val="1"/>
        </w:numPr>
      </w:pPr>
      <w:r w:rsidRPr="00F1305E">
        <w:rPr>
          <w:u w:val="single"/>
        </w:rPr>
        <w:lastRenderedPageBreak/>
        <w:t>FLOWCHARTS</w:t>
      </w:r>
    </w:p>
    <w:p w14:paraId="2551015D" w14:textId="77777777" w:rsidR="00E330A0" w:rsidRDefault="00E330A0" w:rsidP="004B38EB">
      <w:pPr>
        <w:ind w:left="576"/>
        <w:rPr>
          <w:u w:val="single"/>
        </w:rPr>
      </w:pPr>
    </w:p>
    <w:p w14:paraId="4A996272" w14:textId="082FC32E" w:rsidR="004B38EB" w:rsidRDefault="002B22CB" w:rsidP="004B38EB">
      <w:pPr>
        <w:ind w:left="576" w:hanging="576"/>
        <w:jc w:val="center"/>
      </w:pPr>
      <w:r>
        <w:object w:dxaOrig="10980" w:dyaOrig="11385" w14:anchorId="32D23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88.25pt" o:ole="">
            <v:imagedata r:id="rId7" o:title=""/>
          </v:shape>
          <o:OLEObject Type="Embed" ProgID="Visio.Drawing.15" ShapeID="_x0000_i1025" DrawAspect="Content" ObjectID="_1574680089" r:id="rId8"/>
        </w:object>
      </w:r>
    </w:p>
    <w:p w14:paraId="728CFC2E" w14:textId="206A2F75" w:rsidR="009A1524" w:rsidRDefault="009A1524" w:rsidP="004B38EB">
      <w:pPr>
        <w:ind w:left="576" w:hanging="576"/>
        <w:jc w:val="center"/>
      </w:pPr>
    </w:p>
    <w:p w14:paraId="24AB54AD" w14:textId="0E961FE7" w:rsidR="009A1524" w:rsidRDefault="002B22CB" w:rsidP="004B38EB">
      <w:pPr>
        <w:ind w:left="576" w:hanging="576"/>
        <w:jc w:val="center"/>
      </w:pPr>
      <w:r>
        <w:object w:dxaOrig="7095" w:dyaOrig="10455" w14:anchorId="7491AD2B">
          <v:shape id="_x0000_i1026" type="#_x0000_t75" style="width:355.5pt;height:522.75pt" o:ole="">
            <v:imagedata r:id="rId9" o:title=""/>
          </v:shape>
          <o:OLEObject Type="Embed" ProgID="Visio.Drawing.15" ShapeID="_x0000_i1026" DrawAspect="Content" ObjectID="_1574680090" r:id="rId10"/>
        </w:object>
      </w:r>
    </w:p>
    <w:p w14:paraId="7E14B5F4" w14:textId="13128221" w:rsidR="00F50242" w:rsidRDefault="00F50242" w:rsidP="004B38EB">
      <w:pPr>
        <w:ind w:left="576" w:hanging="576"/>
        <w:jc w:val="center"/>
      </w:pPr>
    </w:p>
    <w:p w14:paraId="4816DF64" w14:textId="4E598042" w:rsidR="00F50242" w:rsidRPr="004B38EB" w:rsidRDefault="00F50242" w:rsidP="004B38EB">
      <w:pPr>
        <w:ind w:left="576" w:hanging="576"/>
        <w:jc w:val="center"/>
      </w:pPr>
    </w:p>
    <w:p w14:paraId="440E1539" w14:textId="6E145BC5" w:rsidR="00412FB2" w:rsidRDefault="00412FB2" w:rsidP="002C0980"/>
    <w:p w14:paraId="1E118FFA" w14:textId="7BFBE386" w:rsidR="001F7E4A" w:rsidRDefault="001F7E4A" w:rsidP="002C0980"/>
    <w:p w14:paraId="0954807F" w14:textId="77777777" w:rsidR="001F7E4A" w:rsidRDefault="001F7E4A" w:rsidP="002C0980"/>
    <w:p w14:paraId="23DD57DE" w14:textId="77777777" w:rsidR="003226EA" w:rsidRPr="00CE7BCA" w:rsidRDefault="003226EA" w:rsidP="00130A18">
      <w:pPr>
        <w:numPr>
          <w:ilvl w:val="0"/>
          <w:numId w:val="1"/>
        </w:numPr>
        <w:rPr>
          <w:u w:val="single"/>
        </w:rPr>
      </w:pPr>
      <w:r w:rsidRPr="00CE7BCA">
        <w:rPr>
          <w:u w:val="single"/>
        </w:rPr>
        <w:lastRenderedPageBreak/>
        <w:t>EFFECTIVITY</w:t>
      </w:r>
    </w:p>
    <w:p w14:paraId="7D80AC4C" w14:textId="77777777" w:rsidR="00A6156A" w:rsidRDefault="00A6156A" w:rsidP="00A6156A"/>
    <w:p w14:paraId="4C5ED8D8" w14:textId="2384DDF9" w:rsidR="00A6156A" w:rsidRDefault="00A6156A" w:rsidP="00B72D13">
      <w:pPr>
        <w:ind w:left="540"/>
        <w:jc w:val="both"/>
      </w:pPr>
      <w:r w:rsidRPr="004441F1">
        <w:t>This Policies and Procedures Manual shall take effect upon approval and shall supersede any memorandum/SOP inconsistent with this Polic</w:t>
      </w:r>
      <w:r w:rsidR="00A80BE9">
        <w:t>i</w:t>
      </w:r>
      <w:r w:rsidRPr="004441F1">
        <w:t>es and Procedures Manual.</w:t>
      </w:r>
      <w:r w:rsidR="009E04CB">
        <w:t xml:space="preserve"> Any changes to the manual shall comply with the policies and procedures indicated in the process </w:t>
      </w:r>
      <w:r w:rsidR="0016411D">
        <w:t>title</w:t>
      </w:r>
      <w:r w:rsidR="009E04CB">
        <w:t xml:space="preserve"> </w:t>
      </w:r>
      <w:r w:rsidR="002B22CB" w:rsidRPr="002B22CB">
        <w:rPr>
          <w:i/>
        </w:rPr>
        <w:t>“</w:t>
      </w:r>
      <w:r w:rsidR="009E04CB" w:rsidRPr="002B22CB">
        <w:rPr>
          <w:i/>
        </w:rPr>
        <w:t>Amendment of Manual</w:t>
      </w:r>
      <w:r w:rsidR="002B22CB" w:rsidRPr="002B22CB">
        <w:rPr>
          <w:i/>
        </w:rPr>
        <w:t>”</w:t>
      </w:r>
      <w:r w:rsidR="009E04CB">
        <w:t>.</w:t>
      </w:r>
    </w:p>
    <w:p w14:paraId="6DB1AC69" w14:textId="77777777" w:rsidR="003226EA" w:rsidRDefault="003226EA" w:rsidP="003226EA"/>
    <w:p w14:paraId="54301F18" w14:textId="77777777" w:rsidR="00700DFD" w:rsidRDefault="00700DFD" w:rsidP="00700DFD"/>
    <w:p w14:paraId="5525CBBC" w14:textId="77777777" w:rsidR="00700DFD" w:rsidRDefault="00700DFD" w:rsidP="00700DFD"/>
    <w:p w14:paraId="2605DA58" w14:textId="77777777" w:rsidR="00700DFD" w:rsidRDefault="00700DFD" w:rsidP="00700DFD"/>
    <w:p w14:paraId="49961CCA" w14:textId="77777777" w:rsidR="00700DFD" w:rsidRDefault="00700DFD" w:rsidP="00700DFD"/>
    <w:p w14:paraId="1EDB3B6A" w14:textId="77777777" w:rsidR="00700DFD" w:rsidRDefault="00700DFD" w:rsidP="00700DFD"/>
    <w:p w14:paraId="5B8316AA" w14:textId="77777777" w:rsidR="000B1449" w:rsidRDefault="000B1449" w:rsidP="00700DFD"/>
    <w:p w14:paraId="4F096AB2" w14:textId="77777777" w:rsidR="00C24B2E" w:rsidRDefault="00C24B2E" w:rsidP="00700DFD"/>
    <w:p w14:paraId="374F20EE" w14:textId="77777777" w:rsidR="00C24B2E" w:rsidRDefault="00C24B2E" w:rsidP="00700DFD"/>
    <w:p w14:paraId="71AF245F" w14:textId="77777777" w:rsidR="00C24B2E" w:rsidRDefault="00C24B2E" w:rsidP="00700DFD"/>
    <w:p w14:paraId="67134F83" w14:textId="77777777" w:rsidR="00C24B2E" w:rsidRDefault="00C24B2E" w:rsidP="00700DFD"/>
    <w:p w14:paraId="6ADE504B" w14:textId="77777777" w:rsidR="00245DE7" w:rsidRDefault="00245DE7" w:rsidP="00700DFD"/>
    <w:p w14:paraId="6DBB492D" w14:textId="77777777" w:rsidR="00B7597B" w:rsidRDefault="00B7597B" w:rsidP="00700DFD"/>
    <w:p w14:paraId="44F32DF8" w14:textId="1DC61A66" w:rsidR="00B7597B" w:rsidRDefault="00B7597B" w:rsidP="00700DFD"/>
    <w:p w14:paraId="53EF713A" w14:textId="7FD474BA" w:rsidR="001F7E4A" w:rsidRDefault="001F7E4A" w:rsidP="00700DFD"/>
    <w:p w14:paraId="148F0D72" w14:textId="51833432" w:rsidR="001F7E4A" w:rsidRDefault="001F7E4A" w:rsidP="00700DFD"/>
    <w:p w14:paraId="3176528F" w14:textId="421975D1" w:rsidR="001F7E4A" w:rsidRDefault="001F7E4A" w:rsidP="00700DFD"/>
    <w:p w14:paraId="65C9AA24" w14:textId="59DC1EBC" w:rsidR="001F7E4A" w:rsidRDefault="001F7E4A" w:rsidP="00700DFD"/>
    <w:p w14:paraId="6C93F9B2" w14:textId="41771268" w:rsidR="001F7E4A" w:rsidRDefault="001F7E4A" w:rsidP="00700DFD"/>
    <w:p w14:paraId="1009ED09" w14:textId="084E96CF" w:rsidR="001F7E4A" w:rsidRDefault="001F7E4A" w:rsidP="00700DFD"/>
    <w:p w14:paraId="49FC3C38" w14:textId="63213401" w:rsidR="001F7E4A" w:rsidRDefault="001F7E4A" w:rsidP="00700DFD"/>
    <w:p w14:paraId="0BD4FAFC" w14:textId="2ACF18B5" w:rsidR="001F7E4A" w:rsidRDefault="001F7E4A" w:rsidP="00700DFD"/>
    <w:p w14:paraId="65F39BA3" w14:textId="77777777" w:rsidR="001F7E4A" w:rsidRDefault="001F7E4A" w:rsidP="00700DFD"/>
    <w:p w14:paraId="40376F37" w14:textId="77777777" w:rsidR="00245DE7" w:rsidRDefault="00245DE7" w:rsidP="00700DFD"/>
    <w:p w14:paraId="29B26EF1" w14:textId="77777777" w:rsidR="000B1449" w:rsidRDefault="000B1449" w:rsidP="00700DFD"/>
    <w:p w14:paraId="3D56E4D9" w14:textId="77777777" w:rsidR="000B1449" w:rsidRDefault="000B1449" w:rsidP="00700DFD"/>
    <w:p w14:paraId="499635BE" w14:textId="775FADA6" w:rsidR="000B1449" w:rsidRDefault="000B1449" w:rsidP="00700DFD"/>
    <w:p w14:paraId="2C95AE6B" w14:textId="1C977E0C" w:rsidR="001F7E4A" w:rsidRDefault="001F7E4A" w:rsidP="00700DFD"/>
    <w:p w14:paraId="7ACB4695" w14:textId="26722329" w:rsidR="001F7E4A" w:rsidRDefault="001F7E4A" w:rsidP="00700DFD"/>
    <w:p w14:paraId="03BB9E23" w14:textId="3E0A3CF0" w:rsidR="001F7E4A" w:rsidRDefault="001F7E4A" w:rsidP="00700DFD"/>
    <w:p w14:paraId="29D08CD8" w14:textId="534244BC" w:rsidR="001F7E4A" w:rsidRDefault="001F7E4A" w:rsidP="00700DFD"/>
    <w:p w14:paraId="3053B5CB" w14:textId="1368B519" w:rsidR="001F7E4A" w:rsidRDefault="001F7E4A" w:rsidP="00700DFD"/>
    <w:p w14:paraId="32F83DD3" w14:textId="21E103EF" w:rsidR="001F7E4A" w:rsidRDefault="001F7E4A" w:rsidP="00700DFD"/>
    <w:p w14:paraId="5060AE55" w14:textId="149A2769" w:rsidR="001F7E4A" w:rsidRDefault="001F7E4A" w:rsidP="00700DFD"/>
    <w:p w14:paraId="78E6A40F" w14:textId="11A4DD25" w:rsidR="001F7E4A" w:rsidRDefault="001F7E4A" w:rsidP="00700DFD"/>
    <w:p w14:paraId="7CC47DF3" w14:textId="40892E9A" w:rsidR="001F7E4A" w:rsidRDefault="001F7E4A" w:rsidP="00700DFD"/>
    <w:p w14:paraId="69CD9BB1" w14:textId="6BC8ED50" w:rsidR="001F7E4A" w:rsidRDefault="001F7E4A" w:rsidP="00700DFD"/>
    <w:p w14:paraId="1644FAC5" w14:textId="0BC3652C" w:rsidR="001F7E4A" w:rsidRDefault="001F7E4A" w:rsidP="00700DFD"/>
    <w:p w14:paraId="620D02D4" w14:textId="2F2400CA" w:rsidR="001F7E4A" w:rsidRDefault="001F7E4A" w:rsidP="00700DFD"/>
    <w:p w14:paraId="133F2106" w14:textId="2889C455" w:rsidR="001F7E4A" w:rsidRDefault="001F7E4A" w:rsidP="00700DFD"/>
    <w:p w14:paraId="483DCC5E" w14:textId="43FA3E47" w:rsidR="001F7E4A" w:rsidRDefault="001F7E4A" w:rsidP="00700DFD"/>
    <w:p w14:paraId="72340846" w14:textId="21F0B07E" w:rsidR="001F7E4A" w:rsidRDefault="001F7E4A" w:rsidP="00700DFD"/>
    <w:p w14:paraId="29AFA878" w14:textId="6F17B0B5" w:rsidR="001F7E4A" w:rsidRDefault="001F7E4A" w:rsidP="00700DFD"/>
    <w:p w14:paraId="7AE3010B" w14:textId="66FC1B39" w:rsidR="001F7E4A" w:rsidRDefault="001F7E4A" w:rsidP="00700DFD"/>
    <w:p w14:paraId="70AD5064" w14:textId="4FE9EBB8" w:rsidR="001F7E4A" w:rsidRDefault="001F7E4A" w:rsidP="00700DFD"/>
    <w:p w14:paraId="5C04D619" w14:textId="2ED85442" w:rsidR="001F7E4A" w:rsidRDefault="001F7E4A" w:rsidP="00700DFD"/>
    <w:p w14:paraId="3C252F29" w14:textId="58063405" w:rsidR="001F7E4A" w:rsidRDefault="001F7E4A" w:rsidP="00700DFD"/>
    <w:p w14:paraId="010693D7" w14:textId="0FD52EDC" w:rsidR="001F7E4A" w:rsidRDefault="001F7E4A" w:rsidP="00700DFD"/>
    <w:p w14:paraId="0073673F" w14:textId="7EC9D939" w:rsidR="001F7E4A" w:rsidRDefault="001F7E4A" w:rsidP="00700DFD"/>
    <w:p w14:paraId="209F6A54" w14:textId="35614130" w:rsidR="001F7E4A" w:rsidRDefault="001F7E4A" w:rsidP="00700DFD"/>
    <w:p w14:paraId="6F0E90BF" w14:textId="1F964115" w:rsidR="001F7E4A" w:rsidRDefault="001F7E4A" w:rsidP="00700DFD"/>
    <w:p w14:paraId="624B7DAC" w14:textId="44FEB43D" w:rsidR="001F7E4A" w:rsidRDefault="001F7E4A" w:rsidP="00700DFD"/>
    <w:p w14:paraId="7A555D0D" w14:textId="7EDB1C44" w:rsidR="001F7E4A" w:rsidRDefault="001F7E4A" w:rsidP="00700DFD"/>
    <w:p w14:paraId="36D869CB" w14:textId="4043AD16" w:rsidR="001F7E4A" w:rsidRDefault="001F7E4A" w:rsidP="00700DFD"/>
    <w:p w14:paraId="53C64770" w14:textId="77777777" w:rsidR="000B1449" w:rsidRDefault="000B1449" w:rsidP="00700DFD"/>
    <w:p w14:paraId="78AF7145" w14:textId="77777777" w:rsidR="000B1449" w:rsidRDefault="000B1449" w:rsidP="00700DFD"/>
    <w:p w14:paraId="7D995F3F" w14:textId="3ECA6028" w:rsidR="000B1449" w:rsidRPr="00265F31" w:rsidRDefault="00747146" w:rsidP="00265F31">
      <w:pPr>
        <w:jc w:val="center"/>
        <w:rPr>
          <w:b/>
          <w:sz w:val="100"/>
        </w:rPr>
      </w:pPr>
      <w:r>
        <w:rPr>
          <w:b/>
          <w:sz w:val="100"/>
        </w:rPr>
        <w:t>ANNEX</w:t>
      </w:r>
    </w:p>
    <w:p w14:paraId="7FE7E566" w14:textId="77777777" w:rsidR="000B1449" w:rsidRDefault="000B1449" w:rsidP="00700DFD"/>
    <w:p w14:paraId="7E588172" w14:textId="77777777" w:rsidR="000B1449" w:rsidRDefault="000B1449" w:rsidP="00700DFD"/>
    <w:p w14:paraId="246AFB4F" w14:textId="77777777" w:rsidR="000B1449" w:rsidRDefault="000B1449" w:rsidP="00700DFD"/>
    <w:p w14:paraId="3737DA25" w14:textId="77777777" w:rsidR="000B1449" w:rsidRDefault="000B1449" w:rsidP="00700DFD"/>
    <w:p w14:paraId="74B88C1D" w14:textId="77777777" w:rsidR="000B1449" w:rsidRDefault="000B1449" w:rsidP="00700DFD"/>
    <w:p w14:paraId="66E42A18" w14:textId="77777777" w:rsidR="000B1449" w:rsidRDefault="000B1449" w:rsidP="00700DFD"/>
    <w:p w14:paraId="5A2FDAC5" w14:textId="77777777" w:rsidR="000B1449" w:rsidRDefault="000B1449" w:rsidP="00700DFD"/>
    <w:p w14:paraId="78E8A1A9" w14:textId="77777777" w:rsidR="000B1449" w:rsidRDefault="000B1449" w:rsidP="00700DFD"/>
    <w:p w14:paraId="0F8ED865" w14:textId="77777777" w:rsidR="000B1449" w:rsidRDefault="000B1449" w:rsidP="00700DFD"/>
    <w:p w14:paraId="761041E0" w14:textId="77777777" w:rsidR="000B1449" w:rsidRDefault="000B1449" w:rsidP="00700DFD"/>
    <w:p w14:paraId="68BC2E80" w14:textId="77777777" w:rsidR="000B1449" w:rsidRDefault="000B1449" w:rsidP="00700DFD"/>
    <w:p w14:paraId="1650D5B8" w14:textId="77777777" w:rsidR="000B1449" w:rsidRDefault="000B1449" w:rsidP="00700DFD"/>
    <w:p w14:paraId="3623B8EE" w14:textId="77777777" w:rsidR="000B1449" w:rsidRDefault="000B1449" w:rsidP="00700DFD"/>
    <w:p w14:paraId="137A4813" w14:textId="77777777" w:rsidR="000B1449" w:rsidRDefault="000B1449" w:rsidP="00700DFD"/>
    <w:p w14:paraId="552BAA90" w14:textId="77777777" w:rsidR="000B1449" w:rsidRDefault="000B1449" w:rsidP="00700DFD"/>
    <w:p w14:paraId="176D0096" w14:textId="77777777" w:rsidR="003E4C28" w:rsidRDefault="003E4C28" w:rsidP="000B1449">
      <w:pPr>
        <w:jc w:val="center"/>
      </w:pPr>
    </w:p>
    <w:p w14:paraId="4BBC43D9" w14:textId="77777777" w:rsidR="003E4C28" w:rsidRDefault="003E4C28" w:rsidP="000B1449">
      <w:pPr>
        <w:jc w:val="center"/>
      </w:pPr>
    </w:p>
    <w:p w14:paraId="1083AF01" w14:textId="77777777" w:rsidR="003E4C28" w:rsidRDefault="003E4C28" w:rsidP="000B1449">
      <w:pPr>
        <w:jc w:val="center"/>
      </w:pPr>
    </w:p>
    <w:p w14:paraId="26DD84AB" w14:textId="77777777" w:rsidR="003E4C28" w:rsidRDefault="003E4C28" w:rsidP="000B1449">
      <w:pPr>
        <w:jc w:val="center"/>
      </w:pPr>
    </w:p>
    <w:p w14:paraId="1B375CA7" w14:textId="77777777" w:rsidR="003E4C28" w:rsidRDefault="003E4C28" w:rsidP="000B1449">
      <w:pPr>
        <w:jc w:val="center"/>
      </w:pPr>
    </w:p>
    <w:p w14:paraId="748E3C24" w14:textId="11B6F302" w:rsidR="003E4C28" w:rsidRDefault="00357FC3" w:rsidP="000B1449">
      <w:pPr>
        <w:jc w:val="center"/>
      </w:pPr>
      <w:r>
        <w:lastRenderedPageBreak/>
        <w:t>ANNEX A</w:t>
      </w:r>
    </w:p>
    <w:p w14:paraId="32953D2A" w14:textId="697B9896" w:rsidR="00357FC3" w:rsidRDefault="00A053F3" w:rsidP="000B1449">
      <w:pPr>
        <w:jc w:val="center"/>
      </w:pPr>
      <w:r>
        <w:t xml:space="preserve">Hardware </w:t>
      </w:r>
      <w:r w:rsidR="00357FC3">
        <w:t>Preventive Maintenance Guidelines</w:t>
      </w:r>
    </w:p>
    <w:p w14:paraId="42264157" w14:textId="73DFD165" w:rsidR="00357FC3" w:rsidRDefault="00357FC3" w:rsidP="000B1449">
      <w:pPr>
        <w:jc w:val="center"/>
      </w:pPr>
    </w:p>
    <w:p w14:paraId="6AF48C0A" w14:textId="77777777" w:rsidR="000C39C5" w:rsidRDefault="00A32BD5" w:rsidP="000C39C5">
      <w:pPr>
        <w:pStyle w:val="NoSpacing"/>
        <w:numPr>
          <w:ilvl w:val="0"/>
          <w:numId w:val="19"/>
        </w:numPr>
        <w:jc w:val="both"/>
      </w:pPr>
      <w:r>
        <w:t xml:space="preserve">If electronic devices are used for how many hours at a time during the day, then plan to restart it at least once. </w:t>
      </w:r>
      <w:r w:rsidRPr="00A32BD5">
        <w:t>This way, temporary files wo</w:t>
      </w:r>
      <w:r>
        <w:t>uld no</w:t>
      </w:r>
      <w:r w:rsidRPr="00A32BD5">
        <w:t>t build up and slow down use over time.</w:t>
      </w:r>
    </w:p>
    <w:p w14:paraId="2C687BB6" w14:textId="77777777" w:rsidR="000C39C5" w:rsidRPr="0032052E" w:rsidRDefault="000C39C5" w:rsidP="000C39C5">
      <w:pPr>
        <w:pStyle w:val="NoSpacing"/>
        <w:ind w:left="720"/>
        <w:jc w:val="both"/>
        <w:rPr>
          <w:sz w:val="20"/>
          <w:szCs w:val="12"/>
        </w:rPr>
      </w:pPr>
    </w:p>
    <w:p w14:paraId="1A83B7AA" w14:textId="7D973210" w:rsidR="00A32BD5" w:rsidRDefault="00A32BD5" w:rsidP="000C39C5">
      <w:pPr>
        <w:pStyle w:val="NoSpacing"/>
        <w:numPr>
          <w:ilvl w:val="0"/>
          <w:numId w:val="19"/>
        </w:numPr>
        <w:jc w:val="both"/>
      </w:pPr>
      <w:r w:rsidRPr="00A32BD5">
        <w:t xml:space="preserve">Never leave </w:t>
      </w:r>
      <w:r>
        <w:t>electronic devices</w:t>
      </w:r>
      <w:r w:rsidRPr="00A32BD5">
        <w:t xml:space="preserve"> on overnight</w:t>
      </w:r>
      <w:r>
        <w:t>,</w:t>
      </w:r>
      <w:r w:rsidRPr="00A32BD5">
        <w:t xml:space="preserve"> </w:t>
      </w:r>
      <w:r>
        <w:t xml:space="preserve">unless necessary, </w:t>
      </w:r>
      <w:r w:rsidRPr="00A32BD5">
        <w:t>either to save electricity and to prevent wear-and-tear.</w:t>
      </w:r>
    </w:p>
    <w:p w14:paraId="3FE931FB" w14:textId="77777777" w:rsidR="000C39C5" w:rsidRPr="0032052E" w:rsidRDefault="000C39C5" w:rsidP="000C39C5">
      <w:pPr>
        <w:pStyle w:val="NoSpacing"/>
        <w:ind w:left="720"/>
        <w:jc w:val="both"/>
        <w:rPr>
          <w:sz w:val="20"/>
          <w:szCs w:val="12"/>
        </w:rPr>
      </w:pPr>
    </w:p>
    <w:p w14:paraId="6C710314" w14:textId="4864038E" w:rsidR="00357FC3" w:rsidRDefault="00357FC3" w:rsidP="00F83E67">
      <w:pPr>
        <w:pStyle w:val="NoSpacing"/>
        <w:numPr>
          <w:ilvl w:val="0"/>
          <w:numId w:val="19"/>
        </w:numPr>
        <w:jc w:val="both"/>
      </w:pPr>
      <w:r>
        <w:t>Always turn off and unplug the system before cleaning any of its components. Never apply any liquid directly to a component. Spray or pour the liquid on a lint-free cloth, and wipe the electronic device with the cloth.</w:t>
      </w:r>
    </w:p>
    <w:p w14:paraId="0FA6387A" w14:textId="03D1AB15" w:rsidR="003E4C28" w:rsidRPr="0032052E" w:rsidRDefault="003E4C28" w:rsidP="00F83E67">
      <w:pPr>
        <w:jc w:val="both"/>
        <w:rPr>
          <w:sz w:val="20"/>
          <w:szCs w:val="12"/>
        </w:rPr>
      </w:pPr>
    </w:p>
    <w:p w14:paraId="1D9CE467" w14:textId="073202DC" w:rsidR="00357FC3" w:rsidRPr="002A2285" w:rsidRDefault="002A2285" w:rsidP="00F83E67">
      <w:pPr>
        <w:pStyle w:val="NoSpacing"/>
        <w:numPr>
          <w:ilvl w:val="0"/>
          <w:numId w:val="19"/>
        </w:numPr>
        <w:jc w:val="both"/>
      </w:pPr>
      <w:r w:rsidRPr="002A2285">
        <w:t>Wipe the case and clear its ventilation ports of any obstructions. Keep all cables firmly attached to their connectors on the case.</w:t>
      </w:r>
    </w:p>
    <w:p w14:paraId="72729BE4" w14:textId="244AB37B" w:rsidR="002A2285" w:rsidRPr="0032052E" w:rsidRDefault="002A2285" w:rsidP="00F83E67">
      <w:pPr>
        <w:pStyle w:val="NoSpacing"/>
        <w:jc w:val="both"/>
        <w:rPr>
          <w:sz w:val="20"/>
          <w:szCs w:val="12"/>
        </w:rPr>
      </w:pPr>
    </w:p>
    <w:p w14:paraId="248E0A9F" w14:textId="6ECBF44A" w:rsidR="002A2285" w:rsidRPr="000C39C5" w:rsidRDefault="002A2285" w:rsidP="00F83E67">
      <w:pPr>
        <w:pStyle w:val="NoSpacing"/>
        <w:numPr>
          <w:ilvl w:val="0"/>
          <w:numId w:val="19"/>
        </w:numPr>
        <w:jc w:val="both"/>
        <w:rPr>
          <w:color w:val="222222"/>
        </w:rPr>
      </w:pPr>
      <w:r w:rsidRPr="000C39C5">
        <w:rPr>
          <w:color w:val="222222"/>
        </w:rPr>
        <w:t>Turn the keyboard upside down and shake it to clear the crumbs from between the keys. If that does</w:t>
      </w:r>
      <w:r w:rsidR="000C39C5" w:rsidRPr="000C39C5">
        <w:rPr>
          <w:color w:val="222222"/>
        </w:rPr>
        <w:t xml:space="preserve"> no</w:t>
      </w:r>
      <w:r w:rsidRPr="000C39C5">
        <w:rPr>
          <w:color w:val="222222"/>
        </w:rPr>
        <w:t xml:space="preserve">t suffice, blast it (briefly) with compressed air. If </w:t>
      </w:r>
      <w:r w:rsidR="000C39C5" w:rsidRPr="000C39C5">
        <w:rPr>
          <w:color w:val="222222"/>
        </w:rPr>
        <w:t xml:space="preserve">the </w:t>
      </w:r>
      <w:r w:rsidRPr="000C39C5">
        <w:rPr>
          <w:color w:val="222222"/>
        </w:rPr>
        <w:t>keys stick or keyboard is really dirty, pry the keys off for easier cleaning.</w:t>
      </w:r>
    </w:p>
    <w:p w14:paraId="177E6FD0" w14:textId="77777777" w:rsidR="00F83E67" w:rsidRPr="0032052E" w:rsidRDefault="00F83E67" w:rsidP="00F83E67">
      <w:pPr>
        <w:pStyle w:val="NoSpacing"/>
        <w:ind w:left="720"/>
        <w:jc w:val="both"/>
        <w:rPr>
          <w:color w:val="222222"/>
          <w:sz w:val="20"/>
          <w:szCs w:val="12"/>
        </w:rPr>
      </w:pPr>
    </w:p>
    <w:p w14:paraId="47942792" w14:textId="77777777" w:rsidR="00E06700" w:rsidRPr="00E06700" w:rsidRDefault="00E06700" w:rsidP="00F83E67">
      <w:pPr>
        <w:pStyle w:val="NoSpacing"/>
        <w:numPr>
          <w:ilvl w:val="0"/>
          <w:numId w:val="19"/>
        </w:numPr>
        <w:jc w:val="both"/>
        <w:rPr>
          <w:color w:val="222222"/>
        </w:rPr>
      </w:pPr>
      <w:r w:rsidRPr="00E06700">
        <w:t>When blowing the equipment with air, pay attention not to push the dust under the electronic components (resistors and capacitors), because this could worsen the problem. Additionally, ensure that the air pressure is not so high that it damages the electronic components.</w:t>
      </w:r>
      <w:r>
        <w:t xml:space="preserve"> </w:t>
      </w:r>
    </w:p>
    <w:p w14:paraId="62517365" w14:textId="77777777" w:rsidR="00E06700" w:rsidRPr="0032052E" w:rsidRDefault="00E06700" w:rsidP="00E06700">
      <w:pPr>
        <w:pStyle w:val="NoSpacing"/>
        <w:ind w:left="720"/>
        <w:jc w:val="both"/>
        <w:rPr>
          <w:color w:val="222222"/>
          <w:sz w:val="20"/>
          <w:szCs w:val="12"/>
        </w:rPr>
      </w:pPr>
    </w:p>
    <w:p w14:paraId="783A3D88" w14:textId="46AFD37E" w:rsidR="002A2285" w:rsidRPr="003A56F4" w:rsidRDefault="002A2285" w:rsidP="00F83E67">
      <w:pPr>
        <w:pStyle w:val="NoSpacing"/>
        <w:numPr>
          <w:ilvl w:val="0"/>
          <w:numId w:val="19"/>
        </w:numPr>
        <w:jc w:val="both"/>
        <w:rPr>
          <w:color w:val="222222"/>
        </w:rPr>
      </w:pPr>
      <w:r w:rsidRPr="003A56F4">
        <w:rPr>
          <w:color w:val="222222"/>
        </w:rPr>
        <w:t xml:space="preserve">Clean the screen with a standard glass cleaner and a lint-free cloth. </w:t>
      </w:r>
    </w:p>
    <w:p w14:paraId="75FD9389" w14:textId="77777777" w:rsidR="00F83E67" w:rsidRPr="0032052E" w:rsidRDefault="00F83E67" w:rsidP="00F83E67">
      <w:pPr>
        <w:pStyle w:val="NoSpacing"/>
        <w:ind w:left="720"/>
        <w:jc w:val="both"/>
        <w:rPr>
          <w:color w:val="222222"/>
          <w:sz w:val="20"/>
          <w:szCs w:val="12"/>
          <w:highlight w:val="yellow"/>
        </w:rPr>
      </w:pPr>
    </w:p>
    <w:p w14:paraId="50359DEC" w14:textId="2F773769" w:rsidR="002A2285" w:rsidRDefault="002A2285" w:rsidP="00F83E67">
      <w:pPr>
        <w:pStyle w:val="NoSpacing"/>
        <w:numPr>
          <w:ilvl w:val="0"/>
          <w:numId w:val="19"/>
        </w:numPr>
        <w:jc w:val="both"/>
        <w:rPr>
          <w:color w:val="222222"/>
        </w:rPr>
      </w:pPr>
      <w:r w:rsidRPr="00671049">
        <w:rPr>
          <w:color w:val="222222"/>
        </w:rPr>
        <w:t>Gently wipe each disc with a moistened, soft cloth. Use a motion that starts at the center of the disc and then moves outward toward the edge. Never wipe a disc in a circular motion.</w:t>
      </w:r>
    </w:p>
    <w:p w14:paraId="0B958E84" w14:textId="77777777" w:rsidR="00EE4363" w:rsidRPr="0032052E" w:rsidRDefault="00EE4363" w:rsidP="00EE4363">
      <w:pPr>
        <w:pStyle w:val="NoSpacing"/>
        <w:ind w:left="720"/>
        <w:jc w:val="both"/>
        <w:rPr>
          <w:color w:val="222222"/>
          <w:sz w:val="20"/>
          <w:szCs w:val="12"/>
        </w:rPr>
      </w:pPr>
    </w:p>
    <w:p w14:paraId="01A0B628" w14:textId="215F4B25" w:rsidR="00EE4363" w:rsidRPr="00BA38F3" w:rsidRDefault="00EE4363" w:rsidP="00F83E67">
      <w:pPr>
        <w:pStyle w:val="NoSpacing"/>
        <w:numPr>
          <w:ilvl w:val="0"/>
          <w:numId w:val="19"/>
        </w:numPr>
        <w:jc w:val="both"/>
        <w:rPr>
          <w:color w:val="222222"/>
        </w:rPr>
      </w:pPr>
      <w:r>
        <w:t>Keep the door closed during maintenance operations to prevent the dust from entering inside room.</w:t>
      </w:r>
    </w:p>
    <w:p w14:paraId="5FD2821D" w14:textId="77777777" w:rsidR="00BA38F3" w:rsidRPr="0032052E" w:rsidRDefault="00BA38F3" w:rsidP="00BA38F3">
      <w:pPr>
        <w:pStyle w:val="NoSpacing"/>
        <w:ind w:left="720"/>
        <w:jc w:val="both"/>
        <w:rPr>
          <w:color w:val="222222"/>
          <w:sz w:val="20"/>
          <w:szCs w:val="12"/>
        </w:rPr>
      </w:pPr>
    </w:p>
    <w:p w14:paraId="3D2EE818" w14:textId="3578B42E" w:rsidR="00BA38F3" w:rsidRPr="00D86692" w:rsidRDefault="00BA38F3" w:rsidP="00F83E67">
      <w:pPr>
        <w:pStyle w:val="NoSpacing"/>
        <w:numPr>
          <w:ilvl w:val="0"/>
          <w:numId w:val="19"/>
        </w:numPr>
        <w:jc w:val="both"/>
        <w:rPr>
          <w:color w:val="222222"/>
        </w:rPr>
      </w:pPr>
      <w:r>
        <w:t>Only skilled operators should clean the equipment.</w:t>
      </w:r>
    </w:p>
    <w:p w14:paraId="72A52133" w14:textId="77777777" w:rsidR="00D86692" w:rsidRPr="0032052E" w:rsidRDefault="00D86692" w:rsidP="00D86692">
      <w:pPr>
        <w:pStyle w:val="NoSpacing"/>
        <w:ind w:left="720"/>
        <w:jc w:val="both"/>
        <w:rPr>
          <w:color w:val="222222"/>
          <w:sz w:val="20"/>
          <w:szCs w:val="12"/>
        </w:rPr>
      </w:pPr>
    </w:p>
    <w:p w14:paraId="7AB40272" w14:textId="1EBD1CCD" w:rsidR="00D86692" w:rsidRDefault="00D86692" w:rsidP="00D86692">
      <w:pPr>
        <w:pStyle w:val="NoSpacing"/>
        <w:numPr>
          <w:ilvl w:val="0"/>
          <w:numId w:val="19"/>
        </w:numPr>
        <w:jc w:val="both"/>
        <w:rPr>
          <w:color w:val="222222"/>
        </w:rPr>
      </w:pPr>
      <w:r w:rsidRPr="00D86692">
        <w:rPr>
          <w:color w:val="222222"/>
        </w:rPr>
        <w:t>User departments are not allowed to repair hardware components. Whenever there are errors/malfunction noted, the IT department should be communicated for checking and repairs.</w:t>
      </w:r>
    </w:p>
    <w:p w14:paraId="5806B698" w14:textId="77777777" w:rsidR="00D86692" w:rsidRPr="0032052E" w:rsidRDefault="00D86692" w:rsidP="00D86692">
      <w:pPr>
        <w:pStyle w:val="NoSpacing"/>
        <w:ind w:left="720"/>
        <w:jc w:val="both"/>
        <w:rPr>
          <w:color w:val="222222"/>
          <w:sz w:val="20"/>
          <w:szCs w:val="12"/>
        </w:rPr>
      </w:pPr>
    </w:p>
    <w:p w14:paraId="66CEB624" w14:textId="2627B006" w:rsidR="00D86692" w:rsidRDefault="00D86692" w:rsidP="00D86692">
      <w:pPr>
        <w:pStyle w:val="NoSpacing"/>
        <w:numPr>
          <w:ilvl w:val="0"/>
          <w:numId w:val="19"/>
        </w:numPr>
        <w:jc w:val="both"/>
        <w:rPr>
          <w:color w:val="222222"/>
        </w:rPr>
      </w:pPr>
      <w:r w:rsidRPr="00D86692">
        <w:rPr>
          <w:color w:val="222222"/>
        </w:rPr>
        <w:t xml:space="preserve">User departments should avoid placing beverages on top or near the computers. </w:t>
      </w:r>
    </w:p>
    <w:p w14:paraId="5B98927F" w14:textId="77777777" w:rsidR="00D86692" w:rsidRPr="0032052E" w:rsidRDefault="00D86692" w:rsidP="00D86692">
      <w:pPr>
        <w:pStyle w:val="NoSpacing"/>
        <w:ind w:left="720"/>
        <w:jc w:val="both"/>
        <w:rPr>
          <w:color w:val="222222"/>
          <w:sz w:val="20"/>
          <w:szCs w:val="12"/>
        </w:rPr>
      </w:pPr>
    </w:p>
    <w:p w14:paraId="0BD452D0" w14:textId="4F1E9798" w:rsidR="00F83E67" w:rsidRPr="0032052E" w:rsidRDefault="00D86692" w:rsidP="00310BB2">
      <w:pPr>
        <w:pStyle w:val="NoSpacing"/>
        <w:numPr>
          <w:ilvl w:val="0"/>
          <w:numId w:val="19"/>
        </w:numPr>
        <w:jc w:val="both"/>
        <w:rPr>
          <w:color w:val="222222"/>
        </w:rPr>
      </w:pPr>
      <w:r w:rsidRPr="0032052E">
        <w:rPr>
          <w:color w:val="222222"/>
        </w:rPr>
        <w:t xml:space="preserve">User departments should take care of the computers and electronic devices under their custody by keeping it clean, well-ventilated and ensure that it is properly shutdown. </w:t>
      </w:r>
    </w:p>
    <w:sectPr w:rsidR="00F83E67" w:rsidRPr="0032052E" w:rsidSect="008E7153">
      <w:headerReference w:type="default" r:id="rId11"/>
      <w:footerReference w:type="even" r:id="rId12"/>
      <w:footerReference w:type="default" r:id="rId13"/>
      <w:pgSz w:w="12240" w:h="15840"/>
      <w:pgMar w:top="1440" w:right="1008" w:bottom="1440" w:left="1800" w:header="720" w:footer="720" w:gutter="7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ACEB2" w14:textId="77777777" w:rsidR="00E77A68" w:rsidRDefault="00E77A68">
      <w:r>
        <w:separator/>
      </w:r>
    </w:p>
  </w:endnote>
  <w:endnote w:type="continuationSeparator" w:id="0">
    <w:p w14:paraId="20FBC23E" w14:textId="77777777" w:rsidR="00E77A68" w:rsidRDefault="00E77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F438C" w14:textId="77777777" w:rsidR="001F28C2" w:rsidRDefault="001F28C2"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4F3464" w14:textId="77777777" w:rsidR="001F28C2" w:rsidRDefault="001F28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5FEBB" w14:textId="7D1477CF" w:rsidR="001F28C2" w:rsidRPr="00E359BB" w:rsidRDefault="00E77A68" w:rsidP="00AF7FB4">
    <w:pPr>
      <w:pStyle w:val="Footer"/>
      <w:tabs>
        <w:tab w:val="clear" w:pos="8640"/>
        <w:tab w:val="right" w:pos="9000"/>
      </w:tabs>
      <w:rPr>
        <w:i/>
      </w:rPr>
    </w:pPr>
    <w:r>
      <w:rPr>
        <w:noProof/>
      </w:rPr>
      <w:pict w14:anchorId="152374F8">
        <v:line id="_x0000_s2062" style="position:absolute;z-index:2" from="0,-3.6pt" to="471.6pt,-3.6pt"/>
      </w:pict>
    </w:r>
    <w:r w:rsidR="001F28C2" w:rsidRPr="00E359BB">
      <w:t xml:space="preserve">Revision Number: 00         </w:t>
    </w:r>
    <w:r w:rsidR="001F28C2" w:rsidRPr="00E359BB">
      <w:tab/>
    </w:r>
    <w:r w:rsidR="001F28C2" w:rsidRPr="00EF6C77">
      <w:rPr>
        <w:sz w:val="20"/>
        <w:szCs w:val="20"/>
      </w:rPr>
      <w:t xml:space="preserve">                          </w:t>
    </w:r>
    <w:r w:rsidR="001F28C2">
      <w:rPr>
        <w:sz w:val="20"/>
        <w:szCs w:val="20"/>
      </w:rPr>
      <w:t xml:space="preserve"> </w:t>
    </w:r>
    <w:r w:rsidR="001F28C2" w:rsidRPr="00EF6C77">
      <w:rPr>
        <w:sz w:val="20"/>
        <w:szCs w:val="20"/>
      </w:rPr>
      <w:t xml:space="preserve">                                        </w:t>
    </w:r>
    <w:r w:rsidR="001F28C2">
      <w:rPr>
        <w:sz w:val="20"/>
        <w:szCs w:val="20"/>
      </w:rPr>
      <w:t xml:space="preserve">       </w:t>
    </w:r>
    <w:r w:rsidR="001F28C2" w:rsidRPr="00EF6C77">
      <w:rPr>
        <w:i/>
        <w:sz w:val="20"/>
        <w:szCs w:val="20"/>
      </w:rPr>
      <w:t xml:space="preserve"> </w:t>
    </w:r>
    <w:r w:rsidR="001F28C2">
      <w:rPr>
        <w:i/>
        <w:sz w:val="20"/>
        <w:szCs w:val="20"/>
      </w:rPr>
      <w:t>Hardware and Software Maintenance</w:t>
    </w:r>
    <w:r w:rsidR="001F28C2" w:rsidRPr="00E359BB">
      <w:rPr>
        <w:i/>
      </w:rPr>
      <w:t xml:space="preserve"> </w:t>
    </w:r>
  </w:p>
  <w:p w14:paraId="03FA459F" w14:textId="6D19AEFC" w:rsidR="001F28C2" w:rsidRPr="00001477" w:rsidRDefault="001F28C2"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8E78A6">
      <w:rPr>
        <w:rStyle w:val="PageNumber"/>
        <w:noProof/>
        <w:sz w:val="22"/>
        <w:szCs w:val="22"/>
      </w:rPr>
      <w:t>1</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8E78A6">
      <w:rPr>
        <w:rStyle w:val="PageNumber"/>
        <w:noProof/>
        <w:sz w:val="22"/>
        <w:szCs w:val="22"/>
      </w:rPr>
      <w:t>13</w:t>
    </w:r>
    <w:r w:rsidRPr="00001477">
      <w:rPr>
        <w:rStyle w:val="PageNumber"/>
        <w:sz w:val="22"/>
        <w:szCs w:val="22"/>
      </w:rPr>
      <w:fldChar w:fldCharType="end"/>
    </w:r>
  </w:p>
  <w:p w14:paraId="334D97A4" w14:textId="77777777" w:rsidR="001F28C2" w:rsidRDefault="001F28C2" w:rsidP="00AF7FB4">
    <w:pPr>
      <w:pStyle w:val="Footer"/>
      <w:tabs>
        <w:tab w:val="clear" w:pos="8640"/>
        <w:tab w:val="right" w:pos="9000"/>
      </w:tabs>
    </w:pPr>
    <w:r w:rsidRPr="00E359BB">
      <w:t>Effective Date:</w:t>
    </w:r>
    <w:r>
      <w:tab/>
      <w:t xml:space="preserve">                                                                                                 For Internal Use Only</w:t>
    </w:r>
  </w:p>
  <w:p w14:paraId="42BF2EDE" w14:textId="77777777" w:rsidR="001F28C2" w:rsidRPr="00E359BB" w:rsidRDefault="001F28C2" w:rsidP="00AF7FB4">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8B2A0" w14:textId="77777777" w:rsidR="00E77A68" w:rsidRDefault="00E77A68">
      <w:r>
        <w:separator/>
      </w:r>
    </w:p>
  </w:footnote>
  <w:footnote w:type="continuationSeparator" w:id="0">
    <w:p w14:paraId="3D8CFB0A" w14:textId="77777777" w:rsidR="00E77A68" w:rsidRDefault="00E77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F9C5" w14:textId="77777777" w:rsidR="001F28C2" w:rsidRDefault="00E77A68" w:rsidP="00343C03">
    <w:pPr>
      <w:pStyle w:val="Header"/>
      <w:rPr>
        <w:rFonts w:ascii="Arial" w:hAnsi="Arial" w:cs="Arial"/>
      </w:rPr>
    </w:pPr>
    <w:r>
      <w:rPr>
        <w:rFonts w:ascii="Arial" w:hAnsi="Arial" w:cs="Arial"/>
      </w:rPr>
      <w:pict w14:anchorId="640768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75pt;height:34.5pt" o:ole="">
          <v:imagedata r:id="rId1" o:title="avega_navigation_logo"/>
        </v:shape>
      </w:pict>
    </w:r>
    <w:r w:rsidR="001F28C2">
      <w:rPr>
        <w:rFonts w:ascii="Arial" w:hAnsi="Arial" w:cs="Arial"/>
      </w:rPr>
      <w:t xml:space="preserve"> </w:t>
    </w:r>
  </w:p>
  <w:p w14:paraId="1AFEB1A4" w14:textId="617E2272" w:rsidR="001F28C2" w:rsidRPr="00B15E69" w:rsidRDefault="001F28C2" w:rsidP="00343C03">
    <w:pPr>
      <w:pStyle w:val="Header"/>
      <w:rPr>
        <w:rFonts w:ascii="Arial" w:hAnsi="Arial" w:cs="Arial"/>
      </w:rPr>
    </w:pPr>
    <w:r w:rsidRPr="00B15E69">
      <w:rPr>
        <w:b/>
      </w:rPr>
      <w:t>AVEGA BROS</w:t>
    </w:r>
    <w:r w:rsidR="00666E6F">
      <w:rPr>
        <w:b/>
      </w:rPr>
      <w:t>.</w:t>
    </w:r>
    <w:r w:rsidRPr="00B15E69">
      <w:rPr>
        <w:b/>
      </w:rPr>
      <w:t xml:space="preserve"> INTEGRATED SHIPPING CORP.</w:t>
    </w:r>
  </w:p>
  <w:p w14:paraId="37F1A776" w14:textId="77777777" w:rsidR="001F28C2" w:rsidRPr="00E359BB" w:rsidRDefault="00E77A68" w:rsidP="00C85B97">
    <w:pPr>
      <w:pStyle w:val="Header"/>
      <w:tabs>
        <w:tab w:val="clear" w:pos="8640"/>
        <w:tab w:val="right" w:pos="9000"/>
      </w:tabs>
      <w:rPr>
        <w:sz w:val="20"/>
        <w:szCs w:val="20"/>
      </w:rPr>
    </w:pPr>
    <w:r>
      <w:rPr>
        <w:rFonts w:ascii="Arial" w:hAnsi="Arial" w:cs="Arial"/>
        <w:noProof/>
        <w:sz w:val="14"/>
        <w:szCs w:val="14"/>
      </w:rPr>
      <w:pict w14:anchorId="0B429A3B">
        <v:line id="_x0000_s2061" style="position:absolute;z-index:1" from="0,15.7pt" to="471.6pt,15.7pt"/>
      </w:pict>
    </w:r>
    <w:r w:rsidR="001F28C2" w:rsidRPr="00E359BB">
      <w:t xml:space="preserve">Policies and </w:t>
    </w:r>
    <w:r w:rsidR="001F28C2" w:rsidRPr="00D54767">
      <w:t>Procedures Manual</w:t>
    </w:r>
    <w:r w:rsidR="001F28C2" w:rsidRPr="00D54767">
      <w:tab/>
    </w:r>
    <w:r w:rsidR="001F28C2">
      <w:t xml:space="preserve">                                                                                       </w:t>
    </w:r>
    <w:r w:rsidR="001F28C2">
      <w:rPr>
        <w:sz w:val="22"/>
      </w:rPr>
      <w:t>IT Solutions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A85"/>
    <w:multiLevelType w:val="hybridMultilevel"/>
    <w:tmpl w:val="E288FA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DC71A0"/>
    <w:multiLevelType w:val="multilevel"/>
    <w:tmpl w:val="61FEAA2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b w:val="0"/>
        <w:color w:val="auto"/>
      </w:rPr>
    </w:lvl>
    <w:lvl w:ilvl="3">
      <w:start w:val="1"/>
      <w:numFmt w:val="bullet"/>
      <w:lvlText w:val=""/>
      <w:lvlJc w:val="left"/>
      <w:pPr>
        <w:tabs>
          <w:tab w:val="num" w:pos="4464"/>
        </w:tabs>
        <w:ind w:left="4464" w:hanging="1584"/>
      </w:pPr>
      <w:rPr>
        <w:rFonts w:ascii="Symbol" w:hAnsi="Symbol" w:hint="default"/>
      </w:rPr>
    </w:lvl>
    <w:lvl w:ilvl="4">
      <w:start w:val="1"/>
      <w:numFmt w:val="bullet"/>
      <w:lvlText w:val="o"/>
      <w:lvlJc w:val="left"/>
      <w:pPr>
        <w:tabs>
          <w:tab w:val="num" w:pos="5760"/>
        </w:tabs>
        <w:ind w:left="5760" w:hanging="1296"/>
      </w:pPr>
      <w:rPr>
        <w:rFonts w:ascii="Courier New" w:hAnsi="Courier New" w:cs="Courier New"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7E87F62"/>
    <w:multiLevelType w:val="hybridMultilevel"/>
    <w:tmpl w:val="303E1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9524B50"/>
    <w:multiLevelType w:val="hybridMultilevel"/>
    <w:tmpl w:val="234C7AEE"/>
    <w:lvl w:ilvl="0" w:tplc="3409000F">
      <w:start w:val="1"/>
      <w:numFmt w:val="decimal"/>
      <w:lvlText w:val="%1."/>
      <w:lvlJc w:val="left"/>
      <w:pPr>
        <w:ind w:left="1620" w:hanging="360"/>
      </w:p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4" w15:restartNumberingAfterBreak="0">
    <w:nsid w:val="0AE93F19"/>
    <w:multiLevelType w:val="multilevel"/>
    <w:tmpl w:val="568E1286"/>
    <w:lvl w:ilvl="0">
      <w:start w:val="1"/>
      <w:numFmt w:val="upperRoman"/>
      <w:lvlText w:val="%1."/>
      <w:lvlJc w:val="left"/>
      <w:pPr>
        <w:tabs>
          <w:tab w:val="num" w:pos="576"/>
        </w:tabs>
        <w:ind w:left="576" w:hanging="576"/>
      </w:pPr>
      <w:rPr>
        <w:rFonts w:hint="default"/>
      </w:rPr>
    </w:lvl>
    <w:lvl w:ilvl="1">
      <w:start w:val="1"/>
      <w:numFmt w:val="decimal"/>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b w:val="0"/>
        <w:color w:val="auto"/>
      </w:rPr>
    </w:lvl>
    <w:lvl w:ilvl="3">
      <w:start w:val="1"/>
      <w:numFmt w:val="bullet"/>
      <w:lvlText w:val=""/>
      <w:lvlJc w:val="left"/>
      <w:pPr>
        <w:tabs>
          <w:tab w:val="num" w:pos="4464"/>
        </w:tabs>
        <w:ind w:left="4464" w:hanging="1584"/>
      </w:pPr>
      <w:rPr>
        <w:rFonts w:ascii="Symbol" w:hAnsi="Symbol" w:hint="default"/>
      </w:rPr>
    </w:lvl>
    <w:lvl w:ilvl="4">
      <w:start w:val="1"/>
      <w:numFmt w:val="bullet"/>
      <w:lvlText w:val="o"/>
      <w:lvlJc w:val="left"/>
      <w:pPr>
        <w:tabs>
          <w:tab w:val="num" w:pos="5760"/>
        </w:tabs>
        <w:ind w:left="5760" w:hanging="1296"/>
      </w:pPr>
      <w:rPr>
        <w:rFonts w:ascii="Courier New" w:hAnsi="Courier New" w:cs="Courier New"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3740106"/>
    <w:multiLevelType w:val="hybridMultilevel"/>
    <w:tmpl w:val="003EB1D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3E43B1F"/>
    <w:multiLevelType w:val="hybridMultilevel"/>
    <w:tmpl w:val="9DFE9E3A"/>
    <w:lvl w:ilvl="0" w:tplc="A93E548C">
      <w:start w:val="1"/>
      <w:numFmt w:val="decimal"/>
      <w:lvlText w:val="%1."/>
      <w:lvlJc w:val="left"/>
      <w:pPr>
        <w:ind w:left="1656" w:hanging="360"/>
      </w:pPr>
      <w:rPr>
        <w:b w:val="0"/>
      </w:rPr>
    </w:lvl>
    <w:lvl w:ilvl="1" w:tplc="34090019" w:tentative="1">
      <w:start w:val="1"/>
      <w:numFmt w:val="lowerLetter"/>
      <w:lvlText w:val="%2."/>
      <w:lvlJc w:val="left"/>
      <w:pPr>
        <w:ind w:left="2376" w:hanging="360"/>
      </w:pPr>
    </w:lvl>
    <w:lvl w:ilvl="2" w:tplc="3409001B" w:tentative="1">
      <w:start w:val="1"/>
      <w:numFmt w:val="lowerRoman"/>
      <w:lvlText w:val="%3."/>
      <w:lvlJc w:val="right"/>
      <w:pPr>
        <w:ind w:left="3096" w:hanging="180"/>
      </w:pPr>
    </w:lvl>
    <w:lvl w:ilvl="3" w:tplc="3409000F" w:tentative="1">
      <w:start w:val="1"/>
      <w:numFmt w:val="decimal"/>
      <w:lvlText w:val="%4."/>
      <w:lvlJc w:val="left"/>
      <w:pPr>
        <w:ind w:left="3816" w:hanging="360"/>
      </w:pPr>
    </w:lvl>
    <w:lvl w:ilvl="4" w:tplc="34090019" w:tentative="1">
      <w:start w:val="1"/>
      <w:numFmt w:val="lowerLetter"/>
      <w:lvlText w:val="%5."/>
      <w:lvlJc w:val="left"/>
      <w:pPr>
        <w:ind w:left="4536" w:hanging="360"/>
      </w:pPr>
    </w:lvl>
    <w:lvl w:ilvl="5" w:tplc="3409001B" w:tentative="1">
      <w:start w:val="1"/>
      <w:numFmt w:val="lowerRoman"/>
      <w:lvlText w:val="%6."/>
      <w:lvlJc w:val="right"/>
      <w:pPr>
        <w:ind w:left="5256" w:hanging="180"/>
      </w:pPr>
    </w:lvl>
    <w:lvl w:ilvl="6" w:tplc="3409000F" w:tentative="1">
      <w:start w:val="1"/>
      <w:numFmt w:val="decimal"/>
      <w:lvlText w:val="%7."/>
      <w:lvlJc w:val="left"/>
      <w:pPr>
        <w:ind w:left="5976" w:hanging="360"/>
      </w:pPr>
    </w:lvl>
    <w:lvl w:ilvl="7" w:tplc="34090019" w:tentative="1">
      <w:start w:val="1"/>
      <w:numFmt w:val="lowerLetter"/>
      <w:lvlText w:val="%8."/>
      <w:lvlJc w:val="left"/>
      <w:pPr>
        <w:ind w:left="6696" w:hanging="360"/>
      </w:pPr>
    </w:lvl>
    <w:lvl w:ilvl="8" w:tplc="3409001B" w:tentative="1">
      <w:start w:val="1"/>
      <w:numFmt w:val="lowerRoman"/>
      <w:lvlText w:val="%9."/>
      <w:lvlJc w:val="right"/>
      <w:pPr>
        <w:ind w:left="7416" w:hanging="180"/>
      </w:pPr>
    </w:lvl>
  </w:abstractNum>
  <w:abstractNum w:abstractNumId="7" w15:restartNumberingAfterBreak="0">
    <w:nsid w:val="1AF018DD"/>
    <w:multiLevelType w:val="multilevel"/>
    <w:tmpl w:val="EC2042A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rPr>
    </w:lvl>
    <w:lvl w:ilvl="3">
      <w:start w:val="1"/>
      <w:numFmt w:val="bullet"/>
      <w:lvlText w:val=""/>
      <w:lvlJc w:val="left"/>
      <w:pPr>
        <w:tabs>
          <w:tab w:val="num" w:pos="4464"/>
        </w:tabs>
        <w:ind w:left="4464" w:hanging="1584"/>
      </w:pPr>
      <w:rPr>
        <w:rFonts w:ascii="Symbol" w:hAnsi="Symbol"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BF3650F"/>
    <w:multiLevelType w:val="multilevel"/>
    <w:tmpl w:val="EAE6FB7A"/>
    <w:lvl w:ilvl="0">
      <w:start w:val="1"/>
      <w:numFmt w:val="upperRoman"/>
      <w:lvlText w:val="%1."/>
      <w:lvlJc w:val="left"/>
      <w:pPr>
        <w:tabs>
          <w:tab w:val="num" w:pos="576"/>
        </w:tabs>
        <w:ind w:left="576" w:hanging="576"/>
      </w:pPr>
      <w:rPr>
        <w:rFonts w:hint="default"/>
      </w:rPr>
    </w:lvl>
    <w:lvl w:ilvl="1">
      <w:start w:val="1"/>
      <w:numFmt w:val="upperLetter"/>
      <w:lvlText w:val="%1.%2."/>
      <w:lvlJc w:val="left"/>
      <w:pPr>
        <w:tabs>
          <w:tab w:val="num" w:pos="1584"/>
        </w:tabs>
        <w:ind w:left="1584" w:hanging="1008"/>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D127053"/>
    <w:multiLevelType w:val="multilevel"/>
    <w:tmpl w:val="EC2042A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rPr>
    </w:lvl>
    <w:lvl w:ilvl="3">
      <w:start w:val="1"/>
      <w:numFmt w:val="bullet"/>
      <w:lvlText w:val=""/>
      <w:lvlJc w:val="left"/>
      <w:pPr>
        <w:tabs>
          <w:tab w:val="num" w:pos="4464"/>
        </w:tabs>
        <w:ind w:left="4464" w:hanging="1584"/>
      </w:pPr>
      <w:rPr>
        <w:rFonts w:ascii="Symbol" w:hAnsi="Symbol"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D8A5BD4"/>
    <w:multiLevelType w:val="hybridMultilevel"/>
    <w:tmpl w:val="374A8B16"/>
    <w:lvl w:ilvl="0" w:tplc="3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22F8394B"/>
    <w:multiLevelType w:val="multilevel"/>
    <w:tmpl w:val="7B107B40"/>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b w:val="0"/>
        <w:color w:val="auto"/>
      </w:rPr>
    </w:lvl>
    <w:lvl w:ilvl="3">
      <w:start w:val="1"/>
      <w:numFmt w:val="bullet"/>
      <w:lvlText w:val=""/>
      <w:lvlJc w:val="left"/>
      <w:pPr>
        <w:tabs>
          <w:tab w:val="num" w:pos="4464"/>
        </w:tabs>
        <w:ind w:left="4464" w:hanging="1584"/>
      </w:pPr>
      <w:rPr>
        <w:rFonts w:ascii="Symbol" w:hAnsi="Symbol" w:hint="default"/>
      </w:rPr>
    </w:lvl>
    <w:lvl w:ilvl="4">
      <w:start w:val="1"/>
      <w:numFmt w:val="bullet"/>
      <w:lvlText w:val="o"/>
      <w:lvlJc w:val="left"/>
      <w:pPr>
        <w:tabs>
          <w:tab w:val="num" w:pos="5760"/>
        </w:tabs>
        <w:ind w:left="5760" w:hanging="1296"/>
      </w:pPr>
      <w:rPr>
        <w:rFonts w:ascii="Courier New" w:hAnsi="Courier New" w:cs="Courier New"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37500CC"/>
    <w:multiLevelType w:val="hybridMultilevel"/>
    <w:tmpl w:val="90FA5DE6"/>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3" w15:restartNumberingAfterBreak="0">
    <w:nsid w:val="23E54B59"/>
    <w:multiLevelType w:val="hybridMultilevel"/>
    <w:tmpl w:val="A29E374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4" w15:restartNumberingAfterBreak="0">
    <w:nsid w:val="25A5698A"/>
    <w:multiLevelType w:val="hybridMultilevel"/>
    <w:tmpl w:val="4802EE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CE503B0"/>
    <w:multiLevelType w:val="multilevel"/>
    <w:tmpl w:val="568E1286"/>
    <w:lvl w:ilvl="0">
      <w:start w:val="1"/>
      <w:numFmt w:val="upperRoman"/>
      <w:lvlText w:val="%1."/>
      <w:lvlJc w:val="left"/>
      <w:pPr>
        <w:tabs>
          <w:tab w:val="num" w:pos="576"/>
        </w:tabs>
        <w:ind w:left="576" w:hanging="576"/>
      </w:pPr>
      <w:rPr>
        <w:rFonts w:hint="default"/>
      </w:rPr>
    </w:lvl>
    <w:lvl w:ilvl="1">
      <w:start w:val="1"/>
      <w:numFmt w:val="decimal"/>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b w:val="0"/>
        <w:color w:val="auto"/>
      </w:rPr>
    </w:lvl>
    <w:lvl w:ilvl="3">
      <w:start w:val="1"/>
      <w:numFmt w:val="bullet"/>
      <w:lvlText w:val=""/>
      <w:lvlJc w:val="left"/>
      <w:pPr>
        <w:tabs>
          <w:tab w:val="num" w:pos="4464"/>
        </w:tabs>
        <w:ind w:left="4464" w:hanging="1584"/>
      </w:pPr>
      <w:rPr>
        <w:rFonts w:ascii="Symbol" w:hAnsi="Symbol" w:hint="default"/>
      </w:rPr>
    </w:lvl>
    <w:lvl w:ilvl="4">
      <w:start w:val="1"/>
      <w:numFmt w:val="bullet"/>
      <w:lvlText w:val="o"/>
      <w:lvlJc w:val="left"/>
      <w:pPr>
        <w:tabs>
          <w:tab w:val="num" w:pos="5760"/>
        </w:tabs>
        <w:ind w:left="5760" w:hanging="1296"/>
      </w:pPr>
      <w:rPr>
        <w:rFonts w:ascii="Courier New" w:hAnsi="Courier New" w:cs="Courier New"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3E32BF"/>
    <w:multiLevelType w:val="multilevel"/>
    <w:tmpl w:val="EC2042A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rPr>
    </w:lvl>
    <w:lvl w:ilvl="3">
      <w:start w:val="1"/>
      <w:numFmt w:val="bullet"/>
      <w:lvlText w:val=""/>
      <w:lvlJc w:val="left"/>
      <w:pPr>
        <w:tabs>
          <w:tab w:val="num" w:pos="4464"/>
        </w:tabs>
        <w:ind w:left="4464" w:hanging="1584"/>
      </w:pPr>
      <w:rPr>
        <w:rFonts w:ascii="Symbol" w:hAnsi="Symbol"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58E3FBE"/>
    <w:multiLevelType w:val="multilevel"/>
    <w:tmpl w:val="EC2042A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rPr>
    </w:lvl>
    <w:lvl w:ilvl="3">
      <w:start w:val="1"/>
      <w:numFmt w:val="bullet"/>
      <w:lvlText w:val=""/>
      <w:lvlJc w:val="left"/>
      <w:pPr>
        <w:tabs>
          <w:tab w:val="num" w:pos="4464"/>
        </w:tabs>
        <w:ind w:left="4464" w:hanging="1584"/>
      </w:pPr>
      <w:rPr>
        <w:rFonts w:ascii="Symbol" w:hAnsi="Symbol"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A563A5B"/>
    <w:multiLevelType w:val="hybridMultilevel"/>
    <w:tmpl w:val="C7605450"/>
    <w:lvl w:ilvl="0" w:tplc="3409000F">
      <w:start w:val="1"/>
      <w:numFmt w:val="decimal"/>
      <w:lvlText w:val="%1."/>
      <w:lvlJc w:val="left"/>
      <w:pPr>
        <w:ind w:left="1260" w:hanging="360"/>
      </w:p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abstractNum w:abstractNumId="19" w15:restartNumberingAfterBreak="0">
    <w:nsid w:val="4E525EF8"/>
    <w:multiLevelType w:val="multilevel"/>
    <w:tmpl w:val="85884D4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1B553DE"/>
    <w:multiLevelType w:val="multilevel"/>
    <w:tmpl w:val="04F47E8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b w:val="0"/>
        <w:color w:val="auto"/>
      </w:rPr>
    </w:lvl>
    <w:lvl w:ilvl="3">
      <w:start w:val="1"/>
      <w:numFmt w:val="bullet"/>
      <w:lvlText w:val=""/>
      <w:lvlJc w:val="left"/>
      <w:pPr>
        <w:tabs>
          <w:tab w:val="num" w:pos="4464"/>
        </w:tabs>
        <w:ind w:left="4464" w:hanging="1584"/>
      </w:pPr>
      <w:rPr>
        <w:rFonts w:ascii="Symbol" w:hAnsi="Symbol" w:hint="default"/>
      </w:rPr>
    </w:lvl>
    <w:lvl w:ilvl="4">
      <w:start w:val="1"/>
      <w:numFmt w:val="bullet"/>
      <w:lvlText w:val="o"/>
      <w:lvlJc w:val="left"/>
      <w:pPr>
        <w:tabs>
          <w:tab w:val="num" w:pos="5760"/>
        </w:tabs>
        <w:ind w:left="5760" w:hanging="1296"/>
      </w:pPr>
      <w:rPr>
        <w:rFonts w:ascii="Courier New" w:hAnsi="Courier New" w:cs="Courier New"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1DE742C"/>
    <w:multiLevelType w:val="hybridMultilevel"/>
    <w:tmpl w:val="05F26434"/>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6391EF4"/>
    <w:multiLevelType w:val="hybridMultilevel"/>
    <w:tmpl w:val="36D88E0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3" w15:restartNumberingAfterBreak="0">
    <w:nsid w:val="56F7793A"/>
    <w:multiLevelType w:val="multilevel"/>
    <w:tmpl w:val="04F47E8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b w:val="0"/>
        <w:color w:val="auto"/>
      </w:rPr>
    </w:lvl>
    <w:lvl w:ilvl="3">
      <w:start w:val="1"/>
      <w:numFmt w:val="bullet"/>
      <w:lvlText w:val=""/>
      <w:lvlJc w:val="left"/>
      <w:pPr>
        <w:tabs>
          <w:tab w:val="num" w:pos="4464"/>
        </w:tabs>
        <w:ind w:left="4464" w:hanging="1584"/>
      </w:pPr>
      <w:rPr>
        <w:rFonts w:ascii="Symbol" w:hAnsi="Symbol" w:hint="default"/>
      </w:rPr>
    </w:lvl>
    <w:lvl w:ilvl="4">
      <w:start w:val="1"/>
      <w:numFmt w:val="bullet"/>
      <w:lvlText w:val="o"/>
      <w:lvlJc w:val="left"/>
      <w:pPr>
        <w:tabs>
          <w:tab w:val="num" w:pos="5760"/>
        </w:tabs>
        <w:ind w:left="5760" w:hanging="1296"/>
      </w:pPr>
      <w:rPr>
        <w:rFonts w:ascii="Courier New" w:hAnsi="Courier New" w:cs="Courier New"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AB05CC4"/>
    <w:multiLevelType w:val="hybridMultilevel"/>
    <w:tmpl w:val="3F3C2A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61A25BE4"/>
    <w:multiLevelType w:val="multilevel"/>
    <w:tmpl w:val="AE2692EE"/>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b w:val="0"/>
        <w:color w:val="auto"/>
      </w:rPr>
    </w:lvl>
    <w:lvl w:ilvl="3">
      <w:start w:val="1"/>
      <w:numFmt w:val="decimal"/>
      <w:lvlText w:val="%4."/>
      <w:lvlJc w:val="left"/>
      <w:pPr>
        <w:tabs>
          <w:tab w:val="num" w:pos="4464"/>
        </w:tabs>
        <w:ind w:left="4464" w:hanging="1584"/>
      </w:pPr>
      <w:rPr>
        <w:rFonts w:hint="default"/>
      </w:rPr>
    </w:lvl>
    <w:lvl w:ilvl="4">
      <w:start w:val="1"/>
      <w:numFmt w:val="bullet"/>
      <w:lvlText w:val="o"/>
      <w:lvlJc w:val="left"/>
      <w:pPr>
        <w:tabs>
          <w:tab w:val="num" w:pos="5760"/>
        </w:tabs>
        <w:ind w:left="5760" w:hanging="1296"/>
      </w:pPr>
      <w:rPr>
        <w:rFonts w:ascii="Courier New" w:hAnsi="Courier New" w:cs="Courier New" w:hint="default"/>
      </w:rPr>
    </w:lvl>
    <w:lvl w:ilvl="5">
      <w:start w:val="1"/>
      <w:numFmt w:val="bullet"/>
      <w:lvlText w:val=""/>
      <w:lvlJc w:val="left"/>
      <w:pPr>
        <w:tabs>
          <w:tab w:val="num" w:pos="2880"/>
        </w:tabs>
        <w:ind w:left="2736" w:hanging="936"/>
      </w:pPr>
      <w:rPr>
        <w:rFonts w:ascii="Wingdings" w:hAnsi="Wingding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73473FBB"/>
    <w:multiLevelType w:val="multilevel"/>
    <w:tmpl w:val="EC2042A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b w:val="0"/>
      </w:rPr>
    </w:lvl>
    <w:lvl w:ilvl="2">
      <w:start w:val="1"/>
      <w:numFmt w:val="decimal"/>
      <w:lvlText w:val="%3."/>
      <w:lvlJc w:val="left"/>
      <w:pPr>
        <w:tabs>
          <w:tab w:val="num" w:pos="1944"/>
        </w:tabs>
        <w:ind w:left="1944" w:hanging="360"/>
      </w:pPr>
      <w:rPr>
        <w:rFonts w:hint="default"/>
      </w:rPr>
    </w:lvl>
    <w:lvl w:ilvl="3">
      <w:start w:val="1"/>
      <w:numFmt w:val="bullet"/>
      <w:lvlText w:val=""/>
      <w:lvlJc w:val="left"/>
      <w:pPr>
        <w:tabs>
          <w:tab w:val="num" w:pos="4464"/>
        </w:tabs>
        <w:ind w:left="4464" w:hanging="1584"/>
      </w:pPr>
      <w:rPr>
        <w:rFonts w:ascii="Symbol" w:hAnsi="Symbol"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A474893"/>
    <w:multiLevelType w:val="hybridMultilevel"/>
    <w:tmpl w:val="08DC3AD0"/>
    <w:lvl w:ilvl="0" w:tplc="34090019">
      <w:start w:val="1"/>
      <w:numFmt w:val="lowerLetter"/>
      <w:lvlText w:val="%1."/>
      <w:lvlJc w:val="left"/>
      <w:pPr>
        <w:ind w:left="1980" w:hanging="360"/>
      </w:pPr>
    </w:lvl>
    <w:lvl w:ilvl="1" w:tplc="34090019" w:tentative="1">
      <w:start w:val="1"/>
      <w:numFmt w:val="lowerLetter"/>
      <w:lvlText w:val="%2."/>
      <w:lvlJc w:val="left"/>
      <w:pPr>
        <w:ind w:left="2700" w:hanging="360"/>
      </w:pPr>
    </w:lvl>
    <w:lvl w:ilvl="2" w:tplc="3409001B" w:tentative="1">
      <w:start w:val="1"/>
      <w:numFmt w:val="lowerRoman"/>
      <w:lvlText w:val="%3."/>
      <w:lvlJc w:val="right"/>
      <w:pPr>
        <w:ind w:left="3420" w:hanging="180"/>
      </w:pPr>
    </w:lvl>
    <w:lvl w:ilvl="3" w:tplc="3409000F" w:tentative="1">
      <w:start w:val="1"/>
      <w:numFmt w:val="decimal"/>
      <w:lvlText w:val="%4."/>
      <w:lvlJc w:val="left"/>
      <w:pPr>
        <w:ind w:left="4140" w:hanging="360"/>
      </w:pPr>
    </w:lvl>
    <w:lvl w:ilvl="4" w:tplc="34090019" w:tentative="1">
      <w:start w:val="1"/>
      <w:numFmt w:val="lowerLetter"/>
      <w:lvlText w:val="%5."/>
      <w:lvlJc w:val="left"/>
      <w:pPr>
        <w:ind w:left="4860" w:hanging="360"/>
      </w:pPr>
    </w:lvl>
    <w:lvl w:ilvl="5" w:tplc="3409001B" w:tentative="1">
      <w:start w:val="1"/>
      <w:numFmt w:val="lowerRoman"/>
      <w:lvlText w:val="%6."/>
      <w:lvlJc w:val="right"/>
      <w:pPr>
        <w:ind w:left="5580" w:hanging="180"/>
      </w:pPr>
    </w:lvl>
    <w:lvl w:ilvl="6" w:tplc="3409000F" w:tentative="1">
      <w:start w:val="1"/>
      <w:numFmt w:val="decimal"/>
      <w:lvlText w:val="%7."/>
      <w:lvlJc w:val="left"/>
      <w:pPr>
        <w:ind w:left="6300" w:hanging="360"/>
      </w:pPr>
    </w:lvl>
    <w:lvl w:ilvl="7" w:tplc="34090019" w:tentative="1">
      <w:start w:val="1"/>
      <w:numFmt w:val="lowerLetter"/>
      <w:lvlText w:val="%8."/>
      <w:lvlJc w:val="left"/>
      <w:pPr>
        <w:ind w:left="7020" w:hanging="360"/>
      </w:pPr>
    </w:lvl>
    <w:lvl w:ilvl="8" w:tplc="3409001B" w:tentative="1">
      <w:start w:val="1"/>
      <w:numFmt w:val="lowerRoman"/>
      <w:lvlText w:val="%9."/>
      <w:lvlJc w:val="right"/>
      <w:pPr>
        <w:ind w:left="7740" w:hanging="180"/>
      </w:pPr>
    </w:lvl>
  </w:abstractNum>
  <w:num w:numId="1">
    <w:abstractNumId w:val="23"/>
  </w:num>
  <w:num w:numId="2">
    <w:abstractNumId w:val="24"/>
  </w:num>
  <w:num w:numId="3">
    <w:abstractNumId w:val="8"/>
  </w:num>
  <w:num w:numId="4">
    <w:abstractNumId w:val="19"/>
  </w:num>
  <w:num w:numId="5">
    <w:abstractNumId w:val="10"/>
  </w:num>
  <w:num w:numId="6">
    <w:abstractNumId w:val="22"/>
  </w:num>
  <w:num w:numId="7">
    <w:abstractNumId w:val="12"/>
  </w:num>
  <w:num w:numId="8">
    <w:abstractNumId w:val="13"/>
  </w:num>
  <w:num w:numId="9">
    <w:abstractNumId w:val="6"/>
  </w:num>
  <w:num w:numId="10">
    <w:abstractNumId w:val="9"/>
  </w:num>
  <w:num w:numId="11">
    <w:abstractNumId w:val="16"/>
  </w:num>
  <w:num w:numId="12">
    <w:abstractNumId w:val="7"/>
  </w:num>
  <w:num w:numId="13">
    <w:abstractNumId w:val="17"/>
  </w:num>
  <w:num w:numId="14">
    <w:abstractNumId w:val="26"/>
  </w:num>
  <w:num w:numId="15">
    <w:abstractNumId w:val="2"/>
  </w:num>
  <w:num w:numId="16">
    <w:abstractNumId w:val="21"/>
  </w:num>
  <w:num w:numId="17">
    <w:abstractNumId w:val="1"/>
  </w:num>
  <w:num w:numId="18">
    <w:abstractNumId w:val="5"/>
  </w:num>
  <w:num w:numId="19">
    <w:abstractNumId w:val="0"/>
  </w:num>
  <w:num w:numId="20">
    <w:abstractNumId w:val="11"/>
  </w:num>
  <w:num w:numId="21">
    <w:abstractNumId w:val="25"/>
  </w:num>
  <w:num w:numId="22">
    <w:abstractNumId w:val="14"/>
  </w:num>
  <w:num w:numId="23">
    <w:abstractNumId w:val="27"/>
  </w:num>
  <w:num w:numId="24">
    <w:abstractNumId w:val="18"/>
  </w:num>
  <w:num w:numId="25">
    <w:abstractNumId w:val="20"/>
  </w:num>
  <w:num w:numId="26">
    <w:abstractNumId w:val="15"/>
  </w:num>
  <w:num w:numId="27">
    <w:abstractNumId w:val="4"/>
  </w:num>
  <w:num w:numId="2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7263"/>
    <w:rsid w:val="00001477"/>
    <w:rsid w:val="00004CD9"/>
    <w:rsid w:val="00005F28"/>
    <w:rsid w:val="0000629A"/>
    <w:rsid w:val="000073AB"/>
    <w:rsid w:val="000137C2"/>
    <w:rsid w:val="00015F4F"/>
    <w:rsid w:val="00023B59"/>
    <w:rsid w:val="00025D6B"/>
    <w:rsid w:val="000275C5"/>
    <w:rsid w:val="00032B58"/>
    <w:rsid w:val="00033AEB"/>
    <w:rsid w:val="0003569A"/>
    <w:rsid w:val="00041EF4"/>
    <w:rsid w:val="00046D0D"/>
    <w:rsid w:val="000504F5"/>
    <w:rsid w:val="000535D3"/>
    <w:rsid w:val="00055067"/>
    <w:rsid w:val="00056C57"/>
    <w:rsid w:val="000609F3"/>
    <w:rsid w:val="00063D02"/>
    <w:rsid w:val="00067C56"/>
    <w:rsid w:val="00071EC6"/>
    <w:rsid w:val="00071FCF"/>
    <w:rsid w:val="0007365D"/>
    <w:rsid w:val="000763E0"/>
    <w:rsid w:val="0008138D"/>
    <w:rsid w:val="000818D4"/>
    <w:rsid w:val="000831F5"/>
    <w:rsid w:val="00084FE4"/>
    <w:rsid w:val="00084FFB"/>
    <w:rsid w:val="00086123"/>
    <w:rsid w:val="00092C56"/>
    <w:rsid w:val="000A10FA"/>
    <w:rsid w:val="000A41A0"/>
    <w:rsid w:val="000A5047"/>
    <w:rsid w:val="000A7030"/>
    <w:rsid w:val="000B0C5B"/>
    <w:rsid w:val="000B1449"/>
    <w:rsid w:val="000B2F6A"/>
    <w:rsid w:val="000B3CE5"/>
    <w:rsid w:val="000B6D83"/>
    <w:rsid w:val="000C101D"/>
    <w:rsid w:val="000C3225"/>
    <w:rsid w:val="000C39C5"/>
    <w:rsid w:val="000C778F"/>
    <w:rsid w:val="000D258E"/>
    <w:rsid w:val="000D4D4C"/>
    <w:rsid w:val="000E11EC"/>
    <w:rsid w:val="000E267B"/>
    <w:rsid w:val="000E383F"/>
    <w:rsid w:val="000E72ED"/>
    <w:rsid w:val="00102590"/>
    <w:rsid w:val="00102E6E"/>
    <w:rsid w:val="001049F5"/>
    <w:rsid w:val="0011020C"/>
    <w:rsid w:val="0011181A"/>
    <w:rsid w:val="00111CD0"/>
    <w:rsid w:val="0011653F"/>
    <w:rsid w:val="00120F8E"/>
    <w:rsid w:val="00125064"/>
    <w:rsid w:val="00126A78"/>
    <w:rsid w:val="00130A18"/>
    <w:rsid w:val="00132F13"/>
    <w:rsid w:val="00140662"/>
    <w:rsid w:val="00150FA7"/>
    <w:rsid w:val="001522B6"/>
    <w:rsid w:val="001629B6"/>
    <w:rsid w:val="0016411D"/>
    <w:rsid w:val="001672D9"/>
    <w:rsid w:val="0017118F"/>
    <w:rsid w:val="00173D07"/>
    <w:rsid w:val="001752E0"/>
    <w:rsid w:val="00176445"/>
    <w:rsid w:val="00177CB6"/>
    <w:rsid w:val="00181331"/>
    <w:rsid w:val="00182B8E"/>
    <w:rsid w:val="00185478"/>
    <w:rsid w:val="001871CE"/>
    <w:rsid w:val="00190F0A"/>
    <w:rsid w:val="00195CDF"/>
    <w:rsid w:val="00196400"/>
    <w:rsid w:val="00197134"/>
    <w:rsid w:val="001A0B98"/>
    <w:rsid w:val="001A5A6A"/>
    <w:rsid w:val="001A6784"/>
    <w:rsid w:val="001B7CAA"/>
    <w:rsid w:val="001C2696"/>
    <w:rsid w:val="001C33F2"/>
    <w:rsid w:val="001D210D"/>
    <w:rsid w:val="001D5E5C"/>
    <w:rsid w:val="001E6702"/>
    <w:rsid w:val="001E708B"/>
    <w:rsid w:val="001F28C2"/>
    <w:rsid w:val="001F593A"/>
    <w:rsid w:val="001F7E4A"/>
    <w:rsid w:val="00202507"/>
    <w:rsid w:val="00203F98"/>
    <w:rsid w:val="00204057"/>
    <w:rsid w:val="00204E27"/>
    <w:rsid w:val="0021218F"/>
    <w:rsid w:val="002142DC"/>
    <w:rsid w:val="00226810"/>
    <w:rsid w:val="00230803"/>
    <w:rsid w:val="00230F6A"/>
    <w:rsid w:val="00231A4A"/>
    <w:rsid w:val="00237591"/>
    <w:rsid w:val="00245DE7"/>
    <w:rsid w:val="00251C69"/>
    <w:rsid w:val="00255D32"/>
    <w:rsid w:val="002568D7"/>
    <w:rsid w:val="00257946"/>
    <w:rsid w:val="00264D72"/>
    <w:rsid w:val="00265F31"/>
    <w:rsid w:val="00267F99"/>
    <w:rsid w:val="002729FA"/>
    <w:rsid w:val="0028255B"/>
    <w:rsid w:val="00282A28"/>
    <w:rsid w:val="002869D5"/>
    <w:rsid w:val="002933EB"/>
    <w:rsid w:val="002A2285"/>
    <w:rsid w:val="002A45B2"/>
    <w:rsid w:val="002B22CB"/>
    <w:rsid w:val="002C0980"/>
    <w:rsid w:val="002C4084"/>
    <w:rsid w:val="002D019E"/>
    <w:rsid w:val="002D2CAF"/>
    <w:rsid w:val="002E182B"/>
    <w:rsid w:val="002F5C1A"/>
    <w:rsid w:val="002F623C"/>
    <w:rsid w:val="00300729"/>
    <w:rsid w:val="003030B9"/>
    <w:rsid w:val="00303601"/>
    <w:rsid w:val="00303CD2"/>
    <w:rsid w:val="00311121"/>
    <w:rsid w:val="003114E2"/>
    <w:rsid w:val="003118E5"/>
    <w:rsid w:val="00312C51"/>
    <w:rsid w:val="0032052E"/>
    <w:rsid w:val="00320CB6"/>
    <w:rsid w:val="003226EA"/>
    <w:rsid w:val="00323923"/>
    <w:rsid w:val="00326ACD"/>
    <w:rsid w:val="00330A38"/>
    <w:rsid w:val="00341D27"/>
    <w:rsid w:val="00343C03"/>
    <w:rsid w:val="003451B2"/>
    <w:rsid w:val="00347263"/>
    <w:rsid w:val="00347AC2"/>
    <w:rsid w:val="00353811"/>
    <w:rsid w:val="0035729F"/>
    <w:rsid w:val="00357FC3"/>
    <w:rsid w:val="003636E2"/>
    <w:rsid w:val="00365F0C"/>
    <w:rsid w:val="00373DFE"/>
    <w:rsid w:val="00391574"/>
    <w:rsid w:val="00395B83"/>
    <w:rsid w:val="003A0818"/>
    <w:rsid w:val="003A0A02"/>
    <w:rsid w:val="003A2961"/>
    <w:rsid w:val="003A56F4"/>
    <w:rsid w:val="003B3AEF"/>
    <w:rsid w:val="003B4AE1"/>
    <w:rsid w:val="003C0533"/>
    <w:rsid w:val="003C1D31"/>
    <w:rsid w:val="003C3242"/>
    <w:rsid w:val="003D5558"/>
    <w:rsid w:val="003D5982"/>
    <w:rsid w:val="003D62C9"/>
    <w:rsid w:val="003E24C5"/>
    <w:rsid w:val="003E3623"/>
    <w:rsid w:val="003E4C28"/>
    <w:rsid w:val="003E5AD1"/>
    <w:rsid w:val="003F0281"/>
    <w:rsid w:val="003F36C9"/>
    <w:rsid w:val="003F4B74"/>
    <w:rsid w:val="003F5309"/>
    <w:rsid w:val="003F7F70"/>
    <w:rsid w:val="004032FF"/>
    <w:rsid w:val="004041AA"/>
    <w:rsid w:val="00405339"/>
    <w:rsid w:val="004118B1"/>
    <w:rsid w:val="0041206C"/>
    <w:rsid w:val="00412FB2"/>
    <w:rsid w:val="0041378C"/>
    <w:rsid w:val="00417497"/>
    <w:rsid w:val="004211A5"/>
    <w:rsid w:val="00423B25"/>
    <w:rsid w:val="0042700D"/>
    <w:rsid w:val="00431ED6"/>
    <w:rsid w:val="00432E5E"/>
    <w:rsid w:val="004349B9"/>
    <w:rsid w:val="00440FEE"/>
    <w:rsid w:val="00441726"/>
    <w:rsid w:val="00442BF7"/>
    <w:rsid w:val="00447CDB"/>
    <w:rsid w:val="00450F99"/>
    <w:rsid w:val="004513AE"/>
    <w:rsid w:val="0045353B"/>
    <w:rsid w:val="00454BE1"/>
    <w:rsid w:val="00463CA5"/>
    <w:rsid w:val="004657E8"/>
    <w:rsid w:val="004704E8"/>
    <w:rsid w:val="00472140"/>
    <w:rsid w:val="004823B6"/>
    <w:rsid w:val="00493255"/>
    <w:rsid w:val="004934BA"/>
    <w:rsid w:val="00496B21"/>
    <w:rsid w:val="00497C5F"/>
    <w:rsid w:val="004A1824"/>
    <w:rsid w:val="004A1DC8"/>
    <w:rsid w:val="004A4A86"/>
    <w:rsid w:val="004A6988"/>
    <w:rsid w:val="004A6F59"/>
    <w:rsid w:val="004B0C49"/>
    <w:rsid w:val="004B38EB"/>
    <w:rsid w:val="004B3D74"/>
    <w:rsid w:val="004B4ADE"/>
    <w:rsid w:val="004C7D8A"/>
    <w:rsid w:val="004D59E0"/>
    <w:rsid w:val="004D609D"/>
    <w:rsid w:val="004D6111"/>
    <w:rsid w:val="004D7670"/>
    <w:rsid w:val="004E2991"/>
    <w:rsid w:val="004E5416"/>
    <w:rsid w:val="004F0529"/>
    <w:rsid w:val="004F2BBC"/>
    <w:rsid w:val="004F33C5"/>
    <w:rsid w:val="004F630E"/>
    <w:rsid w:val="004F7DBC"/>
    <w:rsid w:val="00500EF7"/>
    <w:rsid w:val="00504FD4"/>
    <w:rsid w:val="00510DB9"/>
    <w:rsid w:val="0052123F"/>
    <w:rsid w:val="005231DA"/>
    <w:rsid w:val="0052446C"/>
    <w:rsid w:val="00531C35"/>
    <w:rsid w:val="00537C4E"/>
    <w:rsid w:val="005407E4"/>
    <w:rsid w:val="00546CE6"/>
    <w:rsid w:val="0054727F"/>
    <w:rsid w:val="00552B86"/>
    <w:rsid w:val="005542AB"/>
    <w:rsid w:val="005562CD"/>
    <w:rsid w:val="005565AA"/>
    <w:rsid w:val="005566F5"/>
    <w:rsid w:val="00562D71"/>
    <w:rsid w:val="0056302F"/>
    <w:rsid w:val="00563AE1"/>
    <w:rsid w:val="005673EC"/>
    <w:rsid w:val="0058047A"/>
    <w:rsid w:val="00583AD6"/>
    <w:rsid w:val="00585AFE"/>
    <w:rsid w:val="0058721A"/>
    <w:rsid w:val="0059018D"/>
    <w:rsid w:val="00590251"/>
    <w:rsid w:val="0059521D"/>
    <w:rsid w:val="005A1701"/>
    <w:rsid w:val="005A5D9A"/>
    <w:rsid w:val="005C2281"/>
    <w:rsid w:val="005C3E38"/>
    <w:rsid w:val="005C70CE"/>
    <w:rsid w:val="005C7B5C"/>
    <w:rsid w:val="005D25A9"/>
    <w:rsid w:val="005D2810"/>
    <w:rsid w:val="005E5A09"/>
    <w:rsid w:val="005E609D"/>
    <w:rsid w:val="005F5448"/>
    <w:rsid w:val="0060047B"/>
    <w:rsid w:val="00604513"/>
    <w:rsid w:val="006050B1"/>
    <w:rsid w:val="0061375B"/>
    <w:rsid w:val="006158A0"/>
    <w:rsid w:val="006172D5"/>
    <w:rsid w:val="00630843"/>
    <w:rsid w:val="006312C0"/>
    <w:rsid w:val="006402C7"/>
    <w:rsid w:val="00647207"/>
    <w:rsid w:val="00650DF6"/>
    <w:rsid w:val="00662D8F"/>
    <w:rsid w:val="006665BB"/>
    <w:rsid w:val="00666E6F"/>
    <w:rsid w:val="00671049"/>
    <w:rsid w:val="00672113"/>
    <w:rsid w:val="006725B4"/>
    <w:rsid w:val="00677ACC"/>
    <w:rsid w:val="006836C0"/>
    <w:rsid w:val="00690D8E"/>
    <w:rsid w:val="00692CB2"/>
    <w:rsid w:val="006956B8"/>
    <w:rsid w:val="00696117"/>
    <w:rsid w:val="006A44A3"/>
    <w:rsid w:val="006B2C7D"/>
    <w:rsid w:val="006C345B"/>
    <w:rsid w:val="006C74AC"/>
    <w:rsid w:val="006D6140"/>
    <w:rsid w:val="006E2F6A"/>
    <w:rsid w:val="006E3AD1"/>
    <w:rsid w:val="006E4F51"/>
    <w:rsid w:val="006E559D"/>
    <w:rsid w:val="006F6FE1"/>
    <w:rsid w:val="00700DFD"/>
    <w:rsid w:val="00705EEF"/>
    <w:rsid w:val="00714BD1"/>
    <w:rsid w:val="0071643C"/>
    <w:rsid w:val="00722957"/>
    <w:rsid w:val="00734549"/>
    <w:rsid w:val="007354EE"/>
    <w:rsid w:val="00743429"/>
    <w:rsid w:val="00747146"/>
    <w:rsid w:val="007500AC"/>
    <w:rsid w:val="007570F2"/>
    <w:rsid w:val="00757A23"/>
    <w:rsid w:val="007639C7"/>
    <w:rsid w:val="00772905"/>
    <w:rsid w:val="007824F2"/>
    <w:rsid w:val="00785380"/>
    <w:rsid w:val="00786215"/>
    <w:rsid w:val="0078773F"/>
    <w:rsid w:val="007879D8"/>
    <w:rsid w:val="00793428"/>
    <w:rsid w:val="00796BB3"/>
    <w:rsid w:val="00797612"/>
    <w:rsid w:val="007A0058"/>
    <w:rsid w:val="007B2173"/>
    <w:rsid w:val="007B261E"/>
    <w:rsid w:val="007B58DB"/>
    <w:rsid w:val="007B7DB1"/>
    <w:rsid w:val="007D4A62"/>
    <w:rsid w:val="007D577B"/>
    <w:rsid w:val="007E1C69"/>
    <w:rsid w:val="007E2CF1"/>
    <w:rsid w:val="007E309B"/>
    <w:rsid w:val="007E3445"/>
    <w:rsid w:val="007E57EA"/>
    <w:rsid w:val="007E7123"/>
    <w:rsid w:val="007E7E0A"/>
    <w:rsid w:val="007F2912"/>
    <w:rsid w:val="007F2CAA"/>
    <w:rsid w:val="007F3645"/>
    <w:rsid w:val="007F5CC8"/>
    <w:rsid w:val="008026E8"/>
    <w:rsid w:val="00802CC8"/>
    <w:rsid w:val="00806318"/>
    <w:rsid w:val="00807DB7"/>
    <w:rsid w:val="00811A42"/>
    <w:rsid w:val="00817C1E"/>
    <w:rsid w:val="008260D0"/>
    <w:rsid w:val="00826178"/>
    <w:rsid w:val="00832C1A"/>
    <w:rsid w:val="00837856"/>
    <w:rsid w:val="00840B14"/>
    <w:rsid w:val="00842EC7"/>
    <w:rsid w:val="00847251"/>
    <w:rsid w:val="008502F4"/>
    <w:rsid w:val="008557EB"/>
    <w:rsid w:val="008609EE"/>
    <w:rsid w:val="008665CD"/>
    <w:rsid w:val="00871265"/>
    <w:rsid w:val="00871FB9"/>
    <w:rsid w:val="008736CF"/>
    <w:rsid w:val="00875E75"/>
    <w:rsid w:val="00877988"/>
    <w:rsid w:val="00881BE0"/>
    <w:rsid w:val="00883F6F"/>
    <w:rsid w:val="00886C54"/>
    <w:rsid w:val="00886D84"/>
    <w:rsid w:val="008944A8"/>
    <w:rsid w:val="008944E5"/>
    <w:rsid w:val="008A0349"/>
    <w:rsid w:val="008A03BC"/>
    <w:rsid w:val="008A1B43"/>
    <w:rsid w:val="008A2EB8"/>
    <w:rsid w:val="008A3AC9"/>
    <w:rsid w:val="008A644F"/>
    <w:rsid w:val="008A6905"/>
    <w:rsid w:val="008B08D0"/>
    <w:rsid w:val="008B0CE8"/>
    <w:rsid w:val="008B1AAD"/>
    <w:rsid w:val="008B668F"/>
    <w:rsid w:val="008B6E72"/>
    <w:rsid w:val="008C1B4F"/>
    <w:rsid w:val="008C331D"/>
    <w:rsid w:val="008C6E66"/>
    <w:rsid w:val="008D2DA5"/>
    <w:rsid w:val="008D7DFC"/>
    <w:rsid w:val="008E4046"/>
    <w:rsid w:val="008E7153"/>
    <w:rsid w:val="008E78A6"/>
    <w:rsid w:val="008E7B7E"/>
    <w:rsid w:val="008F0F09"/>
    <w:rsid w:val="008F2DAF"/>
    <w:rsid w:val="00903235"/>
    <w:rsid w:val="00903725"/>
    <w:rsid w:val="00903AD1"/>
    <w:rsid w:val="00906A72"/>
    <w:rsid w:val="0091030D"/>
    <w:rsid w:val="00910E42"/>
    <w:rsid w:val="009145F2"/>
    <w:rsid w:val="00916656"/>
    <w:rsid w:val="00917B2C"/>
    <w:rsid w:val="009263A1"/>
    <w:rsid w:val="00931640"/>
    <w:rsid w:val="00934698"/>
    <w:rsid w:val="00941FC2"/>
    <w:rsid w:val="00950713"/>
    <w:rsid w:val="00951974"/>
    <w:rsid w:val="00953FF9"/>
    <w:rsid w:val="00955A99"/>
    <w:rsid w:val="009575E3"/>
    <w:rsid w:val="00957C77"/>
    <w:rsid w:val="00961221"/>
    <w:rsid w:val="00984951"/>
    <w:rsid w:val="00987416"/>
    <w:rsid w:val="009A1524"/>
    <w:rsid w:val="009A56B7"/>
    <w:rsid w:val="009A71A4"/>
    <w:rsid w:val="009B01AC"/>
    <w:rsid w:val="009B176A"/>
    <w:rsid w:val="009B23BA"/>
    <w:rsid w:val="009B475C"/>
    <w:rsid w:val="009B61D8"/>
    <w:rsid w:val="009C1264"/>
    <w:rsid w:val="009C3EA7"/>
    <w:rsid w:val="009C427C"/>
    <w:rsid w:val="009D2E3D"/>
    <w:rsid w:val="009D51EE"/>
    <w:rsid w:val="009D7473"/>
    <w:rsid w:val="009D7A85"/>
    <w:rsid w:val="009E04CB"/>
    <w:rsid w:val="009E22A9"/>
    <w:rsid w:val="009F1E0C"/>
    <w:rsid w:val="009F4A4E"/>
    <w:rsid w:val="009F5B94"/>
    <w:rsid w:val="009F69CC"/>
    <w:rsid w:val="00A02A7C"/>
    <w:rsid w:val="00A053F3"/>
    <w:rsid w:val="00A0580F"/>
    <w:rsid w:val="00A07847"/>
    <w:rsid w:val="00A122B2"/>
    <w:rsid w:val="00A12CA9"/>
    <w:rsid w:val="00A132CA"/>
    <w:rsid w:val="00A147C8"/>
    <w:rsid w:val="00A14DF4"/>
    <w:rsid w:val="00A243EE"/>
    <w:rsid w:val="00A26A7E"/>
    <w:rsid w:val="00A27C66"/>
    <w:rsid w:val="00A32BD5"/>
    <w:rsid w:val="00A41DF3"/>
    <w:rsid w:val="00A4393B"/>
    <w:rsid w:val="00A4617F"/>
    <w:rsid w:val="00A47631"/>
    <w:rsid w:val="00A6156A"/>
    <w:rsid w:val="00A644D5"/>
    <w:rsid w:val="00A77058"/>
    <w:rsid w:val="00A80BE9"/>
    <w:rsid w:val="00A87A90"/>
    <w:rsid w:val="00A87E87"/>
    <w:rsid w:val="00A943E2"/>
    <w:rsid w:val="00AA4FC9"/>
    <w:rsid w:val="00AA79ED"/>
    <w:rsid w:val="00AB40B1"/>
    <w:rsid w:val="00AB7244"/>
    <w:rsid w:val="00AC03CF"/>
    <w:rsid w:val="00AC1FB1"/>
    <w:rsid w:val="00AC2FAB"/>
    <w:rsid w:val="00AD2DE9"/>
    <w:rsid w:val="00AD2F4F"/>
    <w:rsid w:val="00AD35AB"/>
    <w:rsid w:val="00AE2BC5"/>
    <w:rsid w:val="00AF372E"/>
    <w:rsid w:val="00AF7FB4"/>
    <w:rsid w:val="00B006D1"/>
    <w:rsid w:val="00B02BF7"/>
    <w:rsid w:val="00B030B7"/>
    <w:rsid w:val="00B12EEF"/>
    <w:rsid w:val="00B134B1"/>
    <w:rsid w:val="00B1426E"/>
    <w:rsid w:val="00B1525D"/>
    <w:rsid w:val="00B15E69"/>
    <w:rsid w:val="00B16BF1"/>
    <w:rsid w:val="00B1717F"/>
    <w:rsid w:val="00B17213"/>
    <w:rsid w:val="00B232DF"/>
    <w:rsid w:val="00B24A43"/>
    <w:rsid w:val="00B31B73"/>
    <w:rsid w:val="00B34525"/>
    <w:rsid w:val="00B378C1"/>
    <w:rsid w:val="00B47CFB"/>
    <w:rsid w:val="00B50129"/>
    <w:rsid w:val="00B5109E"/>
    <w:rsid w:val="00B5156F"/>
    <w:rsid w:val="00B56536"/>
    <w:rsid w:val="00B600C1"/>
    <w:rsid w:val="00B63EF9"/>
    <w:rsid w:val="00B665DA"/>
    <w:rsid w:val="00B72D13"/>
    <w:rsid w:val="00B73553"/>
    <w:rsid w:val="00B7597B"/>
    <w:rsid w:val="00B76C2F"/>
    <w:rsid w:val="00B76CB7"/>
    <w:rsid w:val="00B83BE5"/>
    <w:rsid w:val="00B84546"/>
    <w:rsid w:val="00B846C5"/>
    <w:rsid w:val="00B920BD"/>
    <w:rsid w:val="00B960AC"/>
    <w:rsid w:val="00B9648F"/>
    <w:rsid w:val="00BA099B"/>
    <w:rsid w:val="00BA0BD3"/>
    <w:rsid w:val="00BA38F3"/>
    <w:rsid w:val="00BB18FE"/>
    <w:rsid w:val="00BC0953"/>
    <w:rsid w:val="00BC5973"/>
    <w:rsid w:val="00BD48EF"/>
    <w:rsid w:val="00BD4DFA"/>
    <w:rsid w:val="00BE1711"/>
    <w:rsid w:val="00BE2B7B"/>
    <w:rsid w:val="00BE51BB"/>
    <w:rsid w:val="00BE683D"/>
    <w:rsid w:val="00BF052C"/>
    <w:rsid w:val="00BF0986"/>
    <w:rsid w:val="00BF3692"/>
    <w:rsid w:val="00C012C4"/>
    <w:rsid w:val="00C04BE5"/>
    <w:rsid w:val="00C0699B"/>
    <w:rsid w:val="00C12D25"/>
    <w:rsid w:val="00C13525"/>
    <w:rsid w:val="00C16E6A"/>
    <w:rsid w:val="00C179C4"/>
    <w:rsid w:val="00C21D42"/>
    <w:rsid w:val="00C23153"/>
    <w:rsid w:val="00C24B2E"/>
    <w:rsid w:val="00C266BD"/>
    <w:rsid w:val="00C27341"/>
    <w:rsid w:val="00C3020D"/>
    <w:rsid w:val="00C362DB"/>
    <w:rsid w:val="00C41DD6"/>
    <w:rsid w:val="00C42650"/>
    <w:rsid w:val="00C45313"/>
    <w:rsid w:val="00C460EB"/>
    <w:rsid w:val="00C475D7"/>
    <w:rsid w:val="00C508DF"/>
    <w:rsid w:val="00C7228F"/>
    <w:rsid w:val="00C7270F"/>
    <w:rsid w:val="00C745E1"/>
    <w:rsid w:val="00C81250"/>
    <w:rsid w:val="00C8431C"/>
    <w:rsid w:val="00C85B97"/>
    <w:rsid w:val="00C8659C"/>
    <w:rsid w:val="00C87FBF"/>
    <w:rsid w:val="00C957D5"/>
    <w:rsid w:val="00C97D64"/>
    <w:rsid w:val="00CA3AE6"/>
    <w:rsid w:val="00CB475E"/>
    <w:rsid w:val="00CB66A0"/>
    <w:rsid w:val="00CB688F"/>
    <w:rsid w:val="00CB73D0"/>
    <w:rsid w:val="00CC19DD"/>
    <w:rsid w:val="00CC20F3"/>
    <w:rsid w:val="00CC2FC5"/>
    <w:rsid w:val="00CC576F"/>
    <w:rsid w:val="00CC6A1E"/>
    <w:rsid w:val="00CD035F"/>
    <w:rsid w:val="00CD7514"/>
    <w:rsid w:val="00CE6A69"/>
    <w:rsid w:val="00CE7BCA"/>
    <w:rsid w:val="00CE7C4C"/>
    <w:rsid w:val="00D03EAC"/>
    <w:rsid w:val="00D07F0A"/>
    <w:rsid w:val="00D12338"/>
    <w:rsid w:val="00D13539"/>
    <w:rsid w:val="00D251F8"/>
    <w:rsid w:val="00D35D87"/>
    <w:rsid w:val="00D36B69"/>
    <w:rsid w:val="00D405D1"/>
    <w:rsid w:val="00D431E8"/>
    <w:rsid w:val="00D54767"/>
    <w:rsid w:val="00D56D58"/>
    <w:rsid w:val="00D62591"/>
    <w:rsid w:val="00D66350"/>
    <w:rsid w:val="00D73268"/>
    <w:rsid w:val="00D74278"/>
    <w:rsid w:val="00D7743E"/>
    <w:rsid w:val="00D80FD3"/>
    <w:rsid w:val="00D86692"/>
    <w:rsid w:val="00D86772"/>
    <w:rsid w:val="00D97E13"/>
    <w:rsid w:val="00DB0718"/>
    <w:rsid w:val="00DB2FCC"/>
    <w:rsid w:val="00DB4A13"/>
    <w:rsid w:val="00DC029C"/>
    <w:rsid w:val="00DD1B01"/>
    <w:rsid w:val="00DD2F27"/>
    <w:rsid w:val="00DE083A"/>
    <w:rsid w:val="00DE22A8"/>
    <w:rsid w:val="00DE6557"/>
    <w:rsid w:val="00DF0B67"/>
    <w:rsid w:val="00DF0E7C"/>
    <w:rsid w:val="00DF35F5"/>
    <w:rsid w:val="00DF64D0"/>
    <w:rsid w:val="00E02C52"/>
    <w:rsid w:val="00E06700"/>
    <w:rsid w:val="00E07823"/>
    <w:rsid w:val="00E14ADD"/>
    <w:rsid w:val="00E1632E"/>
    <w:rsid w:val="00E17E94"/>
    <w:rsid w:val="00E23931"/>
    <w:rsid w:val="00E24482"/>
    <w:rsid w:val="00E2460B"/>
    <w:rsid w:val="00E31B96"/>
    <w:rsid w:val="00E330A0"/>
    <w:rsid w:val="00E34E86"/>
    <w:rsid w:val="00E359BB"/>
    <w:rsid w:val="00E3650C"/>
    <w:rsid w:val="00E36E52"/>
    <w:rsid w:val="00E37168"/>
    <w:rsid w:val="00E40F1C"/>
    <w:rsid w:val="00E427C1"/>
    <w:rsid w:val="00E569E0"/>
    <w:rsid w:val="00E5766C"/>
    <w:rsid w:val="00E63F48"/>
    <w:rsid w:val="00E64A5B"/>
    <w:rsid w:val="00E6685B"/>
    <w:rsid w:val="00E77A68"/>
    <w:rsid w:val="00E8224C"/>
    <w:rsid w:val="00E82D94"/>
    <w:rsid w:val="00E85809"/>
    <w:rsid w:val="00E87CBE"/>
    <w:rsid w:val="00E932F5"/>
    <w:rsid w:val="00E96435"/>
    <w:rsid w:val="00EA0AE5"/>
    <w:rsid w:val="00EA5CAB"/>
    <w:rsid w:val="00EA7595"/>
    <w:rsid w:val="00EA7B2C"/>
    <w:rsid w:val="00EB37FF"/>
    <w:rsid w:val="00EC55A0"/>
    <w:rsid w:val="00EC5ABD"/>
    <w:rsid w:val="00EC6B23"/>
    <w:rsid w:val="00EC7FC4"/>
    <w:rsid w:val="00ED2DA6"/>
    <w:rsid w:val="00ED39D1"/>
    <w:rsid w:val="00ED677E"/>
    <w:rsid w:val="00EE4363"/>
    <w:rsid w:val="00EE7367"/>
    <w:rsid w:val="00EF6844"/>
    <w:rsid w:val="00EF6AD9"/>
    <w:rsid w:val="00EF6C77"/>
    <w:rsid w:val="00F00D9A"/>
    <w:rsid w:val="00F012F1"/>
    <w:rsid w:val="00F0266E"/>
    <w:rsid w:val="00F0335B"/>
    <w:rsid w:val="00F03445"/>
    <w:rsid w:val="00F040E4"/>
    <w:rsid w:val="00F05AD6"/>
    <w:rsid w:val="00F11825"/>
    <w:rsid w:val="00F1305E"/>
    <w:rsid w:val="00F150B2"/>
    <w:rsid w:val="00F23270"/>
    <w:rsid w:val="00F23E65"/>
    <w:rsid w:val="00F24514"/>
    <w:rsid w:val="00F261AA"/>
    <w:rsid w:val="00F27E80"/>
    <w:rsid w:val="00F33E23"/>
    <w:rsid w:val="00F372F0"/>
    <w:rsid w:val="00F412FA"/>
    <w:rsid w:val="00F50242"/>
    <w:rsid w:val="00F53534"/>
    <w:rsid w:val="00F57BA3"/>
    <w:rsid w:val="00F61265"/>
    <w:rsid w:val="00F63E12"/>
    <w:rsid w:val="00F65AD1"/>
    <w:rsid w:val="00F70EF8"/>
    <w:rsid w:val="00F72733"/>
    <w:rsid w:val="00F76EF8"/>
    <w:rsid w:val="00F771B1"/>
    <w:rsid w:val="00F83E67"/>
    <w:rsid w:val="00F86F12"/>
    <w:rsid w:val="00F91BE8"/>
    <w:rsid w:val="00F923F7"/>
    <w:rsid w:val="00F928F9"/>
    <w:rsid w:val="00F92FB3"/>
    <w:rsid w:val="00F96E82"/>
    <w:rsid w:val="00FA5A82"/>
    <w:rsid w:val="00FB4E3E"/>
    <w:rsid w:val="00FB67EC"/>
    <w:rsid w:val="00FC0A01"/>
    <w:rsid w:val="00FC5481"/>
    <w:rsid w:val="00FC5660"/>
    <w:rsid w:val="00FC71B8"/>
    <w:rsid w:val="00FD10D6"/>
    <w:rsid w:val="00FD2585"/>
    <w:rsid w:val="00FD4A6A"/>
    <w:rsid w:val="00FE47CB"/>
    <w:rsid w:val="00FF38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59D15680"/>
  <w15:chartTrackingRefBased/>
  <w15:docId w15:val="{D2E80E35-DFBC-4F30-B1D9-99343B63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character" w:styleId="CommentReference">
    <w:name w:val="annotation reference"/>
    <w:rsid w:val="00041EF4"/>
    <w:rPr>
      <w:sz w:val="16"/>
      <w:szCs w:val="16"/>
    </w:rPr>
  </w:style>
  <w:style w:type="paragraph" w:styleId="CommentText">
    <w:name w:val="annotation text"/>
    <w:basedOn w:val="Normal"/>
    <w:link w:val="CommentTextChar"/>
    <w:rsid w:val="00041EF4"/>
    <w:rPr>
      <w:sz w:val="20"/>
      <w:szCs w:val="20"/>
    </w:rPr>
  </w:style>
  <w:style w:type="character" w:customStyle="1" w:styleId="CommentTextChar">
    <w:name w:val="Comment Text Char"/>
    <w:link w:val="CommentText"/>
    <w:rsid w:val="00041EF4"/>
    <w:rPr>
      <w:lang w:val="en-US" w:eastAsia="en-US"/>
    </w:rPr>
  </w:style>
  <w:style w:type="paragraph" w:styleId="CommentSubject">
    <w:name w:val="annotation subject"/>
    <w:basedOn w:val="CommentText"/>
    <w:next w:val="CommentText"/>
    <w:link w:val="CommentSubjectChar"/>
    <w:rsid w:val="00041EF4"/>
    <w:rPr>
      <w:b/>
      <w:bCs/>
    </w:rPr>
  </w:style>
  <w:style w:type="character" w:customStyle="1" w:styleId="CommentSubjectChar">
    <w:name w:val="Comment Subject Char"/>
    <w:link w:val="CommentSubject"/>
    <w:rsid w:val="00041EF4"/>
    <w:rPr>
      <w:b/>
      <w:bCs/>
      <w:lang w:val="en-US" w:eastAsia="en-US"/>
    </w:rPr>
  </w:style>
  <w:style w:type="paragraph" w:styleId="NoSpacing">
    <w:name w:val="No Spacing"/>
    <w:uiPriority w:val="1"/>
    <w:qFormat/>
    <w:rsid w:val="00357FC3"/>
    <w:rPr>
      <w:sz w:val="24"/>
      <w:szCs w:val="24"/>
      <w:lang w:val="en-US" w:eastAsia="en-US"/>
    </w:rPr>
  </w:style>
  <w:style w:type="paragraph" w:styleId="NormalWeb">
    <w:name w:val="Normal (Web)"/>
    <w:basedOn w:val="Normal"/>
    <w:uiPriority w:val="99"/>
    <w:unhideWhenUsed/>
    <w:rsid w:val="002A2285"/>
    <w:pPr>
      <w:spacing w:before="100" w:beforeAutospacing="1" w:after="100" w:afterAutospacing="1"/>
    </w:pPr>
    <w:rPr>
      <w:lang w:val="en-PH" w:eastAsia="en-PH"/>
    </w:rPr>
  </w:style>
  <w:style w:type="character" w:styleId="Strong">
    <w:name w:val="Strong"/>
    <w:uiPriority w:val="22"/>
    <w:qFormat/>
    <w:rsid w:val="002A2285"/>
    <w:rPr>
      <w:b/>
      <w:bCs/>
    </w:rPr>
  </w:style>
  <w:style w:type="character" w:styleId="Hyperlink">
    <w:name w:val="Hyperlink"/>
    <w:rsid w:val="00F83E6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623300">
      <w:bodyDiv w:val="1"/>
      <w:marLeft w:val="0"/>
      <w:marRight w:val="0"/>
      <w:marTop w:val="0"/>
      <w:marBottom w:val="0"/>
      <w:divBdr>
        <w:top w:val="none" w:sz="0" w:space="0" w:color="auto"/>
        <w:left w:val="none" w:sz="0" w:space="0" w:color="auto"/>
        <w:bottom w:val="none" w:sz="0" w:space="0" w:color="auto"/>
        <w:right w:val="none" w:sz="0" w:space="0" w:color="auto"/>
      </w:divBdr>
      <w:divsChild>
        <w:div w:id="764039024">
          <w:marLeft w:val="0"/>
          <w:marRight w:val="0"/>
          <w:marTop w:val="0"/>
          <w:marBottom w:val="0"/>
          <w:divBdr>
            <w:top w:val="none" w:sz="0" w:space="0" w:color="auto"/>
            <w:left w:val="none" w:sz="0" w:space="0" w:color="auto"/>
            <w:bottom w:val="none" w:sz="0" w:space="0" w:color="auto"/>
            <w:right w:val="none" w:sz="0" w:space="0" w:color="auto"/>
          </w:divBdr>
        </w:div>
        <w:div w:id="337536415">
          <w:marLeft w:val="0"/>
          <w:marRight w:val="0"/>
          <w:marTop w:val="0"/>
          <w:marBottom w:val="0"/>
          <w:divBdr>
            <w:top w:val="none" w:sz="0" w:space="0" w:color="auto"/>
            <w:left w:val="none" w:sz="0" w:space="0" w:color="auto"/>
            <w:bottom w:val="none" w:sz="0" w:space="0" w:color="auto"/>
            <w:right w:val="none" w:sz="0" w:space="0" w:color="auto"/>
          </w:divBdr>
        </w:div>
        <w:div w:id="775488169">
          <w:marLeft w:val="0"/>
          <w:marRight w:val="0"/>
          <w:marTop w:val="0"/>
          <w:marBottom w:val="0"/>
          <w:divBdr>
            <w:top w:val="none" w:sz="0" w:space="0" w:color="auto"/>
            <w:left w:val="none" w:sz="0" w:space="0" w:color="auto"/>
            <w:bottom w:val="none" w:sz="0" w:space="0" w:color="auto"/>
            <w:right w:val="none" w:sz="0" w:space="0" w:color="auto"/>
          </w:divBdr>
        </w:div>
        <w:div w:id="1793018019">
          <w:blockQuote w:val="1"/>
          <w:marLeft w:val="600"/>
          <w:marRight w:val="0"/>
          <w:marTop w:val="0"/>
          <w:marBottom w:val="0"/>
          <w:divBdr>
            <w:top w:val="none" w:sz="0" w:space="0" w:color="auto"/>
            <w:left w:val="none" w:sz="0" w:space="0" w:color="auto"/>
            <w:bottom w:val="none" w:sz="0" w:space="0" w:color="auto"/>
            <w:right w:val="none" w:sz="0" w:space="0" w:color="auto"/>
          </w:divBdr>
          <w:divsChild>
            <w:div w:id="569854944">
              <w:blockQuote w:val="1"/>
              <w:marLeft w:val="600"/>
              <w:marRight w:val="0"/>
              <w:marTop w:val="0"/>
              <w:marBottom w:val="0"/>
              <w:divBdr>
                <w:top w:val="none" w:sz="0" w:space="0" w:color="auto"/>
                <w:left w:val="none" w:sz="0" w:space="0" w:color="auto"/>
                <w:bottom w:val="none" w:sz="0" w:space="0" w:color="auto"/>
                <w:right w:val="none" w:sz="0" w:space="0" w:color="auto"/>
              </w:divBdr>
              <w:divsChild>
                <w:div w:id="426778343">
                  <w:marLeft w:val="0"/>
                  <w:marRight w:val="0"/>
                  <w:marTop w:val="0"/>
                  <w:marBottom w:val="0"/>
                  <w:divBdr>
                    <w:top w:val="none" w:sz="0" w:space="0" w:color="auto"/>
                    <w:left w:val="none" w:sz="0" w:space="0" w:color="auto"/>
                    <w:bottom w:val="none" w:sz="0" w:space="0" w:color="auto"/>
                    <w:right w:val="none" w:sz="0" w:space="0" w:color="auto"/>
                  </w:divBdr>
                  <w:divsChild>
                    <w:div w:id="1988196217">
                      <w:marLeft w:val="0"/>
                      <w:marRight w:val="0"/>
                      <w:marTop w:val="0"/>
                      <w:marBottom w:val="0"/>
                      <w:divBdr>
                        <w:top w:val="none" w:sz="0" w:space="0" w:color="auto"/>
                        <w:left w:val="none" w:sz="0" w:space="0" w:color="auto"/>
                        <w:bottom w:val="none" w:sz="0" w:space="0" w:color="auto"/>
                        <w:right w:val="none" w:sz="0" w:space="0" w:color="auto"/>
                      </w:divBdr>
                      <w:divsChild>
                        <w:div w:id="6783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32">
          <w:blockQuote w:val="1"/>
          <w:marLeft w:val="600"/>
          <w:marRight w:val="0"/>
          <w:marTop w:val="0"/>
          <w:marBottom w:val="0"/>
          <w:divBdr>
            <w:top w:val="none" w:sz="0" w:space="0" w:color="auto"/>
            <w:left w:val="none" w:sz="0" w:space="0" w:color="auto"/>
            <w:bottom w:val="none" w:sz="0" w:space="0" w:color="auto"/>
            <w:right w:val="none" w:sz="0" w:space="0" w:color="auto"/>
          </w:divBdr>
          <w:divsChild>
            <w:div w:id="195955840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00537160">
          <w:blockQuote w:val="1"/>
          <w:marLeft w:val="600"/>
          <w:marRight w:val="0"/>
          <w:marTop w:val="0"/>
          <w:marBottom w:val="0"/>
          <w:divBdr>
            <w:top w:val="none" w:sz="0" w:space="0" w:color="auto"/>
            <w:left w:val="none" w:sz="0" w:space="0" w:color="auto"/>
            <w:bottom w:val="none" w:sz="0" w:space="0" w:color="auto"/>
            <w:right w:val="none" w:sz="0" w:space="0" w:color="auto"/>
          </w:divBdr>
          <w:divsChild>
            <w:div w:id="733235441">
              <w:blockQuote w:val="1"/>
              <w:marLeft w:val="600"/>
              <w:marRight w:val="0"/>
              <w:marTop w:val="0"/>
              <w:marBottom w:val="0"/>
              <w:divBdr>
                <w:top w:val="none" w:sz="0" w:space="0" w:color="auto"/>
                <w:left w:val="none" w:sz="0" w:space="0" w:color="auto"/>
                <w:bottom w:val="none" w:sz="0" w:space="0" w:color="auto"/>
                <w:right w:val="none" w:sz="0" w:space="0" w:color="auto"/>
              </w:divBdr>
              <w:divsChild>
                <w:div w:id="8292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vsdx"/><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________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AVEGA</vt:lpstr>
    </vt:vector>
  </TitlesOfParts>
  <Company>iTOTi®</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AVEGA</dc:title>
  <dc:subject/>
  <dc:creator>JUSSE S. SUCO</dc:creator>
  <cp:keywords/>
  <dc:description/>
  <cp:lastModifiedBy>Jusse Suco</cp:lastModifiedBy>
  <cp:revision>25</cp:revision>
  <cp:lastPrinted>2017-12-13T06:21:00Z</cp:lastPrinted>
  <dcterms:created xsi:type="dcterms:W3CDTF">2017-09-01T12:22:00Z</dcterms:created>
  <dcterms:modified xsi:type="dcterms:W3CDTF">2017-12-13T06:22:00Z</dcterms:modified>
</cp:coreProperties>
</file>