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5E" w:rsidRPr="00DA576E" w:rsidRDefault="00DA576E" w:rsidP="00DA57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76E">
        <w:rPr>
          <w:rFonts w:ascii="Times New Roman" w:hAnsi="Times New Roman" w:cs="Times New Roman"/>
          <w:b/>
          <w:sz w:val="28"/>
          <w:szCs w:val="28"/>
        </w:rPr>
        <w:t xml:space="preserve">Fuentes de datos para un proyecto de </w:t>
      </w:r>
      <w:proofErr w:type="spellStart"/>
      <w:r w:rsidRPr="00DA576E">
        <w:rPr>
          <w:rFonts w:ascii="Times New Roman" w:hAnsi="Times New Roman" w:cs="Times New Roman"/>
          <w:b/>
          <w:sz w:val="28"/>
          <w:szCs w:val="28"/>
        </w:rPr>
        <w:t>Bio</w:t>
      </w:r>
      <w:proofErr w:type="spellEnd"/>
      <w:r w:rsidRPr="00DA576E">
        <w:rPr>
          <w:rFonts w:ascii="Times New Roman" w:hAnsi="Times New Roman" w:cs="Times New Roman"/>
          <w:b/>
          <w:sz w:val="28"/>
          <w:szCs w:val="28"/>
        </w:rPr>
        <w:t>-computación</w:t>
      </w:r>
    </w:p>
    <w:p w:rsidR="00DA576E" w:rsidRDefault="00DA576E" w:rsidP="00DA576E">
      <w:pPr>
        <w:jc w:val="center"/>
        <w:rPr>
          <w:b/>
          <w:sz w:val="28"/>
          <w:szCs w:val="28"/>
        </w:rPr>
      </w:pPr>
    </w:p>
    <w:p w:rsidR="00DA576E" w:rsidRPr="00DA576E" w:rsidRDefault="00DA576E" w:rsidP="00DA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DA576E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1. </w:t>
      </w:r>
      <w:proofErr w:type="spellStart"/>
      <w:r w:rsidRPr="00DA576E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UniProt</w:t>
      </w:r>
      <w:proofErr w:type="spellEnd"/>
      <w:r w:rsidRPr="00DA576E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: Base de Datos Universal de Proteínas</w:t>
      </w:r>
    </w:p>
    <w:p w:rsidR="00DA576E" w:rsidRPr="00DA576E" w:rsidRDefault="00DA576E" w:rsidP="00DA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A576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Descripción:</w:t>
      </w:r>
      <w:r w:rsidRPr="00DA576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DA576E">
        <w:rPr>
          <w:rFonts w:ascii="Times New Roman" w:eastAsia="Times New Roman" w:hAnsi="Times New Roman" w:cs="Times New Roman"/>
          <w:sz w:val="24"/>
          <w:szCs w:val="24"/>
          <w:lang w:eastAsia="es-VE"/>
        </w:rPr>
        <w:t>UniProt</w:t>
      </w:r>
      <w:proofErr w:type="spellEnd"/>
      <w:r w:rsidRPr="00DA576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ofrece información detallada sobre secuencias y funciones de proteínas, incluyendo datos sobre funciones biológicas, localización celular y características estructurales.</w:t>
      </w:r>
    </w:p>
    <w:p w:rsidR="00DA576E" w:rsidRPr="00DA576E" w:rsidRDefault="00DA576E" w:rsidP="00DA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 w:rsidRPr="00DA576E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2. STRING: Redes de Asociación Funcional de Proteínas</w:t>
      </w:r>
    </w:p>
    <w:p w:rsidR="00DA576E" w:rsidRPr="00DA576E" w:rsidRDefault="00DA576E" w:rsidP="00DA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A576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Descripción:</w:t>
      </w:r>
      <w:r w:rsidRPr="00DA576E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STRING proporciona información sobre interacciones proteína-proteína, incluyendo asociaciones físicas y funcionales, derivadas de múltiples fuentes.</w:t>
      </w:r>
    </w:p>
    <w:p w:rsidR="008E775A" w:rsidRPr="008E775A" w:rsidRDefault="008E775A" w:rsidP="008E7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V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VE"/>
        </w:rPr>
        <w:t>3</w:t>
      </w:r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VE"/>
        </w:rPr>
        <w:t xml:space="preserve">.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VE"/>
        </w:rPr>
        <w:t>BioGRID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VE"/>
        </w:rPr>
        <w:t xml:space="preserve"> (Biological General Repository for Interaction Datasets)</w:t>
      </w:r>
    </w:p>
    <w:p w:rsidR="008E775A" w:rsidRPr="008E775A" w:rsidRDefault="008E775A" w:rsidP="008E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>BioGRID</w:t>
      </w:r>
      <w:proofErr w:type="spellEnd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 una base de datos de acceso abierto que alberga interacciones genéticas y proteicas seleccionadas de la literatura biomédica primaria para diversas especies, incluyendo humanos. Hasta octubre de 2020, </w:t>
      </w:r>
      <w:proofErr w:type="spellStart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>BioGRID</w:t>
      </w:r>
      <w:proofErr w:type="spellEnd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contenía más de 1.9 millones de interacciones extraídas de más de 63,000 publicaciones. </w:t>
      </w:r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r:id="rId5" w:tgtFrame="_blank" w:history="1"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The</w:t>
        </w:r>
        <w:proofErr w:type="spellEnd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 xml:space="preserve"> </w:t>
        </w:r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BioGRID</w:t>
        </w:r>
        <w:proofErr w:type="spellEnd"/>
      </w:hyperlink>
    </w:p>
    <w:p w:rsidR="008E775A" w:rsidRPr="008E775A" w:rsidRDefault="008E775A" w:rsidP="008E77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Enlace:</w:t>
      </w: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hyperlink r:id="rId6" w:tgtFrame="_new" w:history="1"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BioGRID</w:t>
        </w:r>
        <w:proofErr w:type="spellEnd"/>
      </w:hyperlink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5" style="width:0;height:1.5pt" o:hralign="center" o:hrstd="t" o:hr="t" fillcolor="#a0a0a0" stroked="f"/>
        </w:pict>
      </w:r>
    </w:p>
    <w:p w:rsidR="008E775A" w:rsidRPr="008E775A" w:rsidRDefault="008E775A" w:rsidP="008E7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4</w:t>
      </w:r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. PICKLE (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Protein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InteraCtion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KnowLedgebasE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)</w:t>
      </w:r>
    </w:p>
    <w:p w:rsidR="008E775A" w:rsidRPr="008E775A" w:rsidRDefault="008E775A" w:rsidP="008E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PICKLE es una meta-base de datos que integra información sobre interacciones directas entre proteínas en humanos y ratones, recopilando datos de múltiples fuentes públicas. </w:t>
      </w:r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r:id="rId7" w:tgtFrame="_blank" w:history="1"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Pickle</w:t>
        </w:r>
        <w:proofErr w:type="spellEnd"/>
      </w:hyperlink>
    </w:p>
    <w:p w:rsidR="008E775A" w:rsidRPr="008E775A" w:rsidRDefault="008E775A" w:rsidP="008E77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Enlace:</w:t>
      </w: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hyperlink r:id="rId8" w:tgtFrame="_new" w:history="1"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PICKLE</w:t>
        </w:r>
      </w:hyperlink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6" style="width:0;height:1.5pt" o:hralign="center" o:hrstd="t" o:hr="t" fillcolor="#a0a0a0" stroked="f"/>
        </w:pict>
      </w:r>
    </w:p>
    <w:p w:rsidR="008E775A" w:rsidRPr="008E775A" w:rsidRDefault="008E775A" w:rsidP="008E7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5</w:t>
      </w:r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. Human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Protein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Atlas</w:t>
      </w:r>
    </w:p>
    <w:p w:rsidR="008E775A" w:rsidRPr="008E775A" w:rsidRDefault="008E775A" w:rsidP="008E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Este recurso ofrece información detallada sobre la distribución espacial de proteínas en tejidos humanos normales y en diferentes tipos de cáncer, utilizando diversas técnicas </w:t>
      </w:r>
      <w:proofErr w:type="spellStart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>ómicas</w:t>
      </w:r>
      <w:proofErr w:type="spellEnd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. </w:t>
      </w:r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r:id="rId9" w:tgtFrame="_blank" w:history="1"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Proteinatlas</w:t>
        </w:r>
        <w:proofErr w:type="spellEnd"/>
      </w:hyperlink>
    </w:p>
    <w:p w:rsidR="008E775A" w:rsidRPr="008E775A" w:rsidRDefault="008E775A" w:rsidP="008E77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Enlace:</w:t>
      </w: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hyperlink r:id="rId10" w:tgtFrame="_new" w:history="1"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 xml:space="preserve">Human </w:t>
        </w:r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Protein</w:t>
        </w:r>
        <w:proofErr w:type="spellEnd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 xml:space="preserve"> Atlas</w:t>
        </w:r>
      </w:hyperlink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lastRenderedPageBreak/>
        <w:pict>
          <v:rect id="_x0000_i1027" style="width:0;height:1.5pt" o:hralign="center" o:hrstd="t" o:hr="t" fillcolor="#a0a0a0" stroked="f"/>
        </w:pict>
      </w:r>
    </w:p>
    <w:p w:rsidR="008E775A" w:rsidRPr="008E775A" w:rsidRDefault="008E775A" w:rsidP="008E7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6</w:t>
      </w:r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. Human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Protein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Reference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Database</w:t>
      </w:r>
      <w:proofErr w:type="spellEnd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 (HPRD)</w:t>
      </w:r>
    </w:p>
    <w:p w:rsidR="008E775A" w:rsidRPr="008E775A" w:rsidRDefault="008E775A" w:rsidP="008E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HPRD es una base de datos que contiene información sobre funciones de proteínas humanas, incluyendo interacciones proteína-proteína, modificaciones </w:t>
      </w:r>
      <w:proofErr w:type="spellStart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>postraduccionales</w:t>
      </w:r>
      <w:proofErr w:type="spellEnd"/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asociaciones con enfermedades. </w:t>
      </w:r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r:id="rId11" w:tgtFrame="_blank" w:history="1"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Wikipedia</w:t>
        </w:r>
      </w:hyperlink>
    </w:p>
    <w:p w:rsidR="008E775A" w:rsidRPr="008E775A" w:rsidRDefault="008E775A" w:rsidP="008E77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Enlace:</w:t>
      </w: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hyperlink r:id="rId12" w:tgtFrame="_new" w:history="1"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HPRD</w:t>
        </w:r>
      </w:hyperlink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8" style="width:0;height:1.5pt" o:hralign="center" o:hrstd="t" o:hr="t" fillcolor="#a0a0a0" stroked="f"/>
        </w:pict>
      </w:r>
    </w:p>
    <w:p w:rsidR="008E775A" w:rsidRPr="008E775A" w:rsidRDefault="008E775A" w:rsidP="008E7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7</w:t>
      </w:r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 xml:space="preserve">. </w:t>
      </w:r>
      <w:proofErr w:type="spellStart"/>
      <w:r w:rsidRPr="008E775A"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  <w:t>ConsensusPathDB</w:t>
      </w:r>
      <w:proofErr w:type="spellEnd"/>
    </w:p>
    <w:p w:rsidR="008E775A" w:rsidRPr="008E775A" w:rsidRDefault="008E775A" w:rsidP="008E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Esta base de datos integra información sobre redes de interacción funcional en humanos, abarcando interacciones proteicas, genéticas, señalización, metabolismo y regulación génica. </w:t>
      </w:r>
    </w:p>
    <w:p w:rsidR="008E775A" w:rsidRPr="008E775A" w:rsidRDefault="008E775A" w:rsidP="008E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hyperlink r:id="rId13" w:tgtFrame="_blank" w:history="1"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Wikipedia</w:t>
        </w:r>
      </w:hyperlink>
    </w:p>
    <w:p w:rsidR="008E775A" w:rsidRPr="008E775A" w:rsidRDefault="008E775A" w:rsidP="008E77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E775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Enlace:</w:t>
      </w:r>
      <w:r w:rsidRPr="008E77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hyperlink r:id="rId14" w:tgtFrame="_new" w:history="1">
        <w:proofErr w:type="spellStart"/>
        <w:r w:rsidRPr="008E77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VE"/>
          </w:rPr>
          <w:t>ConsensusPathDB</w:t>
        </w:r>
        <w:proofErr w:type="spellEnd"/>
      </w:hyperlink>
    </w:p>
    <w:p w:rsidR="008E775A" w:rsidRPr="00DA576E" w:rsidRDefault="008E775A" w:rsidP="008E7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0" w:name="_GoBack"/>
      <w:bookmarkEnd w:id="0"/>
    </w:p>
    <w:p w:rsidR="00DA576E" w:rsidRPr="00DA576E" w:rsidRDefault="00DA576E" w:rsidP="00DA57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76E" w:rsidRPr="00DA576E" w:rsidRDefault="00DA576E" w:rsidP="00DA576E">
      <w:pPr>
        <w:jc w:val="center"/>
        <w:rPr>
          <w:b/>
          <w:sz w:val="28"/>
          <w:szCs w:val="28"/>
        </w:rPr>
      </w:pPr>
    </w:p>
    <w:sectPr w:rsidR="00DA576E" w:rsidRPr="00DA57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7A1A"/>
    <w:multiLevelType w:val="multilevel"/>
    <w:tmpl w:val="009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F639A"/>
    <w:multiLevelType w:val="multilevel"/>
    <w:tmpl w:val="8C2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4C23"/>
    <w:multiLevelType w:val="multilevel"/>
    <w:tmpl w:val="3A2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80E18"/>
    <w:multiLevelType w:val="multilevel"/>
    <w:tmpl w:val="B090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17F3A"/>
    <w:multiLevelType w:val="multilevel"/>
    <w:tmpl w:val="381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9199E"/>
    <w:multiLevelType w:val="multilevel"/>
    <w:tmpl w:val="F882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F275C"/>
    <w:multiLevelType w:val="multilevel"/>
    <w:tmpl w:val="7546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6E"/>
    <w:rsid w:val="004C0907"/>
    <w:rsid w:val="008E775A"/>
    <w:rsid w:val="00CF5530"/>
    <w:rsid w:val="00D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233F"/>
  <w15:chartTrackingRefBased/>
  <w15:docId w15:val="{547C23B1-B0C2-4D66-8E31-2D733ABA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576E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Strong">
    <w:name w:val="Strong"/>
    <w:basedOn w:val="DefaultParagraphFont"/>
    <w:uiPriority w:val="22"/>
    <w:qFormat/>
    <w:rsid w:val="00DA5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yperlink">
    <w:name w:val="Hyperlink"/>
    <w:basedOn w:val="DefaultParagraphFont"/>
    <w:uiPriority w:val="99"/>
    <w:semiHidden/>
    <w:unhideWhenUsed/>
    <w:rsid w:val="008E775A"/>
    <w:rPr>
      <w:color w:val="0000FF"/>
      <w:u w:val="single"/>
    </w:rPr>
  </w:style>
  <w:style w:type="character" w:customStyle="1" w:styleId="truncate">
    <w:name w:val="truncate"/>
    <w:basedOn w:val="DefaultParagraphFont"/>
    <w:rsid w:val="008E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kle.gr/" TargetMode="External"/><Relationship Id="rId13" Type="http://schemas.openxmlformats.org/officeDocument/2006/relationships/hyperlink" Target="https://en.wikipedia.org/wiki/ConsensusPathDB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ckle.gr/?utm_source=chatgpt.com" TargetMode="External"/><Relationship Id="rId12" Type="http://schemas.openxmlformats.org/officeDocument/2006/relationships/hyperlink" Target="http://www.hprd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hebiogrid.org/" TargetMode="External"/><Relationship Id="rId11" Type="http://schemas.openxmlformats.org/officeDocument/2006/relationships/hyperlink" Target="https://en.wikipedia.org/wiki/Human_Protein_Reference_Database?utm_source=chatgpt.com" TargetMode="External"/><Relationship Id="rId5" Type="http://schemas.openxmlformats.org/officeDocument/2006/relationships/hyperlink" Target="https://thebiogrid.org/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teinatla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teinatlas.org/?utm_source=chatgpt.com" TargetMode="External"/><Relationship Id="rId14" Type="http://schemas.openxmlformats.org/officeDocument/2006/relationships/hyperlink" Target="http://ConsensusPath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Valera</dc:creator>
  <cp:keywords/>
  <dc:description/>
  <cp:lastModifiedBy>Kent Valera</cp:lastModifiedBy>
  <cp:revision>1</cp:revision>
  <dcterms:created xsi:type="dcterms:W3CDTF">2024-12-25T11:33:00Z</dcterms:created>
  <dcterms:modified xsi:type="dcterms:W3CDTF">2024-12-25T11:53:00Z</dcterms:modified>
</cp:coreProperties>
</file>