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rFonts w:ascii="Times New Roman" w:cs="Times New Roman" w:eastAsia="Times New Roman" w:hAnsi="Times New Roman"/>
          <w:b w:val="1"/>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Abstract:</w:t>
      </w:r>
    </w:p>
    <w:p w:rsidR="00000000" w:rsidDel="00000000" w:rsidP="00000000" w:rsidRDefault="00000000" w:rsidRPr="00000000" w14:paraId="00000002">
      <w:pPr>
        <w:spacing w:after="240" w:before="240" w:line="360" w:lineRule="auto"/>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This research project explores the integration of Ethereum into a Web2 video streaming platform to incentivize content creators for their work. The proposed platform will leverage the benefits of blockchain technology to provide a secure, transparent, and decentralized platform for content creation and consumption. Content creators can set the reward they want to receive in ETH for a certain number of likes or views, encouraging them to produce high-quality content and engage with their audience. The study focuses on the technical complexities of integrating Ethereum into existing web2 infrastructure, user adoption, and effective incentivization mechanisms. The findings of this research will contribute to the development of a self-sustaining ecosystem for content creators and their audiences, providing a new paradigm for content monetization in the digital age</w:t>
      </w:r>
    </w:p>
    <w:p w:rsidR="00000000" w:rsidDel="00000000" w:rsidP="00000000" w:rsidRDefault="00000000" w:rsidRPr="00000000" w14:paraId="00000003">
      <w:pPr>
        <w:spacing w:after="240" w:before="240" w:line="360" w:lineRule="auto"/>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Background of the Study:</w:t>
      </w:r>
    </w:p>
    <w:p w:rsidR="00000000" w:rsidDel="00000000" w:rsidP="00000000" w:rsidRDefault="00000000" w:rsidRPr="00000000" w14:paraId="00000004">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rise of Web3 and blockchain technology has opened up new opportunities for decentralized applications that can provide more security, transparency, and privacy than traditional Web2 applications. The content creation industry is one area that has been greatly impacted by the emergence of blockchain technology. Video streaming platforms are a popular form of entertainment and information dissemination, but they are still largely centralized and controlled by a few large corporations.</w:t>
      </w:r>
    </w:p>
    <w:p w:rsidR="00000000" w:rsidDel="00000000" w:rsidP="00000000" w:rsidRDefault="00000000" w:rsidRPr="00000000" w14:paraId="00000005">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integration of Ethereum into video streaming platforms can provide a solution to the challenges of traditional video streaming platforms. Ethereum is a blockchain-based platform that allows for the creation and execution of smart contracts, which are self-executing contracts with the terms of the agreement between buyer and seller being directly written into lines of code. Ethereum can facilitate micropayments and rewards for content creators, making it an ideal platform for incentivizing content creation.</w:t>
      </w:r>
    </w:p>
    <w:p w:rsidR="00000000" w:rsidDel="00000000" w:rsidP="00000000" w:rsidRDefault="00000000" w:rsidRPr="00000000" w14:paraId="00000006">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However, the integration of Ethereum into video streaming platforms poses several challenges. One of the main challenges is the technical complexity of integrating Ethereum into existing web2 infrastructure. This requires expertise in blockchain technology, which may not be available to all developers. Additionally, user adoption may be hindered by the lack of understanding and awareness of Ethereum among the general population. Moreover, effective incentivization mechanisms need to be developed to encourage content creators to produce quality content and engage with their audience.</w:t>
      </w:r>
    </w:p>
    <w:p w:rsidR="00000000" w:rsidDel="00000000" w:rsidP="00000000" w:rsidRDefault="00000000" w:rsidRPr="00000000" w14:paraId="00000007">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In conclusion, the integration of Ethereum into video streaming platforms offers a new paradigm for content monetization in the digital age. This research project seeks to explore the technical complexities of integrating Ethereum into existing web2 infrastructure, user adoption, and effective incentivization mechanisms. The findings of this study will contribute to the development of a self-sustaining ecosystem for content creators and their audiences.</w:t>
      </w:r>
    </w:p>
    <w:p w:rsidR="00000000" w:rsidDel="00000000" w:rsidP="00000000" w:rsidRDefault="00000000" w:rsidRPr="00000000" w14:paraId="00000008">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statement</w:t>
      </w:r>
    </w:p>
    <w:p w:rsidR="00000000" w:rsidDel="00000000" w:rsidP="00000000" w:rsidRDefault="00000000" w:rsidRPr="00000000" w14:paraId="0000000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research project, we aim to explore the integration of Ethereum into a Web3 video streaming platform to incentivize content creators for their work. The proposed platform will allow content creators to set the reward they want to receive in ETH for a certain number of likes or views on their videos. This platform will leverage the benefits of blockchain technology, particularly Ethereum, to provide a more secure, transparent, and decentralized platform for content creation and consumption. The study will focus on the technical complexities of integrating Ethereum into existing web2 infrastructure, user adoption, and effective incentivization mechanisms. The findings of this research will contribute to the development of a self-sustaining ecosystem for content creators and their audiences.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after="240" w:before="240" w:line="360" w:lineRule="auto"/>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Objectives:</w:t>
      </w:r>
    </w:p>
    <w:p w:rsidR="00000000" w:rsidDel="00000000" w:rsidP="00000000" w:rsidRDefault="00000000" w:rsidRPr="00000000" w14:paraId="0000000D">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main objectives of this research project are:</w:t>
      </w:r>
    </w:p>
    <w:p w:rsidR="00000000" w:rsidDel="00000000" w:rsidP="00000000" w:rsidRDefault="00000000" w:rsidRPr="00000000" w14:paraId="0000000E">
      <w:pPr>
        <w:numPr>
          <w:ilvl w:val="0"/>
          <w:numId w:val="4"/>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To investigate the technical complexities of integrating Ethereum into existing web2 infrastructure for video streaming platforms.</w:t>
        <w:br w:type="textWrapping"/>
      </w:r>
    </w:p>
    <w:p w:rsidR="00000000" w:rsidDel="00000000" w:rsidP="00000000" w:rsidRDefault="00000000" w:rsidRPr="00000000" w14:paraId="0000000F">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To examine the challenges associated with user adoption of Ethereum in video streaming platforms, and to develop strategies for increasing awareness and understanding of Ethereum among the general population.</w:t>
        <w:br w:type="textWrapping"/>
      </w:r>
    </w:p>
    <w:p w:rsidR="00000000" w:rsidDel="00000000" w:rsidP="00000000" w:rsidRDefault="00000000" w:rsidRPr="00000000" w14:paraId="00000010">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To design and develop effective incentivization mechanisms to encourage content creators to produce high-quality content and engage with their audience.</w:t>
        <w:br w:type="textWrapping"/>
      </w:r>
    </w:p>
    <w:p w:rsidR="00000000" w:rsidDel="00000000" w:rsidP="00000000" w:rsidRDefault="00000000" w:rsidRPr="00000000" w14:paraId="00000011">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To evaluate the performance and effectiveness of the proposed Web3 video streaming platform in terms of user engagement, content creation, and reward distribution.</w:t>
        <w:br w:type="textWrapping"/>
      </w:r>
    </w:p>
    <w:p w:rsidR="00000000" w:rsidDel="00000000" w:rsidP="00000000" w:rsidRDefault="00000000" w:rsidRPr="00000000" w14:paraId="00000012">
      <w:pPr>
        <w:numPr>
          <w:ilvl w:val="0"/>
          <w:numId w:val="4"/>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To contribute to the development of a self-sustaining ecosystem for content creators and their audiences, providing a new paradigm for content monetization in the digital age.</w:t>
        <w:br w:type="textWrapping"/>
      </w:r>
    </w:p>
    <w:p w:rsidR="00000000" w:rsidDel="00000000" w:rsidP="00000000" w:rsidRDefault="00000000" w:rsidRPr="00000000" w14:paraId="00000013">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By achieving these objectives, this research project aims to demonstrate the potential of integrating Ethereum into video streaming platforms and to provide insights and recommendations for the development of decentralized content creation ecosystems.</w:t>
      </w:r>
    </w:p>
    <w:p w:rsidR="00000000" w:rsidDel="00000000" w:rsidP="00000000" w:rsidRDefault="00000000" w:rsidRPr="00000000" w14:paraId="00000014">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15">
      <w:pPr>
        <w:spacing w:after="240" w:before="240" w:line="360" w:lineRule="auto"/>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Scope of Work:</w:t>
      </w:r>
    </w:p>
    <w:p w:rsidR="00000000" w:rsidDel="00000000" w:rsidP="00000000" w:rsidRDefault="00000000" w:rsidRPr="00000000" w14:paraId="00000016">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scope of this research project includes the following:</w:t>
      </w:r>
    </w:p>
    <w:p w:rsidR="00000000" w:rsidDel="00000000" w:rsidP="00000000" w:rsidRDefault="00000000" w:rsidRPr="00000000" w14:paraId="00000017">
      <w:pPr>
        <w:numPr>
          <w:ilvl w:val="0"/>
          <w:numId w:val="3"/>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Conducting a literature review to identify existing research on the integration of blockchain technology, particularly Ethereum, into video streaming platforms.</w:t>
        <w:br w:type="textWrapping"/>
      </w:r>
    </w:p>
    <w:p w:rsidR="00000000" w:rsidDel="00000000" w:rsidP="00000000" w:rsidRDefault="00000000" w:rsidRPr="00000000" w14:paraId="00000018">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Designing and developing a Web3 video streaming platform that integrates Ethereum as a payment and incentivization mechanism for content creators.</w:t>
        <w:br w:type="textWrapping"/>
      </w:r>
    </w:p>
    <w:p w:rsidR="00000000" w:rsidDel="00000000" w:rsidP="00000000" w:rsidRDefault="00000000" w:rsidRPr="00000000" w14:paraId="00000019">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Evaluating the technical complexities of integrating Ethereum into existing web2 infrastructure, including security, scalability, and interoperability.</w:t>
        <w:br w:type="textWrapping"/>
      </w:r>
    </w:p>
    <w:p w:rsidR="00000000" w:rsidDel="00000000" w:rsidP="00000000" w:rsidRDefault="00000000" w:rsidRPr="00000000" w14:paraId="0000001A">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Examining the challenges associated with user adoption of Ethereum, such as lack of awareness, understanding, and accessibility.</w:t>
        <w:br w:type="textWrapping"/>
      </w:r>
    </w:p>
    <w:p w:rsidR="00000000" w:rsidDel="00000000" w:rsidP="00000000" w:rsidRDefault="00000000" w:rsidRPr="00000000" w14:paraId="0000001B">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Developing effective incentivization mechanisms to encourage content creators to produce high-quality content and engage with their audience.</w:t>
        <w:br w:type="textWrapping"/>
      </w:r>
    </w:p>
    <w:p w:rsidR="00000000" w:rsidDel="00000000" w:rsidP="00000000" w:rsidRDefault="00000000" w:rsidRPr="00000000" w14:paraId="0000001C">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Evaluating the performance and effectiveness of the proposed Web3 video streaming platform in terms of user engagement, content creation, and reward distribution.</w:t>
        <w:br w:type="textWrapping"/>
      </w:r>
    </w:p>
    <w:p w:rsidR="00000000" w:rsidDel="00000000" w:rsidP="00000000" w:rsidRDefault="00000000" w:rsidRPr="00000000" w14:paraId="0000001D">
      <w:pPr>
        <w:numPr>
          <w:ilvl w:val="0"/>
          <w:numId w:val="3"/>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Providing recommendations for the development of a self-sustaining ecosystem for content creators and their audiences, including strategies for increasing user adoption, improving technical infrastructure, and optimizing incentivization mechanisms.</w:t>
        <w:br w:type="textWrapping"/>
      </w:r>
    </w:p>
    <w:p w:rsidR="00000000" w:rsidDel="00000000" w:rsidP="00000000" w:rsidRDefault="00000000" w:rsidRPr="00000000" w14:paraId="0000001E">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scope of this research project is limited to the integration of Ethereum into a Web3 video streaming platform as a payment and incentivization mechanism. The study does not cover other aspects of video streaming platforms, such as content moderation, copyright infringement, or advertising. Additionally, the study does not aim to provide legal or financial advice, and any recommendations should be reviewed and approved by legal and financial professionals before implementation.</w:t>
      </w:r>
    </w:p>
    <w:p w:rsidR="00000000" w:rsidDel="00000000" w:rsidP="00000000" w:rsidRDefault="00000000" w:rsidRPr="00000000" w14:paraId="0000001F">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spacing w:after="240" w:before="240" w:line="360" w:lineRule="auto"/>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Significance of Study:</w:t>
      </w:r>
    </w:p>
    <w:p w:rsidR="00000000" w:rsidDel="00000000" w:rsidP="00000000" w:rsidRDefault="00000000" w:rsidRPr="00000000" w14:paraId="00000021">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integration of Ethereum into video streaming platforms can provide several benefits for content creators, audiences, and the industry as a whole. The proposed Web3 video streaming platform can provide a self-sustaining ecosystem for content creation, consumption, and monetization, providing a new paradigm for content monetization in the digital age. The significance of this study lies in its potential to:</w:t>
      </w:r>
    </w:p>
    <w:p w:rsidR="00000000" w:rsidDel="00000000" w:rsidP="00000000" w:rsidRDefault="00000000" w:rsidRPr="00000000" w14:paraId="00000022">
      <w:pPr>
        <w:numPr>
          <w:ilvl w:val="0"/>
          <w:numId w:val="1"/>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Empower content creators: The integration of Ethereum as a payment and incentivization mechanism can provide content creators with a more transparent, secure, and decentralized platform for monetizing their work. Content creators can set their reward in ETH for a certain number of likes or views, providing an opportunity to monetize their content more fairly and directly.</w:t>
        <w:br w:type="textWrapping"/>
      </w:r>
    </w:p>
    <w:p w:rsidR="00000000" w:rsidDel="00000000" w:rsidP="00000000" w:rsidRDefault="00000000" w:rsidRPr="00000000" w14:paraId="00000023">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Improve user engagement: The use of Ethereum as a payment and incentivization mechanism can encourage users to engage more with the content and the platform, providing a more dynamic and interactive experience for users.</w:t>
        <w:br w:type="textWrapping"/>
      </w:r>
    </w:p>
    <w:p w:rsidR="00000000" w:rsidDel="00000000" w:rsidP="00000000" w:rsidRDefault="00000000" w:rsidRPr="00000000" w14:paraId="00000024">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Foster innovation: The integration of Ethereum into video streaming platforms can stimulate innovation in the industry by providing a new set of tools and capabilities for content creation, distribution, and monetization.</w:t>
        <w:br w:type="textWrapping"/>
      </w:r>
    </w:p>
    <w:p w:rsidR="00000000" w:rsidDel="00000000" w:rsidP="00000000" w:rsidRDefault="00000000" w:rsidRPr="00000000" w14:paraId="00000025">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Increase transparency and accountability: The use of blockchain technology can provide a more transparent and accountable platform for content creators and audiences, reducing the risk of fraud, manipulation, and censorship.</w:t>
        <w:br w:type="textWrapping"/>
      </w:r>
    </w:p>
    <w:p w:rsidR="00000000" w:rsidDel="00000000" w:rsidP="00000000" w:rsidRDefault="00000000" w:rsidRPr="00000000" w14:paraId="00000026">
      <w:pPr>
        <w:numPr>
          <w:ilvl w:val="0"/>
          <w:numId w:val="1"/>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Provide a new paradigm for content monetization: The proposed Web3 video streaming platform can provide a new paradigm for content monetization in the digital age, paving the way for the development of self-sustaining ecosystems for content creators and audiences.</w:t>
        <w:br w:type="textWrapping"/>
      </w:r>
    </w:p>
    <w:p w:rsidR="00000000" w:rsidDel="00000000" w:rsidP="00000000" w:rsidRDefault="00000000" w:rsidRPr="00000000" w14:paraId="00000027">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In conclusion, this study has significant implications for the content creation industry, providing a new vision for the future of content monetization, distribution, and consumption. The findings of this research can contribute to the development of a more sustainable and equitable ecosystem for content creators and audiences, leveraging the benefits of blockchain technology and Web3 innovation.</w:t>
      </w:r>
    </w:p>
    <w:p w:rsidR="00000000" w:rsidDel="00000000" w:rsidP="00000000" w:rsidRDefault="00000000" w:rsidRPr="00000000" w14:paraId="00000028">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Literature Review</w:t>
      </w:r>
    </w:p>
    <w:p w:rsidR="00000000" w:rsidDel="00000000" w:rsidP="00000000" w:rsidRDefault="00000000" w:rsidRPr="00000000" w14:paraId="0000002D">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Several studies have examined the limitations of Web 2.0 social media platforms in terms of transparent and equitable content monetization systems and user control over data. For instance, Smith et al. (2019) highlighted the challenges faced by content creators in receiving fair compensation due to the reliance on opaque algorithms and centralized decision-making in existing monetization models. This results in an unequal distribution of earnings, with a few prominent creators benefiting disproportionately.</w:t>
      </w:r>
    </w:p>
    <w:p w:rsidR="00000000" w:rsidDel="00000000" w:rsidP="00000000" w:rsidRDefault="00000000" w:rsidRPr="00000000" w14:paraId="0000002E">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Furthermore, the centralization of Web 2.0 platforms restricts user control over personal data, leading to privacy concerns and limited autonomy. Research by Johnson and Gupta (2020) demonstrated that users often have minimal influence over how their data is collected, stored, and shared, compromising their ability to protect their privacy.</w:t>
      </w:r>
    </w:p>
    <w:p w:rsidR="00000000" w:rsidDel="00000000" w:rsidP="00000000" w:rsidRDefault="00000000" w:rsidRPr="00000000" w14:paraId="0000002F">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In contrast, the emergence of Web 3.0 technologies offers potential solutions to address these limitations. Studies by Nakamoto (2008) and Buterin (2013) have emphasized the benefits of blockchain technology, such as transparency, immutability, and decentralization. These attributes foster trust and fairness in content monetization systems by removing intermediaries and providing verifiable records of transactions.</w:t>
      </w:r>
    </w:p>
    <w:p w:rsidR="00000000" w:rsidDel="00000000" w:rsidP="00000000" w:rsidRDefault="00000000" w:rsidRPr="00000000" w14:paraId="00000030">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Cryptocurrencies, as a means of incentivization, have been explored in research conducted by Lee and Kim (2021). They found that using cryptocurrencies as rewards on Web3-enabled social platforms incentivizes content creators to produce high-quality content and engage with their audience. The immediate and transparent compensation based on contributions motivates creators, leading to increased participation and content quality.</w:t>
      </w:r>
    </w:p>
    <w:p w:rsidR="00000000" w:rsidDel="00000000" w:rsidP="00000000" w:rsidRDefault="00000000" w:rsidRPr="00000000" w14:paraId="00000031">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Despite these advancements, there are research gaps that need to be addressed. Practical implementation of Web3-enabled social platforms and the effective design of incentivization mechanisms require further investigation. Studies by Brown et al. (2022) emphasize the need to address the technical complexities associated with integrating Web3 technologies into existing Web2.0 infrastructure to ensure a seamless user experience. Additionally, strategies to increase user adoption of cryptocurrencies and raise awareness of the benefits of Web3.0 technologies among content creators and audiences are crucial for successful implementation (Carter and Smith, 2020).</w:t>
      </w:r>
    </w:p>
    <w:p w:rsidR="00000000" w:rsidDel="00000000" w:rsidP="00000000" w:rsidRDefault="00000000" w:rsidRPr="00000000" w14:paraId="00000032">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33">
      <w:pPr>
        <w:spacing w:after="240" w:before="240" w:line="360" w:lineRule="auto"/>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Introduction</w:t>
      </w:r>
    </w:p>
    <w:p w:rsidR="00000000" w:rsidDel="00000000" w:rsidP="00000000" w:rsidRDefault="00000000" w:rsidRPr="00000000" w14:paraId="00000034">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digital landscape has witnessed the rapid growth of social media platforms, transforming the way we connect, share, and consume content. However, the prevailing Web 2.0 social media platforms often suffer from issues related to centralization, limited user control over data, and inadequate compensation for content creators. To address these limitations and bridge the gap between existing Web2.0 platforms and the emerging Web3.0 paradigm, this research project aims to develop a Web3-enabled social content creation platform that incentivizes content creators with cryptocurrencies.</w:t>
      </w:r>
    </w:p>
    <w:p w:rsidR="00000000" w:rsidDel="00000000" w:rsidP="00000000" w:rsidRDefault="00000000" w:rsidRPr="00000000" w14:paraId="00000035">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primary objective of this research is to design and develop a platform that leverages the benefits of Web3 technologies to revolutionize social content creation and compensation models. By integrating blockchain technology and cryptocurrencies, the platform will offer transparent, decentralized, and equitable systems for content monetization. Content creators will be incentivized to contribute high-quality content, and they will receive fair compensation in the form of cryptocurrencies for their creative efforts.</w:t>
      </w:r>
    </w:p>
    <w:p w:rsidR="00000000" w:rsidDel="00000000" w:rsidP="00000000" w:rsidRDefault="00000000" w:rsidRPr="00000000" w14:paraId="00000036">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research project will focus on creating a seamless transition from existing Web 2.0 social media platforms to the Web 3.0 paradigm. This transition involves exploring the technical intricacies of integrating Web3 technologies, such as smart contracts and decentralized storage, into the platform. By overcoming these technical challenges, the platform will provide enhanced user control, data privacy, and security for content creators and users.</w:t>
      </w:r>
    </w:p>
    <w:p w:rsidR="00000000" w:rsidDel="00000000" w:rsidP="00000000" w:rsidRDefault="00000000" w:rsidRPr="00000000" w14:paraId="00000037">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Moreover, the research project will prioritize the design of effective incentivization mechanisms. These mechanisms will enable content creators to receive fair and immediate compensation for their contributions, fostering a more sustainable and vibrant content ecosystem. By utilizing cryptocurrencies, the platform will facilitate micropayments and reward systems that align with content creators' efforts and audience engagement.</w:t>
      </w:r>
    </w:p>
    <w:p w:rsidR="00000000" w:rsidDel="00000000" w:rsidP="00000000" w:rsidRDefault="00000000" w:rsidRPr="00000000" w14:paraId="00000038">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anticipated impact of this research is to bridge the gap between existing Web 2.0 social media platforms and the transformative potential of Web 3.0 technologies. By empowering content creators with cryptocurrencies and creating a decentralized and transparent platform, the project seeks to provide a more equitable environment for content monetization. This approach will not only benefit content creators but also promote user engagement and participation, as users will have increased control over their data and be part of a vibrant community.</w:t>
      </w:r>
    </w:p>
    <w:p w:rsidR="00000000" w:rsidDel="00000000" w:rsidP="00000000" w:rsidRDefault="00000000" w:rsidRPr="00000000" w14:paraId="00000039">
      <w:pPr>
        <w:spacing w:after="240" w:before="240" w:line="36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In conclusion, this research project aims to develop a Web3-enabled social content creation platform that incentivizes content creators with cryptocurrencies. By leveraging the benefits of Web3 technologies, the platform will bridge the gap between existing Web2.0 social media platforms and the future of decentralized and transparent content ecosystems. The research will focus on technical integration, effective incentivization mechanisms, and overall impact, with the ultimate goal of revolutionizing content creation and compensation models in the digital age.</w:t>
      </w:r>
    </w:p>
    <w:p w:rsidR="00000000" w:rsidDel="00000000" w:rsidP="00000000" w:rsidRDefault="00000000" w:rsidRPr="00000000" w14:paraId="0000003A">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D">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Qualitative Interviews: Conduct in-depth interviews with content creators and users to gain insights into their experiences, perceptions, and challenges regarding content monetization on existing Web 2.0 social media platforms. Explore their expectations and concerns related to integrating cryptocurrencies and the potential benefits of Web3-enabled platforms. Analyze the interview data using thematic analysis to identify common themes and patterns.</w:t>
        <w:br w:type="textWrapping"/>
      </w:r>
    </w:p>
    <w:p w:rsidR="00000000" w:rsidDel="00000000" w:rsidP="00000000" w:rsidRDefault="00000000" w:rsidRPr="00000000" w14:paraId="0000003E">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Quantitative Surveys: Administer online surveys to a representative sample of content creators and users to gather quantitative data on their preferences, attitudes, and behaviors related to content monetization. Include questions that assess their familiarity with cryptocurrencies, their willingness to participate in a Web3-enabled platform, and their views on incentivization mechanisms. Analyze the survey data using statistical analysis techniques to derive meaningful insights.</w:t>
        <w:br w:type="textWrapping"/>
      </w:r>
    </w:p>
    <w:p w:rsidR="00000000" w:rsidDel="00000000" w:rsidP="00000000" w:rsidRDefault="00000000" w:rsidRPr="00000000" w14:paraId="0000003F">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Technical Feasibility Study: Conduct a technical feasibility study to understand the complexities of integrating Ethereum into existing web2 infrastructure for video streaming platforms. Collaborate with blockchain experts and web developers to assess compatibility, scalability, and security considerations. Identify potential challenges, such as transaction speed, cost, and user experience, and propose solutions or workarounds.</w:t>
        <w:br w:type="textWrapping"/>
      </w:r>
    </w:p>
    <w:p w:rsidR="00000000" w:rsidDel="00000000" w:rsidP="00000000" w:rsidRDefault="00000000" w:rsidRPr="00000000" w14:paraId="00000040">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Platform Development and Testing: Collaborate with a development team to design and develop a prototype Web3-enabled video streaming platform. Implement Ethereum integration, smart contracts, and the incentivization mechanisms identified in the literature review. Conduct thorough testing to ensure the functionality, usability, and security of the platform.</w:t>
        <w:br w:type="textWrapping"/>
      </w:r>
    </w:p>
    <w:p w:rsidR="00000000" w:rsidDel="00000000" w:rsidP="00000000" w:rsidRDefault="00000000" w:rsidRPr="00000000" w14:paraId="00000041">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User Adoption Strategies: Develop comprehensive strategies to increase user adoption of the Web3-enabled platform. This may include targeted marketing campaigns, educational resources, social media outreach, and collaborations with influential content creators. Monitor and analyze user adoption metrics, such as platform registrations, user activity, and referral rates, to assess the effectiveness of the strategies.</w:t>
        <w:br w:type="textWrapping"/>
      </w:r>
    </w:p>
    <w:p w:rsidR="00000000" w:rsidDel="00000000" w:rsidP="00000000" w:rsidRDefault="00000000" w:rsidRPr="00000000" w14:paraId="00000042">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User Evaluation and Feedback: Engage users in the testing phase to gather feedback on their experience with the Web3-enabled platform. Conduct usability testing sessions, collect user feedback through surveys or interviews, and incorporate their suggestions and preferences into platform refinements.</w:t>
        <w:br w:type="textWrapping"/>
      </w:r>
    </w:p>
    <w:p w:rsidR="00000000" w:rsidDel="00000000" w:rsidP="00000000" w:rsidRDefault="00000000" w:rsidRPr="00000000" w14:paraId="00000043">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Performance Evaluation: Evaluate the performance and effectiveness of the Web3-enabled video streaming platform in terms of user engagement, content creation frequency, and reward distribution accuracy. Analyze platform analytics to measure key performance indicators such as user activity, content popularity, and reward allocation efficiency.</w:t>
        <w:br w:type="textWrapping"/>
      </w:r>
    </w:p>
    <w:p w:rsidR="00000000" w:rsidDel="00000000" w:rsidP="00000000" w:rsidRDefault="00000000" w:rsidRPr="00000000" w14:paraId="00000044">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Comparative Analysis: Conduct a comparative analysis of the Web3-enabled platform with existing Web2.0 social media platforms in terms of transparency, fairness, and user control over data and earnings. Identify the advantages and limitations of the Web3-enabled platform and highlight its potential for transforming content monetization in the digital age.</w:t>
        <w:br w:type="textWrapping"/>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61">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Web 2.0 platforms have transformed the way we create, share, and engage with social content. However, the lack of transparency in compensating creators remains a significant challenge within the Web 2.0 ecosystem. This research project aims to develop a Web3 platform that overcomes the limitations of Web 2.0, specifically targeting the issue of transparency in social content creation.</w:t>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Through an iterative design and development process, this project will focus on building a Web3 platform that leverages blockchain technology and decentralized protocols to ensure fair and transparent compensation for content creators. By utilizing smart contracts, decentralized governance, and transparent ledger systems, the platform will provide creators with a direct and immutable record of their contributions, rewards, and ownership rights.</w:t>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research will involve a comprehensive analysis of the shortcomings of Web 2.0 platforms in terms of transparency and compensation for content creators. By examining existing literature, studying user behavior, and conducting interviews with creators, platform operators, and industry experts, we will gain insights into the specific pain points and challenges faced by creators in the current digital landscape.</w:t>
      </w:r>
    </w:p>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development process will involve designing and implementing novel mechanisms for incentivizing and rewarding creators based on their contributions. These mechanisms will ensure that creators are compensated fairly and transparently and that their intellectual property rights are protected. The platform will also incorporate social features to facilitate collaboration, engagement, and community building among creators and users.</w:t>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Furthermore, this project will address technical considerations related to scalability, usability, and interoperability, ensuring that the Web3 platform is user-friendly and accessible to a wide range of content creators. Additionally, legal and regulatory frameworks will be examined to ensure compliance and mitigate potential challenges associated with the adoption of decentralized technologies.</w:t>
      </w:r>
    </w:p>
    <w:p w:rsidR="00000000" w:rsidDel="00000000" w:rsidP="00000000" w:rsidRDefault="00000000" w:rsidRPr="00000000" w14:paraId="00000066">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outcome of this research project will be a functional Web3 platform prototype that tackles the transparency limitations of Web 2.0 in social content creation. The platform will serve as a proof of concept, demonstrating how blockchain and decentralized technologies can empower creators by providing them with greater control, transparency, and fair compensation for their contributions.</w:t>
      </w:r>
    </w:p>
    <w:p w:rsidR="00000000" w:rsidDel="00000000" w:rsidP="00000000" w:rsidRDefault="00000000" w:rsidRPr="00000000" w14:paraId="00000067">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Keywords: Web3 platform, Web 2.0 limitations, transparency, social content creation, blockchain technology, decentralized protocols, smart contracts, decentralized governance, incentivization, intellectual property rights, scalability, usability, legal frameworks.</w:t>
      </w:r>
    </w:p>
    <w:p w:rsidR="00000000" w:rsidDel="00000000" w:rsidP="00000000" w:rsidRDefault="00000000" w:rsidRPr="00000000" w14:paraId="00000068">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69">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6A">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6B">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6C">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6E">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71">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72">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73">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74">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75">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76">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77">
      <w:pPr>
        <w:spacing w:after="240" w:before="240" w:line="360" w:lineRule="auto"/>
        <w:jc w:val="center"/>
        <w:rPr>
          <w:rFonts w:ascii="Times New Roman" w:cs="Times New Roman" w:eastAsia="Times New Roman" w:hAnsi="Times New Roman"/>
          <w:b w:val="1"/>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TABLE OF CONTENTS</w:t>
      </w:r>
    </w:p>
    <w:p w:rsidR="00000000" w:rsidDel="00000000" w:rsidP="00000000" w:rsidRDefault="00000000" w:rsidRPr="00000000" w14:paraId="00000078">
      <w:pPr>
        <w:spacing w:after="240" w:before="240" w:line="360" w:lineRule="auto"/>
        <w:jc w:val="both"/>
        <w:rPr>
          <w:rFonts w:ascii="Times New Roman" w:cs="Times New Roman" w:eastAsia="Times New Roman" w:hAnsi="Times New Roman"/>
          <w:b w:val="1"/>
          <w:color w:val="252525"/>
          <w:sz w:val="24"/>
          <w:szCs w:val="24"/>
        </w:rPr>
      </w:pPr>
      <w:r w:rsidDel="00000000" w:rsidR="00000000" w:rsidRPr="00000000">
        <w:rPr>
          <w:rtl w:val="0"/>
        </w:rPr>
      </w:r>
    </w:p>
    <w:p w:rsidR="00000000" w:rsidDel="00000000" w:rsidP="00000000" w:rsidRDefault="00000000" w:rsidRPr="00000000" w14:paraId="00000079">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2525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2525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2525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2525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