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Enlace a Jira: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https://continental-team-zg29yb8x.atlassian.net/jira/software/c/projects/LEC/boards/4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Github: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https://github.com/kenyiYR/TUTOR-VIRTUAL-DE-LECTURA-CR-TICA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ontinental-team-zg29yb8x.atlassian.net/jira/software/c/projects/LEC/boards/4" TargetMode="External"/><Relationship Id="rId8" Type="http://schemas.openxmlformats.org/officeDocument/2006/relationships/hyperlink" Target="https://github.com/kenyiYR/TUTOR-VIRTUAL-DE-LECTURA-CR-T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ThOmWWRTyejvC0Swx3h5JgtzDg==">CgMxLjA4AHIhMUN1LTl5dFp6RkVTQVIxRE9ZZWVfbmNzYWpEQzlEbEdZ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