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26A8" w:rsidRPr="00A326A8" w:rsidRDefault="00A326A8" w:rsidP="00A326A8">
      <w:pPr>
        <w:jc w:val="center"/>
        <w:rPr>
          <w:rFonts w:ascii="HK Grotesk" w:hAnsi="HK Grotesk"/>
          <w:b/>
          <w:bCs/>
          <w:sz w:val="32"/>
          <w:szCs w:val="32"/>
          <w:lang w:val="fr-FR"/>
        </w:rPr>
      </w:pPr>
    </w:p>
    <w:p w:rsidR="00A326A8" w:rsidRPr="00A326A8" w:rsidRDefault="00A326A8" w:rsidP="00A326A8">
      <w:pPr>
        <w:jc w:val="center"/>
        <w:rPr>
          <w:rFonts w:ascii="HK Grotesk" w:hAnsi="HK Grotesk"/>
          <w:b/>
          <w:bCs/>
          <w:sz w:val="32"/>
          <w:szCs w:val="32"/>
          <w:lang w:val="fr-FR"/>
        </w:rPr>
      </w:pPr>
      <w:r w:rsidRPr="00A326A8">
        <w:rPr>
          <w:rFonts w:ascii="HK Grotesk" w:hAnsi="HK Grotesk"/>
          <w:b/>
          <w:bCs/>
          <w:sz w:val="32"/>
          <w:szCs w:val="32"/>
          <w:lang w:val="fr-FR"/>
        </w:rPr>
        <w:t>Proposition de descriptif de stage</w:t>
      </w:r>
    </w:p>
    <w:p w:rsidR="00A326A8" w:rsidRPr="00A326A8" w:rsidRDefault="00A326A8" w:rsidP="00A326A8">
      <w:pPr>
        <w:rPr>
          <w:rFonts w:ascii="HK Grotesk" w:hAnsi="HK Grotesk"/>
          <w:lang w:val="fr-FR"/>
        </w:rPr>
      </w:pPr>
    </w:p>
    <w:p w:rsidR="00A326A8" w:rsidRPr="00A326A8" w:rsidRDefault="00A326A8" w:rsidP="00A326A8">
      <w:pPr>
        <w:rPr>
          <w:rFonts w:ascii="HK Grotesk" w:hAnsi="HK Grotesk"/>
          <w:lang w:val="fr-FR"/>
        </w:rPr>
      </w:pPr>
    </w:p>
    <w:p w:rsidR="00A326A8" w:rsidRDefault="00967AAB" w:rsidP="00967AAB">
      <w:pPr>
        <w:jc w:val="both"/>
        <w:rPr>
          <w:rFonts w:ascii="HK Grotesk" w:hAnsi="HK Grotesk"/>
          <w:lang w:val="fr-FR"/>
        </w:rPr>
      </w:pPr>
      <w:r w:rsidRPr="00967AAB">
        <w:rPr>
          <w:rFonts w:ascii="HK Grotesk" w:hAnsi="HK Grotesk"/>
          <w:b/>
          <w:bCs/>
          <w:i/>
          <w:iCs/>
          <w:u w:val="single"/>
          <w:lang w:val="fr-FR"/>
        </w:rPr>
        <w:t>Étape</w:t>
      </w:r>
      <w:r w:rsidR="00A326A8" w:rsidRPr="00967AAB">
        <w:rPr>
          <w:rFonts w:ascii="HK Grotesk" w:hAnsi="HK Grotesk"/>
          <w:b/>
          <w:bCs/>
          <w:i/>
          <w:iCs/>
          <w:u w:val="single"/>
          <w:lang w:val="fr-FR"/>
        </w:rPr>
        <w:t xml:space="preserve"> 1 :</w:t>
      </w:r>
      <w:r>
        <w:rPr>
          <w:rFonts w:ascii="HK Grotesk" w:hAnsi="HK Grotesk"/>
          <w:lang w:val="fr-FR"/>
        </w:rPr>
        <w:t xml:space="preserve"> </w:t>
      </w:r>
      <w:r w:rsidR="00A326A8" w:rsidRPr="00A326A8">
        <w:rPr>
          <w:rFonts w:ascii="HK Grotesk" w:hAnsi="HK Grotesk"/>
          <w:lang w:val="fr-FR"/>
        </w:rPr>
        <w:t>Il s’agit de créer une application</w:t>
      </w:r>
      <w:r w:rsidR="002527A8">
        <w:rPr>
          <w:rFonts w:ascii="HK Grotesk" w:hAnsi="HK Grotesk"/>
          <w:lang w:val="fr-FR"/>
        </w:rPr>
        <w:t xml:space="preserve"> dotée d’une interface utilisateur (GUI)</w:t>
      </w:r>
      <w:r w:rsidR="00A326A8" w:rsidRPr="00A326A8">
        <w:rPr>
          <w:rFonts w:ascii="HK Grotesk" w:hAnsi="HK Grotesk"/>
          <w:lang w:val="fr-FR"/>
        </w:rPr>
        <w:t xml:space="preserve"> qui permet de charger une image radiologique et de numériser les coordonnées de points caractéristiques en les associant aux niveaux vertébraux donnés ainsi que, dans un deuxième temps, des cercles représentant des têtes fémorales.</w:t>
      </w:r>
    </w:p>
    <w:p w:rsidR="00A326A8" w:rsidRDefault="00A326A8" w:rsidP="00967AAB">
      <w:pPr>
        <w:jc w:val="both"/>
        <w:rPr>
          <w:rFonts w:ascii="HK Grotesk" w:hAnsi="HK Grotesk"/>
          <w:lang w:val="fr-FR"/>
        </w:rPr>
      </w:pPr>
      <w:r>
        <w:rPr>
          <w:rFonts w:ascii="HK Grotesk" w:hAnsi="HK Grotesk"/>
          <w:lang w:val="fr-FR"/>
        </w:rPr>
        <w:t xml:space="preserve">Les points </w:t>
      </w:r>
      <w:r w:rsidR="00C84626">
        <w:rPr>
          <w:rFonts w:ascii="HK Grotesk" w:hAnsi="HK Grotesk"/>
          <w:lang w:val="fr-FR"/>
        </w:rPr>
        <w:t xml:space="preserve">vertébraux correspondent </w:t>
      </w:r>
      <w:r>
        <w:rPr>
          <w:rFonts w:ascii="HK Grotesk" w:hAnsi="HK Grotesk"/>
          <w:lang w:val="fr-FR"/>
        </w:rPr>
        <w:t>aux plateaux vertébraux</w:t>
      </w:r>
      <w:r w:rsidR="00C84626">
        <w:rPr>
          <w:rFonts w:ascii="HK Grotesk" w:hAnsi="HK Grotesk"/>
          <w:lang w:val="fr-FR"/>
        </w:rPr>
        <w:t>, et doivent être</w:t>
      </w:r>
      <w:r>
        <w:rPr>
          <w:rFonts w:ascii="HK Grotesk" w:hAnsi="HK Grotesk"/>
          <w:lang w:val="fr-FR"/>
        </w:rPr>
        <w:t xml:space="preserve"> en mesure d’identifier la </w:t>
      </w:r>
      <w:r w:rsidR="00967AAB">
        <w:rPr>
          <w:rFonts w:ascii="HK Grotesk" w:hAnsi="HK Grotesk"/>
          <w:lang w:val="fr-FR"/>
        </w:rPr>
        <w:t>vertèbre</w:t>
      </w:r>
      <w:r>
        <w:rPr>
          <w:rFonts w:ascii="HK Grotesk" w:hAnsi="HK Grotesk"/>
          <w:lang w:val="fr-FR"/>
        </w:rPr>
        <w:t xml:space="preserve"> correspondante et d’associer à ces points les coordonnées </w:t>
      </w:r>
      <w:r w:rsidR="00967AAB">
        <w:rPr>
          <w:rFonts w:ascii="HK Grotesk" w:hAnsi="HK Grotesk"/>
          <w:lang w:val="fr-FR"/>
        </w:rPr>
        <w:t>(</w:t>
      </w:r>
      <w:proofErr w:type="spellStart"/>
      <w:proofErr w:type="gramStart"/>
      <w:r>
        <w:rPr>
          <w:rFonts w:ascii="HK Grotesk" w:hAnsi="HK Grotesk"/>
          <w:lang w:val="fr-FR"/>
        </w:rPr>
        <w:t>x,y</w:t>
      </w:r>
      <w:proofErr w:type="spellEnd"/>
      <w:proofErr w:type="gramEnd"/>
      <w:r w:rsidR="00967AAB">
        <w:rPr>
          <w:rFonts w:ascii="HK Grotesk" w:hAnsi="HK Grotesk"/>
          <w:lang w:val="fr-FR"/>
        </w:rPr>
        <w:t>)</w:t>
      </w:r>
      <w:r>
        <w:rPr>
          <w:rFonts w:ascii="HK Grotesk" w:hAnsi="HK Grotesk"/>
          <w:lang w:val="fr-FR"/>
        </w:rPr>
        <w:t xml:space="preserve"> dans le repère image.</w:t>
      </w:r>
    </w:p>
    <w:p w:rsidR="00A326A8" w:rsidRDefault="00A326A8" w:rsidP="00967AAB">
      <w:pPr>
        <w:jc w:val="both"/>
        <w:rPr>
          <w:rFonts w:ascii="HK Grotesk" w:hAnsi="HK Grotesk"/>
          <w:lang w:val="fr-FR"/>
        </w:rPr>
      </w:pPr>
    </w:p>
    <w:p w:rsidR="00A326A8" w:rsidRDefault="00967AAB" w:rsidP="00967AAB">
      <w:pPr>
        <w:jc w:val="both"/>
        <w:rPr>
          <w:rFonts w:ascii="HK Grotesk" w:hAnsi="HK Grotesk"/>
          <w:lang w:val="fr-FR"/>
        </w:rPr>
      </w:pPr>
      <w:r w:rsidRPr="00967AAB">
        <w:rPr>
          <w:rFonts w:ascii="HK Grotesk" w:hAnsi="HK Grotesk"/>
          <w:b/>
          <w:bCs/>
          <w:i/>
          <w:iCs/>
          <w:u w:val="single"/>
          <w:lang w:val="fr-FR"/>
        </w:rPr>
        <w:t>Étape</w:t>
      </w:r>
      <w:r w:rsidR="00A326A8" w:rsidRPr="00967AAB">
        <w:rPr>
          <w:rFonts w:ascii="HK Grotesk" w:hAnsi="HK Grotesk"/>
          <w:b/>
          <w:bCs/>
          <w:i/>
          <w:iCs/>
          <w:u w:val="single"/>
          <w:lang w:val="fr-FR"/>
        </w:rPr>
        <w:t xml:space="preserve"> 2</w:t>
      </w:r>
      <w:r w:rsidR="00A326A8" w:rsidRPr="00967AAB">
        <w:rPr>
          <w:rFonts w:ascii="HK Grotesk" w:hAnsi="HK Grotesk"/>
          <w:b/>
          <w:bCs/>
          <w:i/>
          <w:iCs/>
          <w:lang w:val="fr-FR"/>
        </w:rPr>
        <w:t> :</w:t>
      </w:r>
      <w:r w:rsidR="00A326A8">
        <w:rPr>
          <w:rFonts w:ascii="HK Grotesk" w:hAnsi="HK Grotesk"/>
          <w:lang w:val="fr-FR"/>
        </w:rPr>
        <w:t xml:space="preserve"> </w:t>
      </w:r>
      <w:r>
        <w:rPr>
          <w:rFonts w:ascii="HK Grotesk" w:hAnsi="HK Grotesk"/>
          <w:lang w:val="fr-FR"/>
        </w:rPr>
        <w:t>Saisir ces informations par un écran tactile (tablette/ordinateur), en étant en mesure de faire des zooms locaux</w:t>
      </w:r>
    </w:p>
    <w:p w:rsidR="00967AAB" w:rsidRDefault="00967AAB" w:rsidP="00967AAB">
      <w:pPr>
        <w:jc w:val="both"/>
        <w:rPr>
          <w:rFonts w:ascii="HK Grotesk" w:hAnsi="HK Grotesk"/>
          <w:lang w:val="fr-FR"/>
        </w:rPr>
      </w:pPr>
    </w:p>
    <w:p w:rsidR="00967AAB" w:rsidRDefault="00967AAB" w:rsidP="00967AAB">
      <w:pPr>
        <w:jc w:val="both"/>
        <w:rPr>
          <w:rFonts w:ascii="HK Grotesk" w:hAnsi="HK Grotesk"/>
          <w:lang w:val="fr-FR"/>
        </w:rPr>
      </w:pPr>
      <w:r w:rsidRPr="00967AAB">
        <w:rPr>
          <w:rFonts w:ascii="HK Grotesk" w:hAnsi="HK Grotesk"/>
          <w:b/>
          <w:bCs/>
          <w:i/>
          <w:iCs/>
          <w:u w:val="single"/>
          <w:lang w:val="fr-FR"/>
        </w:rPr>
        <w:t>Étape 3 :</w:t>
      </w:r>
      <w:r>
        <w:rPr>
          <w:rFonts w:ascii="HK Grotesk" w:hAnsi="HK Grotesk"/>
          <w:lang w:val="fr-FR"/>
        </w:rPr>
        <w:t xml:space="preserve"> Associer ces coordonnées à une base de données référencée par patient et type de r</w:t>
      </w:r>
    </w:p>
    <w:p w:rsidR="00967AAB" w:rsidRDefault="00967AAB" w:rsidP="00967AAB">
      <w:pPr>
        <w:jc w:val="both"/>
        <w:rPr>
          <w:rFonts w:ascii="HK Grotesk" w:hAnsi="HK Grotesk"/>
          <w:lang w:val="fr-FR"/>
        </w:rPr>
      </w:pPr>
    </w:p>
    <w:p w:rsidR="00967AAB" w:rsidRDefault="00967AAB" w:rsidP="00967AAB">
      <w:pPr>
        <w:jc w:val="both"/>
        <w:rPr>
          <w:rFonts w:ascii="HK Grotesk" w:hAnsi="HK Grotesk"/>
          <w:lang w:val="fr-FR"/>
        </w:rPr>
      </w:pPr>
      <w:r w:rsidRPr="00967AAB">
        <w:rPr>
          <w:rFonts w:ascii="HK Grotesk" w:hAnsi="HK Grotesk"/>
          <w:b/>
          <w:bCs/>
          <w:i/>
          <w:iCs/>
          <w:u w:val="single"/>
          <w:lang w:val="fr-FR"/>
        </w:rPr>
        <w:t>Étape 4 :</w:t>
      </w:r>
      <w:r>
        <w:rPr>
          <w:rFonts w:ascii="HK Grotesk" w:hAnsi="HK Grotesk"/>
          <w:lang w:val="fr-FR"/>
        </w:rPr>
        <w:t xml:space="preserve"> Calcul de paramètres clinique directement par radiographie</w:t>
      </w:r>
    </w:p>
    <w:p w:rsidR="00967AAB" w:rsidRDefault="00967AAB" w:rsidP="00A326A8">
      <w:pPr>
        <w:rPr>
          <w:rFonts w:ascii="HK Grotesk" w:hAnsi="HK Grotesk"/>
          <w:lang w:val="fr-FR"/>
        </w:rPr>
      </w:pPr>
    </w:p>
    <w:p w:rsidR="00967AAB" w:rsidRPr="00A326A8" w:rsidRDefault="00967AAB" w:rsidP="00A326A8">
      <w:pPr>
        <w:rPr>
          <w:rFonts w:ascii="HK Grotesk" w:hAnsi="HK Grotesk"/>
          <w:lang w:val="fr-FR"/>
        </w:rPr>
      </w:pPr>
    </w:p>
    <w:p w:rsidR="00A326A8" w:rsidRPr="002527A8" w:rsidRDefault="00967AAB" w:rsidP="002527A8">
      <w:pPr>
        <w:jc w:val="center"/>
        <w:rPr>
          <w:rFonts w:ascii="HK Grotesk" w:hAnsi="HK Grotesk"/>
          <w:i/>
          <w:iCs/>
          <w:lang w:val="fr-FR"/>
        </w:rPr>
      </w:pPr>
      <w:r w:rsidRPr="002527A8">
        <w:rPr>
          <w:rFonts w:ascii="HK Grotesk" w:hAnsi="HK Grotesk"/>
          <w:i/>
          <w:iCs/>
          <w:lang w:val="fr-FR"/>
        </w:rPr>
        <w:t xml:space="preserve">À chaque étape sera privilégié la qualité et la documentation du code dans un objectif qu’il puisse être repris </w:t>
      </w:r>
      <w:r w:rsidR="00C84626">
        <w:rPr>
          <w:rFonts w:ascii="HK Grotesk" w:hAnsi="HK Grotesk"/>
          <w:i/>
          <w:iCs/>
          <w:lang w:val="fr-FR"/>
        </w:rPr>
        <w:t xml:space="preserve">et amélioré </w:t>
      </w:r>
      <w:r w:rsidRPr="002527A8">
        <w:rPr>
          <w:rFonts w:ascii="HK Grotesk" w:hAnsi="HK Grotesk"/>
          <w:i/>
          <w:iCs/>
          <w:lang w:val="fr-FR"/>
        </w:rPr>
        <w:t>ultérieurement</w:t>
      </w:r>
    </w:p>
    <w:p w:rsidR="00967AAB" w:rsidRDefault="00967AAB" w:rsidP="00A326A8">
      <w:pPr>
        <w:rPr>
          <w:rFonts w:ascii="HK Grotesk" w:hAnsi="HK Grotesk"/>
          <w:lang w:val="fr-FR"/>
        </w:rPr>
      </w:pPr>
    </w:p>
    <w:p w:rsidR="00967AAB" w:rsidRPr="00A326A8" w:rsidRDefault="00967AAB" w:rsidP="00A326A8">
      <w:pPr>
        <w:rPr>
          <w:rFonts w:ascii="HK Grotesk" w:hAnsi="HK Grotesk"/>
          <w:lang w:val="fr-FR"/>
        </w:rPr>
      </w:pPr>
    </w:p>
    <w:p w:rsidR="00A326A8" w:rsidRDefault="00A326A8" w:rsidP="00A326A8">
      <w:pPr>
        <w:jc w:val="center"/>
        <w:rPr>
          <w:rFonts w:ascii="HK Grotesk" w:eastAsia="Times New Roman" w:hAnsi="HK Grotesk" w:cs="Times New Roman"/>
          <w:lang w:eastAsia="it-IT"/>
        </w:rPr>
      </w:pPr>
      <w:r w:rsidRPr="00A326A8">
        <w:rPr>
          <w:rFonts w:ascii="HK Grotesk" w:eastAsia="Times New Roman" w:hAnsi="HK Grotesk" w:cs="Times New Roman"/>
          <w:lang w:eastAsia="it-IT"/>
        </w:rPr>
        <w:fldChar w:fldCharType="begin"/>
      </w:r>
      <w:r w:rsidRPr="00A326A8">
        <w:rPr>
          <w:rFonts w:ascii="HK Grotesk" w:eastAsia="Times New Roman" w:hAnsi="HK Grotesk" w:cs="Times New Roman"/>
          <w:lang w:eastAsia="it-IT"/>
        </w:rPr>
        <w:instrText xml:space="preserve"> INCLUDEPICTURE "/var/folders/c_/mcpyy31d23b28t_f4k19dytr0000gn/T/com.microsoft.Word/WebArchiveCopyPasteTempFiles/152-0.jpg" \* MERGEFORMATINET </w:instrText>
      </w:r>
      <w:r w:rsidRPr="00A326A8">
        <w:rPr>
          <w:rFonts w:ascii="HK Grotesk" w:eastAsia="Times New Roman" w:hAnsi="HK Grotesk" w:cs="Times New Roman"/>
          <w:lang w:eastAsia="it-IT"/>
        </w:rPr>
        <w:fldChar w:fldCharType="separate"/>
      </w:r>
      <w:r w:rsidRPr="00A326A8">
        <w:rPr>
          <w:rFonts w:ascii="HK Grotesk" w:eastAsia="Times New Roman" w:hAnsi="HK Grotesk" w:cs="Times New Roman"/>
          <w:noProof/>
          <w:lang w:eastAsia="it-IT"/>
        </w:rPr>
        <w:drawing>
          <wp:inline distT="0" distB="0" distL="0" distR="0">
            <wp:extent cx="2974110" cy="3014968"/>
            <wp:effectExtent l="0" t="0" r="0" b="0"/>
            <wp:docPr id="2" name="Immagine 2" descr="Sabina Marcovschi Champain. To cite this version: HAL Id: past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bina Marcovschi Champain. To cite this version: HAL Id: paste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286" cy="3024270"/>
                    </a:xfrm>
                    <a:prstGeom prst="rect">
                      <a:avLst/>
                    </a:prstGeom>
                    <a:noFill/>
                    <a:ln>
                      <a:noFill/>
                    </a:ln>
                  </pic:spPr>
                </pic:pic>
              </a:graphicData>
            </a:graphic>
          </wp:inline>
        </w:drawing>
      </w:r>
      <w:r w:rsidRPr="00A326A8">
        <w:rPr>
          <w:rFonts w:ascii="HK Grotesk" w:eastAsia="Times New Roman" w:hAnsi="HK Grotesk" w:cs="Times New Roman"/>
          <w:lang w:eastAsia="it-IT"/>
        </w:rPr>
        <w:fldChar w:fldCharType="end"/>
      </w:r>
    </w:p>
    <w:p w:rsidR="00D15A27" w:rsidRPr="00A479CA" w:rsidRDefault="00D15A27" w:rsidP="00A326A8">
      <w:pPr>
        <w:jc w:val="center"/>
        <w:rPr>
          <w:rFonts w:ascii="HK Grotesk" w:eastAsia="Times New Roman" w:hAnsi="HK Grotesk" w:cs="Times New Roman"/>
          <w:i/>
          <w:iCs/>
          <w:u w:val="single"/>
          <w:lang w:val="fr-FR" w:eastAsia="it-IT"/>
        </w:rPr>
      </w:pPr>
      <w:r w:rsidRPr="00A479CA">
        <w:rPr>
          <w:rFonts w:ascii="HK Grotesk" w:eastAsia="Times New Roman" w:hAnsi="HK Grotesk" w:cs="Times New Roman"/>
          <w:i/>
          <w:iCs/>
          <w:u w:val="single"/>
          <w:lang w:val="fr-FR" w:eastAsia="it-IT"/>
        </w:rPr>
        <w:t>Exemples de radiographies traitées</w:t>
      </w:r>
    </w:p>
    <w:p w:rsidR="00A326A8" w:rsidRPr="00A326A8" w:rsidRDefault="00A326A8">
      <w:pPr>
        <w:rPr>
          <w:rFonts w:ascii="HK Grotesk" w:hAnsi="HK Grotesk"/>
        </w:rPr>
      </w:pPr>
    </w:p>
    <w:sectPr w:rsidR="00A326A8" w:rsidRPr="00A326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3118" w:rsidRDefault="00033118" w:rsidP="00A326A8">
      <w:r>
        <w:separator/>
      </w:r>
    </w:p>
  </w:endnote>
  <w:endnote w:type="continuationSeparator" w:id="0">
    <w:p w:rsidR="00033118" w:rsidRDefault="00033118" w:rsidP="00A3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K Grotesk">
    <w:panose1 w:val="000005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3118" w:rsidRDefault="00033118" w:rsidP="00A326A8">
      <w:r>
        <w:separator/>
      </w:r>
    </w:p>
  </w:footnote>
  <w:footnote w:type="continuationSeparator" w:id="0">
    <w:p w:rsidR="00033118" w:rsidRDefault="00033118" w:rsidP="00A3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7AAB" w:rsidRPr="00967AAB" w:rsidRDefault="00967AAB" w:rsidP="00967AAB">
    <w:pPr>
      <w:rPr>
        <w:rFonts w:ascii="Times New Roman" w:eastAsia="Times New Roman" w:hAnsi="Times New Roman" w:cs="Times New Roman"/>
        <w:lang w:eastAsia="it-IT"/>
      </w:rPr>
    </w:pPr>
    <w:r w:rsidRPr="00967AAB">
      <w:rPr>
        <w:rFonts w:ascii="Times New Roman" w:eastAsia="Times New Roman" w:hAnsi="Times New Roman" w:cs="Times New Roman"/>
        <w:lang w:eastAsia="it-IT"/>
      </w:rPr>
      <w:fldChar w:fldCharType="begin"/>
    </w:r>
    <w:r w:rsidRPr="00967AAB">
      <w:rPr>
        <w:rFonts w:ascii="Times New Roman" w:eastAsia="Times New Roman" w:hAnsi="Times New Roman" w:cs="Times New Roman"/>
        <w:lang w:eastAsia="it-IT"/>
      </w:rPr>
      <w:instrText xml:space="preserve"> INCLUDEPICTURE "/var/folders/c_/mcpyy31d23b28t_f4k19dytr0000gn/T/com.microsoft.Word/WebArchiveCopyPasteTempFiles/Skairos_logo.png" \* MERGEFORMATINET </w:instrText>
    </w:r>
    <w:r w:rsidRPr="00967AAB">
      <w:rPr>
        <w:rFonts w:ascii="Times New Roman" w:eastAsia="Times New Roman" w:hAnsi="Times New Roman" w:cs="Times New Roman"/>
        <w:lang w:eastAsia="it-IT"/>
      </w:rPr>
      <w:fldChar w:fldCharType="separate"/>
    </w:r>
    <w:r w:rsidRPr="00967AAB">
      <w:rPr>
        <w:rFonts w:ascii="Times New Roman" w:eastAsia="Times New Roman" w:hAnsi="Times New Roman" w:cs="Times New Roman"/>
        <w:noProof/>
        <w:lang w:eastAsia="it-IT"/>
      </w:rPr>
      <w:drawing>
        <wp:inline distT="0" distB="0" distL="0" distR="0">
          <wp:extent cx="1727373" cy="785091"/>
          <wp:effectExtent l="0" t="0" r="0" b="2540"/>
          <wp:docPr id="3" name="Immagine 3" descr="Immagine che contiene cib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ibo, disegnand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4660" cy="788403"/>
                  </a:xfrm>
                  <a:prstGeom prst="rect">
                    <a:avLst/>
                  </a:prstGeom>
                  <a:noFill/>
                  <a:ln>
                    <a:noFill/>
                  </a:ln>
                </pic:spPr>
              </pic:pic>
            </a:graphicData>
          </a:graphic>
        </wp:inline>
      </w:drawing>
    </w:r>
    <w:r w:rsidRPr="00967AAB">
      <w:rPr>
        <w:rFonts w:ascii="Times New Roman" w:eastAsia="Times New Roman" w:hAnsi="Times New Roman" w:cs="Times New Roman"/>
        <w:lang w:eastAsia="it-IT"/>
      </w:rPr>
      <w:fldChar w:fldCharType="end"/>
    </w:r>
    <w:r>
      <w:rPr>
        <w:rFonts w:ascii="Times New Roman" w:eastAsia="Times New Roman" w:hAnsi="Times New Roman" w:cs="Times New Roman"/>
        <w:lang w:eastAsia="it-IT"/>
      </w:rPr>
      <w:tab/>
    </w:r>
    <w:r>
      <w:rPr>
        <w:rFonts w:ascii="Times New Roman" w:eastAsia="Times New Roman" w:hAnsi="Times New Roman" w:cs="Times New Roman"/>
        <w:lang w:eastAsia="it-IT"/>
      </w:rPr>
      <w:tab/>
    </w:r>
    <w:r>
      <w:rPr>
        <w:rFonts w:ascii="Times New Roman" w:eastAsia="Times New Roman" w:hAnsi="Times New Roman" w:cs="Times New Roman"/>
        <w:lang w:eastAsia="it-IT"/>
      </w:rPr>
      <w:tab/>
    </w:r>
    <w:r>
      <w:rPr>
        <w:rFonts w:ascii="Times New Roman" w:eastAsia="Times New Roman" w:hAnsi="Times New Roman" w:cs="Times New Roman"/>
        <w:lang w:eastAsia="it-IT"/>
      </w:rPr>
      <w:tab/>
    </w:r>
    <w:r w:rsidRPr="00967AAB">
      <w:rPr>
        <w:rFonts w:ascii="Times New Roman" w:eastAsia="Times New Roman" w:hAnsi="Times New Roman" w:cs="Times New Roman"/>
        <w:lang w:eastAsia="it-IT"/>
      </w:rPr>
      <w:fldChar w:fldCharType="begin"/>
    </w:r>
    <w:r w:rsidRPr="00967AAB">
      <w:rPr>
        <w:rFonts w:ascii="Times New Roman" w:eastAsia="Times New Roman" w:hAnsi="Times New Roman" w:cs="Times New Roman"/>
        <w:lang w:eastAsia="it-IT"/>
      </w:rPr>
      <w:instrText xml:space="preserve"> INCLUDEPICTURE "/var/folders/c_/mcpyy31d23b28t_f4k19dytr0000gn/T/com.microsoft.Word/WebArchiveCopyPasteTempFiles/1200px-Logo_INSA_Lyon_%282014%29.svg.png" \* MERGEFORMATINET </w:instrText>
    </w:r>
    <w:r w:rsidRPr="00967AAB">
      <w:rPr>
        <w:rFonts w:ascii="Times New Roman" w:eastAsia="Times New Roman" w:hAnsi="Times New Roman" w:cs="Times New Roman"/>
        <w:lang w:eastAsia="it-IT"/>
      </w:rPr>
      <w:fldChar w:fldCharType="separate"/>
    </w:r>
    <w:r w:rsidRPr="00967AAB">
      <w:rPr>
        <w:rFonts w:ascii="Times New Roman" w:eastAsia="Times New Roman" w:hAnsi="Times New Roman" w:cs="Times New Roman"/>
        <w:noProof/>
        <w:lang w:eastAsia="it-IT"/>
      </w:rPr>
      <w:drawing>
        <wp:inline distT="0" distB="0" distL="0" distR="0">
          <wp:extent cx="2225963" cy="637998"/>
          <wp:effectExtent l="0" t="0" r="0" b="0"/>
          <wp:docPr id="4" name="Immagine 4" descr="Immagine che contiene segnale, disegnando, facciata,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egnale, disegnando, facciata, sedendo&#10;&#10;Descrizione generat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52449" cy="645589"/>
                  </a:xfrm>
                  <a:prstGeom prst="rect">
                    <a:avLst/>
                  </a:prstGeom>
                  <a:noFill/>
                  <a:ln>
                    <a:noFill/>
                  </a:ln>
                </pic:spPr>
              </pic:pic>
            </a:graphicData>
          </a:graphic>
        </wp:inline>
      </w:drawing>
    </w:r>
    <w:r w:rsidRPr="00967AAB">
      <w:rPr>
        <w:rFonts w:ascii="Times New Roman" w:eastAsia="Times New Roman" w:hAnsi="Times New Roman" w:cs="Times New Roman"/>
        <w:lang w:eastAsia="it-IT"/>
      </w:rPr>
      <w:fldChar w:fldCharType="end"/>
    </w:r>
  </w:p>
  <w:p w:rsidR="00967AAB" w:rsidRPr="00967AAB" w:rsidRDefault="00967AAB" w:rsidP="00967AAB">
    <w:pPr>
      <w:tabs>
        <w:tab w:val="left" w:pos="8116"/>
      </w:tabs>
      <w:rPr>
        <w:rFonts w:ascii="Times New Roman" w:eastAsia="Times New Roman" w:hAnsi="Times New Roman" w:cs="Times New Roman"/>
        <w:lang w:eastAsia="it-IT"/>
      </w:rPr>
    </w:pPr>
  </w:p>
  <w:p w:rsidR="00A326A8" w:rsidRPr="00967AAB" w:rsidRDefault="00A326A8" w:rsidP="00967AA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8"/>
    <w:rsid w:val="00033118"/>
    <w:rsid w:val="00067A93"/>
    <w:rsid w:val="0017589C"/>
    <w:rsid w:val="002527A8"/>
    <w:rsid w:val="00723370"/>
    <w:rsid w:val="00967AAB"/>
    <w:rsid w:val="00A326A8"/>
    <w:rsid w:val="00A479CA"/>
    <w:rsid w:val="00C84626"/>
    <w:rsid w:val="00D15A27"/>
  </w:rsids>
  <m:mathPr>
    <m:mathFont m:val="Cambria Math"/>
    <m:brkBin m:val="before"/>
    <m:brkBinSub m:val="--"/>
    <m:smallFrac m:val="0"/>
    <m:dispDef/>
    <m:lMargin m:val="0"/>
    <m:rMargin m:val="0"/>
    <m:defJc m:val="centerGroup"/>
    <m:wrapIndent m:val="1440"/>
    <m:intLim m:val="subSup"/>
    <m:naryLim m:val="undOvr"/>
  </m:mathPr>
  <w:themeFontLang w:val="it-FR" w:bidi="ar-SA"/>
  <w:clrSchemeMapping w:bg1="light1" w:t1="dark1" w:bg2="light2" w:t2="dark2" w:accent1="accent1" w:accent2="accent2" w:accent3="accent3" w:accent4="accent4" w:accent5="accent5" w:accent6="accent6" w:hyperlink="hyperlink" w:followedHyperlink="followedHyperlink"/>
  <w:decimalSymbol w:val=","/>
  <w:listSeparator w:val=";"/>
  <w14:docId w14:val="6AB510D1"/>
  <w15:chartTrackingRefBased/>
  <w15:docId w15:val="{3BBE9C26-D04C-574E-8C3D-DAB5303B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326A8"/>
    <w:pPr>
      <w:tabs>
        <w:tab w:val="center" w:pos="4513"/>
        <w:tab w:val="right" w:pos="9026"/>
      </w:tabs>
    </w:pPr>
  </w:style>
  <w:style w:type="character" w:customStyle="1" w:styleId="IntestazioneCarattere">
    <w:name w:val="Intestazione Carattere"/>
    <w:basedOn w:val="Carpredefinitoparagrafo"/>
    <w:link w:val="Intestazione"/>
    <w:uiPriority w:val="99"/>
    <w:rsid w:val="00A326A8"/>
  </w:style>
  <w:style w:type="paragraph" w:styleId="Pidipagina">
    <w:name w:val="footer"/>
    <w:basedOn w:val="Normale"/>
    <w:link w:val="PidipaginaCarattere"/>
    <w:uiPriority w:val="99"/>
    <w:unhideWhenUsed/>
    <w:rsid w:val="00A326A8"/>
    <w:pPr>
      <w:tabs>
        <w:tab w:val="center" w:pos="4513"/>
        <w:tab w:val="right" w:pos="9026"/>
      </w:tabs>
    </w:pPr>
  </w:style>
  <w:style w:type="character" w:customStyle="1" w:styleId="PidipaginaCarattere">
    <w:name w:val="Piè di pagina Carattere"/>
    <w:basedOn w:val="Carpredefinitoparagrafo"/>
    <w:link w:val="Pidipagina"/>
    <w:uiPriority w:val="99"/>
    <w:rsid w:val="00A326A8"/>
  </w:style>
  <w:style w:type="character" w:styleId="Collegamentoipertestuale">
    <w:name w:val="Hyperlink"/>
    <w:basedOn w:val="Carpredefinitoparagrafo"/>
    <w:uiPriority w:val="99"/>
    <w:unhideWhenUsed/>
    <w:rsid w:val="00967AAB"/>
    <w:rPr>
      <w:color w:val="0563C1" w:themeColor="hyperlink"/>
      <w:u w:val="single"/>
    </w:rPr>
  </w:style>
  <w:style w:type="character" w:styleId="Menzionenonrisolta">
    <w:name w:val="Unresolved Mention"/>
    <w:basedOn w:val="Carpredefinitoparagrafo"/>
    <w:uiPriority w:val="99"/>
    <w:semiHidden/>
    <w:unhideWhenUsed/>
    <w:rsid w:val="0096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397334">
      <w:bodyDiv w:val="1"/>
      <w:marLeft w:val="0"/>
      <w:marRight w:val="0"/>
      <w:marTop w:val="0"/>
      <w:marBottom w:val="0"/>
      <w:divBdr>
        <w:top w:val="none" w:sz="0" w:space="0" w:color="auto"/>
        <w:left w:val="none" w:sz="0" w:space="0" w:color="auto"/>
        <w:bottom w:val="none" w:sz="0" w:space="0" w:color="auto"/>
        <w:right w:val="none" w:sz="0" w:space="0" w:color="auto"/>
      </w:divBdr>
    </w:div>
    <w:div w:id="1558667828">
      <w:bodyDiv w:val="1"/>
      <w:marLeft w:val="0"/>
      <w:marRight w:val="0"/>
      <w:marTop w:val="0"/>
      <w:marBottom w:val="0"/>
      <w:divBdr>
        <w:top w:val="none" w:sz="0" w:space="0" w:color="auto"/>
        <w:left w:val="none" w:sz="0" w:space="0" w:color="auto"/>
        <w:bottom w:val="none" w:sz="0" w:space="0" w:color="auto"/>
        <w:right w:val="none" w:sz="0" w:space="0" w:color="auto"/>
      </w:divBdr>
    </w:div>
    <w:div w:id="1782265392">
      <w:bodyDiv w:val="1"/>
      <w:marLeft w:val="0"/>
      <w:marRight w:val="0"/>
      <w:marTop w:val="0"/>
      <w:marBottom w:val="0"/>
      <w:divBdr>
        <w:top w:val="none" w:sz="0" w:space="0" w:color="auto"/>
        <w:left w:val="none" w:sz="0" w:space="0" w:color="auto"/>
        <w:bottom w:val="none" w:sz="0" w:space="0" w:color="auto"/>
        <w:right w:val="none" w:sz="0" w:space="0" w:color="auto"/>
      </w:divBdr>
    </w:div>
    <w:div w:id="19681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174</Words>
  <Characters>995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Benkirane</dc:creator>
  <cp:keywords/>
  <dc:description/>
  <cp:lastModifiedBy>Kenza Benkirane</cp:lastModifiedBy>
  <cp:revision>4</cp:revision>
  <dcterms:created xsi:type="dcterms:W3CDTF">2020-07-26T20:26:00Z</dcterms:created>
  <dcterms:modified xsi:type="dcterms:W3CDTF">2020-07-27T09:36:00Z</dcterms:modified>
</cp:coreProperties>
</file>