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FC5" w:rsidRDefault="00D40F8F" w:rsidP="00D40F8F">
      <w:pPr>
        <w:pStyle w:val="Titre1"/>
        <w:jc w:val="center"/>
      </w:pPr>
      <w:r>
        <w:t>Maquette</w:t>
      </w:r>
    </w:p>
    <w:p w:rsidR="00D40F8F" w:rsidRDefault="00D40F8F" w:rsidP="00D40F8F"/>
    <w:p w:rsidR="00D40F8F" w:rsidRDefault="00D40F8F" w:rsidP="00D40F8F">
      <w:pPr>
        <w:pStyle w:val="Titre2"/>
        <w:numPr>
          <w:ilvl w:val="0"/>
          <w:numId w:val="1"/>
        </w:numPr>
      </w:pPr>
      <w:r>
        <w:t>Page de connexion</w:t>
      </w:r>
    </w:p>
    <w:p w:rsidR="00D40F8F" w:rsidRPr="00D40F8F" w:rsidRDefault="00D40F8F" w:rsidP="00D40F8F">
      <w:r w:rsidRPr="00D40F8F">
        <w:drawing>
          <wp:inline distT="0" distB="0" distL="0" distR="0" wp14:anchorId="2CBB9A2F" wp14:editId="4C4DBD87">
            <wp:extent cx="5760720" cy="41948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F8F" w:rsidRPr="00D40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B277E"/>
    <w:multiLevelType w:val="hybridMultilevel"/>
    <w:tmpl w:val="DFC067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8F"/>
    <w:rsid w:val="00A61119"/>
    <w:rsid w:val="00CF0FC5"/>
    <w:rsid w:val="00D4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E691"/>
  <w15:chartTrackingRefBased/>
  <w15:docId w15:val="{EDE4CCC8-D0D2-4D1A-BA15-FBC92A33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0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0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0F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SACC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</cp:revision>
  <dcterms:created xsi:type="dcterms:W3CDTF">2021-10-25T00:54:00Z</dcterms:created>
  <dcterms:modified xsi:type="dcterms:W3CDTF">2021-10-25T00:55:00Z</dcterms:modified>
</cp:coreProperties>
</file>