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F9064" w14:textId="6C95CACC" w:rsidR="007E7D9C" w:rsidRDefault="00724EB0">
      <w:r>
        <w:t>Name: Khoi Nguyen</w:t>
      </w:r>
    </w:p>
    <w:p w14:paraId="7E621DE0" w14:textId="11ED5430" w:rsidR="00724EB0" w:rsidRDefault="00724EB0">
      <w:r>
        <w:t>Class: ECE 5780</w:t>
      </w:r>
    </w:p>
    <w:p w14:paraId="6E023F78" w14:textId="7CC403DA" w:rsidR="00724EB0" w:rsidRDefault="00724EB0" w:rsidP="00AD3F13">
      <w:pPr>
        <w:jc w:val="center"/>
      </w:pPr>
      <w:r>
        <w:t>Pre lab 4</w:t>
      </w:r>
    </w:p>
    <w:p w14:paraId="771922DB" w14:textId="77777777" w:rsidR="00724EB0" w:rsidRDefault="00724EB0" w:rsidP="00724EB0">
      <w:pPr>
        <w:pStyle w:val="ListParagraph"/>
        <w:numPr>
          <w:ilvl w:val="0"/>
          <w:numId w:val="1"/>
        </w:numPr>
      </w:pPr>
      <w:r>
        <w:t>What is the difference between a parallel and serial interface?</w:t>
      </w:r>
    </w:p>
    <w:p w14:paraId="5A3D468A" w14:textId="77777777" w:rsidR="00724EB0" w:rsidRDefault="00724EB0" w:rsidP="00724EB0">
      <w:pPr>
        <w:pStyle w:val="ListParagraph"/>
        <w:numPr>
          <w:ilvl w:val="1"/>
          <w:numId w:val="1"/>
        </w:numPr>
      </w:pPr>
      <w:r>
        <w:t>T</w:t>
      </w:r>
      <w:r w:rsidRPr="00724EB0">
        <w:t>he main difference between parallel and serial interfaces is how data is transmitted:</w:t>
      </w:r>
    </w:p>
    <w:p w14:paraId="45165F35" w14:textId="0F0DF55B" w:rsidR="00724EB0" w:rsidRPr="00724EB0" w:rsidRDefault="00724EB0" w:rsidP="00724EB0">
      <w:pPr>
        <w:pStyle w:val="ListParagraph"/>
        <w:numPr>
          <w:ilvl w:val="2"/>
          <w:numId w:val="1"/>
        </w:numPr>
        <w:rPr>
          <w:rFonts w:ascii="Cambria Math" w:hAnsi="Cambria Math" w:cs="Cambria Math"/>
        </w:rPr>
      </w:pPr>
      <w:r w:rsidRPr="00724EB0">
        <w:rPr>
          <w:rFonts w:ascii="Cambria Math" w:hAnsi="Cambria Math" w:cs="Cambria Math"/>
        </w:rPr>
        <w:t>Parallel interfaces transmit blocks of data using multiple wires, with each wire representing the value</w:t>
      </w:r>
      <w:r>
        <w:rPr>
          <w:rFonts w:ascii="Cambria Math" w:hAnsi="Cambria Math" w:cs="Cambria Math"/>
        </w:rPr>
        <w:t xml:space="preserve"> </w:t>
      </w:r>
      <w:r w:rsidRPr="00724EB0">
        <w:rPr>
          <w:rFonts w:ascii="Cambria Math" w:hAnsi="Cambria Math" w:cs="Cambria Math"/>
        </w:rPr>
        <w:t>of a single binary bit</w:t>
      </w:r>
      <w:r>
        <w:rPr>
          <w:rFonts w:ascii="Cambria Math" w:hAnsi="Cambria Math" w:cs="Cambria Math"/>
        </w:rPr>
        <w:t xml:space="preserve"> </w:t>
      </w:r>
      <w:r w:rsidR="00625717" w:rsidRPr="00625717">
        <w:rPr>
          <w:rFonts w:ascii="Cambria Math" w:hAnsi="Cambria Math" w:cs="Cambria Math"/>
        </w:rPr>
        <w:sym w:font="Wingdings" w:char="F0E8"/>
      </w:r>
      <w:r>
        <w:t xml:space="preserve"> offer</w:t>
      </w:r>
      <w:r w:rsidRPr="00724EB0">
        <w:t xml:space="preserve"> higher bandwidth</w:t>
      </w:r>
      <w:r>
        <w:t xml:space="preserve"> but have more</w:t>
      </w:r>
      <w:r w:rsidRPr="00724EB0">
        <w:t xml:space="preserve"> complexity and potential synchronization</w:t>
      </w:r>
      <w:r>
        <w:t xml:space="preserve"> (wire delay)</w:t>
      </w:r>
      <w:r w:rsidRPr="00724EB0">
        <w:t xml:space="preserve"> issues at high speeds or over long distances. </w:t>
      </w:r>
    </w:p>
    <w:p w14:paraId="16E47F6A" w14:textId="258A60D4" w:rsidR="00724EB0" w:rsidRDefault="00625717" w:rsidP="00625717">
      <w:pPr>
        <w:pStyle w:val="ListParagraph"/>
        <w:numPr>
          <w:ilvl w:val="2"/>
          <w:numId w:val="1"/>
        </w:numPr>
      </w:pPr>
      <w:r>
        <w:t xml:space="preserve">Serial interfaces use a single wire to stream a block of data over time by lining up the bits one after another </w:t>
      </w:r>
      <w:r>
        <w:sym w:font="Wingdings" w:char="F0E8"/>
      </w:r>
      <w:r>
        <w:t xml:space="preserve"> </w:t>
      </w:r>
      <w:r w:rsidR="00724EB0" w:rsidRPr="00724EB0">
        <w:t>simplifies connections and reduces synchronization issues, making them more suitable for high-speed or long-distance communication</w:t>
      </w:r>
    </w:p>
    <w:p w14:paraId="7EB8E3CE" w14:textId="77777777" w:rsidR="00724EB0" w:rsidRDefault="00724EB0" w:rsidP="00724EB0">
      <w:pPr>
        <w:pStyle w:val="ListParagraph"/>
        <w:numPr>
          <w:ilvl w:val="0"/>
          <w:numId w:val="1"/>
        </w:numPr>
      </w:pPr>
      <w:r>
        <w:t>What is the difference between a synchronous and asynchronous interface?</w:t>
      </w:r>
    </w:p>
    <w:p w14:paraId="5865B6E2" w14:textId="10E80E73" w:rsidR="00625717" w:rsidRDefault="00625717" w:rsidP="00724EB0">
      <w:pPr>
        <w:pStyle w:val="ListParagraph"/>
        <w:numPr>
          <w:ilvl w:val="1"/>
          <w:numId w:val="1"/>
        </w:numPr>
      </w:pPr>
      <w:r>
        <w:t>T</w:t>
      </w:r>
      <w:r w:rsidRPr="00625717">
        <w:t>he difference between synchronous and asynchronous interfaces lies in how they synchronize data transmission</w:t>
      </w:r>
      <w:r>
        <w:t>:</w:t>
      </w:r>
    </w:p>
    <w:p w14:paraId="6FE28CD4" w14:textId="080AE517" w:rsidR="00625717" w:rsidRDefault="00625717" w:rsidP="00625717">
      <w:pPr>
        <w:pStyle w:val="ListParagraph"/>
        <w:numPr>
          <w:ilvl w:val="2"/>
          <w:numId w:val="1"/>
        </w:numPr>
      </w:pPr>
      <w:r>
        <w:t xml:space="preserve">Synchronous systems use a separate “clock” signal to notify the receiver when to sample; the data capture often synchronizes to a transition like a rising or falling edge of the clock </w:t>
      </w:r>
      <w:r>
        <w:sym w:font="Wingdings" w:char="F0E8"/>
      </w:r>
      <w:r>
        <w:t xml:space="preserve"> </w:t>
      </w:r>
      <w:r w:rsidRPr="00625717">
        <w:t>simpler in design, but they do require the extra clock connection</w:t>
      </w:r>
    </w:p>
    <w:p w14:paraId="3AE5A257" w14:textId="0F04B5DA" w:rsidR="00625717" w:rsidRDefault="00625717" w:rsidP="00625717">
      <w:pPr>
        <w:pStyle w:val="ListParagraph"/>
        <w:numPr>
          <w:ilvl w:val="2"/>
          <w:numId w:val="1"/>
        </w:numPr>
      </w:pPr>
      <w:r w:rsidRPr="00625717">
        <w:t>Asynchronous systems operate without a physical clock signal</w:t>
      </w:r>
      <w:r>
        <w:t xml:space="preserve"> </w:t>
      </w:r>
      <w:r>
        <w:sym w:font="Wingdings" w:char="F0E8"/>
      </w:r>
      <w:r>
        <w:t xml:space="preserve"> more complex asynchronous interconnects, and they also have lower data rates than synchronous connections.</w:t>
      </w:r>
    </w:p>
    <w:p w14:paraId="72516A0B" w14:textId="77777777" w:rsidR="00724EB0" w:rsidRDefault="00724EB0" w:rsidP="00724EB0">
      <w:pPr>
        <w:pStyle w:val="ListParagraph"/>
        <w:numPr>
          <w:ilvl w:val="0"/>
          <w:numId w:val="1"/>
        </w:numPr>
      </w:pPr>
      <w:r>
        <w:t>What is one thing that a communication protocol does?</w:t>
      </w:r>
    </w:p>
    <w:p w14:paraId="64C31D35" w14:textId="250108CE" w:rsidR="009D6DEF" w:rsidRDefault="009D6DEF" w:rsidP="009D6DEF">
      <w:pPr>
        <w:pStyle w:val="ListParagraph"/>
        <w:numPr>
          <w:ilvl w:val="1"/>
          <w:numId w:val="1"/>
        </w:numPr>
      </w:pPr>
      <w:r>
        <w:t>P</w:t>
      </w:r>
      <w:r w:rsidRPr="009D6DEF">
        <w:t>rotocols define the meaning of bits to create useful data</w:t>
      </w:r>
      <w:r>
        <w:t xml:space="preserve"> because h</w:t>
      </w:r>
      <w:r w:rsidRPr="009D6DEF">
        <w:t>ardware standards make it possible to convert an input signal into a collection of bits</w:t>
      </w:r>
    </w:p>
    <w:p w14:paraId="312E17C0" w14:textId="417C9DEB" w:rsidR="00724EB0" w:rsidRDefault="00724EB0" w:rsidP="00724EB0">
      <w:pPr>
        <w:pStyle w:val="ListParagraph"/>
        <w:numPr>
          <w:ilvl w:val="0"/>
          <w:numId w:val="1"/>
        </w:numPr>
      </w:pPr>
      <w:r>
        <w:t>What does the baud rate of a signal mean?</w:t>
      </w:r>
    </w:p>
    <w:p w14:paraId="452FFBA7" w14:textId="7D27703F" w:rsidR="004C5E60" w:rsidRDefault="008B7250" w:rsidP="008B7250">
      <w:pPr>
        <w:pStyle w:val="ListParagraph"/>
        <w:numPr>
          <w:ilvl w:val="1"/>
          <w:numId w:val="1"/>
        </w:numPr>
      </w:pPr>
      <w:r>
        <w:t xml:space="preserve">The baud rate represents the number of bits per second that the sender transmits. </w:t>
      </w:r>
      <w:r w:rsidR="009D6DEF" w:rsidRPr="009D6DEF">
        <w:t>The data transmission speed within a communication system can be measured by its bandwidth.</w:t>
      </w:r>
    </w:p>
    <w:p w14:paraId="504B4684" w14:textId="77777777" w:rsidR="00724EB0" w:rsidRDefault="00724EB0" w:rsidP="00724EB0">
      <w:pPr>
        <w:pStyle w:val="ListParagraph"/>
        <w:numPr>
          <w:ilvl w:val="0"/>
          <w:numId w:val="1"/>
        </w:numPr>
      </w:pPr>
      <w:r>
        <w:t>What register in the USART would you use to enable the transmitter hardware?</w:t>
      </w:r>
    </w:p>
    <w:p w14:paraId="0A604F18" w14:textId="6B9364C5" w:rsidR="009D6DEF" w:rsidRDefault="009D6DEF" w:rsidP="009D6DEF">
      <w:pPr>
        <w:pStyle w:val="ListParagraph"/>
        <w:numPr>
          <w:ilvl w:val="1"/>
          <w:numId w:val="1"/>
        </w:numPr>
      </w:pPr>
      <w:r>
        <w:t>Control register 1 (USART_CR1) enables/disables interrupt conditions and portions of the USART peripheral</w:t>
      </w:r>
      <w:r>
        <w:t xml:space="preserve"> so we can use it to enable the transmitter hardware.</w:t>
      </w:r>
    </w:p>
    <w:p w14:paraId="5E1925EF" w14:textId="4259CED3" w:rsidR="00724EB0" w:rsidRDefault="00724EB0" w:rsidP="009D6DEF">
      <w:pPr>
        <w:pStyle w:val="ListParagraph"/>
        <w:numPr>
          <w:ilvl w:val="0"/>
          <w:numId w:val="1"/>
        </w:numPr>
      </w:pPr>
      <w:r>
        <w:t>Does the transmit (TX) line of the USB-USART cable connect to the transmit (TX) or receive (RX) of the STM32F0?</w:t>
      </w:r>
    </w:p>
    <w:p w14:paraId="117CD60B" w14:textId="67C5DA6F" w:rsidR="000B3F08" w:rsidRDefault="000B3F08" w:rsidP="000B3F08">
      <w:pPr>
        <w:pStyle w:val="ListParagraph"/>
        <w:numPr>
          <w:ilvl w:val="1"/>
          <w:numId w:val="1"/>
        </w:numPr>
      </w:pPr>
      <w:r>
        <w:t xml:space="preserve">Yes. </w:t>
      </w:r>
      <w:r>
        <w:t>To communicate, the transmitter of one device must be connected to the receiver of the other. If</w:t>
      </w:r>
      <w:r>
        <w:t xml:space="preserve"> </w:t>
      </w:r>
      <w:r>
        <w:t>necessary, refer to the following when connecting the cable to the board.</w:t>
      </w:r>
    </w:p>
    <w:p w14:paraId="7D2C22EC" w14:textId="4489B03A" w:rsidR="000B3F08" w:rsidRDefault="000B3F08" w:rsidP="000B3F08">
      <w:pPr>
        <w:pStyle w:val="ListParagraph"/>
        <w:numPr>
          <w:ilvl w:val="2"/>
          <w:numId w:val="1"/>
        </w:numPr>
      </w:pPr>
      <w:r>
        <w:t xml:space="preserve">USB-UART Transmit (TX) </w:t>
      </w:r>
      <w:r>
        <w:sym w:font="Wingdings" w:char="F0E0"/>
      </w:r>
      <w:r>
        <w:t xml:space="preserve"> </w:t>
      </w:r>
      <w:r>
        <w:t>STM32F0 Receive (RX)</w:t>
      </w:r>
    </w:p>
    <w:p w14:paraId="1A80D1A6" w14:textId="448EBAEA" w:rsidR="003F6635" w:rsidRDefault="000B3F08" w:rsidP="000B3F08">
      <w:pPr>
        <w:pStyle w:val="ListParagraph"/>
        <w:numPr>
          <w:ilvl w:val="2"/>
          <w:numId w:val="1"/>
        </w:numPr>
      </w:pPr>
      <w:r>
        <w:t xml:space="preserve">USB-UART Receive (RX) </w:t>
      </w:r>
      <w:r>
        <w:t xml:space="preserve"> </w:t>
      </w:r>
      <w:r>
        <w:sym w:font="Wingdings" w:char="F0E0"/>
      </w:r>
      <w:r>
        <w:t xml:space="preserve"> </w:t>
      </w:r>
      <w:r>
        <w:t>STM32F0 Transmit (TX)</w:t>
      </w:r>
    </w:p>
    <w:sectPr w:rsidR="003F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337EC"/>
    <w:multiLevelType w:val="hybridMultilevel"/>
    <w:tmpl w:val="E83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97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B0"/>
    <w:rsid w:val="000B3F08"/>
    <w:rsid w:val="001F2CBE"/>
    <w:rsid w:val="003F6635"/>
    <w:rsid w:val="004C5E60"/>
    <w:rsid w:val="00625717"/>
    <w:rsid w:val="00724EB0"/>
    <w:rsid w:val="007E7D9C"/>
    <w:rsid w:val="008B7250"/>
    <w:rsid w:val="009D6DEF"/>
    <w:rsid w:val="00AD165E"/>
    <w:rsid w:val="00AD3F13"/>
    <w:rsid w:val="00CD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9F348"/>
  <w15:chartTrackingRefBased/>
  <w15:docId w15:val="{B5449D7F-29D8-4C08-AB96-42709A60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382</Words>
  <Characters>1974</Characters>
  <Application>Microsoft Office Word</Application>
  <DocSecurity>0</DocSecurity>
  <Lines>38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8</cp:revision>
  <dcterms:created xsi:type="dcterms:W3CDTF">2024-02-19T23:56:00Z</dcterms:created>
  <dcterms:modified xsi:type="dcterms:W3CDTF">2024-02-20T00:23:00Z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ea0e65f6-592a-47bc-b498-0a02af8e493d</vt:lpwstr>
  </property>
</Properties>
</file>