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875" w:rsidRDefault="00F25638">
      <w:r>
        <w:t>PHẦN XÂY DỰNG MÔ HÌNH CSDL QUAN HỆ</w:t>
      </w:r>
    </w:p>
    <w:p w:rsidR="00F25638" w:rsidRDefault="00F25638"/>
    <w:p w:rsidR="00F25638" w:rsidRDefault="00F25638">
      <w:r>
        <w:t>Bước 1: Áp dụng với thực thể mạnh</w:t>
      </w:r>
    </w:p>
    <w:p w:rsidR="00F25638" w:rsidRDefault="00F25638">
      <w:r>
        <w:t>(1)tblNha(</w:t>
      </w:r>
      <w:r w:rsidRPr="006A070B">
        <w:rPr>
          <w:u w:val="single"/>
        </w:rPr>
        <w:t>sSoNha</w:t>
      </w:r>
      <w:r>
        <w:t>, iSotang)</w:t>
      </w:r>
    </w:p>
    <w:p w:rsidR="00F25638" w:rsidRDefault="00F25638">
      <w:r>
        <w:t>(2)tblPhong(</w:t>
      </w:r>
      <w:r w:rsidRPr="006A070B">
        <w:rPr>
          <w:u w:val="single"/>
        </w:rPr>
        <w:t>sMaPhong</w:t>
      </w:r>
      <w:r>
        <w:t>, sTenPhong)</w:t>
      </w:r>
    </w:p>
    <w:p w:rsidR="00F25638" w:rsidRDefault="00F25638">
      <w:r>
        <w:t>(3)tblSinhVien(</w:t>
      </w:r>
      <w:r w:rsidRPr="006A070B">
        <w:rPr>
          <w:u w:val="single"/>
        </w:rPr>
        <w:t>sMaSV</w:t>
      </w:r>
      <w:r>
        <w:t>, sTenSV, sGioiTinh, sDoiTuong, sTenLop)</w:t>
      </w:r>
    </w:p>
    <w:p w:rsidR="00F25638" w:rsidRDefault="00F25638"/>
    <w:p w:rsidR="00F25638" w:rsidRDefault="00F25638">
      <w:r>
        <w:t>Bước 2: Áp dụng với thực thể đa trị</w:t>
      </w:r>
    </w:p>
    <w:p w:rsidR="00F25638" w:rsidRDefault="00F25638">
      <w:r>
        <w:t>(4) tblNVPhuTrach_Nha(</w:t>
      </w:r>
      <w:r w:rsidRPr="006A070B">
        <w:rPr>
          <w:u w:val="single"/>
        </w:rPr>
        <w:t>sSoNha</w:t>
      </w:r>
      <w:r>
        <w:t xml:space="preserve">, </w:t>
      </w:r>
      <w:r w:rsidRPr="006A070B">
        <w:rPr>
          <w:u w:val="single"/>
        </w:rPr>
        <w:t>sNVPhuTrach</w:t>
      </w:r>
      <w:r>
        <w:t>)</w:t>
      </w:r>
    </w:p>
    <w:p w:rsidR="00F25638" w:rsidRDefault="00F25638"/>
    <w:p w:rsidR="00F25638" w:rsidRDefault="00F25638" w:rsidP="00F25638">
      <w:r>
        <w:t xml:space="preserve">Bước </w:t>
      </w:r>
      <w:r>
        <w:t>3</w:t>
      </w:r>
      <w:r>
        <w:t xml:space="preserve">: Áp dụng với </w:t>
      </w:r>
      <w:r>
        <w:t>liên kết nhiều nhiều</w:t>
      </w:r>
    </w:p>
    <w:p w:rsidR="00F25638" w:rsidRDefault="00F87A32" w:rsidP="00F25638">
      <w:r>
        <w:t>=&gt; Không có</w:t>
      </w:r>
    </w:p>
    <w:p w:rsidR="00F87A32" w:rsidRDefault="00F87A32" w:rsidP="00F25638"/>
    <w:p w:rsidR="00F13DB4" w:rsidRDefault="00F13DB4" w:rsidP="00F13DB4">
      <w:r>
        <w:t xml:space="preserve">Bước </w:t>
      </w:r>
      <w:r>
        <w:t>4</w:t>
      </w:r>
      <w:r>
        <w:t xml:space="preserve">: Áp dụng với </w:t>
      </w:r>
      <w:r>
        <w:t>thực thể yếu</w:t>
      </w:r>
    </w:p>
    <w:p w:rsidR="00F13DB4" w:rsidRDefault="00F13DB4" w:rsidP="00F13DB4">
      <w:r>
        <w:t>=&gt; Không có</w:t>
      </w:r>
    </w:p>
    <w:p w:rsidR="00F13DB4" w:rsidRDefault="00F13DB4" w:rsidP="00F25638"/>
    <w:p w:rsidR="00F87A32" w:rsidRDefault="00F87A32" w:rsidP="00F87A32">
      <w:r>
        <w:t>Bước</w:t>
      </w:r>
      <w:r>
        <w:t xml:space="preserve"> </w:t>
      </w:r>
      <w:r w:rsidR="006A070B">
        <w:t>5</w:t>
      </w:r>
      <w:r>
        <w:t xml:space="preserve">: Áp dụng với </w:t>
      </w:r>
      <w:r>
        <w:t>liên kết nhiều một, một nhiều</w:t>
      </w:r>
    </w:p>
    <w:p w:rsidR="00F87A32" w:rsidRDefault="00F87A32" w:rsidP="00F87A32">
      <w:r>
        <w:t>(2</w:t>
      </w:r>
      <w:r>
        <w:t>’</w:t>
      </w:r>
      <w:r>
        <w:t>)tblPhong(</w:t>
      </w:r>
      <w:r w:rsidRPr="006A070B">
        <w:rPr>
          <w:u w:val="single"/>
        </w:rPr>
        <w:t>sMaPhong</w:t>
      </w:r>
      <w:r>
        <w:t xml:space="preserve">, </w:t>
      </w:r>
      <w:r w:rsidRPr="006A070B">
        <w:t>sTenPhong</w:t>
      </w:r>
      <w:r>
        <w:t xml:space="preserve">, </w:t>
      </w:r>
      <w:r w:rsidRPr="006A070B">
        <w:rPr>
          <w:u w:val="dash"/>
        </w:rPr>
        <w:t>sSoNha</w:t>
      </w:r>
      <w:r>
        <w:t>)</w:t>
      </w:r>
    </w:p>
    <w:p w:rsidR="00F87A32" w:rsidRDefault="00F87A32" w:rsidP="00F87A32">
      <w:r>
        <w:t>(3</w:t>
      </w:r>
      <w:r>
        <w:t>’</w:t>
      </w:r>
      <w:r>
        <w:t>)tblSinhVien(</w:t>
      </w:r>
      <w:r w:rsidRPr="006A070B">
        <w:rPr>
          <w:u w:val="single"/>
        </w:rPr>
        <w:t>sMaSV</w:t>
      </w:r>
      <w:r>
        <w:t>, sTenSV, sGioiTinh, sDoiTuong, sTenLop</w:t>
      </w:r>
      <w:r>
        <w:t xml:space="preserve">, </w:t>
      </w:r>
      <w:r w:rsidRPr="006A070B">
        <w:rPr>
          <w:u w:val="dash"/>
        </w:rPr>
        <w:t>sMaPhong</w:t>
      </w:r>
      <w:r>
        <w:t>)</w:t>
      </w:r>
    </w:p>
    <w:p w:rsidR="00F87A32" w:rsidRDefault="00F87A32" w:rsidP="00F87A32"/>
    <w:p w:rsidR="00F87A32" w:rsidRDefault="00F87A32" w:rsidP="00F87A32">
      <w:r>
        <w:t xml:space="preserve">Bước </w:t>
      </w:r>
      <w:r w:rsidR="00F13DB4">
        <w:t>6</w:t>
      </w:r>
      <w:r>
        <w:t xml:space="preserve">: Áp dụng với liên kết </w:t>
      </w:r>
      <w:r>
        <w:t>m</w:t>
      </w:r>
      <w:r w:rsidR="00F13DB4">
        <w:t>ộ</w:t>
      </w:r>
      <w:r>
        <w:t>t một</w:t>
      </w:r>
    </w:p>
    <w:p w:rsidR="00F13DB4" w:rsidRDefault="00F13DB4" w:rsidP="00F87A32">
      <w:r>
        <w:t>(2’</w:t>
      </w:r>
      <w:r w:rsidR="006A070B">
        <w:t>’</w:t>
      </w:r>
      <w:r>
        <w:t>)tblPhong(</w:t>
      </w:r>
      <w:r w:rsidRPr="006A070B">
        <w:rPr>
          <w:u w:val="single"/>
        </w:rPr>
        <w:t>sMaPhong</w:t>
      </w:r>
      <w:r>
        <w:t xml:space="preserve">, sTenPhong, </w:t>
      </w:r>
      <w:r w:rsidRPr="006A070B">
        <w:rPr>
          <w:u w:val="dash"/>
        </w:rPr>
        <w:t>sSoNha</w:t>
      </w:r>
      <w:r w:rsidR="006A070B">
        <w:t xml:space="preserve">, </w:t>
      </w:r>
      <w:r w:rsidR="006A070B" w:rsidRPr="006A070B">
        <w:rPr>
          <w:u w:val="dash"/>
        </w:rPr>
        <w:t>sMaSV</w:t>
      </w:r>
      <w:r>
        <w:t>)</w:t>
      </w:r>
    </w:p>
    <w:p w:rsidR="00F87A32" w:rsidRDefault="00F87A32" w:rsidP="00F87A32"/>
    <w:p w:rsidR="00F13DB4" w:rsidRDefault="00F13DB4" w:rsidP="00F87A32">
      <w:r>
        <w:t>Bước 7: Áp dụng với liên kết bậc &gt; 2</w:t>
      </w:r>
    </w:p>
    <w:p w:rsidR="00F87A32" w:rsidRDefault="006A070B" w:rsidP="00F87A32">
      <w:r>
        <w:t>=&gt; Không có</w:t>
      </w:r>
    </w:p>
    <w:p w:rsidR="006A070B" w:rsidRDefault="006A070B" w:rsidP="00F87A32"/>
    <w:p w:rsidR="006A070B" w:rsidRDefault="006A070B" w:rsidP="00F87A32">
      <w:r>
        <w:t xml:space="preserve">Vậy CSDL cuối cùng: </w:t>
      </w:r>
    </w:p>
    <w:p w:rsidR="006A070B" w:rsidRDefault="006A070B" w:rsidP="006A070B">
      <w:r>
        <w:lastRenderedPageBreak/>
        <w:t>(1)tblNha(</w:t>
      </w:r>
      <w:r w:rsidRPr="006A070B">
        <w:rPr>
          <w:u w:val="single"/>
        </w:rPr>
        <w:t>sSoNha</w:t>
      </w:r>
      <w:r>
        <w:t>, iSotang)</w:t>
      </w:r>
    </w:p>
    <w:p w:rsidR="006A070B" w:rsidRDefault="006A070B" w:rsidP="006A070B">
      <w:r>
        <w:t>(2’’)tblPhong(</w:t>
      </w:r>
      <w:r w:rsidRPr="006A070B">
        <w:rPr>
          <w:u w:val="single"/>
        </w:rPr>
        <w:t>sMaPhong</w:t>
      </w:r>
      <w:r>
        <w:t xml:space="preserve">, sTenPhong, </w:t>
      </w:r>
      <w:r w:rsidRPr="006A070B">
        <w:rPr>
          <w:u w:val="dash"/>
        </w:rPr>
        <w:t>sSoNha</w:t>
      </w:r>
      <w:r>
        <w:t xml:space="preserve">, </w:t>
      </w:r>
      <w:r w:rsidRPr="006A070B">
        <w:rPr>
          <w:u w:val="dash"/>
        </w:rPr>
        <w:t>sMaSV</w:t>
      </w:r>
      <w:r>
        <w:t>)</w:t>
      </w:r>
    </w:p>
    <w:p w:rsidR="006A070B" w:rsidRDefault="006A070B" w:rsidP="006A070B">
      <w:r>
        <w:t>(3’)tblSinhVien(</w:t>
      </w:r>
      <w:r w:rsidRPr="006A070B">
        <w:rPr>
          <w:u w:val="single"/>
        </w:rPr>
        <w:t>sMaSV</w:t>
      </w:r>
      <w:r>
        <w:t xml:space="preserve">, sTenSV, sGioiTinh, sDoiTuong, sTenLop, </w:t>
      </w:r>
      <w:r w:rsidRPr="006A070B">
        <w:rPr>
          <w:u w:val="dash"/>
        </w:rPr>
        <w:t>sMaPhong</w:t>
      </w:r>
      <w:r>
        <w:t>)</w:t>
      </w:r>
    </w:p>
    <w:p w:rsidR="006A070B" w:rsidRDefault="006A070B" w:rsidP="006A070B">
      <w:r>
        <w:t>(4) tblNVPhuTrach_Nha(</w:t>
      </w:r>
      <w:r w:rsidRPr="006A070B">
        <w:rPr>
          <w:u w:val="single"/>
        </w:rPr>
        <w:t>sSoNha</w:t>
      </w:r>
      <w:r>
        <w:t xml:space="preserve">, </w:t>
      </w:r>
      <w:r w:rsidRPr="006A070B">
        <w:rPr>
          <w:u w:val="single"/>
        </w:rPr>
        <w:t>sNVPhuTrach</w:t>
      </w:r>
      <w:r>
        <w:t>)</w:t>
      </w:r>
    </w:p>
    <w:p w:rsidR="006A070B" w:rsidRDefault="006A070B" w:rsidP="006A070B"/>
    <w:p w:rsidR="006A070B" w:rsidRDefault="006A070B" w:rsidP="00F87A32"/>
    <w:p w:rsidR="006A070B" w:rsidRDefault="006A070B" w:rsidP="00F87A32"/>
    <w:p w:rsidR="00F87A32" w:rsidRDefault="00F87A32" w:rsidP="00F87A32"/>
    <w:p w:rsidR="00F87A32" w:rsidRDefault="00F87A32" w:rsidP="00F25638"/>
    <w:p w:rsidR="00F25638" w:rsidRDefault="00F25638"/>
    <w:sectPr w:rsidR="00F25638" w:rsidSect="00F25638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38"/>
    <w:rsid w:val="004F615D"/>
    <w:rsid w:val="005A216B"/>
    <w:rsid w:val="006A070B"/>
    <w:rsid w:val="007B6875"/>
    <w:rsid w:val="00F13DB4"/>
    <w:rsid w:val="00F25638"/>
    <w:rsid w:val="00F87A32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C007C"/>
  <w15:chartTrackingRefBased/>
  <w15:docId w15:val="{5E056F7D-4807-46FF-BF0F-2C51B26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2021-02-24T12:00:00Z</dcterms:created>
  <dcterms:modified xsi:type="dcterms:W3CDTF">2021-02-25T08:41:00Z</dcterms:modified>
</cp:coreProperties>
</file>