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3F2B" w14:textId="7CD6512A" w:rsidR="000B242A" w:rsidRDefault="00831AAF">
      <w:r>
        <w:t xml:space="preserve">25. </w:t>
      </w:r>
      <w:r w:rsidR="00253D8A">
        <w:t>.Mục đích của việc xác định các phần tử thiết kế là gì ?</w:t>
      </w:r>
      <w:r w:rsidR="00253D8A">
        <w:br/>
      </w:r>
      <w:r>
        <w:t>Mục đích của việc xác định các phần tử thiết kế là phân tích sự tương tác giữa các lớp phân tích</w:t>
      </w:r>
      <w:r w:rsidR="00AA3E13">
        <w:t xml:space="preserve"> để xác định các phần tử của Mô hình thiết kế</w:t>
      </w:r>
      <w:r w:rsidR="00795940">
        <w:t>.</w:t>
      </w:r>
    </w:p>
    <w:p w14:paraId="02CB66DD" w14:textId="64679AF0" w:rsidR="00B207F8" w:rsidRDefault="00795940">
      <w:r>
        <w:t xml:space="preserve">26. </w:t>
      </w:r>
      <w:r w:rsidR="00250658">
        <w:t>Hệ thống con là gì ? Phân biệt hệ thống con và gói ? Trình bày mục đích sử dụng và cách xác định các hệ thống con ?</w:t>
      </w:r>
      <w:r w:rsidR="00B207F8">
        <w:br/>
      </w:r>
      <w:r w:rsidR="00F00502">
        <w:t xml:space="preserve">+) </w:t>
      </w:r>
      <w:r w:rsidR="000803BD">
        <w:t>Hệ thống con (subsystem) là một phần tử mô hình có ngữ nghĩa giống với một gói (có thể chứa các phần tử mô hình khác) và một lớp (có hành vi)</w:t>
      </w:r>
      <w:r w:rsidR="00B207F8">
        <w:t>.</w:t>
      </w:r>
      <w:r w:rsidR="00231DE8">
        <w:t xml:space="preserve"> </w:t>
      </w:r>
      <w:r w:rsidR="008A7F8B">
        <w:br/>
      </w:r>
      <w:r w:rsidR="008929ED">
        <w:t>Một hệ thống con thực thi một hoặc nhiều giao diện -&gt; định nghĩa hành vi mà hệ thống con đó có thể thực hiện</w:t>
      </w:r>
      <w:r w:rsidR="008A7F8B">
        <w:br/>
        <w:t>Một hệ thống con có thể được biểu diễn như một gói UML, stereotype dạng &lt;&lt;subsystem&gt;&gt;</w:t>
      </w:r>
      <w:r w:rsidR="00250658">
        <w:br/>
      </w:r>
      <w:r w:rsidR="00F00502">
        <w:t xml:space="preserve">+) </w:t>
      </w:r>
      <w:r w:rsidR="004F4966">
        <w:t xml:space="preserve">Phân biệt gói và hệ thống con: </w:t>
      </w:r>
    </w:p>
    <w:tbl>
      <w:tblPr>
        <w:tblStyle w:val="TableGrid"/>
        <w:tblW w:w="0" w:type="auto"/>
        <w:tblLook w:val="04A0" w:firstRow="1" w:lastRow="0" w:firstColumn="1" w:lastColumn="0" w:noHBand="0" w:noVBand="1"/>
      </w:tblPr>
      <w:tblGrid>
        <w:gridCol w:w="4675"/>
        <w:gridCol w:w="4675"/>
      </w:tblGrid>
      <w:tr w:rsidR="004F4966" w14:paraId="3730C067" w14:textId="77777777" w:rsidTr="004F4966">
        <w:tc>
          <w:tcPr>
            <w:tcW w:w="4675" w:type="dxa"/>
          </w:tcPr>
          <w:p w14:paraId="306E969B" w14:textId="77777777" w:rsidR="004F4966" w:rsidRDefault="004F4966">
            <w:r>
              <w:t>Các gói :</w:t>
            </w:r>
          </w:p>
          <w:p w14:paraId="7B9EF4F0" w14:textId="77777777" w:rsidR="004F4966" w:rsidRDefault="004F4966">
            <w:r>
              <w:t>Không cung cấp hành vi</w:t>
            </w:r>
          </w:p>
          <w:p w14:paraId="1AACF056" w14:textId="77777777" w:rsidR="004F4966" w:rsidRDefault="004F4966">
            <w:r>
              <w:t>Không đóng gói hoàn toàn nội dung của chúng</w:t>
            </w:r>
          </w:p>
          <w:p w14:paraId="3D3C7D96" w14:textId="3A31A749" w:rsidR="004F4966" w:rsidRDefault="004F4966">
            <w:r>
              <w:t>Không dễ bị thay thế</w:t>
            </w:r>
          </w:p>
        </w:tc>
        <w:tc>
          <w:tcPr>
            <w:tcW w:w="4675" w:type="dxa"/>
          </w:tcPr>
          <w:p w14:paraId="7D23AC0C" w14:textId="77777777" w:rsidR="004F4966" w:rsidRDefault="004F4966">
            <w:r>
              <w:t>Các hệ thống con :</w:t>
            </w:r>
          </w:p>
          <w:p w14:paraId="681192A9" w14:textId="77777777" w:rsidR="004F4966" w:rsidRDefault="004F4966">
            <w:r>
              <w:t>Cung cấp hành vi</w:t>
            </w:r>
          </w:p>
          <w:p w14:paraId="2F252587" w14:textId="77777777" w:rsidR="004F4966" w:rsidRDefault="004F4966">
            <w:r>
              <w:t>Đóng gói hoàn toàn nội dung của chúng</w:t>
            </w:r>
          </w:p>
          <w:p w14:paraId="54AACABE" w14:textId="3DC2BB32" w:rsidR="004F4966" w:rsidRDefault="004F4966">
            <w:r>
              <w:t>Dễ bị thay thế</w:t>
            </w:r>
          </w:p>
        </w:tc>
      </w:tr>
    </w:tbl>
    <w:p w14:paraId="5152DDF7" w14:textId="3A2F41C0" w:rsidR="005246C0" w:rsidRDefault="0083280D">
      <w:r>
        <w:br/>
      </w:r>
      <w:r w:rsidR="00C46822">
        <w:t xml:space="preserve"> </w:t>
      </w:r>
      <w:r w:rsidR="00F00502">
        <w:t>+) Các hệ thống con thường sử dụng đ</w:t>
      </w:r>
      <w:r w:rsidR="00C46822">
        <w:t>ể biểu diễn sản phẩm đã tồn tại hoặc các dịch vụ mà hệ thống sử dụng</w:t>
      </w:r>
    </w:p>
    <w:p w14:paraId="7E310F7B" w14:textId="77777777" w:rsidR="008705AB" w:rsidRDefault="00F00502" w:rsidP="00815CB2">
      <w:r>
        <w:t xml:space="preserve">+) </w:t>
      </w:r>
      <w:r w:rsidR="005246C0">
        <w:t>Cách xác định</w:t>
      </w:r>
      <w:r w:rsidR="008A7F8B">
        <w:t xml:space="preserve"> các</w:t>
      </w:r>
      <w:r w:rsidR="005246C0">
        <w:t xml:space="preserve"> hệ thống con : </w:t>
      </w:r>
      <w:r w:rsidR="008705AB">
        <w:br/>
      </w:r>
      <w:r w:rsidR="008705AB">
        <w:t>Khi lớp phân tích quá phức tạp:</w:t>
      </w:r>
      <w:r w:rsidR="008705AB">
        <w:t xml:space="preserve"> </w:t>
      </w:r>
      <w:r w:rsidR="008705AB">
        <w:br/>
        <w:t xml:space="preserve">                </w:t>
      </w:r>
      <w:r w:rsidR="008705AB">
        <w:t>Các hành vi của lớp phân tích không thể chỉ là trách nhiệm của một mình nó</w:t>
      </w:r>
      <w:r w:rsidR="008705AB">
        <w:br/>
        <w:t xml:space="preserve">                </w:t>
      </w:r>
      <w:r w:rsidR="008705AB">
        <w:t>Các trách nhiệm của nó cần phải được sử dụng lại.</w:t>
      </w:r>
      <w:r w:rsidR="008705AB">
        <w:br/>
        <w:t xml:space="preserve"> =&gt; </w:t>
      </w:r>
      <w:r w:rsidR="008705AB">
        <w:t xml:space="preserve">Lớp phân tích đó cần phải được làm mịn thành một hệ thống con. </w:t>
      </w:r>
    </w:p>
    <w:p w14:paraId="2CD8BC63" w14:textId="4645C8B1" w:rsidR="00A57FBC" w:rsidRDefault="005246C0" w:rsidP="00815CB2">
      <w:r>
        <w:t>27:</w:t>
      </w:r>
      <w:r w:rsidR="00250658">
        <w:t xml:space="preserve"> Cơ chế phân tích trong thiết kế hướng đối tượng dùng để làm gì ? Tại sao cần phân loại các cơ chế phân tích ?</w:t>
      </w:r>
      <w:r w:rsidR="00250658">
        <w:br/>
      </w:r>
      <w:r>
        <w:t xml:space="preserve"> </w:t>
      </w:r>
      <w:r w:rsidR="00815CB2">
        <w:t xml:space="preserve">+) </w:t>
      </w:r>
      <w:r w:rsidR="00BB6B26">
        <w:t xml:space="preserve">Cơ chế phân tích trong thiết kế hướng đối tượng </w:t>
      </w:r>
      <w:r w:rsidR="00F00502">
        <w:t xml:space="preserve">dùng để </w:t>
      </w:r>
      <w:r w:rsidR="00815CB2">
        <w:t>giảm độ phức tạp của phân tích và để cải tiến sự đồng nhất bằng cách cung cấp cho người thiết kế một sự biểu diễn ngắn gọn vè các hành vi phức tạp</w:t>
      </w:r>
      <w:r w:rsidR="00815CB2">
        <w:br/>
        <w:t xml:space="preserve">+) </w:t>
      </w:r>
      <w:r w:rsidR="00A57FBC">
        <w:t xml:space="preserve">Cần phân loại các cơ chế phân tích vì mục đích của nó là để làm mịn các thông tin ban đầu các cơ chế phân tích xác định được. </w:t>
      </w:r>
    </w:p>
    <w:p w14:paraId="720280C1" w14:textId="77777777" w:rsidR="00ED507C" w:rsidRDefault="00ED507C"/>
    <w:sectPr w:rsidR="00ED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0FA"/>
    <w:multiLevelType w:val="hybridMultilevel"/>
    <w:tmpl w:val="089C9D0E"/>
    <w:lvl w:ilvl="0" w:tplc="629A41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AF"/>
    <w:rsid w:val="000803BD"/>
    <w:rsid w:val="000B242A"/>
    <w:rsid w:val="00191434"/>
    <w:rsid w:val="00230614"/>
    <w:rsid w:val="00231DE8"/>
    <w:rsid w:val="00234218"/>
    <w:rsid w:val="00250658"/>
    <w:rsid w:val="00253D8A"/>
    <w:rsid w:val="004F4966"/>
    <w:rsid w:val="005246C0"/>
    <w:rsid w:val="00580306"/>
    <w:rsid w:val="005A6384"/>
    <w:rsid w:val="00795940"/>
    <w:rsid w:val="00815CB2"/>
    <w:rsid w:val="00831AAF"/>
    <w:rsid w:val="0083280D"/>
    <w:rsid w:val="008705AB"/>
    <w:rsid w:val="008929ED"/>
    <w:rsid w:val="008A7F8B"/>
    <w:rsid w:val="008C7D79"/>
    <w:rsid w:val="00A27EF5"/>
    <w:rsid w:val="00A57FBC"/>
    <w:rsid w:val="00AA3E13"/>
    <w:rsid w:val="00B207F8"/>
    <w:rsid w:val="00BB6B26"/>
    <w:rsid w:val="00C46822"/>
    <w:rsid w:val="00CF29FD"/>
    <w:rsid w:val="00ED507C"/>
    <w:rsid w:val="00F0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94CD"/>
  <w15:chartTrackingRefBased/>
  <w15:docId w15:val="{7BAD8605-AE58-44A0-811D-30D45377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58"/>
    <w:rPr>
      <w:sz w:val="16"/>
      <w:szCs w:val="16"/>
    </w:rPr>
  </w:style>
  <w:style w:type="paragraph" w:styleId="CommentText">
    <w:name w:val="annotation text"/>
    <w:basedOn w:val="Normal"/>
    <w:link w:val="CommentTextChar"/>
    <w:uiPriority w:val="99"/>
    <w:semiHidden/>
    <w:unhideWhenUsed/>
    <w:rsid w:val="00250658"/>
    <w:pPr>
      <w:spacing w:line="240" w:lineRule="auto"/>
    </w:pPr>
    <w:rPr>
      <w:sz w:val="20"/>
      <w:szCs w:val="20"/>
    </w:rPr>
  </w:style>
  <w:style w:type="character" w:customStyle="1" w:styleId="CommentTextChar">
    <w:name w:val="Comment Text Char"/>
    <w:basedOn w:val="DefaultParagraphFont"/>
    <w:link w:val="CommentText"/>
    <w:uiPriority w:val="99"/>
    <w:semiHidden/>
    <w:rsid w:val="00250658"/>
    <w:rPr>
      <w:sz w:val="20"/>
      <w:szCs w:val="20"/>
    </w:rPr>
  </w:style>
  <w:style w:type="paragraph" w:styleId="CommentSubject">
    <w:name w:val="annotation subject"/>
    <w:basedOn w:val="CommentText"/>
    <w:next w:val="CommentText"/>
    <w:link w:val="CommentSubjectChar"/>
    <w:uiPriority w:val="99"/>
    <w:semiHidden/>
    <w:unhideWhenUsed/>
    <w:rsid w:val="00250658"/>
    <w:rPr>
      <w:b/>
      <w:bCs/>
    </w:rPr>
  </w:style>
  <w:style w:type="character" w:customStyle="1" w:styleId="CommentSubjectChar">
    <w:name w:val="Comment Subject Char"/>
    <w:basedOn w:val="CommentTextChar"/>
    <w:link w:val="CommentSubject"/>
    <w:uiPriority w:val="99"/>
    <w:semiHidden/>
    <w:rsid w:val="00250658"/>
    <w:rPr>
      <w:b/>
      <w:bCs/>
      <w:sz w:val="20"/>
      <w:szCs w:val="20"/>
    </w:rPr>
  </w:style>
  <w:style w:type="paragraph" w:styleId="ListParagraph">
    <w:name w:val="List Paragraph"/>
    <w:basedOn w:val="Normal"/>
    <w:uiPriority w:val="34"/>
    <w:qFormat/>
    <w:rsid w:val="0087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THỎ NÂU</dc:creator>
  <cp:keywords/>
  <dc:description/>
  <cp:lastModifiedBy>THỎ NÂU</cp:lastModifiedBy>
  <cp:revision>4</cp:revision>
  <dcterms:created xsi:type="dcterms:W3CDTF">2022-03-21T10:23:00Z</dcterms:created>
  <dcterms:modified xsi:type="dcterms:W3CDTF">2022-03-22T12:11:00Z</dcterms:modified>
</cp:coreProperties>
</file>