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2E4035"/>
          <w:sz w:val="40"/>
          <w:szCs w:val="40"/>
        </w:rPr>
        <w:t xml:space="preserve">Kenzy Ibrahim</w:t>
      </w:r>
    </w:p>
    <w:p>
      <w:pPr>
        <w:spacing w:after="20"/>
        <w:jc w:val="center"/>
      </w:pPr>
      <w:r>
        <w:rPr>
          <w:rFonts w:ascii="Calibri" w:cs="Calibri" w:eastAsia="Calibri" w:hAnsi="Calibri"/>
          <w:sz w:val="18"/>
          <w:szCs w:val="18"/>
        </w:rPr>
        <w:t xml:space="preserve">US Citizen</w:t>
      </w:r>
      <w:r>
        <w:rPr>
          <w:rFonts w:ascii="Calibri" w:cs="Calibri" w:eastAsia="Calibri" w:hAnsi="Calibri"/>
          <w:color w:val="999999"/>
          <w:sz w:val="18"/>
          <w:szCs w:val="18"/>
        </w:rPr>
        <w:t xml:space="preserve">  |  </w:t>
      </w:r>
      <w:hyperlink w:history="1" r:id="rIdl6phl-g_9sqyceth6llxt">
        <w:r>
          <w:rPr>
            <w:rFonts w:ascii="Calibri" w:cs="Calibri" w:eastAsia="Calibri" w:hAnsi="Calibri"/>
            <w:color w:val="2E4035"/>
            <w:sz w:val="18"/>
            <w:szCs w:val="18"/>
            <w:u w:val="single"/>
          </w:rPr>
          <w:t xml:space="preserve">kenzyi2024@gmail.com</w:t>
        </w:r>
      </w:hyperlink>
      <w:r>
        <w:rPr>
          <w:rFonts w:ascii="Calibri" w:cs="Calibri" w:eastAsia="Calibri" w:hAnsi="Calibri"/>
          <w:color w:val="999999"/>
          <w:sz w:val="18"/>
          <w:szCs w:val="18"/>
        </w:rPr>
        <w:t xml:space="preserve">  |  </w:t>
      </w:r>
      <w:r>
        <w:rPr>
          <w:rFonts w:ascii="Calibri" w:cs="Calibri" w:eastAsia="Calibri" w:hAnsi="Calibri"/>
          <w:sz w:val="18"/>
          <w:szCs w:val="18"/>
        </w:rPr>
        <w:t xml:space="preserve">(703) 814-3142</w:t>
      </w:r>
      <w:r>
        <w:rPr>
          <w:rFonts w:ascii="Calibri" w:cs="Calibri" w:eastAsia="Calibri" w:hAnsi="Calibri"/>
          <w:color w:val="999999"/>
          <w:sz w:val="18"/>
          <w:szCs w:val="18"/>
        </w:rPr>
        <w:t xml:space="preserve">  |  </w:t>
      </w:r>
      <w:hyperlink w:history="1" r:id="rId4r7jn13bmegd9ab-0pvhd">
        <w:r>
          <w:rPr>
            <w:rFonts w:ascii="Calibri" w:cs="Calibri" w:eastAsia="Calibri" w:hAnsi="Calibri"/>
            <w:color w:val="2E4035"/>
            <w:sz w:val="18"/>
            <w:szCs w:val="18"/>
            <w:u w:val="single"/>
          </w:rPr>
          <w:t xml:space="preserve">LinkedIn: kenzyibrahim</w:t>
        </w:r>
      </w:hyperlink>
      <w:r>
        <w:rPr>
          <w:rFonts w:ascii="Calibri" w:cs="Calibri" w:eastAsia="Calibri" w:hAnsi="Calibri"/>
          <w:color w:val="999999"/>
          <w:sz w:val="18"/>
          <w:szCs w:val="18"/>
        </w:rPr>
        <w:t xml:space="preserve">  |  </w:t>
      </w:r>
      <w:hyperlink w:history="1" r:id="rIdsmthlgqc5akl773tsjdoi">
        <w:r>
          <w:rPr>
            <w:rFonts w:ascii="Calibri" w:cs="Calibri" w:eastAsia="Calibri" w:hAnsi="Calibri"/>
            <w:color w:val="2E4035"/>
            <w:sz w:val="18"/>
            <w:szCs w:val="18"/>
            <w:u w:val="single"/>
          </w:rPr>
          <w:t xml:space="preserve">GitHub: kenzyi2024</w:t>
        </w:r>
      </w:hyperlink>
    </w:p>
    <w:p>
      <w:pPr>
        <w:spacing w:after="40"/>
        <w:jc w:val="center"/>
      </w:pPr>
      <w:r>
        <w:rPr>
          <w:rFonts w:ascii="Calibri" w:cs="Calibri" w:eastAsia="Calibri" w:hAnsi="Calibri"/>
          <w:i/>
          <w:iCs/>
          <w:color w:val="4A4A4A"/>
          <w:sz w:val="19"/>
          <w:szCs w:val="19"/>
        </w:rPr>
        <w:t xml:space="preserve">Computer Science student building full-stack and ML products — shipped a YOLOv8 vision system and a survival-analysis risk model.</w:t>
      </w:r>
    </w:p>
    <w:p>
      <w:pPr>
        <w:pBdr>
          <w:bottom w:val="single" w:color="2E4035" w:sz="8" w:space="1"/>
        </w:pBdr>
        <w:spacing w:after="40" w:before="96"/>
      </w:pPr>
      <w:r>
        <w:rPr>
          <w:rFonts w:ascii="Calibri" w:cs="Calibri" w:eastAsia="Calibri" w:hAnsi="Calibri"/>
          <w:b/>
          <w:bCs/>
          <w:caps/>
          <w:color w:val="2E4035"/>
          <w:spacing w:val="20"/>
          <w:sz w:val="22"/>
          <w:szCs w:val="22"/>
        </w:rPr>
        <w:t xml:space="preserve">Education</w:t>
      </w:r>
    </w:p>
    <w:p>
      <w:pPr>
        <w:tabs>
          <w:tab w:val="right" w:pos="10800"/>
        </w:tabs>
        <w:spacing w:after="0" w:before="7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George Mason University</w:t>
      </w:r>
      <w:r>
        <w:rPr>
          <w:rFonts w:ascii="Calibri" w:cs="Calibri" w:eastAsia="Calibri" w:hAnsi="Calibri"/>
          <w:sz w:val="20"/>
          <w:szCs w:val="20"/>
        </w:rPr>
        <w:t xml:space="preserve">	Fairfax, Virginia</w:t>
      </w:r>
    </w:p>
    <w:p>
      <w:pPr>
        <w:tabs>
          <w:tab w:val="right" w:pos="10800"/>
        </w:tabs>
        <w:spacing w:after="40" w:before="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Bachelor of Science in Computer Science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	Expected Graduation: May 2028</w:t>
      </w:r>
    </w:p>
    <w:p>
      <w:pPr>
        <w:pStyle w:val="ListParagraph"/>
        <w:numPr>
          <w:ilvl w:val="0"/>
          <w:numId w:val="2"/>
        </w:numPr>
        <w:spacing w:after="16" w:line="234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GPA: 3.7</w:t>
      </w:r>
      <w:r>
        <w:rPr>
          <w:rFonts w:ascii="Calibri" w:cs="Calibri" w:eastAsia="Calibri" w:hAnsi="Calibri"/>
          <w:sz w:val="19"/>
          <w:szCs w:val="19"/>
        </w:rPr>
        <w:t xml:space="preserve">  |  Dean’s List (2024–Present)</w:t>
      </w:r>
    </w:p>
    <w:p>
      <w:pPr>
        <w:pStyle w:val="ListParagraph"/>
        <w:numPr>
          <w:ilvl w:val="0"/>
          <w:numId w:val="2"/>
        </w:numPr>
        <w:spacing w:after="16" w:line="234"/>
      </w:pPr>
      <w:r>
        <w:rPr>
          <w:rFonts w:ascii="Calibri" w:cs="Calibri" w:eastAsia="Calibri" w:hAnsi="Calibri"/>
          <w:sz w:val="19"/>
          <w:szCs w:val="19"/>
        </w:rPr>
        <w:t xml:space="preserve">Relevant Coursework: Data Structures, Object-Oriented Programming, Computer Systems &amp; Programming, Formal Methods and Models, Discrete Mathematics, Linear Algebra, Calculus III.</w:t>
      </w:r>
    </w:p>
    <w:p>
      <w:pPr>
        <w:pStyle w:val="ListParagraph"/>
        <w:numPr>
          <w:ilvl w:val="0"/>
          <w:numId w:val="2"/>
        </w:numPr>
        <w:spacing w:after="16" w:line="234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Certifications: </w:t>
      </w:r>
      <w:r>
        <w:rPr>
          <w:rFonts w:ascii="Calibri" w:cs="Calibri" w:eastAsia="Calibri" w:hAnsi="Calibri"/>
          <w:sz w:val="19"/>
          <w:szCs w:val="19"/>
        </w:rPr>
        <w:t xml:space="preserve">Machine Learning Foundations, Cornell University (Aug 2025); Web Development, CodePath.org (Apr 2025).</w:t>
      </w:r>
    </w:p>
    <w:p>
      <w:pPr>
        <w:pBdr>
          <w:bottom w:val="single" w:color="2E4035" w:sz="8" w:space="1"/>
        </w:pBdr>
        <w:spacing w:after="40" w:before="96"/>
      </w:pPr>
      <w:r>
        <w:rPr>
          <w:rFonts w:ascii="Calibri" w:cs="Calibri" w:eastAsia="Calibri" w:hAnsi="Calibri"/>
          <w:b/>
          <w:bCs/>
          <w:caps/>
          <w:color w:val="2E4035"/>
          <w:spacing w:val="20"/>
          <w:sz w:val="22"/>
          <w:szCs w:val="22"/>
        </w:rPr>
        <w:t xml:space="preserve">Skills</w:t>
      </w:r>
    </w:p>
    <w:p>
      <w:pPr>
        <w:pStyle w:val="ListParagraph"/>
        <w:numPr>
          <w:ilvl w:val="0"/>
          <w:numId w:val="2"/>
        </w:numPr>
        <w:spacing w:after="16" w:line="234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Languages: </w:t>
      </w:r>
      <w:r>
        <w:rPr>
          <w:rFonts w:ascii="Calibri" w:cs="Calibri" w:eastAsia="Calibri" w:hAnsi="Calibri"/>
          <w:sz w:val="19"/>
          <w:szCs w:val="19"/>
        </w:rPr>
        <w:t xml:space="preserve">Python, Java, JavaScript, TypeScript, C, C++, HTML/CSS</w:t>
      </w:r>
    </w:p>
    <w:p>
      <w:pPr>
        <w:pStyle w:val="ListParagraph"/>
        <w:numPr>
          <w:ilvl w:val="0"/>
          <w:numId w:val="2"/>
        </w:numPr>
        <w:spacing w:after="16" w:line="234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Frameworks &amp; Libraries: </w:t>
      </w:r>
      <w:r>
        <w:rPr>
          <w:rFonts w:ascii="Calibri" w:cs="Calibri" w:eastAsia="Calibri" w:hAnsi="Calibri"/>
          <w:sz w:val="19"/>
          <w:szCs w:val="19"/>
        </w:rPr>
        <w:t xml:space="preserve">React.js, Node.js, Tailwind CSS, Scikit-learn, Pandas, Jupyter</w:t>
      </w:r>
    </w:p>
    <w:p>
      <w:pPr>
        <w:pStyle w:val="ListParagraph"/>
        <w:numPr>
          <w:ilvl w:val="0"/>
          <w:numId w:val="2"/>
        </w:numPr>
        <w:spacing w:after="16" w:line="234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Tools: </w:t>
      </w:r>
      <w:r>
        <w:rPr>
          <w:rFonts w:ascii="Calibri" w:cs="Calibri" w:eastAsia="Calibri" w:hAnsi="Calibri"/>
          <w:sz w:val="19"/>
          <w:szCs w:val="19"/>
        </w:rPr>
        <w:t xml:space="preserve">Git, GitHub, MongoDB, REST APIs, VS Code, Google Colab, Figma, Canva, Slack</w:t>
      </w:r>
    </w:p>
    <w:p>
      <w:pPr>
        <w:pBdr>
          <w:bottom w:val="single" w:color="2E4035" w:sz="8" w:space="1"/>
        </w:pBdr>
        <w:spacing w:after="40" w:before="96"/>
      </w:pPr>
      <w:r>
        <w:rPr>
          <w:rFonts w:ascii="Calibri" w:cs="Calibri" w:eastAsia="Calibri" w:hAnsi="Calibri"/>
          <w:b/>
          <w:bCs/>
          <w:caps/>
          <w:color w:val="2E4035"/>
          <w:spacing w:val="20"/>
          <w:sz w:val="22"/>
          <w:szCs w:val="22"/>
        </w:rPr>
        <w:t xml:space="preserve">Experience</w:t>
      </w:r>
    </w:p>
    <w:p>
      <w:pPr>
        <w:tabs>
          <w:tab w:val="right" w:pos="10800"/>
        </w:tabs>
        <w:spacing w:after="0" w:before="7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George Mason University — OSCAR</w:t>
      </w:r>
      <w:r>
        <w:rPr>
          <w:rFonts w:ascii="Calibri" w:cs="Calibri" w:eastAsia="Calibri" w:hAnsi="Calibri"/>
          <w:sz w:val="20"/>
          <w:szCs w:val="20"/>
        </w:rPr>
        <w:t xml:space="preserve">	Fairfax, Virginia</w:t>
      </w:r>
    </w:p>
    <w:p>
      <w:pPr>
        <w:tabs>
          <w:tab w:val="right" w:pos="10800"/>
        </w:tabs>
        <w:spacing w:after="40" w:before="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Website Specialist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	Nov 2025 – Present</w:t>
      </w:r>
    </w:p>
    <w:p>
      <w:pPr>
        <w:pStyle w:val="ListParagraph"/>
        <w:numPr>
          <w:ilvl w:val="0"/>
          <w:numId w:val="2"/>
        </w:numPr>
        <w:spacing w:after="16" w:line="234"/>
      </w:pPr>
      <w:r>
        <w:rPr>
          <w:rFonts w:ascii="Calibri" w:cs="Calibri" w:eastAsia="Calibri" w:hAnsi="Calibri"/>
          <w:sz w:val="19"/>
          <w:szCs w:val="19"/>
        </w:rPr>
        <w:t xml:space="preserve">Led the product lifecycle and information-architecture redesign of the OSCAR platform, optimizing navigation and accessibility for 25,000+ undergraduate students.</w:t>
      </w:r>
    </w:p>
    <w:p>
      <w:pPr>
        <w:pStyle w:val="ListParagraph"/>
        <w:numPr>
          <w:ilvl w:val="0"/>
          <w:numId w:val="2"/>
        </w:numPr>
        <w:spacing w:after="16" w:line="234"/>
      </w:pPr>
      <w:r>
        <w:rPr>
          <w:rFonts w:ascii="Calibri" w:cs="Calibri" w:eastAsia="Calibri" w:hAnsi="Calibri"/>
          <w:sz w:val="19"/>
          <w:szCs w:val="19"/>
        </w:rPr>
        <w:t xml:space="preserve">Drove a 37% increase in attendance for the Celebration of Student Scholarship expo by defining requirements and launching a new, conversion-optimized landing page.</w:t>
      </w:r>
    </w:p>
    <w:p>
      <w:pPr>
        <w:tabs>
          <w:tab w:val="right" w:pos="10800"/>
        </w:tabs>
        <w:spacing w:after="0" w:before="7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Verizon</w:t>
      </w:r>
      <w:r>
        <w:rPr>
          <w:rFonts w:ascii="Calibri" w:cs="Calibri" w:eastAsia="Calibri" w:hAnsi="Calibri"/>
          <w:sz w:val="20"/>
          <w:szCs w:val="20"/>
        </w:rPr>
        <w:t xml:space="preserve">	Remote</w:t>
      </w:r>
    </w:p>
    <w:p>
      <w:pPr>
        <w:tabs>
          <w:tab w:val="right" w:pos="10800"/>
        </w:tabs>
        <w:spacing w:after="40" w:before="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AI Tech Fellow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	May 2025 – Dec 2025</w:t>
      </w:r>
    </w:p>
    <w:p>
      <w:pPr>
        <w:pStyle w:val="ListParagraph"/>
        <w:numPr>
          <w:ilvl w:val="0"/>
          <w:numId w:val="2"/>
        </w:numPr>
        <w:spacing w:after="16" w:line="234"/>
      </w:pPr>
      <w:r>
        <w:rPr>
          <w:rFonts w:ascii="Calibri" w:cs="Calibri" w:eastAsia="Calibri" w:hAnsi="Calibri"/>
          <w:sz w:val="19"/>
          <w:szCs w:val="19"/>
        </w:rPr>
        <w:t xml:space="preserve">Led a cross-functional team of 8 through a 15-week lifecycle to deliver “Project Falcon,” a YOLOv8-powered computer vision solution that replaced manual telecom infrastructure inspections.</w:t>
      </w:r>
    </w:p>
    <w:p>
      <w:pPr>
        <w:pStyle w:val="ListParagraph"/>
        <w:numPr>
          <w:ilvl w:val="0"/>
          <w:numId w:val="2"/>
        </w:numPr>
        <w:spacing w:after="16" w:line="234"/>
      </w:pPr>
      <w:r>
        <w:rPr>
          <w:rFonts w:ascii="Calibri" w:cs="Calibri" w:eastAsia="Calibri" w:hAnsi="Calibri"/>
          <w:sz w:val="19"/>
          <w:szCs w:val="19"/>
        </w:rPr>
        <w:t xml:space="preserve">Translated compliance requirements from 4 senior stakeholders into technical features, designing a custom “Confidence Gating” algorithm that filtered low-quality inference and raised system reliability to 95%.</w:t>
      </w:r>
    </w:p>
    <w:p>
      <w:pPr>
        <w:pStyle w:val="ListParagraph"/>
        <w:numPr>
          <w:ilvl w:val="0"/>
          <w:numId w:val="2"/>
        </w:numPr>
        <w:spacing w:after="16" w:line="234"/>
      </w:pPr>
      <w:r>
        <w:rPr>
          <w:rFonts w:ascii="Calibri" w:cs="Calibri" w:eastAsia="Calibri" w:hAnsi="Calibri"/>
          <w:sz w:val="19"/>
          <w:szCs w:val="19"/>
        </w:rPr>
        <w:t xml:space="preserve">Directed the architecture of a fault-tolerant data ingestion pipeline with local caching for 2,000+ images, bypassing external API rate limits and reducing latency by 40%.</w:t>
      </w:r>
    </w:p>
    <w:p>
      <w:pPr>
        <w:tabs>
          <w:tab w:val="right" w:pos="10800"/>
        </w:tabs>
        <w:spacing w:after="0" w:before="7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Ultatel</w:t>
      </w:r>
      <w:r>
        <w:rPr>
          <w:rFonts w:ascii="Calibri" w:cs="Calibri" w:eastAsia="Calibri" w:hAnsi="Calibri"/>
          <w:sz w:val="20"/>
          <w:szCs w:val="20"/>
        </w:rPr>
        <w:t xml:space="preserve">	Herndon, Virginia</w:t>
      </w:r>
    </w:p>
    <w:p>
      <w:pPr>
        <w:tabs>
          <w:tab w:val="right" w:pos="10800"/>
        </w:tabs>
        <w:spacing w:after="40" w:before="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Software Engineering Intern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	May 2024 – Aug 2024</w:t>
      </w:r>
    </w:p>
    <w:p>
      <w:pPr>
        <w:pStyle w:val="ListParagraph"/>
        <w:numPr>
          <w:ilvl w:val="0"/>
          <w:numId w:val="2"/>
        </w:numPr>
        <w:spacing w:after="16" w:line="234"/>
      </w:pPr>
      <w:r>
        <w:rPr>
          <w:rFonts w:ascii="Calibri" w:cs="Calibri" w:eastAsia="Calibri" w:hAnsi="Calibri"/>
          <w:sz w:val="19"/>
          <w:szCs w:val="19"/>
        </w:rPr>
        <w:t xml:space="preserve">Improved user engagement 17% by redesigning the site’s visual style with a new color palette and updated UI components in HTML and CSS.</w:t>
      </w:r>
    </w:p>
    <w:p>
      <w:pPr>
        <w:pStyle w:val="ListParagraph"/>
        <w:numPr>
          <w:ilvl w:val="0"/>
          <w:numId w:val="2"/>
        </w:numPr>
        <w:spacing w:after="16" w:line="234"/>
      </w:pPr>
      <w:r>
        <w:rPr>
          <w:rFonts w:ascii="Calibri" w:cs="Calibri" w:eastAsia="Calibri" w:hAnsi="Calibri"/>
          <w:sz w:val="19"/>
          <w:szCs w:val="19"/>
        </w:rPr>
        <w:t xml:space="preserve">Developed and launched 5+ new website features using JavaScript and TypeScript, increasing user retention by 25%.</w:t>
      </w:r>
    </w:p>
    <w:p>
      <w:pPr>
        <w:pStyle w:val="ListParagraph"/>
        <w:numPr>
          <w:ilvl w:val="0"/>
          <w:numId w:val="2"/>
        </w:numPr>
        <w:spacing w:after="16" w:line="234"/>
      </w:pPr>
      <w:r>
        <w:rPr>
          <w:rFonts w:ascii="Calibri" w:cs="Calibri" w:eastAsia="Calibri" w:hAnsi="Calibri"/>
          <w:sz w:val="19"/>
          <w:szCs w:val="19"/>
        </w:rPr>
        <w:t xml:space="preserve">Reduced production deployment errors by 30% through diligent testing and adherence to Agile practices and version control.</w:t>
      </w:r>
    </w:p>
    <w:p>
      <w:pPr>
        <w:pBdr>
          <w:bottom w:val="single" w:color="2E4035" w:sz="8" w:space="1"/>
        </w:pBdr>
        <w:spacing w:after="40" w:before="96"/>
      </w:pPr>
      <w:r>
        <w:rPr>
          <w:rFonts w:ascii="Calibri" w:cs="Calibri" w:eastAsia="Calibri" w:hAnsi="Calibri"/>
          <w:b/>
          <w:bCs/>
          <w:caps/>
          <w:color w:val="2E4035"/>
          <w:spacing w:val="20"/>
          <w:sz w:val="22"/>
          <w:szCs w:val="22"/>
        </w:rPr>
        <w:t xml:space="preserve">Projects</w:t>
      </w:r>
    </w:p>
    <w:p>
      <w:pPr>
        <w:tabs>
          <w:tab w:val="right" w:pos="10800"/>
        </w:tabs>
        <w:spacing w:after="0" w:before="7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BookNook: Literary Analysis</w:t>
      </w:r>
      <w:r>
        <w:rPr>
          <w:rFonts w:ascii="Calibri" w:cs="Calibri" w:eastAsia="Calibri" w:hAnsi="Calibri"/>
          <w:sz w:val="20"/>
          <w:szCs w:val="20"/>
        </w:rPr>
        <w:t xml:space="preserve">	Remote</w:t>
      </w:r>
    </w:p>
    <w:p>
      <w:pPr>
        <w:tabs>
          <w:tab w:val="right" w:pos="10800"/>
        </w:tabs>
        <w:spacing w:after="40" w:before="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Full-Stack Engineer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	May 2025 – Present</w:t>
      </w:r>
    </w:p>
    <w:p>
      <w:pPr>
        <w:pStyle w:val="ListParagraph"/>
        <w:numPr>
          <w:ilvl w:val="0"/>
          <w:numId w:val="2"/>
        </w:numPr>
        <w:spacing w:after="16" w:line="234"/>
      </w:pPr>
      <w:r>
        <w:rPr>
          <w:rFonts w:ascii="Calibri" w:cs="Calibri" w:eastAsia="Calibri" w:hAnsi="Calibri"/>
          <w:sz w:val="19"/>
          <w:szCs w:val="19"/>
        </w:rPr>
        <w:t xml:space="preserve">Built a full-stack personal library application using React, MongoDB, and Google Cloud to power context-aware text analysis, guided Socratic seminars, and Smart Recaps across 10,000+ books from the BookLib API.</w:t>
      </w:r>
    </w:p>
    <w:p>
      <w:pPr>
        <w:pStyle w:val="ListParagraph"/>
        <w:numPr>
          <w:ilvl w:val="0"/>
          <w:numId w:val="2"/>
        </w:numPr>
        <w:spacing w:after="16" w:line="234"/>
      </w:pPr>
      <w:r>
        <w:rPr>
          <w:rFonts w:ascii="Calibri" w:cs="Calibri" w:eastAsia="Calibri" w:hAnsi="Calibri"/>
          <w:sz w:val="19"/>
          <w:szCs w:val="19"/>
        </w:rPr>
        <w:t xml:space="preserve">Designed a state-driven caching system to manage external API requests, eliminating redundant data calls and lowering operational costs.</w:t>
      </w:r>
    </w:p>
    <w:p>
      <w:pPr>
        <w:tabs>
          <w:tab w:val="right" w:pos="10800"/>
        </w:tabs>
        <w:spacing w:after="0" w:before="7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Wildfire Evacuation Threat Predictor</w:t>
      </w:r>
      <w:r>
        <w:rPr>
          <w:rFonts w:ascii="Calibri" w:cs="Calibri" w:eastAsia="Calibri" w:hAnsi="Calibri"/>
          <w:sz w:val="20"/>
          <w:szCs w:val="20"/>
        </w:rPr>
        <w:t xml:space="preserve">	Remote</w:t>
      </w:r>
    </w:p>
    <w:p>
      <w:pPr>
        <w:tabs>
          <w:tab w:val="right" w:pos="10800"/>
        </w:tabs>
        <w:spacing w:after="40" w:before="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ML Engineer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	Dec 2024 – May 2025</w:t>
      </w:r>
    </w:p>
    <w:p>
      <w:pPr>
        <w:pStyle w:val="ListParagraph"/>
        <w:numPr>
          <w:ilvl w:val="0"/>
          <w:numId w:val="2"/>
        </w:numPr>
        <w:spacing w:after="16" w:line="234"/>
      </w:pPr>
      <w:r>
        <w:rPr>
          <w:rFonts w:ascii="Calibri" w:cs="Calibri" w:eastAsia="Calibri" w:hAnsi="Calibri"/>
          <w:sz w:val="19"/>
          <w:szCs w:val="19"/>
        </w:rPr>
        <w:t xml:space="preserve">Designed and launched a predictive web application (Python, Streamlit) to help emergency managers and first responders triage wildfire risk and prioritize community evacuations.</w:t>
      </w:r>
    </w:p>
    <w:p>
      <w:pPr>
        <w:pStyle w:val="ListParagraph"/>
        <w:numPr>
          <w:ilvl w:val="0"/>
          <w:numId w:val="2"/>
        </w:numPr>
        <w:spacing w:after="16" w:line="234"/>
      </w:pPr>
      <w:r>
        <w:rPr>
          <w:rFonts w:ascii="Calibri" w:cs="Calibri" w:eastAsia="Calibri" w:hAnsi="Calibri"/>
          <w:sz w:val="19"/>
          <w:szCs w:val="19"/>
        </w:rPr>
        <w:t xml:space="preserve">Engineered forecasting models using Random Survival Forests and Gradient Boosting Survival Analysis to predict evacuation threats across 12–72 hour horizons.</w:t>
      </w:r>
    </w:p>
    <w:p>
      <w:pPr>
        <w:pStyle w:val="ListParagraph"/>
        <w:numPr>
          <w:ilvl w:val="0"/>
          <w:numId w:val="2"/>
        </w:numPr>
        <w:spacing w:after="16" w:line="234"/>
      </w:pPr>
      <w:r>
        <w:rPr>
          <w:rFonts w:ascii="Calibri" w:cs="Calibri" w:eastAsia="Calibri" w:hAnsi="Calibri"/>
          <w:sz w:val="19"/>
          <w:szCs w:val="19"/>
        </w:rPr>
        <w:t xml:space="preserve">Trained and validated models on real-world WatchDuty data, optimizing for both comparative urgency (C-index) and exact probability calibration (Brier Score).</w:t>
      </w:r>
    </w:p>
    <w:p>
      <w:pPr>
        <w:pBdr>
          <w:bottom w:val="single" w:color="2E4035" w:sz="8" w:space="1"/>
        </w:pBdr>
        <w:spacing w:after="40" w:before="96"/>
      </w:pPr>
      <w:r>
        <w:rPr>
          <w:rFonts w:ascii="Calibri" w:cs="Calibri" w:eastAsia="Calibri" w:hAnsi="Calibri"/>
          <w:b/>
          <w:bCs/>
          <w:caps/>
          <w:color w:val="2E4035"/>
          <w:spacing w:val="20"/>
          <w:sz w:val="22"/>
          <w:szCs w:val="22"/>
        </w:rPr>
        <w:t xml:space="preserve">Activities and Leadership</w:t>
      </w:r>
    </w:p>
    <w:p>
      <w:pPr>
        <w:tabs>
          <w:tab w:val="right" w:pos="10800"/>
        </w:tabs>
        <w:spacing w:after="0" w:before="7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George Mason — InternConnect</w:t>
      </w:r>
      <w:r>
        <w:rPr>
          <w:rFonts w:ascii="Calibri" w:cs="Calibri" w:eastAsia="Calibri" w:hAnsi="Calibri"/>
          <w:sz w:val="20"/>
          <w:szCs w:val="20"/>
        </w:rPr>
        <w:t xml:space="preserve">	Fairfax, Virginia</w:t>
      </w:r>
    </w:p>
    <w:p>
      <w:pPr>
        <w:tabs>
          <w:tab w:val="right" w:pos="10800"/>
        </w:tabs>
        <w:spacing w:after="40" w:before="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Web Developer &amp; Digital Marketing Intern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	Feb 2025 – Jul 2025</w:t>
      </w:r>
    </w:p>
    <w:p>
      <w:pPr>
        <w:pStyle w:val="ListParagraph"/>
        <w:numPr>
          <w:ilvl w:val="0"/>
          <w:numId w:val="2"/>
        </w:numPr>
        <w:spacing w:after="16" w:line="234"/>
      </w:pPr>
      <w:r>
        <w:rPr>
          <w:rFonts w:ascii="Calibri" w:cs="Calibri" w:eastAsia="Calibri" w:hAnsi="Calibri"/>
          <w:sz w:val="19"/>
          <w:szCs w:val="19"/>
        </w:rPr>
        <w:t xml:space="preserve">Developed and maintained a user-friendly website, increasing student engagement by 35% and improving career-resource accessibility.</w:t>
      </w:r>
    </w:p>
    <w:p>
      <w:pPr>
        <w:pStyle w:val="ListParagraph"/>
        <w:numPr>
          <w:ilvl w:val="0"/>
          <w:numId w:val="2"/>
        </w:numPr>
        <w:spacing w:after="16" w:line="234"/>
      </w:pPr>
      <w:r>
        <w:rPr>
          <w:rFonts w:ascii="Calibri" w:cs="Calibri" w:eastAsia="Calibri" w:hAnsi="Calibri"/>
          <w:sz w:val="19"/>
          <w:szCs w:val="19"/>
        </w:rPr>
        <w:t xml:space="preserve">Managed the digital presence and optimized UI/UX and social media strategy, driving 80% growth in online interactions.</w:t>
      </w:r>
    </w:p>
    <w:sectPr>
      <w:pgSz w:w="12240" w:h="15840" w:orient="portrait"/>
      <w:pgMar w:top="470" w:right="720" w:bottom="47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80"/>
      </w:pPr>
      <w:rPr>
        <w:color w:val="2E4035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l6phl-g_9sqyceth6llxt" Type="http://schemas.openxmlformats.org/officeDocument/2006/relationships/hyperlink" Target="mailto:kenzyi2024@gmail.com" TargetMode="External"/><Relationship Id="rId4r7jn13bmegd9ab-0pvhd" Type="http://schemas.openxmlformats.org/officeDocument/2006/relationships/hyperlink" Target="https://www.linkedin.com/in/kenzyibrahim" TargetMode="External"/><Relationship Id="rIdsmthlgqc5akl773tsjdoi" Type="http://schemas.openxmlformats.org/officeDocument/2006/relationships/hyperlink" Target="https://github.com/kenzyi2024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2026-08-13T17:20:39.206Z</dcterms:created>
  <dcterms:modified xsi:type="dcterms:W3CDTF">2026-08-13T17:20:39.206Z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