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ABA25" w14:textId="77777777" w:rsidR="00812082" w:rsidRPr="006F666D" w:rsidRDefault="00000000">
      <w:pPr>
        <w:jc w:val="center"/>
        <w:rPr>
          <w:rFonts w:ascii="Times New Roman" w:hAnsi="Times New Roman" w:cs="Times New Roman"/>
        </w:rPr>
      </w:pPr>
      <w:r w:rsidRPr="006F666D">
        <w:rPr>
          <w:rFonts w:ascii="Times New Roman" w:hAnsi="Times New Roman" w:cs="Times New Roman"/>
          <w:sz w:val="48"/>
          <w:szCs w:val="48"/>
        </w:rPr>
        <w:t xml:space="preserve">MILES - Multimodal Intelligent Assistant For 3D Model Generation </w:t>
      </w:r>
      <w:proofErr w:type="gramStart"/>
      <w:r w:rsidRPr="006F666D">
        <w:rPr>
          <w:rFonts w:ascii="Times New Roman" w:hAnsi="Times New Roman" w:cs="Times New Roman"/>
          <w:sz w:val="48"/>
          <w:szCs w:val="48"/>
        </w:rPr>
        <w:t>And</w:t>
      </w:r>
      <w:proofErr w:type="gramEnd"/>
      <w:r w:rsidRPr="006F666D">
        <w:rPr>
          <w:rFonts w:ascii="Times New Roman" w:hAnsi="Times New Roman" w:cs="Times New Roman"/>
          <w:sz w:val="48"/>
          <w:szCs w:val="48"/>
        </w:rPr>
        <w:t xml:space="preserve"> Holographic Interaction Using Voice </w:t>
      </w:r>
      <w:proofErr w:type="gramStart"/>
      <w:r w:rsidRPr="006F666D">
        <w:rPr>
          <w:rFonts w:ascii="Times New Roman" w:hAnsi="Times New Roman" w:cs="Times New Roman"/>
          <w:sz w:val="48"/>
          <w:szCs w:val="48"/>
        </w:rPr>
        <w:t>And</w:t>
      </w:r>
      <w:proofErr w:type="gramEnd"/>
      <w:r w:rsidRPr="006F666D">
        <w:rPr>
          <w:rFonts w:ascii="Times New Roman" w:hAnsi="Times New Roman" w:cs="Times New Roman"/>
          <w:sz w:val="48"/>
          <w:szCs w:val="48"/>
        </w:rPr>
        <w:t xml:space="preserve"> Gesture Control </w:t>
      </w:r>
    </w:p>
    <w:p w14:paraId="01D401D9" w14:textId="77777777" w:rsidR="00812082" w:rsidRPr="006F666D" w:rsidRDefault="00812082">
      <w:pPr>
        <w:jc w:val="center"/>
        <w:rPr>
          <w:rFonts w:ascii="Times New Roman" w:hAnsi="Times New Roman" w:cs="Times New Roman"/>
          <w:sz w:val="48"/>
          <w:szCs w:val="48"/>
        </w:rPr>
      </w:pP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3486"/>
        <w:gridCol w:w="3487"/>
        <w:gridCol w:w="3487"/>
      </w:tblGrid>
      <w:tr w:rsidR="00812082" w:rsidRPr="006F666D" w14:paraId="31E498FB" w14:textId="77777777">
        <w:trPr>
          <w:trHeight w:val="1582"/>
        </w:trPr>
        <w:tc>
          <w:tcPr>
            <w:tcW w:w="3450" w:type="dxa"/>
            <w:tcBorders>
              <w:top w:val="single" w:sz="4" w:space="0" w:color="FFFFFF"/>
              <w:left w:val="single" w:sz="4" w:space="0" w:color="FFFFFF"/>
              <w:bottom w:val="single" w:sz="4" w:space="0" w:color="FFFFFF"/>
            </w:tcBorders>
          </w:tcPr>
          <w:p w14:paraId="3D57A498" w14:textId="77777777" w:rsidR="00812082" w:rsidRPr="006F666D" w:rsidRDefault="00000000">
            <w:pPr>
              <w:pStyle w:val="TableContents"/>
              <w:jc w:val="center"/>
              <w:rPr>
                <w:rFonts w:ascii="Times New Roman" w:hAnsi="Times New Roman" w:cs="Times New Roman"/>
                <w:sz w:val="20"/>
                <w:szCs w:val="20"/>
              </w:rPr>
            </w:pPr>
            <w:r w:rsidRPr="006F666D">
              <w:rPr>
                <w:rFonts w:ascii="Times New Roman" w:hAnsi="Times New Roman" w:cs="Times New Roman"/>
                <w:spacing w:val="-4"/>
                <w:sz w:val="20"/>
                <w:szCs w:val="20"/>
              </w:rPr>
              <w:t xml:space="preserve">Goutham Srinath Karel Marx, Department of Computer Science and Engineering, Sathyabama Institute of Science </w:t>
            </w:r>
            <w:proofErr w:type="gramStart"/>
            <w:r w:rsidRPr="006F666D">
              <w:rPr>
                <w:rFonts w:ascii="Times New Roman" w:hAnsi="Times New Roman" w:cs="Times New Roman"/>
                <w:spacing w:val="-4"/>
                <w:sz w:val="20"/>
                <w:szCs w:val="20"/>
              </w:rPr>
              <w:t>and  Technology</w:t>
            </w:r>
            <w:proofErr w:type="gramEnd"/>
            <w:r w:rsidRPr="006F666D">
              <w:rPr>
                <w:rFonts w:ascii="Times New Roman" w:hAnsi="Times New Roman" w:cs="Times New Roman"/>
                <w:spacing w:val="-4"/>
                <w:sz w:val="20"/>
                <w:szCs w:val="20"/>
              </w:rPr>
              <w:t xml:space="preserve">, </w:t>
            </w:r>
            <w:proofErr w:type="gramStart"/>
            <w:r w:rsidRPr="006F666D">
              <w:rPr>
                <w:rFonts w:ascii="Times New Roman" w:hAnsi="Times New Roman" w:cs="Times New Roman"/>
                <w:spacing w:val="-4"/>
                <w:sz w:val="20"/>
                <w:szCs w:val="20"/>
              </w:rPr>
              <w:t>Chennai ,</w:t>
            </w:r>
            <w:proofErr w:type="gramEnd"/>
            <w:r w:rsidRPr="006F666D">
              <w:rPr>
                <w:rFonts w:ascii="Times New Roman" w:hAnsi="Times New Roman" w:cs="Times New Roman"/>
                <w:spacing w:val="-4"/>
                <w:sz w:val="20"/>
                <w:szCs w:val="20"/>
              </w:rPr>
              <w:t xml:space="preserve"> India</w:t>
            </w:r>
            <w:r w:rsidRPr="006F666D">
              <w:rPr>
                <w:rFonts w:ascii="Times New Roman" w:hAnsi="Times New Roman" w:cs="Times New Roman"/>
                <w:spacing w:val="-4"/>
                <w:sz w:val="20"/>
                <w:szCs w:val="20"/>
              </w:rPr>
              <w:br/>
              <w:t>gtkgoutham@gmail.com</w:t>
            </w:r>
          </w:p>
        </w:tc>
        <w:tc>
          <w:tcPr>
            <w:tcW w:w="3450" w:type="dxa"/>
            <w:tcBorders>
              <w:top w:val="single" w:sz="4" w:space="0" w:color="FFFFFF"/>
              <w:left w:val="single" w:sz="4" w:space="0" w:color="FFFFFF"/>
              <w:bottom w:val="single" w:sz="4" w:space="0" w:color="FFFFFF"/>
            </w:tcBorders>
          </w:tcPr>
          <w:p w14:paraId="66522EFD" w14:textId="77777777" w:rsidR="00812082" w:rsidRPr="006F666D" w:rsidRDefault="00000000">
            <w:pPr>
              <w:pStyle w:val="TableContents"/>
              <w:jc w:val="center"/>
              <w:rPr>
                <w:rFonts w:ascii="Times New Roman" w:hAnsi="Times New Roman" w:cs="Times New Roman"/>
              </w:rPr>
            </w:pPr>
            <w:r w:rsidRPr="006F666D">
              <w:rPr>
                <w:rFonts w:ascii="Times New Roman" w:hAnsi="Times New Roman" w:cs="Times New Roman"/>
                <w:sz w:val="20"/>
                <w:szCs w:val="20"/>
              </w:rPr>
              <w:t>Jeeva Karthikeyan,</w:t>
            </w:r>
            <w:r w:rsidRPr="006F666D">
              <w:rPr>
                <w:rFonts w:ascii="Times New Roman" w:hAnsi="Times New Roman" w:cs="Times New Roman"/>
              </w:rPr>
              <w:t xml:space="preserve"> </w:t>
            </w:r>
            <w:r w:rsidRPr="006F666D">
              <w:rPr>
                <w:rFonts w:ascii="Times New Roman" w:hAnsi="Times New Roman" w:cs="Times New Roman"/>
                <w:spacing w:val="-4"/>
                <w:sz w:val="20"/>
                <w:szCs w:val="20"/>
              </w:rPr>
              <w:t xml:space="preserve">Department of Computer Science and Engineering, Sathyabama Institute of Science and Technology, </w:t>
            </w:r>
            <w:proofErr w:type="gramStart"/>
            <w:r w:rsidRPr="006F666D">
              <w:rPr>
                <w:rFonts w:ascii="Times New Roman" w:hAnsi="Times New Roman" w:cs="Times New Roman"/>
                <w:spacing w:val="-4"/>
                <w:sz w:val="20"/>
                <w:szCs w:val="20"/>
              </w:rPr>
              <w:t>Chennai ,</w:t>
            </w:r>
            <w:proofErr w:type="gramEnd"/>
            <w:r w:rsidRPr="006F666D">
              <w:rPr>
                <w:rFonts w:ascii="Times New Roman" w:hAnsi="Times New Roman" w:cs="Times New Roman"/>
                <w:spacing w:val="-4"/>
                <w:sz w:val="20"/>
                <w:szCs w:val="20"/>
              </w:rPr>
              <w:t xml:space="preserve"> India</w:t>
            </w:r>
          </w:p>
          <w:p w14:paraId="79E19399" w14:textId="77777777" w:rsidR="00812082" w:rsidRPr="006F666D" w:rsidRDefault="00000000">
            <w:pPr>
              <w:pStyle w:val="TableContents"/>
              <w:jc w:val="center"/>
              <w:rPr>
                <w:rFonts w:ascii="Times New Roman" w:hAnsi="Times New Roman" w:cs="Times New Roman"/>
              </w:rPr>
            </w:pPr>
            <w:r w:rsidRPr="006F666D">
              <w:rPr>
                <w:rFonts w:ascii="Times New Roman" w:hAnsi="Times New Roman" w:cs="Times New Roman"/>
                <w:spacing w:val="-4"/>
                <w:sz w:val="20"/>
                <w:szCs w:val="20"/>
              </w:rPr>
              <w:t>jeevakarthikeyan21v@gmail.com</w:t>
            </w:r>
          </w:p>
        </w:tc>
        <w:tc>
          <w:tcPr>
            <w:tcW w:w="3450" w:type="dxa"/>
            <w:tcBorders>
              <w:top w:val="single" w:sz="4" w:space="0" w:color="FFFFFF"/>
              <w:left w:val="single" w:sz="4" w:space="0" w:color="FFFFFF"/>
              <w:bottom w:val="single" w:sz="4" w:space="0" w:color="FFFFFF"/>
              <w:right w:val="single" w:sz="4" w:space="0" w:color="FFFFFF"/>
            </w:tcBorders>
          </w:tcPr>
          <w:p w14:paraId="5DE83FCE" w14:textId="77777777" w:rsidR="00812082" w:rsidRPr="006F666D" w:rsidRDefault="00000000">
            <w:pPr>
              <w:jc w:val="center"/>
              <w:rPr>
                <w:rFonts w:ascii="Times New Roman" w:hAnsi="Times New Roman" w:cs="Times New Roman"/>
                <w:sz w:val="20"/>
                <w:szCs w:val="20"/>
              </w:rPr>
            </w:pPr>
            <w:r w:rsidRPr="006F666D">
              <w:rPr>
                <w:rFonts w:ascii="Times New Roman" w:hAnsi="Times New Roman" w:cs="Times New Roman"/>
                <w:spacing w:val="-4"/>
                <w:sz w:val="20"/>
                <w:szCs w:val="20"/>
              </w:rPr>
              <w:t xml:space="preserve">Dr. </w:t>
            </w:r>
            <w:proofErr w:type="spellStart"/>
            <w:r w:rsidRPr="006F666D">
              <w:rPr>
                <w:rFonts w:ascii="Times New Roman" w:hAnsi="Times New Roman" w:cs="Times New Roman"/>
                <w:spacing w:val="-4"/>
                <w:sz w:val="20"/>
                <w:szCs w:val="20"/>
              </w:rPr>
              <w:t>Sreeji</w:t>
            </w:r>
            <w:proofErr w:type="spellEnd"/>
            <w:r w:rsidRPr="006F666D">
              <w:rPr>
                <w:rFonts w:ascii="Times New Roman" w:hAnsi="Times New Roman" w:cs="Times New Roman"/>
                <w:spacing w:val="-4"/>
                <w:sz w:val="20"/>
                <w:szCs w:val="20"/>
              </w:rPr>
              <w:t xml:space="preserve"> S, M.E., </w:t>
            </w:r>
            <w:proofErr w:type="spellStart"/>
            <w:proofErr w:type="gramStart"/>
            <w:r w:rsidRPr="006F666D">
              <w:rPr>
                <w:rFonts w:ascii="Times New Roman" w:hAnsi="Times New Roman" w:cs="Times New Roman"/>
                <w:spacing w:val="-4"/>
                <w:sz w:val="20"/>
                <w:szCs w:val="20"/>
              </w:rPr>
              <w:t>Ph.D</w:t>
            </w:r>
            <w:proofErr w:type="spellEnd"/>
            <w:proofErr w:type="gramEnd"/>
            <w:r w:rsidRPr="006F666D">
              <w:rPr>
                <w:rFonts w:ascii="Times New Roman" w:hAnsi="Times New Roman" w:cs="Times New Roman"/>
                <w:spacing w:val="-4"/>
                <w:sz w:val="20"/>
                <w:szCs w:val="20"/>
              </w:rPr>
              <w:t xml:space="preserve">, Assistant Professor, Department of Computer Science and Engineering, Sathyabama Institute of Science </w:t>
            </w:r>
            <w:proofErr w:type="gramStart"/>
            <w:r w:rsidRPr="006F666D">
              <w:rPr>
                <w:rFonts w:ascii="Times New Roman" w:hAnsi="Times New Roman" w:cs="Times New Roman"/>
                <w:spacing w:val="-4"/>
                <w:sz w:val="20"/>
                <w:szCs w:val="20"/>
              </w:rPr>
              <w:t>and  Technology</w:t>
            </w:r>
            <w:proofErr w:type="gramEnd"/>
            <w:r w:rsidRPr="006F666D">
              <w:rPr>
                <w:rFonts w:ascii="Times New Roman" w:hAnsi="Times New Roman" w:cs="Times New Roman"/>
                <w:spacing w:val="-4"/>
                <w:sz w:val="20"/>
                <w:szCs w:val="20"/>
              </w:rPr>
              <w:t xml:space="preserve">, </w:t>
            </w:r>
            <w:proofErr w:type="gramStart"/>
            <w:r w:rsidRPr="006F666D">
              <w:rPr>
                <w:rFonts w:ascii="Times New Roman" w:hAnsi="Times New Roman" w:cs="Times New Roman"/>
                <w:spacing w:val="-4"/>
                <w:sz w:val="20"/>
                <w:szCs w:val="20"/>
              </w:rPr>
              <w:t>Chennai ,</w:t>
            </w:r>
            <w:proofErr w:type="gramEnd"/>
            <w:r w:rsidRPr="006F666D">
              <w:rPr>
                <w:rFonts w:ascii="Times New Roman" w:hAnsi="Times New Roman" w:cs="Times New Roman"/>
                <w:spacing w:val="-4"/>
                <w:sz w:val="20"/>
                <w:szCs w:val="20"/>
              </w:rPr>
              <w:t xml:space="preserve"> India</w:t>
            </w:r>
            <w:r w:rsidRPr="006F666D">
              <w:rPr>
                <w:rFonts w:ascii="Times New Roman" w:hAnsi="Times New Roman" w:cs="Times New Roman"/>
                <w:spacing w:val="-4"/>
                <w:sz w:val="20"/>
                <w:szCs w:val="20"/>
              </w:rPr>
              <w:br/>
              <w:t>sreeji.cse@gmail.com</w:t>
            </w:r>
          </w:p>
        </w:tc>
      </w:tr>
    </w:tbl>
    <w:p w14:paraId="29CD922D" w14:textId="77777777" w:rsidR="00812082" w:rsidRPr="006F666D" w:rsidRDefault="00812082">
      <w:pPr>
        <w:jc w:val="center"/>
        <w:rPr>
          <w:rFonts w:ascii="Times New Roman" w:hAnsi="Times New Roman" w:cs="Times New Roman"/>
          <w:spacing w:val="-4"/>
          <w:sz w:val="20"/>
        </w:rPr>
      </w:pPr>
    </w:p>
    <w:p w14:paraId="4E6D9CA4" w14:textId="77777777" w:rsidR="00812082" w:rsidRPr="006F666D" w:rsidRDefault="00812082">
      <w:pPr>
        <w:rPr>
          <w:rFonts w:ascii="Times New Roman" w:hAnsi="Times New Roman" w:cs="Times New Roman"/>
        </w:rPr>
        <w:sectPr w:rsidR="00812082" w:rsidRPr="006F666D">
          <w:pgSz w:w="12240" w:h="15840"/>
          <w:pgMar w:top="1134" w:right="945" w:bottom="1134" w:left="945" w:header="0" w:footer="0" w:gutter="0"/>
          <w:cols w:space="720"/>
          <w:formProt w:val="0"/>
          <w:docGrid w:linePitch="312" w:charSpace="-6145"/>
        </w:sectPr>
      </w:pPr>
    </w:p>
    <w:p w14:paraId="5E1F26AE" w14:textId="77777777" w:rsidR="00812082" w:rsidRPr="006F666D" w:rsidRDefault="00000000">
      <w:pPr>
        <w:jc w:val="both"/>
        <w:rPr>
          <w:rFonts w:ascii="Times New Roman" w:hAnsi="Times New Roman" w:cs="Times New Roman"/>
          <w:b/>
          <w:bCs/>
          <w:i/>
          <w:iCs/>
          <w:sz w:val="20"/>
          <w:szCs w:val="20"/>
        </w:rPr>
      </w:pPr>
      <w:r w:rsidRPr="006F666D">
        <w:rPr>
          <w:rFonts w:ascii="Times New Roman" w:hAnsi="Times New Roman" w:cs="Times New Roman"/>
          <w:b/>
          <w:bCs/>
          <w:i/>
          <w:iCs/>
          <w:spacing w:val="-4"/>
          <w:sz w:val="20"/>
          <w:szCs w:val="20"/>
        </w:rPr>
        <w:t xml:space="preserve"> </w:t>
      </w:r>
    </w:p>
    <w:p w14:paraId="6C1BB8A6" w14:textId="77777777" w:rsidR="00812082" w:rsidRPr="006F666D" w:rsidRDefault="00812082">
      <w:pPr>
        <w:rPr>
          <w:rFonts w:ascii="Times New Roman" w:hAnsi="Times New Roman" w:cs="Times New Roman"/>
        </w:rPr>
        <w:sectPr w:rsidR="00812082" w:rsidRPr="006F666D">
          <w:type w:val="continuous"/>
          <w:pgSz w:w="12240" w:h="15840"/>
          <w:pgMar w:top="1134" w:right="945" w:bottom="1134" w:left="945" w:header="0" w:footer="0" w:gutter="0"/>
          <w:cols w:num="2" w:space="230"/>
          <w:formProt w:val="0"/>
          <w:docGrid w:linePitch="312" w:charSpace="-6145"/>
        </w:sectPr>
      </w:pPr>
    </w:p>
    <w:p w14:paraId="35F821F2" w14:textId="77777777" w:rsidR="00FC2791" w:rsidRDefault="00DB6037">
      <w:pPr>
        <w:jc w:val="both"/>
        <w:rPr>
          <w:rFonts w:ascii="Times New Roman" w:hAnsi="Times New Roman" w:cs="Times New Roman"/>
          <w:b/>
          <w:bCs/>
          <w:i/>
          <w:iCs/>
          <w:spacing w:val="-4"/>
          <w:sz w:val="20"/>
          <w:szCs w:val="20"/>
        </w:rPr>
      </w:pPr>
      <w:r w:rsidRPr="006F666D">
        <w:rPr>
          <w:rFonts w:ascii="Times New Roman" w:hAnsi="Times New Roman" w:cs="Times New Roman"/>
          <w:b/>
          <w:bCs/>
          <w:i/>
          <w:iCs/>
          <w:spacing w:val="-4"/>
          <w:sz w:val="20"/>
          <w:szCs w:val="20"/>
        </w:rPr>
        <w:t xml:space="preserve">      Abstract—</w:t>
      </w:r>
      <w:r w:rsidR="00FC2791" w:rsidRPr="00FC2791">
        <w:t xml:space="preserve"> </w:t>
      </w:r>
      <w:r w:rsidR="00FC2791" w:rsidRPr="00FC2791">
        <w:rPr>
          <w:rFonts w:ascii="Times New Roman" w:hAnsi="Times New Roman" w:cs="Times New Roman"/>
          <w:b/>
          <w:bCs/>
          <w:i/>
          <w:iCs/>
          <w:spacing w:val="-4"/>
          <w:sz w:val="20"/>
          <w:szCs w:val="20"/>
        </w:rPr>
        <w:t xml:space="preserve">Current Multimodal Large Language Models (MLLMs) face a "spatial hallucination" problem: they generate 3D assets that are conceptually rich but often structurally unsound, leaving users trapped in a 2D verification loop that disconnects digital intent from physical reality. Furthermore, the monolithic architecture of these models creates a synchronous processing bottleneck, forcing users to wait for reasoning and rendering to occur sequentially. We introduce MILES (Multimodal Intelligent Assistant for 3D Model Generation and Holographic Interaction), an embodied agentic framework that decouples cognitive reasoning from spatial execution. Unlike traditional linear pipelines, MILES employs an asynchronous Orchestrator-Worker topology. A central Gemini 1.5 Pro orchestrator decomposes vague user intents into parallelizable Directed Acyclic Graphs (DAGs), offloading high-latency tasks—specifically text-to-3D synthesis and Retrieval-Augmented Generation (RAG)—to specialized worker agents. This parallelization reduces the critical path latency for complex queries by approximately 20% compared to sequential baselines, delivering verified 3D assets in under 12 seconds. To bridge the digital-physical divide, we engineer a novel, low-cost Smartphone-Based Holographic Interface. By combining a custom 3D-printed optical rig (Pepper’s Ghost) with real-time </w:t>
      </w:r>
      <w:proofErr w:type="spellStart"/>
      <w:r w:rsidR="00FC2791" w:rsidRPr="00FC2791">
        <w:rPr>
          <w:rFonts w:ascii="Times New Roman" w:hAnsi="Times New Roman" w:cs="Times New Roman"/>
          <w:b/>
          <w:bCs/>
          <w:i/>
          <w:iCs/>
          <w:spacing w:val="-4"/>
          <w:sz w:val="20"/>
          <w:szCs w:val="20"/>
        </w:rPr>
        <w:t>MediaPipe</w:t>
      </w:r>
      <w:proofErr w:type="spellEnd"/>
      <w:r w:rsidR="00FC2791" w:rsidRPr="00FC2791">
        <w:rPr>
          <w:rFonts w:ascii="Times New Roman" w:hAnsi="Times New Roman" w:cs="Times New Roman"/>
          <w:b/>
          <w:bCs/>
          <w:i/>
          <w:iCs/>
          <w:spacing w:val="-4"/>
          <w:sz w:val="20"/>
          <w:szCs w:val="20"/>
        </w:rPr>
        <w:t xml:space="preserve"> gesture tracking, we enable users to verify and manipulate generated assets volumetrically using contactless hand movements. Our results demonstrate that decoupling reasoning from rendering not only mitigates hallucinations through active web grounding but also establishes a scalable, economically viable foundation for next-generation Spatial Operating Systems.</w:t>
      </w:r>
    </w:p>
    <w:p w14:paraId="7E87B788" w14:textId="4CFD8C31" w:rsidR="00812082" w:rsidRPr="006F666D" w:rsidRDefault="00DB6037">
      <w:pPr>
        <w:jc w:val="both"/>
        <w:rPr>
          <w:rFonts w:ascii="Times New Roman" w:hAnsi="Times New Roman" w:cs="Times New Roman"/>
          <w:b/>
          <w:bCs/>
          <w:i/>
          <w:iCs/>
          <w:sz w:val="20"/>
          <w:szCs w:val="20"/>
        </w:rPr>
      </w:pPr>
      <w:r w:rsidRPr="006F666D">
        <w:rPr>
          <w:rFonts w:ascii="Times New Roman" w:hAnsi="Times New Roman" w:cs="Times New Roman"/>
          <w:b/>
          <w:bCs/>
          <w:i/>
          <w:iCs/>
          <w:spacing w:val="-4"/>
          <w:sz w:val="20"/>
          <w:szCs w:val="20"/>
        </w:rPr>
        <w:t>Keywords—</w:t>
      </w:r>
      <w:r w:rsidR="004A176B" w:rsidRPr="004A176B">
        <w:rPr>
          <w:rFonts w:ascii="Times New Roman" w:hAnsi="Times New Roman" w:cs="Times New Roman"/>
          <w:b/>
          <w:bCs/>
          <w:i/>
          <w:iCs/>
          <w:spacing w:val="-4"/>
          <w:sz w:val="20"/>
          <w:szCs w:val="20"/>
        </w:rPr>
        <w:t>Multimodal Large Language Models (MLLMs), Multi-Agent Orchestration, Retrieval-Augmented Generation (RAG), Generative 3D, Holographic Interaction, Spatial Computing, Embodied AI</w:t>
      </w:r>
      <w:r w:rsidR="004A176B">
        <w:rPr>
          <w:rFonts w:ascii="Times New Roman" w:hAnsi="Times New Roman" w:cs="Times New Roman"/>
          <w:b/>
          <w:bCs/>
          <w:i/>
          <w:iCs/>
          <w:spacing w:val="-4"/>
          <w:sz w:val="20"/>
          <w:szCs w:val="20"/>
        </w:rPr>
        <w:t>.</w:t>
      </w:r>
      <w:r w:rsidR="00000000" w:rsidRPr="006F666D">
        <w:rPr>
          <w:rFonts w:ascii="Times New Roman" w:hAnsi="Times New Roman" w:cs="Times New Roman"/>
          <w:b/>
          <w:bCs/>
          <w:i/>
          <w:iCs/>
          <w:spacing w:val="-4"/>
          <w:sz w:val="20"/>
          <w:szCs w:val="20"/>
        </w:rPr>
        <w:t xml:space="preserve"> </w:t>
      </w:r>
    </w:p>
    <w:p w14:paraId="3798C6BB" w14:textId="77777777" w:rsidR="00812082" w:rsidRPr="006F666D" w:rsidRDefault="00000000">
      <w:pPr>
        <w:pStyle w:val="ListParagraph"/>
        <w:numPr>
          <w:ilvl w:val="0"/>
          <w:numId w:val="2"/>
        </w:numPr>
        <w:tabs>
          <w:tab w:val="left" w:pos="2244"/>
        </w:tabs>
        <w:spacing w:before="111"/>
        <w:ind w:left="2244" w:hanging="149"/>
        <w:rPr>
          <w:sz w:val="18"/>
        </w:rPr>
      </w:pPr>
      <w:r w:rsidRPr="006F666D">
        <w:rPr>
          <w:spacing w:val="-2"/>
        </w:rPr>
        <w:t>I</w:t>
      </w:r>
      <w:r w:rsidRPr="006F666D">
        <w:rPr>
          <w:spacing w:val="-2"/>
          <w:sz w:val="14"/>
        </w:rPr>
        <w:t>NTRODUCTION</w:t>
      </w:r>
    </w:p>
    <w:p w14:paraId="7B0CC42E" w14:textId="77777777" w:rsidR="00812082" w:rsidRPr="006F666D" w:rsidRDefault="00000000">
      <w:pPr>
        <w:pStyle w:val="BodyText"/>
        <w:tabs>
          <w:tab w:val="left" w:pos="2244"/>
        </w:tabs>
        <w:spacing w:before="111" w:after="0" w:line="240" w:lineRule="auto"/>
        <w:jc w:val="both"/>
        <w:rPr>
          <w:rFonts w:ascii="Times New Roman" w:hAnsi="Times New Roman" w:cs="Times New Roman"/>
          <w:sz w:val="20"/>
          <w:szCs w:val="20"/>
        </w:rPr>
      </w:pPr>
      <w:r w:rsidRPr="006F666D">
        <w:rPr>
          <w:rFonts w:ascii="Times New Roman" w:hAnsi="Times New Roman" w:cs="Times New Roman"/>
          <w:sz w:val="20"/>
          <w:szCs w:val="20"/>
        </w:rPr>
        <w:t xml:space="preserve">  Current human-computer interaction (HCI) paradigms face a growing disconnect between digital intelligence and physical embodiment. As the capabilities of Large Language Models </w:t>
      </w:r>
      <w:r w:rsidRPr="006F666D">
        <w:rPr>
          <w:rFonts w:ascii="Times New Roman" w:hAnsi="Times New Roman" w:cs="Times New Roman"/>
          <w:sz w:val="20"/>
          <w:szCs w:val="20"/>
        </w:rPr>
        <w:t>(LLMs) expand, users are increasingly seeking systems that can handle complex, multi-step workflows rather than simple, transactional queries. However, traditional AI assistants largely operate within synchronous, single-task frameworks, forcing users to wait for sequential processing and confining interactions to 2D screens. This "turn-taking" latency breaks the flow of creative thought and limits the utility of AI in dynamic, real-time scenarios. Furthermore, the reliance on static pre-trained knowledge often leads to confident but factually incorrect responses, or "hallucinations," which erodes user trust in high-stakes or precision-dependent tasks.</w:t>
      </w:r>
    </w:p>
    <w:p w14:paraId="33CF0728" w14:textId="77777777" w:rsidR="00812082" w:rsidRPr="006F666D" w:rsidRDefault="00000000">
      <w:pPr>
        <w:pStyle w:val="BodyText"/>
        <w:jc w:val="both"/>
        <w:rPr>
          <w:rFonts w:ascii="Times New Roman" w:hAnsi="Times New Roman" w:cs="Times New Roman"/>
          <w:sz w:val="20"/>
          <w:szCs w:val="20"/>
        </w:rPr>
      </w:pPr>
      <w:r w:rsidRPr="006F666D">
        <w:rPr>
          <w:rFonts w:ascii="Times New Roman" w:hAnsi="Times New Roman" w:cs="Times New Roman"/>
          <w:sz w:val="20"/>
          <w:szCs w:val="20"/>
        </w:rPr>
        <w:t>The rapid advancement of generative AI introduces both opportunity and complexity. While models can now generate text, code, and images with high fidelity, integrating these capabilities into a cohesive, interactive experience remains a challenge. Existing multimodal systems often struggle with cross-modal alignment accurately translating a verbal description into a precise 3D object and lack the mechanisms to verify the factual basis of the generated content against real-time data. Moreover, the interface for manipulating these generated assets is typically restricted to mouse and keyboard inputs, failing to leverage natural human motor skills for intuitive spatial interaction.</w:t>
      </w:r>
    </w:p>
    <w:p w14:paraId="2852597B" w14:textId="77777777" w:rsidR="00812082" w:rsidRPr="006F666D" w:rsidRDefault="00000000">
      <w:pPr>
        <w:pStyle w:val="BodyText"/>
        <w:jc w:val="both"/>
        <w:rPr>
          <w:rFonts w:ascii="Times New Roman" w:hAnsi="Times New Roman" w:cs="Times New Roman"/>
          <w:sz w:val="20"/>
          <w:szCs w:val="20"/>
        </w:rPr>
      </w:pPr>
      <w:r w:rsidRPr="006F666D">
        <w:rPr>
          <w:rFonts w:ascii="Times New Roman" w:hAnsi="Times New Roman" w:cs="Times New Roman"/>
          <w:sz w:val="20"/>
          <w:szCs w:val="20"/>
        </w:rPr>
        <w:t>Despite the promise of Multimodal Large Language Models (MLLMs) to unify these domains, current state-of-the-art architectures often lack the flexibility to handle "black box" reasoning failures or adapt to vague user intents without extensive prompt engineering. Monolithic models, when tasked with complex creative generation, can become bottlenecks, unable to process background tasks like web research or 3D rendering while maintaining a responsive conversation. The field requires a shift from static, single-model dependencies to dynamic, agentic architectures capable of active reasoning, task decomposition, and verifiable execution.</w:t>
      </w:r>
    </w:p>
    <w:p w14:paraId="7A3F9640" w14:textId="77777777" w:rsidR="00812082" w:rsidRPr="006F666D" w:rsidRDefault="00000000">
      <w:pPr>
        <w:pStyle w:val="BodyText"/>
        <w:jc w:val="both"/>
        <w:rPr>
          <w:rFonts w:ascii="Times New Roman" w:hAnsi="Times New Roman" w:cs="Times New Roman"/>
          <w:sz w:val="20"/>
          <w:szCs w:val="20"/>
        </w:rPr>
      </w:pPr>
      <w:r w:rsidRPr="006F666D">
        <w:rPr>
          <w:rFonts w:ascii="Times New Roman" w:hAnsi="Times New Roman" w:cs="Times New Roman"/>
          <w:sz w:val="20"/>
          <w:szCs w:val="20"/>
        </w:rPr>
        <w:lastRenderedPageBreak/>
        <w:t>In this study, we propose "MILES" (Multimodal Intelligent Assistant for 3D Model Generation and Holographic Interaction), a framework designed to bring agentic reasoning, real-time grounding, and immersive interaction to AI assistants. Departing from the paradigm of synchronous processing, our system employs a decoupled Orchestrator-Worker architecture. We utilize a central LLM as a reasoning engine that dynamically decomposes vague user requests into asynchronous task graphs. By delegating specialized sub-tasks such as 3D generation, web research, and gesture tracking to independent "worker" agents, we ensure that the conversational interface remains fluid and responsive, mimicking the efficiency of a collaborative human team.</w:t>
      </w:r>
    </w:p>
    <w:p w14:paraId="74741BE5" w14:textId="77777777" w:rsidR="00812082" w:rsidRPr="006F666D" w:rsidRDefault="00000000">
      <w:pPr>
        <w:pStyle w:val="BodyText"/>
        <w:jc w:val="both"/>
        <w:rPr>
          <w:rFonts w:ascii="Times New Roman" w:hAnsi="Times New Roman" w:cs="Times New Roman"/>
          <w:sz w:val="20"/>
          <w:szCs w:val="20"/>
        </w:rPr>
      </w:pPr>
      <w:r w:rsidRPr="006F666D">
        <w:rPr>
          <w:rFonts w:ascii="Times New Roman" w:hAnsi="Times New Roman" w:cs="Times New Roman"/>
          <w:sz w:val="20"/>
          <w:szCs w:val="20"/>
        </w:rPr>
        <w:t xml:space="preserve">In conclusion, our research makes four primary contributions to the field of intelligent multimodal interfaces. First, we integrated an asynchronous </w:t>
      </w:r>
      <w:r w:rsidRPr="006F666D">
        <w:rPr>
          <w:rFonts w:ascii="Times New Roman" w:hAnsi="Times New Roman" w:cs="Times New Roman"/>
          <w:b/>
          <w:sz w:val="20"/>
          <w:szCs w:val="20"/>
        </w:rPr>
        <w:t>Orchestrator-Worker framework</w:t>
      </w:r>
      <w:r w:rsidRPr="006F666D">
        <w:rPr>
          <w:rFonts w:ascii="Times New Roman" w:hAnsi="Times New Roman" w:cs="Times New Roman"/>
          <w:sz w:val="20"/>
          <w:szCs w:val="20"/>
        </w:rPr>
        <w:t xml:space="preserve"> that utilizes Chain-of-Thought reasoning to decompose complex intents into parallelizable tasks, significantly reducing interaction latency. Second, we implemented a </w:t>
      </w:r>
      <w:r w:rsidRPr="006F666D">
        <w:rPr>
          <w:rFonts w:ascii="Times New Roman" w:hAnsi="Times New Roman" w:cs="Times New Roman"/>
          <w:b/>
          <w:sz w:val="20"/>
          <w:szCs w:val="20"/>
        </w:rPr>
        <w:t>Retrieval-Augmented Generation (RAG)</w:t>
      </w:r>
      <w:r w:rsidRPr="006F666D">
        <w:rPr>
          <w:rFonts w:ascii="Times New Roman" w:hAnsi="Times New Roman" w:cs="Times New Roman"/>
          <w:sz w:val="20"/>
          <w:szCs w:val="20"/>
        </w:rPr>
        <w:t xml:space="preserve"> pipeline to ground the system in real-time web data, mitigating hallucinations and ensuring the factual accuracy of generated content. Third, we developed a novel </w:t>
      </w:r>
      <w:r w:rsidRPr="006F666D">
        <w:rPr>
          <w:rFonts w:ascii="Times New Roman" w:hAnsi="Times New Roman" w:cs="Times New Roman"/>
          <w:b/>
          <w:sz w:val="20"/>
          <w:szCs w:val="20"/>
        </w:rPr>
        <w:t>on-demand 3D generation pipeline</w:t>
      </w:r>
      <w:r w:rsidRPr="006F666D">
        <w:rPr>
          <w:rFonts w:ascii="Times New Roman" w:hAnsi="Times New Roman" w:cs="Times New Roman"/>
          <w:sz w:val="20"/>
          <w:szCs w:val="20"/>
        </w:rPr>
        <w:t xml:space="preserve"> that transforms verbal descriptions into high-fidelity 3D assets using stable diffusion and neural rendering techniques. Finally, we established an immersive </w:t>
      </w:r>
      <w:r w:rsidRPr="006F666D">
        <w:rPr>
          <w:rFonts w:ascii="Times New Roman" w:hAnsi="Times New Roman" w:cs="Times New Roman"/>
          <w:b/>
          <w:sz w:val="20"/>
          <w:szCs w:val="20"/>
        </w:rPr>
        <w:t>holographic interface with gesture control</w:t>
      </w:r>
      <w:r w:rsidRPr="006F666D">
        <w:rPr>
          <w:rFonts w:ascii="Times New Roman" w:hAnsi="Times New Roman" w:cs="Times New Roman"/>
          <w:sz w:val="20"/>
          <w:szCs w:val="20"/>
        </w:rPr>
        <w:t>, enabling users to manipulate digital artifacts in physical space through natural hand movements, bridging the gap between digital generation and physical interaction</w:t>
      </w:r>
    </w:p>
    <w:p w14:paraId="63F2AB2F" w14:textId="2235E57A" w:rsidR="00DB6037" w:rsidRPr="006F666D" w:rsidRDefault="00DB6037">
      <w:pPr>
        <w:pStyle w:val="BodyText"/>
        <w:jc w:val="both"/>
        <w:rPr>
          <w:rFonts w:ascii="Times New Roman" w:hAnsi="Times New Roman" w:cs="Times New Roman"/>
          <w:sz w:val="20"/>
          <w:szCs w:val="20"/>
        </w:rPr>
      </w:pPr>
      <w:r w:rsidRPr="006F666D">
        <w:rPr>
          <w:rFonts w:ascii="Times New Roman" w:hAnsi="Times New Roman" w:cs="Times New Roman"/>
          <w:sz w:val="20"/>
          <w:szCs w:val="20"/>
        </w:rPr>
        <w:t>[Figure 1.1]</w:t>
      </w:r>
    </w:p>
    <w:p w14:paraId="255F09C4" w14:textId="5371438C" w:rsidR="00812082" w:rsidRPr="006F666D" w:rsidRDefault="00DB6037" w:rsidP="006F666D">
      <w:pPr>
        <w:pStyle w:val="ListParagraph"/>
        <w:numPr>
          <w:ilvl w:val="0"/>
          <w:numId w:val="2"/>
        </w:numPr>
        <w:tabs>
          <w:tab w:val="left" w:pos="2214"/>
        </w:tabs>
        <w:spacing w:before="156"/>
        <w:ind w:left="2214" w:hanging="220"/>
        <w:rPr>
          <w:sz w:val="20"/>
        </w:rPr>
      </w:pPr>
      <w:r w:rsidRPr="006F666D">
        <w:rPr>
          <w:smallCaps/>
          <w:spacing w:val="-4"/>
          <w:w w:val="95"/>
        </w:rPr>
        <w:t>Literature Review</w:t>
      </w:r>
    </w:p>
    <w:p w14:paraId="0414B0DC" w14:textId="6DB14FAB" w:rsidR="00F04D7C" w:rsidRPr="006F666D" w:rsidRDefault="00F04D7C" w:rsidP="00F04D7C">
      <w:pPr>
        <w:pStyle w:val="BodyText"/>
        <w:tabs>
          <w:tab w:val="left" w:pos="2214"/>
        </w:tabs>
        <w:spacing w:before="156"/>
        <w:jc w:val="both"/>
        <w:rPr>
          <w:rFonts w:ascii="Times New Roman" w:hAnsi="Times New Roman" w:cs="Times New Roman"/>
          <w:sz w:val="20"/>
          <w:szCs w:val="20"/>
        </w:rPr>
      </w:pPr>
      <w:r w:rsidRPr="006F666D">
        <w:rPr>
          <w:rFonts w:ascii="Times New Roman" w:hAnsi="Times New Roman" w:cs="Times New Roman"/>
          <w:sz w:val="20"/>
          <w:szCs w:val="20"/>
        </w:rPr>
        <w:t xml:space="preserve">The evolution of intelligent systems has progressed from unimodal text processors to sophisticated Multimodal Large Language Models (MLLMs) capable of synthesizing diverse data types. Yin et al. provide a foundational survey of MLLMs, highlighting their architecture which typically consists of modality-specific encoders aligned with a central Large Language Model (LLM) </w:t>
      </w:r>
      <w:r w:rsidRPr="006F666D">
        <w:rPr>
          <w:rFonts w:ascii="Times New Roman" w:hAnsi="Times New Roman" w:cs="Times New Roman"/>
          <w:b/>
          <w:bCs/>
          <w:sz w:val="20"/>
          <w:szCs w:val="20"/>
        </w:rPr>
        <w:t>[1], [15]</w:t>
      </w:r>
      <w:r w:rsidRPr="006F666D">
        <w:rPr>
          <w:rFonts w:ascii="Times New Roman" w:hAnsi="Times New Roman" w:cs="Times New Roman"/>
          <w:sz w:val="20"/>
          <w:szCs w:val="20"/>
        </w:rPr>
        <w:t xml:space="preserve">. While these models demonstrate remarkable capabilities in tasks such as visual question answering and captioning, </w:t>
      </w:r>
      <w:proofErr w:type="gramStart"/>
      <w:r w:rsidRPr="006F666D">
        <w:rPr>
          <w:rFonts w:ascii="Times New Roman" w:hAnsi="Times New Roman" w:cs="Times New Roman"/>
          <w:sz w:val="20"/>
          <w:szCs w:val="20"/>
        </w:rPr>
        <w:t>An</w:t>
      </w:r>
      <w:proofErr w:type="gramEnd"/>
      <w:r w:rsidRPr="006F666D">
        <w:rPr>
          <w:rFonts w:ascii="Times New Roman" w:hAnsi="Times New Roman" w:cs="Times New Roman"/>
          <w:sz w:val="20"/>
          <w:szCs w:val="20"/>
        </w:rPr>
        <w:t xml:space="preserve"> et al. note that they often suffer from "hallucination," where the generated outputs—particularly in non-text modalities like 3D or video—deviate significantly from the user's prompt or factual reality </w:t>
      </w:r>
      <w:r w:rsidRPr="006F666D">
        <w:rPr>
          <w:rFonts w:ascii="Times New Roman" w:hAnsi="Times New Roman" w:cs="Times New Roman"/>
          <w:b/>
          <w:bCs/>
          <w:sz w:val="20"/>
          <w:szCs w:val="20"/>
        </w:rPr>
        <w:t>[2]</w:t>
      </w:r>
      <w:r w:rsidRPr="006F666D">
        <w:rPr>
          <w:rFonts w:ascii="Times New Roman" w:hAnsi="Times New Roman" w:cs="Times New Roman"/>
          <w:sz w:val="20"/>
          <w:szCs w:val="20"/>
        </w:rPr>
        <w:t xml:space="preserve">. Furthermore, Fu et al. emphasize that monolithic MLLMs often lack the dynamic reasoning required for complex, multi-step workflows, limiting their utility in real-time, interactive applications </w:t>
      </w:r>
      <w:r w:rsidRPr="006F666D">
        <w:rPr>
          <w:rFonts w:ascii="Times New Roman" w:hAnsi="Times New Roman" w:cs="Times New Roman"/>
          <w:b/>
          <w:bCs/>
          <w:sz w:val="20"/>
          <w:szCs w:val="20"/>
        </w:rPr>
        <w:t>[15]</w:t>
      </w:r>
      <w:r w:rsidRPr="006F666D">
        <w:rPr>
          <w:rFonts w:ascii="Times New Roman" w:hAnsi="Times New Roman" w:cs="Times New Roman"/>
          <w:sz w:val="20"/>
          <w:szCs w:val="20"/>
        </w:rPr>
        <w:t>.</w:t>
      </w:r>
    </w:p>
    <w:p w14:paraId="28D1A7B0" w14:textId="77777777" w:rsidR="00F04D7C" w:rsidRPr="006F666D" w:rsidRDefault="00F04D7C" w:rsidP="00F04D7C">
      <w:pPr>
        <w:pStyle w:val="BodyText"/>
        <w:tabs>
          <w:tab w:val="left" w:pos="2214"/>
        </w:tabs>
        <w:spacing w:before="156"/>
        <w:jc w:val="both"/>
        <w:rPr>
          <w:rFonts w:ascii="Times New Roman" w:hAnsi="Times New Roman" w:cs="Times New Roman"/>
          <w:sz w:val="20"/>
          <w:szCs w:val="20"/>
        </w:rPr>
      </w:pPr>
      <w:r w:rsidRPr="006F666D">
        <w:rPr>
          <w:rFonts w:ascii="Times New Roman" w:hAnsi="Times New Roman" w:cs="Times New Roman"/>
          <w:sz w:val="20"/>
          <w:szCs w:val="20"/>
        </w:rPr>
        <w:t>To address the limitations of static models, recent research has pivoted towards agentic architectures that prioritize reasoning and task decomposition. Wei et al. introduced "Chain-of-Thought" (</w:t>
      </w:r>
      <w:proofErr w:type="spellStart"/>
      <w:r w:rsidRPr="006F666D">
        <w:rPr>
          <w:rFonts w:ascii="Times New Roman" w:hAnsi="Times New Roman" w:cs="Times New Roman"/>
          <w:sz w:val="20"/>
          <w:szCs w:val="20"/>
        </w:rPr>
        <w:t>CoT</w:t>
      </w:r>
      <w:proofErr w:type="spellEnd"/>
      <w:r w:rsidRPr="006F666D">
        <w:rPr>
          <w:rFonts w:ascii="Times New Roman" w:hAnsi="Times New Roman" w:cs="Times New Roman"/>
          <w:sz w:val="20"/>
          <w:szCs w:val="20"/>
        </w:rPr>
        <w:t xml:space="preserve">) prompting, a paradigm shift that encourages models to articulate intermediate reasoning steps, thereby improving performance on complex logical problems </w:t>
      </w:r>
      <w:r w:rsidRPr="006F666D">
        <w:rPr>
          <w:rFonts w:ascii="Times New Roman" w:hAnsi="Times New Roman" w:cs="Times New Roman"/>
          <w:b/>
          <w:bCs/>
          <w:sz w:val="20"/>
          <w:szCs w:val="20"/>
        </w:rPr>
        <w:t>[3]</w:t>
      </w:r>
      <w:r w:rsidRPr="006F666D">
        <w:rPr>
          <w:rFonts w:ascii="Times New Roman" w:hAnsi="Times New Roman" w:cs="Times New Roman"/>
          <w:sz w:val="20"/>
          <w:szCs w:val="20"/>
        </w:rPr>
        <w:t xml:space="preserve">. Building on this, Yao et al. proposed the </w:t>
      </w:r>
      <w:proofErr w:type="spellStart"/>
      <w:r w:rsidRPr="006F666D">
        <w:rPr>
          <w:rFonts w:ascii="Times New Roman" w:hAnsi="Times New Roman" w:cs="Times New Roman"/>
          <w:sz w:val="20"/>
          <w:szCs w:val="20"/>
        </w:rPr>
        <w:t>ReAct</w:t>
      </w:r>
      <w:proofErr w:type="spellEnd"/>
      <w:r w:rsidRPr="006F666D">
        <w:rPr>
          <w:rFonts w:ascii="Times New Roman" w:hAnsi="Times New Roman" w:cs="Times New Roman"/>
          <w:sz w:val="20"/>
          <w:szCs w:val="20"/>
        </w:rPr>
        <w:t xml:space="preserve"> framework, which interleaves reasoning traces with actionable steps, allowing agents to interact with external environments adaptively </w:t>
      </w:r>
      <w:r w:rsidRPr="006F666D">
        <w:rPr>
          <w:rFonts w:ascii="Times New Roman" w:hAnsi="Times New Roman" w:cs="Times New Roman"/>
          <w:b/>
          <w:bCs/>
          <w:sz w:val="20"/>
          <w:szCs w:val="20"/>
        </w:rPr>
        <w:t>[4]</w:t>
      </w:r>
      <w:r w:rsidRPr="006F666D">
        <w:rPr>
          <w:rFonts w:ascii="Times New Roman" w:hAnsi="Times New Roman" w:cs="Times New Roman"/>
          <w:sz w:val="20"/>
          <w:szCs w:val="20"/>
        </w:rPr>
        <w:t xml:space="preserve">. In the domain of multi-agent systems, Rasal and Hauer demonstrated the efficacy of an "orchestrated" approach, where a central LLM breaks down vague problems into sub-tasks delegated to specialized agents </w:t>
      </w:r>
      <w:r w:rsidRPr="006F666D">
        <w:rPr>
          <w:rFonts w:ascii="Times New Roman" w:hAnsi="Times New Roman" w:cs="Times New Roman"/>
          <w:b/>
          <w:bCs/>
          <w:sz w:val="20"/>
          <w:szCs w:val="20"/>
        </w:rPr>
        <w:t>[5]</w:t>
      </w:r>
      <w:r w:rsidRPr="006F666D">
        <w:rPr>
          <w:rFonts w:ascii="Times New Roman" w:hAnsi="Times New Roman" w:cs="Times New Roman"/>
          <w:sz w:val="20"/>
          <w:szCs w:val="20"/>
        </w:rPr>
        <w:t xml:space="preserve">. Wang et al. further advanced this concept with the TDAG framework, introducing dynamic task decomposition that adapts to real-time feedback, a critical component for maintaining responsiveness in user-facing applications </w:t>
      </w:r>
      <w:r w:rsidRPr="006F666D">
        <w:rPr>
          <w:rFonts w:ascii="Times New Roman" w:hAnsi="Times New Roman" w:cs="Times New Roman"/>
          <w:b/>
          <w:bCs/>
          <w:sz w:val="20"/>
          <w:szCs w:val="20"/>
        </w:rPr>
        <w:t>[6]</w:t>
      </w:r>
      <w:r w:rsidRPr="006F666D">
        <w:rPr>
          <w:rFonts w:ascii="Times New Roman" w:hAnsi="Times New Roman" w:cs="Times New Roman"/>
          <w:sz w:val="20"/>
          <w:szCs w:val="20"/>
        </w:rPr>
        <w:t>.</w:t>
      </w:r>
    </w:p>
    <w:p w14:paraId="0E1AD485" w14:textId="77777777" w:rsidR="00F04D7C" w:rsidRPr="006F666D" w:rsidRDefault="00F04D7C" w:rsidP="00F04D7C">
      <w:pPr>
        <w:pStyle w:val="BodyText"/>
        <w:tabs>
          <w:tab w:val="left" w:pos="2214"/>
        </w:tabs>
        <w:spacing w:before="156"/>
        <w:jc w:val="both"/>
        <w:rPr>
          <w:rFonts w:ascii="Times New Roman" w:hAnsi="Times New Roman" w:cs="Times New Roman"/>
          <w:sz w:val="20"/>
          <w:szCs w:val="20"/>
        </w:rPr>
      </w:pPr>
      <w:r w:rsidRPr="006F666D">
        <w:rPr>
          <w:rFonts w:ascii="Times New Roman" w:hAnsi="Times New Roman" w:cs="Times New Roman"/>
          <w:sz w:val="20"/>
          <w:szCs w:val="20"/>
        </w:rPr>
        <w:t xml:space="preserve">The reliability of generative AI is heavily dependent on its connection to external knowledge. </w:t>
      </w:r>
      <w:proofErr w:type="spellStart"/>
      <w:r w:rsidRPr="006F666D">
        <w:rPr>
          <w:rFonts w:ascii="Times New Roman" w:hAnsi="Times New Roman" w:cs="Times New Roman"/>
          <w:sz w:val="20"/>
          <w:szCs w:val="20"/>
        </w:rPr>
        <w:t>Abootorabi</w:t>
      </w:r>
      <w:proofErr w:type="spellEnd"/>
      <w:r w:rsidRPr="006F666D">
        <w:rPr>
          <w:rFonts w:ascii="Times New Roman" w:hAnsi="Times New Roman" w:cs="Times New Roman"/>
          <w:sz w:val="20"/>
          <w:szCs w:val="20"/>
        </w:rPr>
        <w:t xml:space="preserve"> et al. survey the landscape of Multimodal Retrieval-Augmented Generation (RAG), highlighting how retrieving external data—images, text, or audio—can ground an LLM’s responses and mitigate hallucinations </w:t>
      </w:r>
      <w:r w:rsidRPr="006F666D">
        <w:rPr>
          <w:rFonts w:ascii="Times New Roman" w:hAnsi="Times New Roman" w:cs="Times New Roman"/>
          <w:b/>
          <w:bCs/>
          <w:sz w:val="20"/>
          <w:szCs w:val="20"/>
        </w:rPr>
        <w:t>[9]</w:t>
      </w:r>
      <w:r w:rsidRPr="006F666D">
        <w:rPr>
          <w:rFonts w:ascii="Times New Roman" w:hAnsi="Times New Roman" w:cs="Times New Roman"/>
          <w:sz w:val="20"/>
          <w:szCs w:val="20"/>
        </w:rPr>
        <w:t xml:space="preserve">. </w:t>
      </w:r>
      <w:proofErr w:type="spellStart"/>
      <w:r w:rsidRPr="006F666D">
        <w:rPr>
          <w:rFonts w:ascii="Times New Roman" w:hAnsi="Times New Roman" w:cs="Times New Roman"/>
          <w:sz w:val="20"/>
          <w:szCs w:val="20"/>
        </w:rPr>
        <w:t>Zobeiri</w:t>
      </w:r>
      <w:proofErr w:type="spellEnd"/>
      <w:r w:rsidRPr="006F666D">
        <w:rPr>
          <w:rFonts w:ascii="Times New Roman" w:hAnsi="Times New Roman" w:cs="Times New Roman"/>
          <w:sz w:val="20"/>
          <w:szCs w:val="20"/>
        </w:rPr>
        <w:t xml:space="preserve"> et al. expand on this, noting that multimodal retrieval is essential for ensuring that generated content remains contextually relevant across different media types </w:t>
      </w:r>
      <w:r w:rsidRPr="006F666D">
        <w:rPr>
          <w:rFonts w:ascii="Times New Roman" w:hAnsi="Times New Roman" w:cs="Times New Roman"/>
          <w:b/>
          <w:bCs/>
          <w:sz w:val="20"/>
          <w:szCs w:val="20"/>
        </w:rPr>
        <w:t>[20]</w:t>
      </w:r>
      <w:r w:rsidRPr="006F666D">
        <w:rPr>
          <w:rFonts w:ascii="Times New Roman" w:hAnsi="Times New Roman" w:cs="Times New Roman"/>
          <w:sz w:val="20"/>
          <w:szCs w:val="20"/>
        </w:rPr>
        <w:t xml:space="preserve">. Yu et al. further </w:t>
      </w:r>
      <w:proofErr w:type="gramStart"/>
      <w:r w:rsidRPr="006F666D">
        <w:rPr>
          <w:rFonts w:ascii="Times New Roman" w:hAnsi="Times New Roman" w:cs="Times New Roman"/>
          <w:sz w:val="20"/>
          <w:szCs w:val="20"/>
        </w:rPr>
        <w:t>discuss</w:t>
      </w:r>
      <w:proofErr w:type="gramEnd"/>
      <w:r w:rsidRPr="006F666D">
        <w:rPr>
          <w:rFonts w:ascii="Times New Roman" w:hAnsi="Times New Roman" w:cs="Times New Roman"/>
          <w:sz w:val="20"/>
          <w:szCs w:val="20"/>
        </w:rPr>
        <w:t xml:space="preserve"> alignment strategies, noting that integrating human preference data and real-time retrieval is essential for deploying safe and accurate multimodal systems </w:t>
      </w:r>
      <w:r w:rsidRPr="006F666D">
        <w:rPr>
          <w:rFonts w:ascii="Times New Roman" w:hAnsi="Times New Roman" w:cs="Times New Roman"/>
          <w:b/>
          <w:bCs/>
          <w:sz w:val="20"/>
          <w:szCs w:val="20"/>
        </w:rPr>
        <w:t>[10]</w:t>
      </w:r>
      <w:r w:rsidRPr="006F666D">
        <w:rPr>
          <w:rFonts w:ascii="Times New Roman" w:hAnsi="Times New Roman" w:cs="Times New Roman"/>
          <w:sz w:val="20"/>
          <w:szCs w:val="20"/>
        </w:rPr>
        <w:t>. This is particularly relevant for 3D content generation, where "static" knowledge often leads to physically implausible or outdated models.</w:t>
      </w:r>
    </w:p>
    <w:p w14:paraId="3657B408" w14:textId="77777777" w:rsidR="00F04D7C" w:rsidRPr="006F666D" w:rsidRDefault="00F04D7C" w:rsidP="00F04D7C">
      <w:pPr>
        <w:pStyle w:val="BodyText"/>
        <w:tabs>
          <w:tab w:val="left" w:pos="2214"/>
        </w:tabs>
        <w:spacing w:before="156"/>
        <w:jc w:val="both"/>
        <w:rPr>
          <w:rFonts w:ascii="Times New Roman" w:hAnsi="Times New Roman" w:cs="Times New Roman"/>
          <w:sz w:val="20"/>
          <w:szCs w:val="20"/>
        </w:rPr>
      </w:pPr>
      <w:r w:rsidRPr="006F666D">
        <w:rPr>
          <w:rFonts w:ascii="Times New Roman" w:hAnsi="Times New Roman" w:cs="Times New Roman"/>
          <w:sz w:val="20"/>
          <w:szCs w:val="20"/>
        </w:rPr>
        <w:t>In the realm of generative 3D media, the field is rapidly transitioning from procedural methods to neural rendering. Hong et al. and Chen et al. review recent advances in text-to-3D generation, identifying diffusion models and Neural Radiance Fields (</w:t>
      </w:r>
      <w:proofErr w:type="spellStart"/>
      <w:r w:rsidRPr="006F666D">
        <w:rPr>
          <w:rFonts w:ascii="Times New Roman" w:hAnsi="Times New Roman" w:cs="Times New Roman"/>
          <w:sz w:val="20"/>
          <w:szCs w:val="20"/>
        </w:rPr>
        <w:t>NeRFs</w:t>
      </w:r>
      <w:proofErr w:type="spellEnd"/>
      <w:r w:rsidRPr="006F666D">
        <w:rPr>
          <w:rFonts w:ascii="Times New Roman" w:hAnsi="Times New Roman" w:cs="Times New Roman"/>
          <w:sz w:val="20"/>
          <w:szCs w:val="20"/>
        </w:rPr>
        <w:t xml:space="preserve">) as key technologies for creating high-fidelity assets </w:t>
      </w:r>
      <w:r w:rsidRPr="006F666D">
        <w:rPr>
          <w:rFonts w:ascii="Times New Roman" w:hAnsi="Times New Roman" w:cs="Times New Roman"/>
          <w:b/>
          <w:bCs/>
          <w:sz w:val="20"/>
          <w:szCs w:val="20"/>
        </w:rPr>
        <w:t>[21], [23]</w:t>
      </w:r>
      <w:r w:rsidRPr="006F666D">
        <w:rPr>
          <w:rFonts w:ascii="Times New Roman" w:hAnsi="Times New Roman" w:cs="Times New Roman"/>
          <w:sz w:val="20"/>
          <w:szCs w:val="20"/>
        </w:rPr>
        <w:t xml:space="preserve">. However, Li et al. note that while visual quality has improved, generating 3D scenes on-demand remains computationally expensive, often creating a bottleneck for real-time interaction </w:t>
      </w:r>
      <w:r w:rsidRPr="006F666D">
        <w:rPr>
          <w:rFonts w:ascii="Times New Roman" w:hAnsi="Times New Roman" w:cs="Times New Roman"/>
          <w:b/>
          <w:bCs/>
          <w:sz w:val="20"/>
          <w:szCs w:val="20"/>
        </w:rPr>
        <w:t>[22]</w:t>
      </w:r>
      <w:r w:rsidRPr="006F666D">
        <w:rPr>
          <w:rFonts w:ascii="Times New Roman" w:hAnsi="Times New Roman" w:cs="Times New Roman"/>
          <w:sz w:val="20"/>
          <w:szCs w:val="20"/>
        </w:rPr>
        <w:t xml:space="preserve">. The challenge lies not only in generation speed but also in allowing users to refine these assets intuitively without mastering complex 3D modeling software </w:t>
      </w:r>
      <w:r w:rsidRPr="006F666D">
        <w:rPr>
          <w:rFonts w:ascii="Times New Roman" w:hAnsi="Times New Roman" w:cs="Times New Roman"/>
          <w:b/>
          <w:bCs/>
          <w:sz w:val="20"/>
          <w:szCs w:val="20"/>
        </w:rPr>
        <w:t>[24]</w:t>
      </w:r>
      <w:r w:rsidRPr="006F666D">
        <w:rPr>
          <w:rFonts w:ascii="Times New Roman" w:hAnsi="Times New Roman" w:cs="Times New Roman"/>
          <w:sz w:val="20"/>
          <w:szCs w:val="20"/>
        </w:rPr>
        <w:t>.</w:t>
      </w:r>
    </w:p>
    <w:p w14:paraId="3059F3A3" w14:textId="464A3859" w:rsidR="00F04D7C" w:rsidRPr="006F666D" w:rsidRDefault="00F04D7C" w:rsidP="00F04D7C">
      <w:pPr>
        <w:pStyle w:val="BodyText"/>
        <w:tabs>
          <w:tab w:val="left" w:pos="2214"/>
        </w:tabs>
        <w:spacing w:before="156"/>
        <w:jc w:val="both"/>
        <w:rPr>
          <w:rFonts w:ascii="Times New Roman" w:hAnsi="Times New Roman" w:cs="Times New Roman"/>
          <w:sz w:val="20"/>
          <w:szCs w:val="20"/>
        </w:rPr>
      </w:pPr>
      <w:r w:rsidRPr="006F666D">
        <w:rPr>
          <w:rFonts w:ascii="Times New Roman" w:hAnsi="Times New Roman" w:cs="Times New Roman"/>
          <w:sz w:val="20"/>
          <w:szCs w:val="20"/>
        </w:rPr>
        <w:t xml:space="preserve">To bridge the gap between digital generation and physical perception, </w:t>
      </w:r>
      <w:proofErr w:type="spellStart"/>
      <w:r w:rsidRPr="006F666D">
        <w:rPr>
          <w:rFonts w:ascii="Times New Roman" w:hAnsi="Times New Roman" w:cs="Times New Roman"/>
          <w:sz w:val="20"/>
          <w:szCs w:val="20"/>
        </w:rPr>
        <w:t>Alayrac</w:t>
      </w:r>
      <w:proofErr w:type="spellEnd"/>
      <w:r w:rsidRPr="006F666D">
        <w:rPr>
          <w:rFonts w:ascii="Times New Roman" w:hAnsi="Times New Roman" w:cs="Times New Roman"/>
          <w:sz w:val="20"/>
          <w:szCs w:val="20"/>
        </w:rPr>
        <w:t xml:space="preserve"> et al. and Baraldi et al. have explored interactive holographic displays </w:t>
      </w:r>
      <w:r w:rsidRPr="006F666D">
        <w:rPr>
          <w:rFonts w:ascii="Times New Roman" w:hAnsi="Times New Roman" w:cs="Times New Roman"/>
          <w:b/>
          <w:bCs/>
          <w:sz w:val="20"/>
          <w:szCs w:val="20"/>
        </w:rPr>
        <w:t>[25], [27]</w:t>
      </w:r>
      <w:r w:rsidRPr="006F666D">
        <w:rPr>
          <w:rFonts w:ascii="Times New Roman" w:hAnsi="Times New Roman" w:cs="Times New Roman"/>
          <w:sz w:val="20"/>
          <w:szCs w:val="20"/>
        </w:rPr>
        <w:t xml:space="preserve">. Their work suggests that gesture-based interaction significantly lowers the cognitive load for users manipulating 3D data. Wang et al. and Mifsud further validate this, demonstrating that contactless </w:t>
      </w:r>
      <w:r w:rsidRPr="006F666D">
        <w:rPr>
          <w:rFonts w:ascii="Times New Roman" w:hAnsi="Times New Roman" w:cs="Times New Roman"/>
          <w:sz w:val="20"/>
          <w:szCs w:val="20"/>
        </w:rPr>
        <w:lastRenderedPageBreak/>
        <w:t xml:space="preserve">hand tracking can serve as an intuitive interface for immersive environments, eliminating the need for cumbersome physical controllers </w:t>
      </w:r>
      <w:r w:rsidRPr="006F666D">
        <w:rPr>
          <w:rFonts w:ascii="Times New Roman" w:hAnsi="Times New Roman" w:cs="Times New Roman"/>
          <w:b/>
          <w:bCs/>
          <w:sz w:val="20"/>
          <w:szCs w:val="20"/>
        </w:rPr>
        <w:t>[26], [30]</w:t>
      </w:r>
      <w:r w:rsidRPr="006F666D">
        <w:rPr>
          <w:rFonts w:ascii="Times New Roman" w:hAnsi="Times New Roman" w:cs="Times New Roman"/>
          <w:sz w:val="20"/>
          <w:szCs w:val="20"/>
        </w:rPr>
        <w:t>. These advancements in Human-Computer Interaction (HCI) provide the final piece of the puzzle, enabling a seamless workflow where users can verbally describe an object, see it generated instantly as a hologram, and manipulate it with their hands.</w:t>
      </w:r>
    </w:p>
    <w:p w14:paraId="18FEEE41" w14:textId="77777777" w:rsidR="004128B1" w:rsidRPr="006F666D" w:rsidRDefault="004128B1" w:rsidP="004128B1">
      <w:pPr>
        <w:pStyle w:val="BodyText"/>
        <w:tabs>
          <w:tab w:val="left" w:pos="2268"/>
        </w:tabs>
        <w:spacing w:before="148" w:after="0" w:line="240" w:lineRule="auto"/>
        <w:jc w:val="center"/>
        <w:rPr>
          <w:rFonts w:ascii="Times New Roman" w:hAnsi="Times New Roman" w:cs="Times New Roman"/>
          <w:smallCaps/>
          <w:spacing w:val="-2"/>
          <w:sz w:val="20"/>
        </w:rPr>
      </w:pPr>
      <w:r w:rsidRPr="006F666D">
        <w:rPr>
          <w:rFonts w:ascii="Times New Roman" w:hAnsi="Times New Roman" w:cs="Times New Roman"/>
          <w:smallCaps/>
          <w:spacing w:val="-2"/>
          <w:sz w:val="20"/>
        </w:rPr>
        <w:t>III. Methodology</w:t>
      </w:r>
    </w:p>
    <w:p w14:paraId="0E1BBFDA" w14:textId="77777777" w:rsidR="004128B1" w:rsidRPr="006F666D" w:rsidRDefault="004128B1" w:rsidP="004128B1">
      <w:pPr>
        <w:pStyle w:val="BodyText"/>
        <w:tabs>
          <w:tab w:val="left" w:pos="2268"/>
        </w:tabs>
        <w:spacing w:before="148" w:after="0" w:line="240" w:lineRule="auto"/>
        <w:jc w:val="center"/>
        <w:rPr>
          <w:rFonts w:ascii="Times New Roman" w:hAnsi="Times New Roman" w:cs="Times New Roman"/>
          <w:smallCaps/>
          <w:spacing w:val="-2"/>
          <w:sz w:val="20"/>
        </w:rPr>
      </w:pPr>
    </w:p>
    <w:p w14:paraId="7094E168" w14:textId="5530F238" w:rsidR="004128B1" w:rsidRDefault="004128B1" w:rsidP="004128B1">
      <w:pPr>
        <w:pStyle w:val="BodyText"/>
        <w:jc w:val="both"/>
        <w:rPr>
          <w:rFonts w:ascii="Times New Roman" w:hAnsi="Times New Roman" w:cs="Times New Roman"/>
          <w:sz w:val="20"/>
          <w:szCs w:val="20"/>
        </w:rPr>
      </w:pPr>
      <w:r w:rsidRPr="006F666D">
        <w:rPr>
          <w:rFonts w:ascii="Times New Roman" w:hAnsi="Times New Roman" w:cs="Times New Roman"/>
          <w:sz w:val="20"/>
          <w:szCs w:val="20"/>
        </w:rPr>
        <w:t xml:space="preserve">This study proposes the </w:t>
      </w:r>
      <w:r w:rsidRPr="006F666D">
        <w:rPr>
          <w:rFonts w:ascii="Times New Roman" w:hAnsi="Times New Roman" w:cs="Times New Roman"/>
          <w:b/>
          <w:bCs/>
          <w:sz w:val="20"/>
          <w:szCs w:val="20"/>
        </w:rPr>
        <w:t>MILES</w:t>
      </w:r>
      <w:r w:rsidRPr="006F666D">
        <w:rPr>
          <w:rFonts w:ascii="Times New Roman" w:hAnsi="Times New Roman" w:cs="Times New Roman"/>
          <w:sz w:val="20"/>
          <w:szCs w:val="20"/>
        </w:rPr>
        <w:t xml:space="preserve"> framework, a multimodal agentic system designed to decouple cognitive reasoning from execution. Unlike monolithic architectures that process inputs sequentially, MILES utilizes an asynchronous </w:t>
      </w:r>
      <w:r w:rsidRPr="006F666D">
        <w:rPr>
          <w:rFonts w:ascii="Times New Roman" w:hAnsi="Times New Roman" w:cs="Times New Roman"/>
          <w:b/>
          <w:bCs/>
          <w:sz w:val="20"/>
          <w:szCs w:val="20"/>
        </w:rPr>
        <w:t>Orchestrator-Worker</w:t>
      </w:r>
      <w:r w:rsidRPr="006F666D">
        <w:rPr>
          <w:rFonts w:ascii="Times New Roman" w:hAnsi="Times New Roman" w:cs="Times New Roman"/>
          <w:sz w:val="20"/>
          <w:szCs w:val="20"/>
        </w:rPr>
        <w:t xml:space="preserve"> </w:t>
      </w:r>
      <w:proofErr w:type="gramStart"/>
      <w:r w:rsidRPr="006F666D">
        <w:rPr>
          <w:rFonts w:ascii="Times New Roman" w:hAnsi="Times New Roman" w:cs="Times New Roman"/>
          <w:sz w:val="20"/>
          <w:szCs w:val="20"/>
        </w:rPr>
        <w:t>paradigm .</w:t>
      </w:r>
      <w:proofErr w:type="gramEnd"/>
      <w:r w:rsidRPr="006F666D">
        <w:rPr>
          <w:rFonts w:ascii="Times New Roman" w:hAnsi="Times New Roman" w:cs="Times New Roman"/>
          <w:sz w:val="20"/>
          <w:szCs w:val="20"/>
        </w:rPr>
        <w:t xml:space="preserve"> This design allows for the dynamic decomposition of complex user intents into parallelizable sub-tasks, ensuring that high-latency operations</w:t>
      </w:r>
      <w:r w:rsidR="007B795A" w:rsidRPr="006F666D">
        <w:rPr>
          <w:rFonts w:ascii="Times New Roman" w:hAnsi="Times New Roman" w:cs="Times New Roman"/>
          <w:sz w:val="20"/>
          <w:szCs w:val="20"/>
        </w:rPr>
        <w:t xml:space="preserve"> </w:t>
      </w:r>
      <w:r w:rsidRPr="006F666D">
        <w:rPr>
          <w:rFonts w:ascii="Times New Roman" w:hAnsi="Times New Roman" w:cs="Times New Roman"/>
          <w:sz w:val="20"/>
          <w:szCs w:val="20"/>
        </w:rPr>
        <w:t>such as 3D rendering and web research</w:t>
      </w:r>
      <w:r w:rsidR="007B795A" w:rsidRPr="006F666D">
        <w:rPr>
          <w:rFonts w:ascii="Times New Roman" w:hAnsi="Times New Roman" w:cs="Times New Roman"/>
          <w:sz w:val="20"/>
          <w:szCs w:val="20"/>
        </w:rPr>
        <w:t xml:space="preserve"> </w:t>
      </w:r>
      <w:r w:rsidRPr="006F666D">
        <w:rPr>
          <w:rFonts w:ascii="Times New Roman" w:hAnsi="Times New Roman" w:cs="Times New Roman"/>
          <w:sz w:val="20"/>
          <w:szCs w:val="20"/>
        </w:rPr>
        <w:t>do not block the conversational interface.</w:t>
      </w:r>
    </w:p>
    <w:p w14:paraId="1C6D419F" w14:textId="7DFA173A" w:rsidR="00665B21" w:rsidRPr="00665B21" w:rsidRDefault="00665B21" w:rsidP="004128B1">
      <w:pPr>
        <w:pStyle w:val="BodyText"/>
        <w:jc w:val="both"/>
        <w:rPr>
          <w:rFonts w:ascii="Times New Roman" w:hAnsi="Times New Roman" w:cs="Times New Roman"/>
          <w:sz w:val="20"/>
          <w:szCs w:val="20"/>
        </w:rPr>
      </w:pPr>
      <m:oMathPara>
        <m:oMath>
          <m:r>
            <w:rPr>
              <w:rFonts w:ascii="Cambria Math" w:hAnsi="Cambria Math" w:cs="Times New Roman" w:hint="eastAsia"/>
              <w:sz w:val="20"/>
              <w:szCs w:val="20"/>
            </w:rPr>
            <m:t>Execute</m:t>
          </m:r>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hint="eastAsia"/>
                      <w:sz w:val="20"/>
                      <w:szCs w:val="20"/>
                    </w:rPr>
                    <m:t>U</m:t>
                  </m:r>
                </m:e>
                <m:sub>
                  <m:r>
                    <w:rPr>
                      <w:rFonts w:ascii="Cambria Math" w:hAnsi="Cambria Math" w:cs="Times New Roman" w:hint="eastAsia"/>
                      <w:sz w:val="20"/>
                      <w:szCs w:val="20"/>
                    </w:rPr>
                    <m:t>q</m:t>
                  </m:r>
                </m:sub>
              </m:sSub>
            </m:e>
          </m:d>
          <m:r>
            <w:rPr>
              <w:rFonts w:ascii="Cambria Math" w:hAnsi="Cambria Math" w:cs="Times New Roman" w:hint="eastAsia"/>
              <w:sz w:val="20"/>
              <w:szCs w:val="20"/>
            </w:rPr>
            <m:t xml:space="preserve">= </m:t>
          </m:r>
          <m:d>
            <m:dPr>
              <m:begChr m:val="{"/>
              <m:endChr m:val=""/>
              <m:ctrlPr>
                <w:rPr>
                  <w:rFonts w:ascii="Cambria Math" w:hAnsi="Cambria Math" w:cs="Segoe UI Symbol"/>
                  <w:i/>
                  <w:sz w:val="20"/>
                  <w:szCs w:val="20"/>
                </w:rPr>
              </m:ctrlPr>
            </m:dPr>
            <m:e>
              <m:eqArr>
                <m:eqArrPr>
                  <m:ctrlPr>
                    <w:rPr>
                      <w:rFonts w:ascii="Cambria Math" w:hAnsi="Cambria Math" w:cs="Segoe UI Symbol"/>
                      <w:i/>
                      <w:sz w:val="20"/>
                      <w:szCs w:val="20"/>
                    </w:rPr>
                  </m:ctrlPr>
                </m:eqArrPr>
                <m:e>
                  <m:r>
                    <w:rPr>
                      <w:rFonts w:ascii="Cambria Math" w:hAnsi="Cambria Math" w:cs="Times New Roman" w:hint="eastAsia"/>
                      <w:sz w:val="20"/>
                      <w:szCs w:val="20"/>
                    </w:rPr>
                    <m:t xml:space="preserve">O </m:t>
                  </m:r>
                  <m:r>
                    <w:rPr>
                      <w:rFonts w:ascii="Cambria Math" w:hAnsi="Cambria Math" w:cs="Times New Roman"/>
                      <w:sz w:val="20"/>
                      <w:szCs w:val="20"/>
                    </w:rPr>
                    <m:t>→</m:t>
                  </m:r>
                  <m:d>
                    <m:dPr>
                      <m:ctrlPr>
                        <w:rPr>
                          <w:rFonts w:ascii="Cambria Math" w:hAnsi="Cambria Math" w:cs="Times New Roman"/>
                          <w:i/>
                          <w:sz w:val="20"/>
                          <w:szCs w:val="20"/>
                        </w:rPr>
                      </m:ctrlPr>
                    </m:dPr>
                    <m:e>
                      <m:r>
                        <m:rPr>
                          <m:nor/>
                        </m:rPr>
                        <w:rPr>
                          <w:rFonts w:ascii="Cambria Math" w:hAnsi="Cambria Math" w:cs="Times New Roman" w:hint="eastAsia"/>
                          <w:sz w:val="20"/>
                          <w:szCs w:val="20"/>
                        </w:rPr>
                        <m:t>C</m:t>
                      </m:r>
                      <w:proofErr w:type="spellStart"/>
                      <m:r>
                        <m:rPr>
                          <m:nor/>
                        </m:rPr>
                        <w:rPr>
                          <w:rFonts w:ascii="Cambria Math" w:hAnsi="Cambria Math" w:cs="Cambria Math"/>
                          <w:sz w:val="20"/>
                          <w:szCs w:val="20"/>
                        </w:rPr>
                        <m:t>h</m:t>
                      </m:r>
                      <m:r>
                        <m:rPr>
                          <m:nor/>
                        </m:rPr>
                        <w:rPr>
                          <w:rFonts w:ascii="Cambria Math" w:hAnsi="Cambria Math" w:cs="Times New Roman" w:hint="eastAsia"/>
                          <w:sz w:val="20"/>
                          <w:szCs w:val="20"/>
                        </w:rPr>
                        <m:t>ain</m:t>
                      </m:r>
                      <w:proofErr w:type="spellEnd"/>
                      <m:r>
                        <m:rPr>
                          <m:nor/>
                        </m:rPr>
                        <w:rPr>
                          <w:rFonts w:ascii="Cambria Math" w:hAnsi="Cambria Math" w:cs="Cambria Math"/>
                          <w:sz w:val="20"/>
                          <w:szCs w:val="20"/>
                        </w:rPr>
                        <m:t>-</m:t>
                      </m:r>
                      <m:r>
                        <m:rPr>
                          <m:nor/>
                        </m:rPr>
                        <w:rPr>
                          <w:rFonts w:ascii="Cambria Math" w:hAnsi="Cambria Math" w:cs="Times New Roman" w:hint="eastAsia"/>
                          <w:sz w:val="20"/>
                          <w:szCs w:val="20"/>
                        </w:rPr>
                        <m:t>of</m:t>
                      </m:r>
                      <m:r>
                        <m:rPr>
                          <m:nor/>
                        </m:rPr>
                        <w:rPr>
                          <w:rFonts w:ascii="Cambria Math" w:hAnsi="Cambria Math" w:cs="Cambria Math"/>
                          <w:sz w:val="20"/>
                          <w:szCs w:val="20"/>
                        </w:rPr>
                        <m:t>-</m:t>
                      </m:r>
                      <m:r>
                        <m:rPr>
                          <m:nor/>
                        </m:rPr>
                        <w:rPr>
                          <w:rFonts w:ascii="Cambria Math" w:hAnsi="Cambria Math" w:cs="Times New Roman" w:hint="eastAsia"/>
                          <w:sz w:val="20"/>
                          <w:szCs w:val="20"/>
                        </w:rPr>
                        <m:t>T</m:t>
                      </m:r>
                      <m:r>
                        <m:rPr>
                          <m:nor/>
                        </m:rPr>
                        <w:rPr>
                          <w:rFonts w:ascii="Cambria Math" w:hAnsi="Cambria Math" w:cs="Cambria Math"/>
                          <w:sz w:val="20"/>
                          <w:szCs w:val="20"/>
                        </w:rPr>
                        <m:t>h</m:t>
                      </m:r>
                      <m:r>
                        <m:rPr>
                          <m:nor/>
                        </m:rPr>
                        <w:rPr>
                          <w:rFonts w:ascii="Cambria Math" w:hAnsi="Cambria Math" w:cs="Times New Roman" w:hint="eastAsia"/>
                          <w:sz w:val="20"/>
                          <w:szCs w:val="20"/>
                        </w:rPr>
                        <m:t>oug</m:t>
                      </m:r>
                      <m:r>
                        <m:rPr>
                          <m:nor/>
                        </m:rPr>
                        <w:rPr>
                          <w:rFonts w:ascii="Cambria Math" w:hAnsi="Cambria Math" w:cs="Cambria Math"/>
                          <w:sz w:val="20"/>
                          <w:szCs w:val="20"/>
                        </w:rPr>
                        <m:t>h</m:t>
                      </m:r>
                      <m:r>
                        <m:rPr>
                          <m:nor/>
                        </m:rPr>
                        <w:rPr>
                          <w:rFonts w:ascii="Cambria Math" w:hAnsi="Cambria Math" w:cs="Times New Roman" w:hint="eastAsia"/>
                          <w:sz w:val="20"/>
                          <w:szCs w:val="20"/>
                        </w:rPr>
                        <m:t>t</m:t>
                      </m:r>
                    </m:e>
                  </m:d>
                  <m:r>
                    <m:rPr>
                      <m:nor/>
                    </m:rPr>
                    <w:rPr>
                      <w:rFonts w:ascii="Cambria Math" w:hAnsi="Cambria Math" w:cs="Times New Roman" w:hint="eastAsia"/>
                      <w:sz w:val="20"/>
                      <w:szCs w:val="20"/>
                    </w:rPr>
                    <m:t>Plan</m:t>
                  </m:r>
                  <m:d>
                    <m:dPr>
                      <m:ctrlPr>
                        <w:rPr>
                          <w:rFonts w:ascii="Cambria Math" w:hAnsi="Cambria Math" w:cs="Times New Roman"/>
                          <w:i/>
                          <w:sz w:val="20"/>
                          <w:szCs w:val="20"/>
                        </w:rPr>
                      </m:ctrlPr>
                    </m:dPr>
                    <m:e>
                      <m:r>
                        <w:rPr>
                          <w:rFonts w:ascii="Cambria Math" w:hAnsi="Cambria Math" w:cs="Times New Roman" w:hint="eastAsia"/>
                          <w:sz w:val="20"/>
                          <w:szCs w:val="20"/>
                        </w:rPr>
                        <m:t>T</m:t>
                      </m:r>
                    </m:e>
                  </m:d>
                  <m:ctrlPr>
                    <w:rPr>
                      <w:rFonts w:ascii="Cambria Math" w:hAnsi="Cambria Math" w:cs="Times New Roman"/>
                      <w:i/>
                      <w:sz w:val="20"/>
                      <w:szCs w:val="20"/>
                    </w:rPr>
                  </m:ctrlPr>
                </m:e>
                <m:e>
                  <m:r>
                    <w:rPr>
                      <w:rFonts w:ascii="Cambria Math" w:hAnsi="Cambria Math" w:cs="Times New Roman" w:hint="eastAsia"/>
                      <w:sz w:val="20"/>
                      <w:szCs w:val="20"/>
                    </w:rPr>
                    <m:t xml:space="preserve"> </m:t>
                  </m:r>
                  <m:r>
                    <m:rPr>
                      <m:nor/>
                    </m:rPr>
                    <w:rPr>
                      <w:rFonts w:ascii="Cambria Math" w:hAnsi="Cambria Math" w:cs="Times New Roman" w:hint="eastAsia"/>
                      <w:sz w:val="20"/>
                      <w:szCs w:val="20"/>
                    </w:rPr>
                    <m:t>Parallel</m:t>
                  </m:r>
                  <m:d>
                    <m:dPr>
                      <m:begChr m:val="{"/>
                      <m:endChr m:val=""/>
                      <m:ctrlPr>
                        <w:rPr>
                          <w:rFonts w:ascii="Cambria Math" w:hAnsi="Cambria Math" w:cs="Segoe UI Symbol"/>
                          <w:i/>
                          <w:sz w:val="20"/>
                          <w:szCs w:val="20"/>
                        </w:rPr>
                      </m:ctrlPr>
                    </m:dPr>
                    <m:e>
                      <m:eqArr>
                        <m:eqArrPr>
                          <m:ctrlPr>
                            <w:rPr>
                              <w:rFonts w:ascii="Cambria Math" w:hAnsi="Cambria Math" w:cs="Segoe UI Symbol"/>
                              <w:i/>
                              <w:sz w:val="20"/>
                              <w:szCs w:val="20"/>
                            </w:rPr>
                          </m:ctrlPr>
                        </m:eqArrPr>
                        <m:e>
                          <m:sSub>
                            <m:sSubPr>
                              <m:ctrlPr>
                                <w:rPr>
                                  <w:rFonts w:ascii="Cambria Math" w:hAnsi="Cambria Math" w:cs="Times New Roman"/>
                                  <w:i/>
                                  <w:sz w:val="20"/>
                                  <w:szCs w:val="20"/>
                                </w:rPr>
                              </m:ctrlPr>
                            </m:sSubPr>
                            <m:e>
                              <m:r>
                                <m:rPr>
                                  <m:nor/>
                                </m:rPr>
                                <w:rPr>
                                  <w:rFonts w:ascii="Cambria Math" w:hAnsi="Cambria Math" w:cs="Times New Roman" w:hint="eastAsia"/>
                                  <w:sz w:val="20"/>
                                  <w:szCs w:val="20"/>
                                </w:rPr>
                                <m:t>Worker</m:t>
                              </m:r>
                            </m:e>
                            <m:sub>
                              <m:r>
                                <w:rPr>
                                  <w:rFonts w:ascii="Cambria Math" w:hAnsi="Cambria Math" w:cs="Times New Roman" w:hint="eastAsia"/>
                                  <w:sz w:val="20"/>
                                  <w:szCs w:val="20"/>
                                </w:rPr>
                                <m:t>3D</m:t>
                              </m:r>
                              <m:d>
                                <m:dPr>
                                  <m:ctrlPr>
                                    <w:rPr>
                                      <w:rFonts w:ascii="Cambria Math" w:hAnsi="Cambria Math" w:cs="Times New Roman"/>
                                      <w:i/>
                                      <w:sz w:val="20"/>
                                      <w:szCs w:val="20"/>
                                    </w:rPr>
                                  </m:ctrlPr>
                                </m:dPr>
                                <m:e>
                                  <m:r>
                                    <m:rPr>
                                      <m:nor/>
                                    </m:rPr>
                                    <w:rPr>
                                      <w:rFonts w:ascii="Cambria Math" w:hAnsi="Cambria Math" w:cs="Times New Roman" w:hint="eastAsia"/>
                                      <w:sz w:val="20"/>
                                      <w:szCs w:val="20"/>
                                    </w:rPr>
                                    <m:t>Generate</m:t>
                                  </m:r>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hint="eastAsia"/>
                                              <w:sz w:val="20"/>
                                              <w:szCs w:val="20"/>
                                            </w:rPr>
                                            <m:t>t</m:t>
                                          </m:r>
                                        </m:e>
                                        <m:sub>
                                          <m:r>
                                            <w:rPr>
                                              <w:rFonts w:ascii="Cambria Math" w:hAnsi="Cambria Math" w:cs="Times New Roman" w:hint="eastAsia"/>
                                              <w:sz w:val="20"/>
                                              <w:szCs w:val="20"/>
                                            </w:rPr>
                                            <m:t>3D</m:t>
                                          </m:r>
                                        </m:sub>
                                      </m:sSub>
                                    </m:e>
                                  </m:d>
                                </m:e>
                              </m:d>
                            </m:sub>
                          </m:sSub>
                          <m:ctrlPr>
                            <w:rPr>
                              <w:rFonts w:ascii="Cambria Math" w:hAnsi="Cambria Math" w:cs="Times New Roman"/>
                              <w:i/>
                              <w:sz w:val="20"/>
                              <w:szCs w:val="20"/>
                            </w:rPr>
                          </m:ctrlPr>
                        </m:e>
                        <m:e>
                          <m:r>
                            <w:rPr>
                              <w:rFonts w:ascii="Cambria Math" w:hAnsi="Cambria Math" w:cs="Times New Roman" w:hint="eastAsia"/>
                              <w:sz w:val="20"/>
                              <w:szCs w:val="20"/>
                            </w:rPr>
                            <m:t xml:space="preserve"> </m:t>
                          </m:r>
                          <m:sSub>
                            <m:sSubPr>
                              <m:ctrlPr>
                                <w:rPr>
                                  <w:rFonts w:ascii="Cambria Math" w:hAnsi="Cambria Math" w:cs="Times New Roman"/>
                                  <w:i/>
                                  <w:sz w:val="20"/>
                                  <w:szCs w:val="20"/>
                                </w:rPr>
                              </m:ctrlPr>
                            </m:sSubPr>
                            <m:e>
                              <m:r>
                                <m:rPr>
                                  <m:nor/>
                                </m:rPr>
                                <w:rPr>
                                  <w:rFonts w:ascii="Cambria Math" w:hAnsi="Cambria Math" w:cs="Times New Roman" w:hint="eastAsia"/>
                                  <w:sz w:val="20"/>
                                  <w:szCs w:val="20"/>
                                </w:rPr>
                                <m:t>Worker</m:t>
                              </m:r>
                            </m:e>
                            <m:sub>
                              <m:r>
                                <w:rPr>
                                  <w:rFonts w:ascii="Cambria Math" w:hAnsi="Cambria Math" w:cs="Times New Roman" w:hint="eastAsia"/>
                                  <w:sz w:val="20"/>
                                  <w:szCs w:val="20"/>
                                </w:rPr>
                                <m:t>RAG</m:t>
                              </m:r>
                              <m:d>
                                <m:dPr>
                                  <m:ctrlPr>
                                    <w:rPr>
                                      <w:rFonts w:ascii="Cambria Math" w:hAnsi="Cambria Math" w:cs="Times New Roman"/>
                                      <w:i/>
                                      <w:sz w:val="20"/>
                                      <w:szCs w:val="20"/>
                                    </w:rPr>
                                  </m:ctrlPr>
                                </m:dPr>
                                <m:e>
                                  <m:r>
                                    <m:rPr>
                                      <m:nor/>
                                    </m:rPr>
                                    <w:rPr>
                                      <w:rFonts w:ascii="Cambria Math" w:hAnsi="Cambria Math" w:cs="Times New Roman" w:hint="eastAsia"/>
                                      <w:sz w:val="20"/>
                                      <w:szCs w:val="20"/>
                                    </w:rPr>
                                    <m:t>Searc</m:t>
                                  </m:r>
                                  <m:r>
                                    <m:rPr>
                                      <m:nor/>
                                    </m:rPr>
                                    <w:rPr>
                                      <w:rFonts w:ascii="Cambria Math" w:hAnsi="Cambria Math" w:cs="Cambria Math"/>
                                      <w:sz w:val="20"/>
                                      <w:szCs w:val="20"/>
                                    </w:rPr>
                                    <m:t>h</m:t>
                                  </m:r>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hint="eastAsia"/>
                                              <w:sz w:val="20"/>
                                              <w:szCs w:val="20"/>
                                            </w:rPr>
                                            <m:t>t</m:t>
                                          </m:r>
                                        </m:e>
                                        <m:sub>
                                          <m:r>
                                            <w:rPr>
                                              <w:rFonts w:ascii="Cambria Math" w:hAnsi="Cambria Math" w:cs="Times New Roman" w:hint="eastAsia"/>
                                              <w:sz w:val="20"/>
                                              <w:szCs w:val="20"/>
                                            </w:rPr>
                                            <m:t>RAG</m:t>
                                          </m:r>
                                        </m:sub>
                                      </m:sSub>
                                    </m:e>
                                  </m:d>
                                </m:e>
                              </m:d>
                            </m:sub>
                          </m:sSub>
                          <m:ctrlPr>
                            <w:rPr>
                              <w:rFonts w:ascii="Cambria Math" w:hAnsi="Cambria Math" w:cs="Times New Roman"/>
                              <w:i/>
                              <w:sz w:val="20"/>
                              <w:szCs w:val="20"/>
                            </w:rPr>
                          </m:ctrlPr>
                        </m:e>
                      </m:eqArr>
                    </m:e>
                  </m:d>
                  <m:r>
                    <w:rPr>
                      <w:rFonts w:ascii="Cambria Math" w:hAnsi="Cambria Math" w:cs="Times New Roman" w:hint="eastAsia"/>
                      <w:sz w:val="20"/>
                      <w:szCs w:val="20"/>
                    </w:rPr>
                    <m:t xml:space="preserve"> </m:t>
                  </m:r>
                  <m:ctrlPr>
                    <w:rPr>
                      <w:rFonts w:ascii="Cambria Math" w:hAnsi="Cambria Math" w:cs="Times New Roman"/>
                      <w:i/>
                      <w:sz w:val="20"/>
                      <w:szCs w:val="20"/>
                    </w:rPr>
                  </m:ctrlPr>
                </m:e>
                <m:e>
                  <m:r>
                    <w:rPr>
                      <w:rFonts w:ascii="Cambria Math" w:hAnsi="Cambria Math" w:cs="Times New Roman" w:hint="eastAsia"/>
                      <w:sz w:val="20"/>
                      <w:szCs w:val="20"/>
                    </w:rPr>
                    <m:t xml:space="preserve"> </m:t>
                  </m:r>
                  <m:r>
                    <m:rPr>
                      <m:nor/>
                    </m:rPr>
                    <w:rPr>
                      <w:rFonts w:ascii="Cambria Math" w:hAnsi="Cambria Math" w:cs="Times New Roman" w:hint="eastAsia"/>
                      <w:sz w:val="20"/>
                      <w:szCs w:val="20"/>
                    </w:rPr>
                    <m:t>Frontend</m:t>
                  </m:r>
                  <m:r>
                    <w:rPr>
                      <w:rFonts w:ascii="Cambria Math" w:hAnsi="Cambria Math" w:cs="Times New Roman"/>
                      <w:sz w:val="20"/>
                      <w:szCs w:val="20"/>
                    </w:rPr>
                    <m:t>←</m:t>
                  </m:r>
                  <m:r>
                    <m:rPr>
                      <m:nor/>
                    </m:rPr>
                    <w:rPr>
                      <w:rFonts w:ascii="Cambria Math" w:hAnsi="Cambria Math" w:cs="Times New Roman" w:hint="eastAsia"/>
                      <w:sz w:val="20"/>
                      <w:szCs w:val="20"/>
                    </w:rPr>
                    <m:t>WebSocket</m:t>
                  </m:r>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m:rPr>
                              <m:nor/>
                            </m:rPr>
                            <w:rPr>
                              <w:rFonts w:ascii="Cambria Math" w:hAnsi="Cambria Math" w:cs="Times New Roman" w:hint="eastAsia"/>
                              <w:sz w:val="20"/>
                              <w:szCs w:val="20"/>
                            </w:rPr>
                            <m:t>Result</m:t>
                          </m:r>
                        </m:e>
                        <m:sub>
                          <m:r>
                            <w:rPr>
                              <w:rFonts w:ascii="Cambria Math" w:hAnsi="Cambria Math" w:cs="Times New Roman" w:hint="eastAsia"/>
                              <w:sz w:val="20"/>
                              <w:szCs w:val="20"/>
                            </w:rPr>
                            <m:t>3D</m:t>
                          </m:r>
                        </m:sub>
                      </m:sSub>
                      <m:r>
                        <w:rPr>
                          <w:rFonts w:ascii="Cambria Math" w:hAnsi="Cambria Math" w:cs="Times New Roman"/>
                          <w:sz w:val="20"/>
                          <w:szCs w:val="20"/>
                        </w:rPr>
                        <m:t>∪</m:t>
                      </m:r>
                      <m:sSub>
                        <m:sSubPr>
                          <m:ctrlPr>
                            <w:rPr>
                              <w:rFonts w:ascii="Cambria Math" w:hAnsi="Cambria Math" w:cs="Times New Roman"/>
                              <w:i/>
                              <w:sz w:val="20"/>
                              <w:szCs w:val="20"/>
                            </w:rPr>
                          </m:ctrlPr>
                        </m:sSubPr>
                        <m:e>
                          <m:r>
                            <m:rPr>
                              <m:nor/>
                            </m:rPr>
                            <w:rPr>
                              <w:rFonts w:ascii="Cambria Math" w:hAnsi="Cambria Math" w:cs="Times New Roman" w:hint="eastAsia"/>
                              <w:sz w:val="20"/>
                              <w:szCs w:val="20"/>
                            </w:rPr>
                            <m:t>Result</m:t>
                          </m:r>
                        </m:e>
                        <m:sub>
                          <m:r>
                            <w:rPr>
                              <w:rFonts w:ascii="Cambria Math" w:hAnsi="Cambria Math" w:cs="Times New Roman" w:hint="eastAsia"/>
                              <w:sz w:val="20"/>
                              <w:szCs w:val="20"/>
                            </w:rPr>
                            <m:t>RAG</m:t>
                          </m:r>
                        </m:sub>
                      </m:sSub>
                    </m:e>
                  </m:d>
                  <m:ctrlPr>
                    <w:rPr>
                      <w:rFonts w:ascii="Cambria Math" w:hAnsi="Cambria Math" w:cs="Times New Roman"/>
                      <w:i/>
                      <w:sz w:val="20"/>
                      <w:szCs w:val="20"/>
                    </w:rPr>
                  </m:ctrlPr>
                </m:e>
              </m:eqArr>
            </m:e>
          </m:d>
        </m:oMath>
      </m:oMathPara>
    </w:p>
    <w:p w14:paraId="09EDD9B8" w14:textId="77777777" w:rsidR="00665B21" w:rsidRPr="00665B21" w:rsidRDefault="00665B21" w:rsidP="004128B1">
      <w:pPr>
        <w:pStyle w:val="BodyText"/>
        <w:jc w:val="both"/>
        <w:rPr>
          <w:rFonts w:ascii="Times New Roman" w:hAnsi="Times New Roman" w:cs="Times New Roman"/>
          <w:sz w:val="20"/>
          <w:szCs w:val="20"/>
        </w:rPr>
      </w:pPr>
    </w:p>
    <w:p w14:paraId="1599E468" w14:textId="253AFDEF" w:rsidR="007B795A" w:rsidRPr="006F666D" w:rsidRDefault="004128B1" w:rsidP="004128B1">
      <w:pPr>
        <w:pStyle w:val="BodyText"/>
        <w:jc w:val="both"/>
        <w:rPr>
          <w:rFonts w:ascii="Times New Roman" w:hAnsi="Times New Roman" w:cs="Times New Roman"/>
          <w:b/>
          <w:bCs/>
          <w:sz w:val="20"/>
          <w:szCs w:val="20"/>
        </w:rPr>
      </w:pPr>
      <w:r w:rsidRPr="006F666D">
        <w:rPr>
          <w:rFonts w:ascii="Times New Roman" w:hAnsi="Times New Roman" w:cs="Times New Roman"/>
          <w:b/>
          <w:bCs/>
          <w:sz w:val="20"/>
          <w:szCs w:val="20"/>
        </w:rPr>
        <w:t>System Architecture</w:t>
      </w:r>
    </w:p>
    <w:p w14:paraId="5CFCEA06" w14:textId="46BB2C28" w:rsidR="004128B1" w:rsidRPr="006F666D" w:rsidRDefault="004128B1" w:rsidP="004128B1">
      <w:pPr>
        <w:pStyle w:val="BodyText"/>
        <w:jc w:val="both"/>
        <w:rPr>
          <w:rFonts w:ascii="Times New Roman" w:hAnsi="Times New Roman" w:cs="Times New Roman"/>
          <w:sz w:val="20"/>
          <w:szCs w:val="20"/>
        </w:rPr>
      </w:pPr>
      <w:r w:rsidRPr="006F666D">
        <w:rPr>
          <w:rFonts w:ascii="Times New Roman" w:hAnsi="Times New Roman" w:cs="Times New Roman"/>
          <w:sz w:val="20"/>
          <w:szCs w:val="20"/>
        </w:rPr>
        <w:t xml:space="preserve">The system is built upon a modular graph-based architecture where each node represents a specialized functional unit. We utilize a heterogeneous model strategy, deploying </w:t>
      </w:r>
      <w:r w:rsidRPr="006F666D">
        <w:rPr>
          <w:rFonts w:ascii="Times New Roman" w:hAnsi="Times New Roman" w:cs="Times New Roman"/>
          <w:b/>
          <w:bCs/>
          <w:sz w:val="20"/>
          <w:szCs w:val="20"/>
        </w:rPr>
        <w:t>Gemini 1.5</w:t>
      </w:r>
      <w:r w:rsidRPr="006F666D">
        <w:rPr>
          <w:rFonts w:ascii="Times New Roman" w:hAnsi="Times New Roman" w:cs="Times New Roman"/>
          <w:sz w:val="20"/>
          <w:szCs w:val="20"/>
        </w:rPr>
        <w:t xml:space="preserve"> as the central cognitive engine due to its superior multimodal reasoning capabilities. It functions as the "Job Architect," deconstructing vague voice commands into structured task graphs (DAGs).</w:t>
      </w:r>
    </w:p>
    <w:p w14:paraId="6DAAD6EC" w14:textId="440E8288" w:rsidR="004128B1" w:rsidRDefault="004128B1" w:rsidP="004128B1">
      <w:pPr>
        <w:pStyle w:val="BodyText"/>
        <w:jc w:val="both"/>
        <w:rPr>
          <w:rFonts w:ascii="Times New Roman" w:hAnsi="Times New Roman" w:cs="Times New Roman"/>
          <w:b/>
          <w:bCs/>
          <w:sz w:val="20"/>
          <w:szCs w:val="20"/>
        </w:rPr>
      </w:pPr>
      <w:r w:rsidRPr="006F666D">
        <w:rPr>
          <w:rFonts w:ascii="Times New Roman" w:hAnsi="Times New Roman" w:cs="Times New Roman"/>
          <w:b/>
          <w:bCs/>
          <w:sz w:val="20"/>
          <w:szCs w:val="20"/>
        </w:rPr>
        <w:t>Fig. 2. High-level architecture of the MILES framework, illustrating the data flow from Voice Input to Holographic Rendering via the Orchestrator-Worker assembly.</w:t>
      </w:r>
    </w:p>
    <w:p w14:paraId="29E62172" w14:textId="4E866D6D" w:rsidR="00DD5775" w:rsidRPr="006F666D" w:rsidRDefault="00DD5775" w:rsidP="004128B1">
      <w:pPr>
        <w:pStyle w:val="BodyText"/>
        <w:jc w:val="both"/>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1620D5ED" wp14:editId="1FF9332C">
            <wp:extent cx="3221990" cy="1627332"/>
            <wp:effectExtent l="0" t="0" r="0" b="0"/>
            <wp:docPr id="704693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693383" name="Picture 704693383"/>
                    <pic:cNvPicPr/>
                  </pic:nvPicPr>
                  <pic:blipFill rotWithShape="1">
                    <a:blip r:embed="rId5" cstate="print">
                      <a:extLst>
                        <a:ext uri="{28A0092B-C50C-407E-A947-70E740481C1C}">
                          <a14:useLocalDpi xmlns:a14="http://schemas.microsoft.com/office/drawing/2010/main" val="0"/>
                        </a:ext>
                      </a:extLst>
                    </a:blip>
                    <a:srcRect t="7483"/>
                    <a:stretch>
                      <a:fillRect/>
                    </a:stretch>
                  </pic:blipFill>
                  <pic:spPr bwMode="auto">
                    <a:xfrm>
                      <a:off x="0" y="0"/>
                      <a:ext cx="3221990" cy="1627332"/>
                    </a:xfrm>
                    <a:prstGeom prst="rect">
                      <a:avLst/>
                    </a:prstGeom>
                    <a:ln>
                      <a:noFill/>
                    </a:ln>
                    <a:extLst>
                      <a:ext uri="{53640926-AAD7-44D8-BBD7-CCE9431645EC}">
                        <a14:shadowObscured xmlns:a14="http://schemas.microsoft.com/office/drawing/2010/main"/>
                      </a:ext>
                    </a:extLst>
                  </pic:spPr>
                </pic:pic>
              </a:graphicData>
            </a:graphic>
          </wp:inline>
        </w:drawing>
      </w:r>
    </w:p>
    <w:p w14:paraId="4E040768" w14:textId="77777777" w:rsidR="004128B1" w:rsidRPr="006F666D" w:rsidRDefault="004128B1" w:rsidP="004128B1">
      <w:pPr>
        <w:pStyle w:val="BodyText"/>
        <w:jc w:val="both"/>
        <w:rPr>
          <w:rFonts w:ascii="Times New Roman" w:hAnsi="Times New Roman" w:cs="Times New Roman"/>
          <w:sz w:val="20"/>
          <w:szCs w:val="20"/>
        </w:rPr>
      </w:pPr>
      <w:r w:rsidRPr="006F666D">
        <w:rPr>
          <w:rFonts w:ascii="Times New Roman" w:hAnsi="Times New Roman" w:cs="Times New Roman"/>
          <w:sz w:val="20"/>
          <w:szCs w:val="20"/>
        </w:rPr>
        <w:t xml:space="preserve">The process initiates with the </w:t>
      </w:r>
      <w:r w:rsidRPr="006F666D">
        <w:rPr>
          <w:rFonts w:ascii="Times New Roman" w:hAnsi="Times New Roman" w:cs="Times New Roman"/>
          <w:b/>
          <w:bCs/>
          <w:sz w:val="20"/>
          <w:szCs w:val="20"/>
        </w:rPr>
        <w:t>Voice Interaction Module</w:t>
      </w:r>
      <w:r w:rsidRPr="006F666D">
        <w:rPr>
          <w:rFonts w:ascii="Times New Roman" w:hAnsi="Times New Roman" w:cs="Times New Roman"/>
          <w:sz w:val="20"/>
          <w:szCs w:val="20"/>
        </w:rPr>
        <w:t xml:space="preserve">, which captures user audio and transcribes it into text using the </w:t>
      </w:r>
      <w:r w:rsidRPr="006F666D">
        <w:rPr>
          <w:rFonts w:ascii="Times New Roman" w:hAnsi="Times New Roman" w:cs="Times New Roman"/>
          <w:b/>
          <w:bCs/>
          <w:sz w:val="20"/>
          <w:szCs w:val="20"/>
        </w:rPr>
        <w:t>Whisper</w:t>
      </w:r>
      <w:r w:rsidRPr="006F666D">
        <w:rPr>
          <w:rFonts w:ascii="Times New Roman" w:hAnsi="Times New Roman" w:cs="Times New Roman"/>
          <w:sz w:val="20"/>
          <w:szCs w:val="20"/>
        </w:rPr>
        <w:t xml:space="preserve"> </w:t>
      </w:r>
      <w:proofErr w:type="gramStart"/>
      <w:r w:rsidRPr="006F666D">
        <w:rPr>
          <w:rFonts w:ascii="Times New Roman" w:hAnsi="Times New Roman" w:cs="Times New Roman"/>
          <w:sz w:val="20"/>
          <w:szCs w:val="20"/>
        </w:rPr>
        <w:t>model .</w:t>
      </w:r>
      <w:proofErr w:type="gramEnd"/>
      <w:r w:rsidRPr="006F666D">
        <w:rPr>
          <w:rFonts w:ascii="Times New Roman" w:hAnsi="Times New Roman" w:cs="Times New Roman"/>
          <w:sz w:val="20"/>
          <w:szCs w:val="20"/>
        </w:rPr>
        <w:t xml:space="preserve"> This text $I$ is passed to the Orchestrator, which generates a task plan $T$. Specialized workers then execute these tasks: the </w:t>
      </w:r>
      <w:r w:rsidRPr="006F666D">
        <w:rPr>
          <w:rFonts w:ascii="Times New Roman" w:hAnsi="Times New Roman" w:cs="Times New Roman"/>
          <w:b/>
          <w:bCs/>
          <w:sz w:val="20"/>
          <w:szCs w:val="20"/>
        </w:rPr>
        <w:t>3D Generative Worker</w:t>
      </w:r>
      <w:r w:rsidRPr="006F666D">
        <w:rPr>
          <w:rFonts w:ascii="Times New Roman" w:hAnsi="Times New Roman" w:cs="Times New Roman"/>
          <w:sz w:val="20"/>
          <w:szCs w:val="20"/>
        </w:rPr>
        <w:t xml:space="preserve"> utilizes Stable Diffusion and </w:t>
      </w:r>
      <w:proofErr w:type="spellStart"/>
      <w:r w:rsidRPr="006F666D">
        <w:rPr>
          <w:rFonts w:ascii="Times New Roman" w:hAnsi="Times New Roman" w:cs="Times New Roman"/>
          <w:sz w:val="20"/>
          <w:szCs w:val="20"/>
        </w:rPr>
        <w:t>TripoSR</w:t>
      </w:r>
      <w:proofErr w:type="spellEnd"/>
      <w:r w:rsidRPr="006F666D">
        <w:rPr>
          <w:rFonts w:ascii="Times New Roman" w:hAnsi="Times New Roman" w:cs="Times New Roman"/>
          <w:sz w:val="20"/>
          <w:szCs w:val="20"/>
        </w:rPr>
        <w:t xml:space="preserve"> to create </w:t>
      </w:r>
      <w:proofErr w:type="gramStart"/>
      <w:r w:rsidRPr="006F666D">
        <w:rPr>
          <w:rFonts w:ascii="Times New Roman" w:hAnsi="Times New Roman" w:cs="Times New Roman"/>
          <w:sz w:val="20"/>
          <w:szCs w:val="20"/>
        </w:rPr>
        <w:t>assets ,</w:t>
      </w:r>
      <w:proofErr w:type="gramEnd"/>
      <w:r w:rsidRPr="006F666D">
        <w:rPr>
          <w:rFonts w:ascii="Times New Roman" w:hAnsi="Times New Roman" w:cs="Times New Roman"/>
          <w:sz w:val="20"/>
          <w:szCs w:val="20"/>
        </w:rPr>
        <w:t xml:space="preserve"> while the </w:t>
      </w:r>
      <w:r w:rsidRPr="006F666D">
        <w:rPr>
          <w:rFonts w:ascii="Times New Roman" w:hAnsi="Times New Roman" w:cs="Times New Roman"/>
          <w:b/>
          <w:bCs/>
          <w:sz w:val="20"/>
          <w:szCs w:val="20"/>
        </w:rPr>
        <w:t>Web Research Worker</w:t>
      </w:r>
      <w:r w:rsidRPr="006F666D">
        <w:rPr>
          <w:rFonts w:ascii="Times New Roman" w:hAnsi="Times New Roman" w:cs="Times New Roman"/>
          <w:sz w:val="20"/>
          <w:szCs w:val="20"/>
        </w:rPr>
        <w:t xml:space="preserve"> employs a Retrieval-Augmented Generation (RAG) pipeline to fetch real-time </w:t>
      </w:r>
      <w:proofErr w:type="gramStart"/>
      <w:r w:rsidRPr="006F666D">
        <w:rPr>
          <w:rFonts w:ascii="Times New Roman" w:hAnsi="Times New Roman" w:cs="Times New Roman"/>
          <w:sz w:val="20"/>
          <w:szCs w:val="20"/>
        </w:rPr>
        <w:t>context .</w:t>
      </w:r>
      <w:proofErr w:type="gramEnd"/>
      <w:r w:rsidRPr="006F666D">
        <w:rPr>
          <w:rFonts w:ascii="Times New Roman" w:hAnsi="Times New Roman" w:cs="Times New Roman"/>
          <w:sz w:val="20"/>
          <w:szCs w:val="20"/>
        </w:rPr>
        <w:t xml:space="preserve"> The final output is rendered on a </w:t>
      </w:r>
      <w:r w:rsidRPr="006F666D">
        <w:rPr>
          <w:rFonts w:ascii="Times New Roman" w:hAnsi="Times New Roman" w:cs="Times New Roman"/>
          <w:b/>
          <w:bCs/>
          <w:sz w:val="20"/>
          <w:szCs w:val="20"/>
        </w:rPr>
        <w:t>Pepper’s Ghost</w:t>
      </w:r>
      <w:r w:rsidRPr="006F666D">
        <w:rPr>
          <w:rFonts w:ascii="Times New Roman" w:hAnsi="Times New Roman" w:cs="Times New Roman"/>
          <w:sz w:val="20"/>
          <w:szCs w:val="20"/>
        </w:rPr>
        <w:t xml:space="preserve"> holographic display, interactive via </w:t>
      </w:r>
      <w:proofErr w:type="spellStart"/>
      <w:r w:rsidRPr="006F666D">
        <w:rPr>
          <w:rFonts w:ascii="Times New Roman" w:hAnsi="Times New Roman" w:cs="Times New Roman"/>
          <w:b/>
          <w:bCs/>
          <w:sz w:val="20"/>
          <w:szCs w:val="20"/>
        </w:rPr>
        <w:t>MediaPipe</w:t>
      </w:r>
      <w:proofErr w:type="spellEnd"/>
      <w:r w:rsidRPr="006F666D">
        <w:rPr>
          <w:rFonts w:ascii="Times New Roman" w:hAnsi="Times New Roman" w:cs="Times New Roman"/>
          <w:sz w:val="20"/>
          <w:szCs w:val="20"/>
        </w:rPr>
        <w:t xml:space="preserve"> gesture </w:t>
      </w:r>
      <w:proofErr w:type="gramStart"/>
      <w:r w:rsidRPr="006F666D">
        <w:rPr>
          <w:rFonts w:ascii="Times New Roman" w:hAnsi="Times New Roman" w:cs="Times New Roman"/>
          <w:sz w:val="20"/>
          <w:szCs w:val="20"/>
        </w:rPr>
        <w:t>tracking .</w:t>
      </w:r>
      <w:proofErr w:type="gramEnd"/>
    </w:p>
    <w:p w14:paraId="0B9CFB60" w14:textId="2B577357" w:rsidR="004128B1" w:rsidRPr="006F666D" w:rsidRDefault="004128B1" w:rsidP="004128B1">
      <w:pPr>
        <w:pStyle w:val="BodyText"/>
        <w:jc w:val="both"/>
        <w:rPr>
          <w:rFonts w:ascii="Times New Roman" w:hAnsi="Times New Roman" w:cs="Times New Roman"/>
          <w:sz w:val="20"/>
          <w:szCs w:val="20"/>
        </w:rPr>
      </w:pPr>
      <w:r w:rsidRPr="006F666D">
        <w:rPr>
          <w:rFonts w:ascii="Times New Roman" w:hAnsi="Times New Roman" w:cs="Times New Roman"/>
          <w:b/>
          <w:bCs/>
          <w:sz w:val="20"/>
          <w:szCs w:val="20"/>
        </w:rPr>
        <w:t>Mathematical Formulation of Task Decomposition</w:t>
      </w:r>
    </w:p>
    <w:p w14:paraId="20643624" w14:textId="31E7213B" w:rsidR="004128B1" w:rsidRPr="006F666D" w:rsidRDefault="004128B1" w:rsidP="004128B1">
      <w:pPr>
        <w:pStyle w:val="BodyText"/>
        <w:jc w:val="both"/>
        <w:rPr>
          <w:rFonts w:ascii="Times New Roman" w:hAnsi="Times New Roman" w:cs="Times New Roman"/>
          <w:sz w:val="20"/>
          <w:szCs w:val="20"/>
        </w:rPr>
      </w:pPr>
      <w:r w:rsidRPr="006F666D">
        <w:rPr>
          <w:rFonts w:ascii="Times New Roman" w:hAnsi="Times New Roman" w:cs="Times New Roman"/>
          <w:sz w:val="20"/>
          <w:szCs w:val="20"/>
        </w:rPr>
        <w:t xml:space="preserve">To formalize the orchestration process, we define the user's intent </w:t>
      </w:r>
      <w:r w:rsidR="0013558A" w:rsidRPr="006F666D">
        <w:rPr>
          <w:rFonts w:ascii="Times New Roman" w:hAnsi="Times New Roman" w:cs="Times New Roman"/>
          <w:i/>
          <w:iCs/>
          <w:sz w:val="20"/>
          <w:szCs w:val="20"/>
        </w:rPr>
        <w:t>I</w:t>
      </w:r>
      <w:r w:rsidRPr="006F666D">
        <w:rPr>
          <w:rFonts w:ascii="Times New Roman" w:hAnsi="Times New Roman" w:cs="Times New Roman"/>
          <w:sz w:val="20"/>
          <w:szCs w:val="20"/>
        </w:rPr>
        <w:t xml:space="preserve"> as a natural language prompt. The Orchestrator model </w:t>
      </w:r>
      <w:r w:rsidR="0013558A" w:rsidRPr="006F666D">
        <w:rPr>
          <w:rFonts w:ascii="Times New Roman" w:hAnsi="Times New Roman" w:cs="Times New Roman"/>
          <w:i/>
          <w:iCs/>
          <w:sz w:val="20"/>
          <w:szCs w:val="20"/>
        </w:rPr>
        <w:t>M</w:t>
      </w:r>
      <w:r w:rsidR="0013558A" w:rsidRPr="006F666D">
        <w:rPr>
          <w:rFonts w:ascii="Times New Roman" w:hAnsi="Times New Roman" w:cs="Times New Roman"/>
          <w:sz w:val="20"/>
          <w:szCs w:val="20"/>
        </w:rPr>
        <w:t xml:space="preserve"> </w:t>
      </w:r>
      <w:r w:rsidRPr="006F666D">
        <w:rPr>
          <w:rFonts w:ascii="Times New Roman" w:hAnsi="Times New Roman" w:cs="Times New Roman"/>
          <w:sz w:val="20"/>
          <w:szCs w:val="20"/>
        </w:rPr>
        <w:t xml:space="preserve">(Gemini 1.5) functions as a mapping function that transforms </w:t>
      </w:r>
      <w:r w:rsidRPr="006F666D">
        <w:rPr>
          <w:rFonts w:ascii="Times New Roman" w:hAnsi="Times New Roman" w:cs="Times New Roman"/>
          <w:i/>
          <w:iCs/>
          <w:sz w:val="20"/>
          <w:szCs w:val="20"/>
        </w:rPr>
        <w:t>I</w:t>
      </w:r>
      <w:r w:rsidR="0013558A" w:rsidRPr="006F666D">
        <w:rPr>
          <w:rFonts w:ascii="Times New Roman" w:hAnsi="Times New Roman" w:cs="Times New Roman"/>
          <w:sz w:val="20"/>
          <w:szCs w:val="20"/>
        </w:rPr>
        <w:t xml:space="preserve"> </w:t>
      </w:r>
      <w:r w:rsidRPr="006F666D">
        <w:rPr>
          <w:rFonts w:ascii="Times New Roman" w:hAnsi="Times New Roman" w:cs="Times New Roman"/>
          <w:sz w:val="20"/>
          <w:szCs w:val="20"/>
        </w:rPr>
        <w:t>into a directed acyclic graph G = (V, E), where V represents the set of sub-tasks and E represents the dependencies between them.</w:t>
      </w:r>
    </w:p>
    <w:p w14:paraId="3F7DD99F" w14:textId="77777777" w:rsidR="004128B1" w:rsidRPr="006F666D" w:rsidRDefault="004128B1" w:rsidP="004128B1">
      <w:pPr>
        <w:pStyle w:val="BodyText"/>
        <w:jc w:val="both"/>
        <w:rPr>
          <w:rFonts w:ascii="Times New Roman" w:hAnsi="Times New Roman" w:cs="Times New Roman"/>
          <w:sz w:val="20"/>
          <w:szCs w:val="20"/>
        </w:rPr>
      </w:pPr>
      <w:r w:rsidRPr="006F666D">
        <w:rPr>
          <w:rFonts w:ascii="Times New Roman" w:hAnsi="Times New Roman" w:cs="Times New Roman"/>
          <w:sz w:val="20"/>
          <w:szCs w:val="20"/>
        </w:rPr>
        <w:t>The probability of generating the optimal task sequence $T$ is maximized as follows:</w:t>
      </w:r>
    </w:p>
    <w:p w14:paraId="5A127ABB" w14:textId="0DB22BB3" w:rsidR="004128B1" w:rsidRPr="006F666D" w:rsidRDefault="00256BEA" w:rsidP="004128B1">
      <w:pPr>
        <w:pStyle w:val="BodyText"/>
        <w:jc w:val="both"/>
        <w:rPr>
          <w:rFonts w:ascii="Times New Roman" w:hAnsi="Times New Roman" w:cs="Times New Roman"/>
          <w:sz w:val="20"/>
          <w:szCs w:val="20"/>
        </w:rPr>
      </w:pPr>
      <m:oMathPara>
        <m:oMath>
          <m:r>
            <w:rPr>
              <w:rFonts w:ascii="Cambria Math" w:hAnsi="Cambria Math" w:cs="Times New Roman"/>
              <w:sz w:val="20"/>
              <w:szCs w:val="20"/>
            </w:rPr>
            <m:t>P</m:t>
          </m:r>
          <m:d>
            <m:dPr>
              <m:ctrlPr>
                <w:rPr>
                  <w:rFonts w:ascii="Cambria Math" w:hAnsi="Cambria Math" w:cs="Times New Roman"/>
                  <w:i/>
                  <w:sz w:val="20"/>
                  <w:szCs w:val="20"/>
                </w:rPr>
              </m:ctrlPr>
            </m:dPr>
            <m:e>
              <m:r>
                <w:rPr>
                  <w:rFonts w:ascii="Cambria Math" w:hAnsi="Cambria Math" w:cs="Times New Roman"/>
                  <w:sz w:val="20"/>
                  <w:szCs w:val="20"/>
                </w:rPr>
                <m:t>T</m:t>
              </m:r>
            </m:e>
            <m:e>
              <m:r>
                <w:rPr>
                  <w:rFonts w:ascii="Cambria Math" w:hAnsi="Cambria Math" w:cs="Times New Roman"/>
                  <w:sz w:val="20"/>
                  <w:szCs w:val="20"/>
                </w:rPr>
                <m:t>I</m:t>
              </m:r>
            </m:e>
          </m:d>
          <m:r>
            <w:rPr>
              <w:rFonts w:ascii="Cambria Math" w:hAnsi="Cambria Math" w:cs="Times New Roman"/>
              <w:sz w:val="20"/>
              <w:szCs w:val="20"/>
            </w:rPr>
            <m:t>=</m:t>
          </m:r>
          <m:nary>
            <m:naryPr>
              <m:chr m:val="∏"/>
              <m:supHide m:val="1"/>
              <m:ctrlPr>
                <w:rPr>
                  <w:rFonts w:ascii="Cambria Math" w:hAnsi="Cambria Math" w:cs="Times New Roman"/>
                  <w:i/>
                  <w:sz w:val="20"/>
                  <w:szCs w:val="20"/>
                </w:rPr>
              </m:ctrlPr>
            </m:naryPr>
            <m:sub>
              <m:sSub>
                <m:sSubPr>
                  <m:ctrlPr>
                    <w:rPr>
                      <w:rFonts w:ascii="Cambria Math" w:hAnsi="Cambria Math" w:cs="Times New Roman"/>
                      <w:i/>
                      <w:sz w:val="20"/>
                      <w:szCs w:val="20"/>
                    </w:rPr>
                  </m:ctrlPr>
                </m:sSubPr>
                <m:e>
                  <m:r>
                    <w:rPr>
                      <w:rFonts w:ascii="Cambria Math" w:hAnsi="Cambria Math" w:cs="Times New Roman"/>
                      <w:sz w:val="20"/>
                      <w:szCs w:val="20"/>
                    </w:rPr>
                    <m:t>t</m:t>
                  </m:r>
                </m:e>
                <m:sub>
                  <m:r>
                    <w:rPr>
                      <w:rFonts w:ascii="Cambria Math" w:hAnsi="Cambria Math" w:cs="Times New Roman"/>
                      <w:sz w:val="20"/>
                      <w:szCs w:val="20"/>
                    </w:rPr>
                    <m:t>i</m:t>
                  </m:r>
                </m:sub>
              </m:sSub>
              <m:r>
                <w:rPr>
                  <w:rFonts w:ascii="Cambria Math" w:hAnsi="Cambria Math" w:cs="Times New Roman"/>
                  <w:sz w:val="20"/>
                  <w:szCs w:val="20"/>
                </w:rPr>
                <m:t>∈T</m:t>
              </m:r>
            </m:sub>
            <m:sup/>
            <m:e>
              <m:r>
                <w:rPr>
                  <w:rFonts w:ascii="Cambria Math" w:hAnsi="Cambria Math" w:cs="Times New Roman"/>
                  <w:sz w:val="20"/>
                  <w:szCs w:val="20"/>
                </w:rPr>
                <m:t>P</m:t>
              </m:r>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t</m:t>
                      </m:r>
                    </m:e>
                    <m:sub>
                      <m:r>
                        <w:rPr>
                          <w:rFonts w:ascii="Cambria Math" w:hAnsi="Cambria Math" w:cs="Times New Roman"/>
                          <w:sz w:val="20"/>
                          <w:szCs w:val="20"/>
                        </w:rPr>
                        <m:t>i</m:t>
                      </m:r>
                    </m:sub>
                  </m:sSub>
                </m:e>
                <m:e>
                  <m:r>
                    <w:rPr>
                      <w:rFonts w:ascii="Cambria Math" w:hAnsi="Cambria Math" w:cs="Times New Roman"/>
                      <w:sz w:val="20"/>
                      <w:szCs w:val="20"/>
                    </w:rPr>
                    <m:t>I,</m:t>
                  </m:r>
                  <m:sSub>
                    <m:sSubPr>
                      <m:ctrlPr>
                        <w:rPr>
                          <w:rFonts w:ascii="Cambria Math" w:hAnsi="Cambria Math" w:cs="Times New Roman"/>
                          <w:i/>
                          <w:sz w:val="20"/>
                          <w:szCs w:val="20"/>
                        </w:rPr>
                      </m:ctrlPr>
                    </m:sSubPr>
                    <m:e>
                      <m:r>
                        <w:rPr>
                          <w:rFonts w:ascii="Cambria Math" w:hAnsi="Cambria Math" w:cs="Times New Roman"/>
                          <w:sz w:val="20"/>
                          <w:szCs w:val="20"/>
                        </w:rPr>
                        <m:t>t</m:t>
                      </m:r>
                    </m:e>
                    <m:sub>
                      <m:r>
                        <w:rPr>
                          <w:rFonts w:ascii="Cambria Math" w:hAnsi="Cambria Math" w:cs="Times New Roman"/>
                          <w:sz w:val="20"/>
                          <w:szCs w:val="20"/>
                        </w:rPr>
                        <m:t>1</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t</m:t>
                      </m:r>
                    </m:e>
                    <m:sub>
                      <m:r>
                        <w:rPr>
                          <w:rFonts w:ascii="Cambria Math" w:hAnsi="Cambria Math" w:cs="Times New Roman"/>
                          <w:sz w:val="20"/>
                          <w:szCs w:val="20"/>
                        </w:rPr>
                        <m:t>i-1</m:t>
                      </m:r>
                    </m:sub>
                  </m:sSub>
                </m:e>
              </m:d>
            </m:e>
          </m:nary>
        </m:oMath>
      </m:oMathPara>
    </w:p>
    <w:p w14:paraId="11FB4D33" w14:textId="408CDC24" w:rsidR="004128B1" w:rsidRPr="006F666D" w:rsidRDefault="004128B1" w:rsidP="004128B1">
      <w:pPr>
        <w:pStyle w:val="BodyText"/>
        <w:jc w:val="both"/>
        <w:rPr>
          <w:rFonts w:ascii="Times New Roman" w:hAnsi="Times New Roman" w:cs="Times New Roman"/>
          <w:sz w:val="20"/>
          <w:szCs w:val="20"/>
        </w:rPr>
      </w:pPr>
      <w:r w:rsidRPr="006F666D">
        <w:rPr>
          <w:rFonts w:ascii="Times New Roman" w:hAnsi="Times New Roman" w:cs="Times New Roman"/>
          <w:sz w:val="20"/>
          <w:szCs w:val="20"/>
        </w:rPr>
        <w:t xml:space="preserve">Where each sub-task </w:t>
      </w:r>
      <w:proofErr w:type="spellStart"/>
      <w:r w:rsidRPr="006F666D">
        <w:rPr>
          <w:rFonts w:ascii="Times New Roman" w:hAnsi="Times New Roman" w:cs="Times New Roman"/>
          <w:sz w:val="20"/>
          <w:szCs w:val="20"/>
        </w:rPr>
        <w:t>t_i</w:t>
      </w:r>
      <w:proofErr w:type="spellEnd"/>
      <w:r w:rsidRPr="006F666D">
        <w:rPr>
          <w:rFonts w:ascii="Times New Roman" w:hAnsi="Times New Roman" w:cs="Times New Roman"/>
          <w:sz w:val="20"/>
          <w:szCs w:val="20"/>
        </w:rPr>
        <w:t xml:space="preserve"> is conditionally dependent on the user intent and the state of prior tasks. For the RAG worker, the retrieval function R selects the top-k relevant documents D from the web corpus C based on the query $q$ derived from </w:t>
      </w:r>
      <w:proofErr w:type="spellStart"/>
      <w:r w:rsidRPr="006F666D">
        <w:rPr>
          <w:rFonts w:ascii="Times New Roman" w:hAnsi="Times New Roman" w:cs="Times New Roman"/>
          <w:sz w:val="20"/>
          <w:szCs w:val="20"/>
        </w:rPr>
        <w:t>t_i</w:t>
      </w:r>
      <w:proofErr w:type="spellEnd"/>
      <w:r w:rsidRPr="006F666D">
        <w:rPr>
          <w:rFonts w:ascii="Times New Roman" w:hAnsi="Times New Roman" w:cs="Times New Roman"/>
          <w:sz w:val="20"/>
          <w:szCs w:val="20"/>
        </w:rPr>
        <w:t>:</w:t>
      </w:r>
    </w:p>
    <w:p w14:paraId="70CD5B44" w14:textId="547C49CE" w:rsidR="004128B1" w:rsidRPr="006F666D" w:rsidRDefault="00256BEA" w:rsidP="004128B1">
      <w:pPr>
        <w:pStyle w:val="BodyText"/>
        <w:jc w:val="both"/>
        <w:rPr>
          <w:rFonts w:ascii="Times New Roman" w:hAnsi="Times New Roman" w:cs="Times New Roman"/>
          <w:sz w:val="20"/>
          <w:szCs w:val="20"/>
        </w:rPr>
      </w:pPr>
      <m:oMathPara>
        <m:oMath>
          <m:r>
            <w:rPr>
              <w:rFonts w:ascii="Cambria Math" w:hAnsi="Cambria Math" w:cs="Times New Roman"/>
              <w:sz w:val="20"/>
              <w:szCs w:val="20"/>
            </w:rPr>
            <m:t>D=</m:t>
          </m:r>
          <m:r>
            <w:rPr>
              <w:rFonts w:ascii="Cambria Math" w:hAnsi="Cambria Math" w:cs="Times New Roman"/>
              <w:sz w:val="20"/>
              <w:szCs w:val="20"/>
            </w:rPr>
            <m:t>〖</m:t>
          </m:r>
          <m:r>
            <m:rPr>
              <m:sty m:val="p"/>
            </m:rPr>
            <w:rPr>
              <w:rFonts w:ascii="Cambria Math" w:hAnsi="Cambria Math" w:cs="Times New Roman"/>
              <w:sz w:val="20"/>
              <w:szCs w:val="20"/>
            </w:rPr>
            <m:t>"</m:t>
          </m:r>
          <m:r>
            <w:rPr>
              <w:rFonts w:ascii="Cambria Math" w:hAnsi="Cambria Math" w:cs="Times New Roman"/>
              <w:sz w:val="20"/>
              <w:szCs w:val="20"/>
            </w:rPr>
            <m:t>Top"</m:t>
          </m:r>
          <m:r>
            <w:rPr>
              <w:rFonts w:ascii="Cambria Math" w:hAnsi="Cambria Math" w:cs="Times New Roman"/>
              <w:sz w:val="20"/>
              <w:szCs w:val="20"/>
            </w:rPr>
            <m:t xml:space="preserve"> </m:t>
          </m:r>
          <m:r>
            <w:rPr>
              <w:rFonts w:ascii="Cambria Math" w:hAnsi="Cambria Math" w:cs="Times New Roman"/>
              <w:sz w:val="20"/>
              <w:szCs w:val="20"/>
            </w:rPr>
            <m:t>〗</m:t>
          </m:r>
          <m:r>
            <w:rPr>
              <w:rFonts w:ascii="Cambria Math" w:hAnsi="Cambria Math" w:cs="Times New Roman"/>
              <w:sz w:val="20"/>
              <w:szCs w:val="20"/>
            </w:rPr>
            <m:t>_k (</m:t>
          </m:r>
          <m:r>
            <m:rPr>
              <m:sty m:val="p"/>
            </m:rPr>
            <w:rPr>
              <w:rFonts w:ascii="Cambria Math" w:hAnsi="Cambria Math" w:cs="Times New Roman"/>
              <w:sz w:val="20"/>
              <w:szCs w:val="20"/>
            </w:rPr>
            <m:t>"</m:t>
          </m:r>
          <m:r>
            <w:rPr>
              <w:rFonts w:ascii="Cambria Math" w:hAnsi="Cambria Math" w:cs="Times New Roman"/>
              <w:sz w:val="20"/>
              <w:szCs w:val="20"/>
            </w:rPr>
            <m:t>sim"</m:t>
          </m:r>
          <m:r>
            <w:rPr>
              <w:rFonts w:ascii="Cambria Math" w:hAnsi="Cambria Math" w:cs="Times New Roman"/>
              <w:sz w:val="20"/>
              <w:szCs w:val="20"/>
            </w:rPr>
            <m:t xml:space="preserve"> (E(q),E(d)))</m:t>
          </m:r>
          <m:r>
            <m:rPr>
              <m:sty m:val="p"/>
            </m:rPr>
            <w:rPr>
              <w:rFonts w:ascii="Cambria Math" w:hAnsi="Cambria Math" w:cs="Times New Roman"/>
              <w:sz w:val="20"/>
              <w:szCs w:val="20"/>
            </w:rPr>
            <m:t> ∀</m:t>
          </m:r>
          <m:r>
            <w:rPr>
              <w:rFonts w:ascii="Cambria Math" w:hAnsi="Cambria Math" w:cs="Times New Roman"/>
              <w:sz w:val="20"/>
              <w:szCs w:val="20"/>
            </w:rPr>
            <m:t>d</m:t>
          </m:r>
          <m:r>
            <m:rPr>
              <m:sty m:val="p"/>
            </m:rPr>
            <w:rPr>
              <w:rFonts w:ascii="Cambria Math" w:hAnsi="Cambria Math" w:cs="Times New Roman"/>
              <w:sz w:val="20"/>
              <w:szCs w:val="20"/>
            </w:rPr>
            <m:t>∈</m:t>
          </m:r>
          <m:r>
            <w:rPr>
              <w:rFonts w:ascii="Cambria Math" w:hAnsi="Cambria Math" w:cs="Times New Roman"/>
              <w:sz w:val="20"/>
              <w:szCs w:val="20"/>
            </w:rPr>
            <m:t>C</m:t>
          </m:r>
        </m:oMath>
      </m:oMathPara>
    </w:p>
    <w:p w14:paraId="526C22BD" w14:textId="77777777" w:rsidR="0013558A" w:rsidRPr="006F666D" w:rsidRDefault="004128B1" w:rsidP="0013558A">
      <w:pPr>
        <w:pStyle w:val="BodyText"/>
        <w:jc w:val="both"/>
        <w:rPr>
          <w:rFonts w:ascii="Times New Roman" w:eastAsia="Times New Roman" w:hAnsi="Times New Roman" w:cs="Times New Roman"/>
          <w:b/>
          <w:bCs/>
          <w:kern w:val="0"/>
          <w:lang w:eastAsia="en-US" w:bidi="ar-SA"/>
        </w:rPr>
      </w:pPr>
      <w:r w:rsidRPr="006F666D">
        <w:rPr>
          <w:rFonts w:ascii="Times New Roman" w:hAnsi="Times New Roman" w:cs="Times New Roman"/>
          <w:sz w:val="20"/>
          <w:szCs w:val="20"/>
        </w:rPr>
        <w:t>Where E</w:t>
      </w:r>
      <w:r w:rsidR="0013558A" w:rsidRPr="006F666D">
        <w:rPr>
          <w:rFonts w:ascii="Times New Roman" w:hAnsi="Times New Roman" w:cs="Times New Roman"/>
          <w:sz w:val="20"/>
          <w:szCs w:val="20"/>
        </w:rPr>
        <w:t>(</w:t>
      </w:r>
      <w:r w:rsidR="0013558A" w:rsidRPr="006F666D">
        <w:rPr>
          <w:rFonts w:ascii="Times New Roman" w:hAnsi="Times New Roman" w:cs="Times New Roman"/>
          <w:b/>
          <w:bCs/>
          <w:sz w:val="20"/>
          <w:szCs w:val="20"/>
        </w:rPr>
        <w:t>.)</w:t>
      </w:r>
      <w:r w:rsidRPr="006F666D">
        <w:rPr>
          <w:rFonts w:ascii="Times New Roman" w:hAnsi="Times New Roman" w:cs="Times New Roman"/>
          <w:sz w:val="20"/>
          <w:szCs w:val="20"/>
        </w:rPr>
        <w:t xml:space="preserve"> denotes the embedding function used to calculate semantic </w:t>
      </w:r>
      <w:proofErr w:type="gramStart"/>
      <w:r w:rsidRPr="006F666D">
        <w:rPr>
          <w:rFonts w:ascii="Times New Roman" w:hAnsi="Times New Roman" w:cs="Times New Roman"/>
          <w:sz w:val="20"/>
          <w:szCs w:val="20"/>
        </w:rPr>
        <w:t>similarity .</w:t>
      </w:r>
      <w:proofErr w:type="gramEnd"/>
      <w:r w:rsidR="0013558A" w:rsidRPr="006F666D">
        <w:rPr>
          <w:rFonts w:ascii="Times New Roman" w:eastAsia="Times New Roman" w:hAnsi="Times New Roman" w:cs="Times New Roman"/>
          <w:b/>
          <w:bCs/>
          <w:kern w:val="0"/>
          <w:lang w:eastAsia="en-US" w:bidi="ar-SA"/>
        </w:rPr>
        <w:t xml:space="preserve"> </w:t>
      </w:r>
    </w:p>
    <w:p w14:paraId="139200C6" w14:textId="31FBCCA0" w:rsidR="0013558A" w:rsidRPr="006F666D" w:rsidRDefault="0013558A" w:rsidP="0013558A">
      <w:pPr>
        <w:pStyle w:val="BodyText"/>
        <w:jc w:val="both"/>
        <w:rPr>
          <w:rFonts w:ascii="Times New Roman" w:hAnsi="Times New Roman" w:cs="Times New Roman"/>
          <w:sz w:val="20"/>
          <w:szCs w:val="20"/>
        </w:rPr>
      </w:pPr>
      <w:r w:rsidRPr="006F666D">
        <w:rPr>
          <w:rFonts w:ascii="Times New Roman" w:hAnsi="Times New Roman" w:cs="Times New Roman"/>
          <w:b/>
          <w:bCs/>
          <w:sz w:val="20"/>
          <w:szCs w:val="20"/>
        </w:rPr>
        <w:t>Orchestration Algorithm</w:t>
      </w:r>
    </w:p>
    <w:p w14:paraId="63346373" w14:textId="77777777" w:rsidR="0013558A" w:rsidRPr="006F666D" w:rsidRDefault="0013558A" w:rsidP="0013558A">
      <w:pPr>
        <w:pStyle w:val="BodyText"/>
        <w:jc w:val="both"/>
        <w:rPr>
          <w:rFonts w:ascii="Times New Roman" w:hAnsi="Times New Roman" w:cs="Times New Roman"/>
          <w:sz w:val="20"/>
          <w:szCs w:val="20"/>
        </w:rPr>
      </w:pPr>
      <w:r w:rsidRPr="006F666D">
        <w:rPr>
          <w:rFonts w:ascii="Times New Roman" w:hAnsi="Times New Roman" w:cs="Times New Roman"/>
          <w:sz w:val="20"/>
          <w:szCs w:val="20"/>
        </w:rPr>
        <w:t xml:space="preserve">The core logic of the MILES system is governed by an asynchronous event loop that manages state transitions between the Orchestrator and the Worker Pool. The procedure is outlined in </w:t>
      </w:r>
      <w:r w:rsidRPr="006F666D">
        <w:rPr>
          <w:rFonts w:ascii="Times New Roman" w:hAnsi="Times New Roman" w:cs="Times New Roman"/>
          <w:b/>
          <w:bCs/>
          <w:sz w:val="20"/>
          <w:szCs w:val="20"/>
        </w:rPr>
        <w:t>Algorithm 1</w:t>
      </w:r>
      <w:r w:rsidRPr="006F666D">
        <w:rPr>
          <w:rFonts w:ascii="Times New Roman" w:hAnsi="Times New Roman" w:cs="Times New Roman"/>
          <w:sz w:val="20"/>
          <w:szCs w:val="20"/>
        </w:rPr>
        <w:t>.</w:t>
      </w:r>
    </w:p>
    <w:p w14:paraId="6BD82378" w14:textId="77777777" w:rsidR="0013558A" w:rsidRPr="006F666D" w:rsidRDefault="0013558A" w:rsidP="0013558A">
      <w:pPr>
        <w:pStyle w:val="BodyText"/>
        <w:jc w:val="both"/>
        <w:rPr>
          <w:rFonts w:ascii="Times New Roman" w:hAnsi="Times New Roman" w:cs="Times New Roman"/>
          <w:sz w:val="20"/>
          <w:szCs w:val="20"/>
        </w:rPr>
      </w:pPr>
      <w:r w:rsidRPr="006F666D">
        <w:rPr>
          <w:rFonts w:ascii="Times New Roman" w:hAnsi="Times New Roman" w:cs="Times New Roman"/>
          <w:b/>
          <w:bCs/>
          <w:sz w:val="20"/>
          <w:szCs w:val="20"/>
        </w:rPr>
        <w:t>Algorithm 1:</w:t>
      </w:r>
      <w:r w:rsidRPr="006F666D">
        <w:rPr>
          <w:rFonts w:ascii="Times New Roman" w:hAnsi="Times New Roman" w:cs="Times New Roman"/>
          <w:sz w:val="20"/>
          <w:szCs w:val="20"/>
        </w:rPr>
        <w:t xml:space="preserve"> Asynchronous Orchestration &amp; Execution</w:t>
      </w:r>
    </w:p>
    <w:p w14:paraId="5DD593A0" w14:textId="77777777" w:rsidR="0013558A" w:rsidRPr="006F666D" w:rsidRDefault="0013558A" w:rsidP="0013558A">
      <w:pPr>
        <w:pStyle w:val="BodyText"/>
        <w:jc w:val="both"/>
        <w:rPr>
          <w:rFonts w:ascii="Times New Roman" w:hAnsi="Times New Roman" w:cs="Times New Roman"/>
          <w:sz w:val="20"/>
          <w:szCs w:val="20"/>
        </w:rPr>
      </w:pPr>
      <w:r w:rsidRPr="006F666D">
        <w:rPr>
          <w:rFonts w:ascii="Times New Roman" w:hAnsi="Times New Roman" w:cs="Times New Roman"/>
          <w:sz w:val="20"/>
          <w:szCs w:val="20"/>
        </w:rPr>
        <w:t>Plaintext</w:t>
      </w:r>
    </w:p>
    <w:p w14:paraId="658D43A7" w14:textId="77777777" w:rsidR="0013558A" w:rsidRPr="006F666D" w:rsidRDefault="0013558A" w:rsidP="0013558A">
      <w:pPr>
        <w:pStyle w:val="BodyText"/>
        <w:jc w:val="both"/>
        <w:rPr>
          <w:rFonts w:ascii="Times New Roman" w:hAnsi="Times New Roman" w:cs="Times New Roman"/>
          <w:sz w:val="20"/>
          <w:szCs w:val="20"/>
        </w:rPr>
      </w:pPr>
      <w:r w:rsidRPr="006F666D">
        <w:rPr>
          <w:rFonts w:ascii="Times New Roman" w:hAnsi="Times New Roman" w:cs="Times New Roman"/>
          <w:sz w:val="20"/>
          <w:szCs w:val="20"/>
        </w:rPr>
        <w:t>Input: User Voice Stream (Audio)</w:t>
      </w:r>
    </w:p>
    <w:p w14:paraId="1F712F20" w14:textId="23E5D272" w:rsidR="0013558A" w:rsidRPr="006F666D" w:rsidRDefault="0013558A" w:rsidP="0013558A">
      <w:pPr>
        <w:pStyle w:val="BodyText"/>
        <w:jc w:val="both"/>
        <w:rPr>
          <w:rFonts w:ascii="Times New Roman" w:hAnsi="Times New Roman" w:cs="Times New Roman"/>
          <w:sz w:val="20"/>
          <w:szCs w:val="20"/>
        </w:rPr>
      </w:pPr>
      <w:r w:rsidRPr="006F666D">
        <w:rPr>
          <w:rFonts w:ascii="Times New Roman" w:hAnsi="Times New Roman" w:cs="Times New Roman"/>
          <w:sz w:val="20"/>
          <w:szCs w:val="20"/>
        </w:rPr>
        <w:t>Output: Holographic Visual (H) + Verbal Response (S)</w:t>
      </w:r>
    </w:p>
    <w:p w14:paraId="5429B205" w14:textId="77777777" w:rsidR="0013558A" w:rsidRPr="006F666D" w:rsidRDefault="0013558A" w:rsidP="0013558A">
      <w:pPr>
        <w:pStyle w:val="BodyText"/>
        <w:jc w:val="both"/>
        <w:rPr>
          <w:rFonts w:ascii="Times New Roman" w:hAnsi="Times New Roman" w:cs="Times New Roman"/>
          <w:sz w:val="20"/>
          <w:szCs w:val="20"/>
        </w:rPr>
      </w:pPr>
      <w:r w:rsidRPr="006F666D">
        <w:rPr>
          <w:rFonts w:ascii="Times New Roman" w:hAnsi="Times New Roman" w:cs="Times New Roman"/>
          <w:sz w:val="20"/>
          <w:szCs w:val="20"/>
        </w:rPr>
        <w:t xml:space="preserve">1:  Initialize Orchestrator(O), </w:t>
      </w:r>
      <w:proofErr w:type="spellStart"/>
      <w:r w:rsidRPr="006F666D">
        <w:rPr>
          <w:rFonts w:ascii="Times New Roman" w:hAnsi="Times New Roman" w:cs="Times New Roman"/>
          <w:sz w:val="20"/>
          <w:szCs w:val="20"/>
        </w:rPr>
        <w:t>TaskQueue</w:t>
      </w:r>
      <w:proofErr w:type="spellEnd"/>
      <w:r w:rsidRPr="006F666D">
        <w:rPr>
          <w:rFonts w:ascii="Times New Roman" w:hAnsi="Times New Roman" w:cs="Times New Roman"/>
          <w:sz w:val="20"/>
          <w:szCs w:val="20"/>
        </w:rPr>
        <w:t xml:space="preserve">(Q), </w:t>
      </w:r>
      <w:proofErr w:type="gramStart"/>
      <w:r w:rsidRPr="006F666D">
        <w:rPr>
          <w:rFonts w:ascii="Times New Roman" w:hAnsi="Times New Roman" w:cs="Times New Roman"/>
          <w:sz w:val="20"/>
          <w:szCs w:val="20"/>
        </w:rPr>
        <w:t>Database(</w:t>
      </w:r>
      <w:proofErr w:type="gramEnd"/>
      <w:r w:rsidRPr="006F666D">
        <w:rPr>
          <w:rFonts w:ascii="Times New Roman" w:hAnsi="Times New Roman" w:cs="Times New Roman"/>
          <w:sz w:val="20"/>
          <w:szCs w:val="20"/>
        </w:rPr>
        <w:t>DB)</w:t>
      </w:r>
    </w:p>
    <w:p w14:paraId="5E9F4A06" w14:textId="77777777" w:rsidR="0013558A" w:rsidRPr="006F666D" w:rsidRDefault="0013558A" w:rsidP="0013558A">
      <w:pPr>
        <w:pStyle w:val="BodyText"/>
        <w:jc w:val="both"/>
        <w:rPr>
          <w:rFonts w:ascii="Times New Roman" w:hAnsi="Times New Roman" w:cs="Times New Roman"/>
          <w:sz w:val="20"/>
          <w:szCs w:val="20"/>
        </w:rPr>
      </w:pPr>
      <w:r w:rsidRPr="006F666D">
        <w:rPr>
          <w:rFonts w:ascii="Times New Roman" w:hAnsi="Times New Roman" w:cs="Times New Roman"/>
          <w:sz w:val="20"/>
          <w:szCs w:val="20"/>
        </w:rPr>
        <w:t xml:space="preserve">2:  Text &lt;- </w:t>
      </w:r>
      <w:proofErr w:type="gramStart"/>
      <w:r w:rsidRPr="006F666D">
        <w:rPr>
          <w:rFonts w:ascii="Times New Roman" w:hAnsi="Times New Roman" w:cs="Times New Roman"/>
          <w:sz w:val="20"/>
          <w:szCs w:val="20"/>
        </w:rPr>
        <w:t>Whisper(</w:t>
      </w:r>
      <w:proofErr w:type="gramEnd"/>
      <w:r w:rsidRPr="006F666D">
        <w:rPr>
          <w:rFonts w:ascii="Times New Roman" w:hAnsi="Times New Roman" w:cs="Times New Roman"/>
          <w:sz w:val="20"/>
          <w:szCs w:val="20"/>
        </w:rPr>
        <w:t>Audio)</w:t>
      </w:r>
    </w:p>
    <w:p w14:paraId="1FE7AAB6" w14:textId="77777777" w:rsidR="0013558A" w:rsidRPr="006F666D" w:rsidRDefault="0013558A" w:rsidP="0013558A">
      <w:pPr>
        <w:pStyle w:val="BodyText"/>
        <w:jc w:val="both"/>
        <w:rPr>
          <w:rFonts w:ascii="Times New Roman" w:hAnsi="Times New Roman" w:cs="Times New Roman"/>
          <w:sz w:val="20"/>
          <w:szCs w:val="20"/>
        </w:rPr>
      </w:pPr>
      <w:r w:rsidRPr="006F666D">
        <w:rPr>
          <w:rFonts w:ascii="Times New Roman" w:hAnsi="Times New Roman" w:cs="Times New Roman"/>
          <w:sz w:val="20"/>
          <w:szCs w:val="20"/>
        </w:rPr>
        <w:t xml:space="preserve">3:  Intent, </w:t>
      </w:r>
      <w:proofErr w:type="spellStart"/>
      <w:r w:rsidRPr="006F666D">
        <w:rPr>
          <w:rFonts w:ascii="Times New Roman" w:hAnsi="Times New Roman" w:cs="Times New Roman"/>
          <w:sz w:val="20"/>
          <w:szCs w:val="20"/>
        </w:rPr>
        <w:t>TaskGraph</w:t>
      </w:r>
      <w:proofErr w:type="spellEnd"/>
      <w:r w:rsidRPr="006F666D">
        <w:rPr>
          <w:rFonts w:ascii="Times New Roman" w:hAnsi="Times New Roman" w:cs="Times New Roman"/>
          <w:sz w:val="20"/>
          <w:szCs w:val="20"/>
        </w:rPr>
        <w:t xml:space="preserve"> &lt;- </w:t>
      </w:r>
      <w:proofErr w:type="spellStart"/>
      <w:proofErr w:type="gramStart"/>
      <w:r w:rsidRPr="006F666D">
        <w:rPr>
          <w:rFonts w:ascii="Times New Roman" w:hAnsi="Times New Roman" w:cs="Times New Roman"/>
          <w:sz w:val="20"/>
          <w:szCs w:val="20"/>
        </w:rPr>
        <w:t>O.Analyze</w:t>
      </w:r>
      <w:proofErr w:type="spellEnd"/>
      <w:proofErr w:type="gramEnd"/>
      <w:r w:rsidRPr="006F666D">
        <w:rPr>
          <w:rFonts w:ascii="Times New Roman" w:hAnsi="Times New Roman" w:cs="Times New Roman"/>
          <w:sz w:val="20"/>
          <w:szCs w:val="20"/>
        </w:rPr>
        <w:t>(</w:t>
      </w:r>
      <w:proofErr w:type="gramStart"/>
      <w:r w:rsidRPr="006F666D">
        <w:rPr>
          <w:rFonts w:ascii="Times New Roman" w:hAnsi="Times New Roman" w:cs="Times New Roman"/>
          <w:sz w:val="20"/>
          <w:szCs w:val="20"/>
        </w:rPr>
        <w:t>Text)  /</w:t>
      </w:r>
      <w:proofErr w:type="gramEnd"/>
      <w:r w:rsidRPr="006F666D">
        <w:rPr>
          <w:rFonts w:ascii="Times New Roman" w:hAnsi="Times New Roman" w:cs="Times New Roman"/>
          <w:sz w:val="20"/>
          <w:szCs w:val="20"/>
        </w:rPr>
        <w:t>/ Chain-of-Thought</w:t>
      </w:r>
    </w:p>
    <w:p w14:paraId="158CDC7D" w14:textId="77777777" w:rsidR="0013558A" w:rsidRPr="006F666D" w:rsidRDefault="0013558A" w:rsidP="0013558A">
      <w:pPr>
        <w:pStyle w:val="BodyText"/>
        <w:jc w:val="both"/>
        <w:rPr>
          <w:rFonts w:ascii="Times New Roman" w:hAnsi="Times New Roman" w:cs="Times New Roman"/>
          <w:sz w:val="20"/>
          <w:szCs w:val="20"/>
        </w:rPr>
      </w:pPr>
      <w:r w:rsidRPr="006F666D">
        <w:rPr>
          <w:rFonts w:ascii="Times New Roman" w:hAnsi="Times New Roman" w:cs="Times New Roman"/>
          <w:sz w:val="20"/>
          <w:szCs w:val="20"/>
        </w:rPr>
        <w:lastRenderedPageBreak/>
        <w:t xml:space="preserve">4:  </w:t>
      </w:r>
      <w:proofErr w:type="spellStart"/>
      <w:proofErr w:type="gramStart"/>
      <w:r w:rsidRPr="006F666D">
        <w:rPr>
          <w:rFonts w:ascii="Times New Roman" w:hAnsi="Times New Roman" w:cs="Times New Roman"/>
          <w:sz w:val="20"/>
          <w:szCs w:val="20"/>
        </w:rPr>
        <w:t>O.Speak</w:t>
      </w:r>
      <w:proofErr w:type="spellEnd"/>
      <w:proofErr w:type="gramEnd"/>
      <w:r w:rsidRPr="006F666D">
        <w:rPr>
          <w:rFonts w:ascii="Times New Roman" w:hAnsi="Times New Roman" w:cs="Times New Roman"/>
          <w:sz w:val="20"/>
          <w:szCs w:val="20"/>
        </w:rPr>
        <w:t>("Processing your request: " + Intent)</w:t>
      </w:r>
    </w:p>
    <w:p w14:paraId="57F36F1E" w14:textId="77777777" w:rsidR="0013558A" w:rsidRPr="006F666D" w:rsidRDefault="0013558A" w:rsidP="0013558A">
      <w:pPr>
        <w:pStyle w:val="BodyText"/>
        <w:jc w:val="both"/>
        <w:rPr>
          <w:rFonts w:ascii="Times New Roman" w:hAnsi="Times New Roman" w:cs="Times New Roman"/>
          <w:sz w:val="20"/>
          <w:szCs w:val="20"/>
        </w:rPr>
      </w:pPr>
      <w:r w:rsidRPr="006F666D">
        <w:rPr>
          <w:rFonts w:ascii="Times New Roman" w:hAnsi="Times New Roman" w:cs="Times New Roman"/>
          <w:sz w:val="20"/>
          <w:szCs w:val="20"/>
        </w:rPr>
        <w:t>5:</w:t>
      </w:r>
    </w:p>
    <w:p w14:paraId="30FAA538" w14:textId="77777777" w:rsidR="0013558A" w:rsidRPr="006F666D" w:rsidRDefault="0013558A" w:rsidP="0013558A">
      <w:pPr>
        <w:pStyle w:val="BodyText"/>
        <w:jc w:val="both"/>
        <w:rPr>
          <w:rFonts w:ascii="Times New Roman" w:hAnsi="Times New Roman" w:cs="Times New Roman"/>
          <w:sz w:val="20"/>
          <w:szCs w:val="20"/>
        </w:rPr>
      </w:pPr>
      <w:r w:rsidRPr="006F666D">
        <w:rPr>
          <w:rFonts w:ascii="Times New Roman" w:hAnsi="Times New Roman" w:cs="Times New Roman"/>
          <w:sz w:val="20"/>
          <w:szCs w:val="20"/>
        </w:rPr>
        <w:t xml:space="preserve">6:  FOR each Task (T) in </w:t>
      </w:r>
      <w:proofErr w:type="spellStart"/>
      <w:r w:rsidRPr="006F666D">
        <w:rPr>
          <w:rFonts w:ascii="Times New Roman" w:hAnsi="Times New Roman" w:cs="Times New Roman"/>
          <w:sz w:val="20"/>
          <w:szCs w:val="20"/>
        </w:rPr>
        <w:t>TaskGraph</w:t>
      </w:r>
      <w:proofErr w:type="spellEnd"/>
      <w:r w:rsidRPr="006F666D">
        <w:rPr>
          <w:rFonts w:ascii="Times New Roman" w:hAnsi="Times New Roman" w:cs="Times New Roman"/>
          <w:sz w:val="20"/>
          <w:szCs w:val="20"/>
        </w:rPr>
        <w:t xml:space="preserve"> DO:</w:t>
      </w:r>
    </w:p>
    <w:p w14:paraId="1AA12E96" w14:textId="77777777" w:rsidR="0013558A" w:rsidRPr="006F666D" w:rsidRDefault="0013558A" w:rsidP="0013558A">
      <w:pPr>
        <w:pStyle w:val="BodyText"/>
        <w:jc w:val="both"/>
        <w:rPr>
          <w:rFonts w:ascii="Times New Roman" w:hAnsi="Times New Roman" w:cs="Times New Roman"/>
          <w:sz w:val="20"/>
          <w:szCs w:val="20"/>
        </w:rPr>
      </w:pPr>
      <w:r w:rsidRPr="006F666D">
        <w:rPr>
          <w:rFonts w:ascii="Times New Roman" w:hAnsi="Times New Roman" w:cs="Times New Roman"/>
          <w:sz w:val="20"/>
          <w:szCs w:val="20"/>
        </w:rPr>
        <w:t xml:space="preserve">7:      IF </w:t>
      </w:r>
      <w:proofErr w:type="spellStart"/>
      <w:proofErr w:type="gramStart"/>
      <w:r w:rsidRPr="006F666D">
        <w:rPr>
          <w:rFonts w:ascii="Times New Roman" w:hAnsi="Times New Roman" w:cs="Times New Roman"/>
          <w:sz w:val="20"/>
          <w:szCs w:val="20"/>
        </w:rPr>
        <w:t>T.type</w:t>
      </w:r>
      <w:proofErr w:type="spellEnd"/>
      <w:proofErr w:type="gramEnd"/>
      <w:r w:rsidRPr="006F666D">
        <w:rPr>
          <w:rFonts w:ascii="Times New Roman" w:hAnsi="Times New Roman" w:cs="Times New Roman"/>
          <w:sz w:val="20"/>
          <w:szCs w:val="20"/>
        </w:rPr>
        <w:t xml:space="preserve"> == "3D_GEN":</w:t>
      </w:r>
    </w:p>
    <w:p w14:paraId="3484F0C8" w14:textId="77777777" w:rsidR="0013558A" w:rsidRPr="006F666D" w:rsidRDefault="0013558A" w:rsidP="0013558A">
      <w:pPr>
        <w:pStyle w:val="BodyText"/>
        <w:jc w:val="both"/>
        <w:rPr>
          <w:rFonts w:ascii="Times New Roman" w:hAnsi="Times New Roman" w:cs="Times New Roman"/>
          <w:sz w:val="20"/>
          <w:szCs w:val="20"/>
        </w:rPr>
      </w:pPr>
      <w:r w:rsidRPr="006F666D">
        <w:rPr>
          <w:rFonts w:ascii="Times New Roman" w:hAnsi="Times New Roman" w:cs="Times New Roman"/>
          <w:sz w:val="20"/>
          <w:szCs w:val="20"/>
        </w:rPr>
        <w:t xml:space="preserve">8:          </w:t>
      </w:r>
      <w:proofErr w:type="spellStart"/>
      <w:proofErr w:type="gramStart"/>
      <w:r w:rsidRPr="006F666D">
        <w:rPr>
          <w:rFonts w:ascii="Times New Roman" w:hAnsi="Times New Roman" w:cs="Times New Roman"/>
          <w:sz w:val="20"/>
          <w:szCs w:val="20"/>
        </w:rPr>
        <w:t>Q.push</w:t>
      </w:r>
      <w:proofErr w:type="spellEnd"/>
      <w:proofErr w:type="gramEnd"/>
      <w:r w:rsidRPr="006F666D">
        <w:rPr>
          <w:rFonts w:ascii="Times New Roman" w:hAnsi="Times New Roman" w:cs="Times New Roman"/>
          <w:sz w:val="20"/>
          <w:szCs w:val="20"/>
        </w:rPr>
        <w:t>(Worker_3D, T)</w:t>
      </w:r>
    </w:p>
    <w:p w14:paraId="6B15FCA6" w14:textId="77777777" w:rsidR="0013558A" w:rsidRPr="006F666D" w:rsidRDefault="0013558A" w:rsidP="0013558A">
      <w:pPr>
        <w:pStyle w:val="BodyText"/>
        <w:jc w:val="both"/>
        <w:rPr>
          <w:rFonts w:ascii="Times New Roman" w:hAnsi="Times New Roman" w:cs="Times New Roman"/>
          <w:sz w:val="20"/>
          <w:szCs w:val="20"/>
        </w:rPr>
      </w:pPr>
      <w:r w:rsidRPr="006F666D">
        <w:rPr>
          <w:rFonts w:ascii="Times New Roman" w:hAnsi="Times New Roman" w:cs="Times New Roman"/>
          <w:sz w:val="20"/>
          <w:szCs w:val="20"/>
        </w:rPr>
        <w:t xml:space="preserve">9:      ELSE IF </w:t>
      </w:r>
      <w:proofErr w:type="spellStart"/>
      <w:proofErr w:type="gramStart"/>
      <w:r w:rsidRPr="006F666D">
        <w:rPr>
          <w:rFonts w:ascii="Times New Roman" w:hAnsi="Times New Roman" w:cs="Times New Roman"/>
          <w:sz w:val="20"/>
          <w:szCs w:val="20"/>
        </w:rPr>
        <w:t>T.type</w:t>
      </w:r>
      <w:proofErr w:type="spellEnd"/>
      <w:proofErr w:type="gramEnd"/>
      <w:r w:rsidRPr="006F666D">
        <w:rPr>
          <w:rFonts w:ascii="Times New Roman" w:hAnsi="Times New Roman" w:cs="Times New Roman"/>
          <w:sz w:val="20"/>
          <w:szCs w:val="20"/>
        </w:rPr>
        <w:t xml:space="preserve"> == "WEB_SEARCH":</w:t>
      </w:r>
    </w:p>
    <w:p w14:paraId="458A5DE5" w14:textId="77777777" w:rsidR="0013558A" w:rsidRPr="006F666D" w:rsidRDefault="0013558A" w:rsidP="0013558A">
      <w:pPr>
        <w:pStyle w:val="BodyText"/>
        <w:jc w:val="both"/>
        <w:rPr>
          <w:rFonts w:ascii="Times New Roman" w:hAnsi="Times New Roman" w:cs="Times New Roman"/>
          <w:sz w:val="20"/>
          <w:szCs w:val="20"/>
        </w:rPr>
      </w:pPr>
      <w:r w:rsidRPr="006F666D">
        <w:rPr>
          <w:rFonts w:ascii="Times New Roman" w:hAnsi="Times New Roman" w:cs="Times New Roman"/>
          <w:sz w:val="20"/>
          <w:szCs w:val="20"/>
        </w:rPr>
        <w:t xml:space="preserve">10:         </w:t>
      </w:r>
      <w:proofErr w:type="spellStart"/>
      <w:proofErr w:type="gramStart"/>
      <w:r w:rsidRPr="006F666D">
        <w:rPr>
          <w:rFonts w:ascii="Times New Roman" w:hAnsi="Times New Roman" w:cs="Times New Roman"/>
          <w:sz w:val="20"/>
          <w:szCs w:val="20"/>
        </w:rPr>
        <w:t>Q.push</w:t>
      </w:r>
      <w:proofErr w:type="spellEnd"/>
      <w:proofErr w:type="gramEnd"/>
      <w:r w:rsidRPr="006F666D">
        <w:rPr>
          <w:rFonts w:ascii="Times New Roman" w:hAnsi="Times New Roman" w:cs="Times New Roman"/>
          <w:sz w:val="20"/>
          <w:szCs w:val="20"/>
        </w:rPr>
        <w:t>(</w:t>
      </w:r>
      <w:proofErr w:type="spellStart"/>
      <w:r w:rsidRPr="006F666D">
        <w:rPr>
          <w:rFonts w:ascii="Times New Roman" w:hAnsi="Times New Roman" w:cs="Times New Roman"/>
          <w:sz w:val="20"/>
          <w:szCs w:val="20"/>
        </w:rPr>
        <w:t>Worker_RAG</w:t>
      </w:r>
      <w:proofErr w:type="spellEnd"/>
      <w:r w:rsidRPr="006F666D">
        <w:rPr>
          <w:rFonts w:ascii="Times New Roman" w:hAnsi="Times New Roman" w:cs="Times New Roman"/>
          <w:sz w:val="20"/>
          <w:szCs w:val="20"/>
        </w:rPr>
        <w:t>, T)</w:t>
      </w:r>
    </w:p>
    <w:p w14:paraId="6841021D" w14:textId="77777777" w:rsidR="0013558A" w:rsidRPr="006F666D" w:rsidRDefault="0013558A" w:rsidP="0013558A">
      <w:pPr>
        <w:pStyle w:val="BodyText"/>
        <w:jc w:val="both"/>
        <w:rPr>
          <w:rFonts w:ascii="Times New Roman" w:hAnsi="Times New Roman" w:cs="Times New Roman"/>
          <w:sz w:val="20"/>
          <w:szCs w:val="20"/>
        </w:rPr>
      </w:pPr>
      <w:r w:rsidRPr="006F666D">
        <w:rPr>
          <w:rFonts w:ascii="Times New Roman" w:hAnsi="Times New Roman" w:cs="Times New Roman"/>
          <w:sz w:val="20"/>
          <w:szCs w:val="20"/>
        </w:rPr>
        <w:t>11:     ELSE:</w:t>
      </w:r>
    </w:p>
    <w:p w14:paraId="20FB1044" w14:textId="77777777" w:rsidR="0013558A" w:rsidRPr="006F666D" w:rsidRDefault="0013558A" w:rsidP="0013558A">
      <w:pPr>
        <w:pStyle w:val="BodyText"/>
        <w:jc w:val="both"/>
        <w:rPr>
          <w:rFonts w:ascii="Times New Roman" w:hAnsi="Times New Roman" w:cs="Times New Roman"/>
          <w:sz w:val="20"/>
          <w:szCs w:val="20"/>
        </w:rPr>
      </w:pPr>
      <w:r w:rsidRPr="006F666D">
        <w:rPr>
          <w:rFonts w:ascii="Times New Roman" w:hAnsi="Times New Roman" w:cs="Times New Roman"/>
          <w:sz w:val="20"/>
          <w:szCs w:val="20"/>
        </w:rPr>
        <w:t xml:space="preserve">12:         </w:t>
      </w:r>
      <w:proofErr w:type="spellStart"/>
      <w:proofErr w:type="gramStart"/>
      <w:r w:rsidRPr="006F666D">
        <w:rPr>
          <w:rFonts w:ascii="Times New Roman" w:hAnsi="Times New Roman" w:cs="Times New Roman"/>
          <w:sz w:val="20"/>
          <w:szCs w:val="20"/>
        </w:rPr>
        <w:t>Q.push</w:t>
      </w:r>
      <w:proofErr w:type="spellEnd"/>
      <w:proofErr w:type="gramEnd"/>
      <w:r w:rsidRPr="006F666D">
        <w:rPr>
          <w:rFonts w:ascii="Times New Roman" w:hAnsi="Times New Roman" w:cs="Times New Roman"/>
          <w:sz w:val="20"/>
          <w:szCs w:val="20"/>
        </w:rPr>
        <w:t>(</w:t>
      </w:r>
      <w:proofErr w:type="spellStart"/>
      <w:r w:rsidRPr="006F666D">
        <w:rPr>
          <w:rFonts w:ascii="Times New Roman" w:hAnsi="Times New Roman" w:cs="Times New Roman"/>
          <w:sz w:val="20"/>
          <w:szCs w:val="20"/>
        </w:rPr>
        <w:t>Worker_General</w:t>
      </w:r>
      <w:proofErr w:type="spellEnd"/>
      <w:r w:rsidRPr="006F666D">
        <w:rPr>
          <w:rFonts w:ascii="Times New Roman" w:hAnsi="Times New Roman" w:cs="Times New Roman"/>
          <w:sz w:val="20"/>
          <w:szCs w:val="20"/>
        </w:rPr>
        <w:t>, T)</w:t>
      </w:r>
    </w:p>
    <w:p w14:paraId="5AABD299" w14:textId="77777777" w:rsidR="0013558A" w:rsidRPr="006F666D" w:rsidRDefault="0013558A" w:rsidP="0013558A">
      <w:pPr>
        <w:pStyle w:val="BodyText"/>
        <w:jc w:val="both"/>
        <w:rPr>
          <w:rFonts w:ascii="Times New Roman" w:hAnsi="Times New Roman" w:cs="Times New Roman"/>
          <w:sz w:val="20"/>
          <w:szCs w:val="20"/>
        </w:rPr>
      </w:pPr>
      <w:r w:rsidRPr="006F666D">
        <w:rPr>
          <w:rFonts w:ascii="Times New Roman" w:hAnsi="Times New Roman" w:cs="Times New Roman"/>
          <w:sz w:val="20"/>
          <w:szCs w:val="20"/>
        </w:rPr>
        <w:t>13: END FOR</w:t>
      </w:r>
    </w:p>
    <w:p w14:paraId="0CBB25E1" w14:textId="77777777" w:rsidR="0013558A" w:rsidRPr="006F666D" w:rsidRDefault="0013558A" w:rsidP="0013558A">
      <w:pPr>
        <w:pStyle w:val="BodyText"/>
        <w:jc w:val="both"/>
        <w:rPr>
          <w:rFonts w:ascii="Times New Roman" w:hAnsi="Times New Roman" w:cs="Times New Roman"/>
          <w:sz w:val="20"/>
          <w:szCs w:val="20"/>
        </w:rPr>
      </w:pPr>
      <w:r w:rsidRPr="006F666D">
        <w:rPr>
          <w:rFonts w:ascii="Times New Roman" w:hAnsi="Times New Roman" w:cs="Times New Roman"/>
          <w:sz w:val="20"/>
          <w:szCs w:val="20"/>
        </w:rPr>
        <w:t>14:</w:t>
      </w:r>
    </w:p>
    <w:p w14:paraId="02A8EA9B" w14:textId="77777777" w:rsidR="0013558A" w:rsidRPr="006F666D" w:rsidRDefault="0013558A" w:rsidP="0013558A">
      <w:pPr>
        <w:pStyle w:val="BodyText"/>
        <w:jc w:val="both"/>
        <w:rPr>
          <w:rFonts w:ascii="Times New Roman" w:hAnsi="Times New Roman" w:cs="Times New Roman"/>
          <w:sz w:val="20"/>
          <w:szCs w:val="20"/>
        </w:rPr>
      </w:pPr>
      <w:r w:rsidRPr="006F666D">
        <w:rPr>
          <w:rFonts w:ascii="Times New Roman" w:hAnsi="Times New Roman" w:cs="Times New Roman"/>
          <w:sz w:val="20"/>
          <w:szCs w:val="20"/>
        </w:rPr>
        <w:t>15: WHILE Q is not empty DO:</w:t>
      </w:r>
    </w:p>
    <w:p w14:paraId="253CE2D3" w14:textId="77777777" w:rsidR="0013558A" w:rsidRPr="006F666D" w:rsidRDefault="0013558A" w:rsidP="0013558A">
      <w:pPr>
        <w:pStyle w:val="BodyText"/>
        <w:jc w:val="both"/>
        <w:rPr>
          <w:rFonts w:ascii="Times New Roman" w:hAnsi="Times New Roman" w:cs="Times New Roman"/>
          <w:sz w:val="20"/>
          <w:szCs w:val="20"/>
        </w:rPr>
      </w:pPr>
      <w:r w:rsidRPr="006F666D">
        <w:rPr>
          <w:rFonts w:ascii="Times New Roman" w:hAnsi="Times New Roman" w:cs="Times New Roman"/>
          <w:sz w:val="20"/>
          <w:szCs w:val="20"/>
        </w:rPr>
        <w:t xml:space="preserve">16:     Result &lt;- </w:t>
      </w:r>
      <w:proofErr w:type="gramStart"/>
      <w:r w:rsidRPr="006F666D">
        <w:rPr>
          <w:rFonts w:ascii="Times New Roman" w:hAnsi="Times New Roman" w:cs="Times New Roman"/>
          <w:sz w:val="20"/>
          <w:szCs w:val="20"/>
        </w:rPr>
        <w:t>Await(</w:t>
      </w:r>
      <w:proofErr w:type="spellStart"/>
      <w:proofErr w:type="gramEnd"/>
      <w:r w:rsidRPr="006F666D">
        <w:rPr>
          <w:rFonts w:ascii="Times New Roman" w:hAnsi="Times New Roman" w:cs="Times New Roman"/>
          <w:sz w:val="20"/>
          <w:szCs w:val="20"/>
        </w:rPr>
        <w:t>Worker.Execute</w:t>
      </w:r>
      <w:proofErr w:type="spellEnd"/>
      <w:r w:rsidRPr="006F666D">
        <w:rPr>
          <w:rFonts w:ascii="Times New Roman" w:hAnsi="Times New Roman" w:cs="Times New Roman"/>
          <w:sz w:val="20"/>
          <w:szCs w:val="20"/>
        </w:rPr>
        <w:t>(</w:t>
      </w:r>
      <w:proofErr w:type="gramStart"/>
      <w:r w:rsidRPr="006F666D">
        <w:rPr>
          <w:rFonts w:ascii="Times New Roman" w:hAnsi="Times New Roman" w:cs="Times New Roman"/>
          <w:sz w:val="20"/>
          <w:szCs w:val="20"/>
        </w:rPr>
        <w:t>))  /</w:t>
      </w:r>
      <w:proofErr w:type="gramEnd"/>
      <w:r w:rsidRPr="006F666D">
        <w:rPr>
          <w:rFonts w:ascii="Times New Roman" w:hAnsi="Times New Roman" w:cs="Times New Roman"/>
          <w:sz w:val="20"/>
          <w:szCs w:val="20"/>
        </w:rPr>
        <w:t>/ Parallel Execution</w:t>
      </w:r>
    </w:p>
    <w:p w14:paraId="2BD67A12" w14:textId="77777777" w:rsidR="0013558A" w:rsidRPr="006F666D" w:rsidRDefault="0013558A" w:rsidP="0013558A">
      <w:pPr>
        <w:pStyle w:val="BodyText"/>
        <w:jc w:val="both"/>
        <w:rPr>
          <w:rFonts w:ascii="Times New Roman" w:hAnsi="Times New Roman" w:cs="Times New Roman"/>
          <w:sz w:val="20"/>
          <w:szCs w:val="20"/>
        </w:rPr>
      </w:pPr>
      <w:r w:rsidRPr="006F666D">
        <w:rPr>
          <w:rFonts w:ascii="Times New Roman" w:hAnsi="Times New Roman" w:cs="Times New Roman"/>
          <w:sz w:val="20"/>
          <w:szCs w:val="20"/>
        </w:rPr>
        <w:t xml:space="preserve">17:     </w:t>
      </w:r>
      <w:proofErr w:type="spellStart"/>
      <w:proofErr w:type="gramStart"/>
      <w:r w:rsidRPr="006F666D">
        <w:rPr>
          <w:rFonts w:ascii="Times New Roman" w:hAnsi="Times New Roman" w:cs="Times New Roman"/>
          <w:sz w:val="20"/>
          <w:szCs w:val="20"/>
        </w:rPr>
        <w:t>DB.Update</w:t>
      </w:r>
      <w:proofErr w:type="spellEnd"/>
      <w:proofErr w:type="gramEnd"/>
      <w:r w:rsidRPr="006F666D">
        <w:rPr>
          <w:rFonts w:ascii="Times New Roman" w:hAnsi="Times New Roman" w:cs="Times New Roman"/>
          <w:sz w:val="20"/>
          <w:szCs w:val="20"/>
        </w:rPr>
        <w:t>(Result)</w:t>
      </w:r>
    </w:p>
    <w:p w14:paraId="5E15BE9B" w14:textId="77777777" w:rsidR="0013558A" w:rsidRPr="006F666D" w:rsidRDefault="0013558A" w:rsidP="0013558A">
      <w:pPr>
        <w:pStyle w:val="BodyText"/>
        <w:jc w:val="both"/>
        <w:rPr>
          <w:rFonts w:ascii="Times New Roman" w:hAnsi="Times New Roman" w:cs="Times New Roman"/>
          <w:sz w:val="20"/>
          <w:szCs w:val="20"/>
        </w:rPr>
      </w:pPr>
      <w:r w:rsidRPr="006F666D">
        <w:rPr>
          <w:rFonts w:ascii="Times New Roman" w:hAnsi="Times New Roman" w:cs="Times New Roman"/>
          <w:sz w:val="20"/>
          <w:szCs w:val="20"/>
        </w:rPr>
        <w:t xml:space="preserve">18:     IF </w:t>
      </w:r>
      <w:proofErr w:type="spellStart"/>
      <w:r w:rsidRPr="006F666D">
        <w:rPr>
          <w:rFonts w:ascii="Times New Roman" w:hAnsi="Times New Roman" w:cs="Times New Roman"/>
          <w:sz w:val="20"/>
          <w:szCs w:val="20"/>
        </w:rPr>
        <w:t>Result.type</w:t>
      </w:r>
      <w:proofErr w:type="spellEnd"/>
      <w:r w:rsidRPr="006F666D">
        <w:rPr>
          <w:rFonts w:ascii="Times New Roman" w:hAnsi="Times New Roman" w:cs="Times New Roman"/>
          <w:sz w:val="20"/>
          <w:szCs w:val="20"/>
        </w:rPr>
        <w:t xml:space="preserve"> == "3D_Model":</w:t>
      </w:r>
    </w:p>
    <w:p w14:paraId="033E37C0" w14:textId="77777777" w:rsidR="0013558A" w:rsidRPr="006F666D" w:rsidRDefault="0013558A" w:rsidP="0013558A">
      <w:pPr>
        <w:pStyle w:val="BodyText"/>
        <w:jc w:val="both"/>
        <w:rPr>
          <w:rFonts w:ascii="Times New Roman" w:hAnsi="Times New Roman" w:cs="Times New Roman"/>
          <w:sz w:val="20"/>
          <w:szCs w:val="20"/>
        </w:rPr>
      </w:pPr>
      <w:r w:rsidRPr="006F666D">
        <w:rPr>
          <w:rFonts w:ascii="Times New Roman" w:hAnsi="Times New Roman" w:cs="Times New Roman"/>
          <w:sz w:val="20"/>
          <w:szCs w:val="20"/>
        </w:rPr>
        <w:t xml:space="preserve">19:         </w:t>
      </w:r>
      <w:proofErr w:type="spellStart"/>
      <w:r w:rsidRPr="006F666D">
        <w:rPr>
          <w:rFonts w:ascii="Times New Roman" w:hAnsi="Times New Roman" w:cs="Times New Roman"/>
          <w:sz w:val="20"/>
          <w:szCs w:val="20"/>
        </w:rPr>
        <w:t>Render_</w:t>
      </w:r>
      <w:proofErr w:type="gramStart"/>
      <w:r w:rsidRPr="006F666D">
        <w:rPr>
          <w:rFonts w:ascii="Times New Roman" w:hAnsi="Times New Roman" w:cs="Times New Roman"/>
          <w:sz w:val="20"/>
          <w:szCs w:val="20"/>
        </w:rPr>
        <w:t>Hologram</w:t>
      </w:r>
      <w:proofErr w:type="spellEnd"/>
      <w:r w:rsidRPr="006F666D">
        <w:rPr>
          <w:rFonts w:ascii="Times New Roman" w:hAnsi="Times New Roman" w:cs="Times New Roman"/>
          <w:sz w:val="20"/>
          <w:szCs w:val="20"/>
        </w:rPr>
        <w:t>(</w:t>
      </w:r>
      <w:proofErr w:type="spellStart"/>
      <w:proofErr w:type="gramEnd"/>
      <w:r w:rsidRPr="006F666D">
        <w:rPr>
          <w:rFonts w:ascii="Times New Roman" w:hAnsi="Times New Roman" w:cs="Times New Roman"/>
          <w:sz w:val="20"/>
          <w:szCs w:val="20"/>
        </w:rPr>
        <w:t>Result.mesh</w:t>
      </w:r>
      <w:proofErr w:type="spellEnd"/>
      <w:r w:rsidRPr="006F666D">
        <w:rPr>
          <w:rFonts w:ascii="Times New Roman" w:hAnsi="Times New Roman" w:cs="Times New Roman"/>
          <w:sz w:val="20"/>
          <w:szCs w:val="20"/>
        </w:rPr>
        <w:t>)</w:t>
      </w:r>
    </w:p>
    <w:p w14:paraId="04ED6266" w14:textId="77777777" w:rsidR="0013558A" w:rsidRPr="006F666D" w:rsidRDefault="0013558A" w:rsidP="0013558A">
      <w:pPr>
        <w:pStyle w:val="BodyText"/>
        <w:jc w:val="both"/>
        <w:rPr>
          <w:rFonts w:ascii="Times New Roman" w:hAnsi="Times New Roman" w:cs="Times New Roman"/>
          <w:sz w:val="20"/>
          <w:szCs w:val="20"/>
        </w:rPr>
      </w:pPr>
      <w:r w:rsidRPr="006F666D">
        <w:rPr>
          <w:rFonts w:ascii="Times New Roman" w:hAnsi="Times New Roman" w:cs="Times New Roman"/>
          <w:sz w:val="20"/>
          <w:szCs w:val="20"/>
        </w:rPr>
        <w:t>20: END WHILE</w:t>
      </w:r>
    </w:p>
    <w:p w14:paraId="21E48587" w14:textId="77777777" w:rsidR="0013558A" w:rsidRPr="006F666D" w:rsidRDefault="0013558A" w:rsidP="0013558A">
      <w:pPr>
        <w:pStyle w:val="BodyText"/>
        <w:jc w:val="both"/>
        <w:rPr>
          <w:rFonts w:ascii="Times New Roman" w:hAnsi="Times New Roman" w:cs="Times New Roman"/>
          <w:sz w:val="20"/>
          <w:szCs w:val="20"/>
        </w:rPr>
      </w:pPr>
      <w:r w:rsidRPr="006F666D">
        <w:rPr>
          <w:rFonts w:ascii="Times New Roman" w:hAnsi="Times New Roman" w:cs="Times New Roman"/>
          <w:sz w:val="20"/>
          <w:szCs w:val="20"/>
        </w:rPr>
        <w:t>21:</w:t>
      </w:r>
    </w:p>
    <w:p w14:paraId="56E3456D" w14:textId="77777777" w:rsidR="0013558A" w:rsidRPr="006F666D" w:rsidRDefault="0013558A" w:rsidP="0013558A">
      <w:pPr>
        <w:pStyle w:val="BodyText"/>
        <w:jc w:val="both"/>
        <w:rPr>
          <w:rFonts w:ascii="Times New Roman" w:hAnsi="Times New Roman" w:cs="Times New Roman"/>
          <w:sz w:val="20"/>
          <w:szCs w:val="20"/>
        </w:rPr>
      </w:pPr>
      <w:r w:rsidRPr="006F666D">
        <w:rPr>
          <w:rFonts w:ascii="Times New Roman" w:hAnsi="Times New Roman" w:cs="Times New Roman"/>
          <w:sz w:val="20"/>
          <w:szCs w:val="20"/>
        </w:rPr>
        <w:t xml:space="preserve">22: S &lt;- </w:t>
      </w:r>
      <w:proofErr w:type="spellStart"/>
      <w:proofErr w:type="gramStart"/>
      <w:r w:rsidRPr="006F666D">
        <w:rPr>
          <w:rFonts w:ascii="Times New Roman" w:hAnsi="Times New Roman" w:cs="Times New Roman"/>
          <w:sz w:val="20"/>
          <w:szCs w:val="20"/>
        </w:rPr>
        <w:t>O.Synthesize</w:t>
      </w:r>
      <w:proofErr w:type="gramEnd"/>
      <w:r w:rsidRPr="006F666D">
        <w:rPr>
          <w:rFonts w:ascii="Times New Roman" w:hAnsi="Times New Roman" w:cs="Times New Roman"/>
          <w:sz w:val="20"/>
          <w:szCs w:val="20"/>
        </w:rPr>
        <w:t>_</w:t>
      </w:r>
      <w:proofErr w:type="gramStart"/>
      <w:r w:rsidRPr="006F666D">
        <w:rPr>
          <w:rFonts w:ascii="Times New Roman" w:hAnsi="Times New Roman" w:cs="Times New Roman"/>
          <w:sz w:val="20"/>
          <w:szCs w:val="20"/>
        </w:rPr>
        <w:t>Response</w:t>
      </w:r>
      <w:proofErr w:type="spellEnd"/>
      <w:r w:rsidRPr="006F666D">
        <w:rPr>
          <w:rFonts w:ascii="Times New Roman" w:hAnsi="Times New Roman" w:cs="Times New Roman"/>
          <w:sz w:val="20"/>
          <w:szCs w:val="20"/>
        </w:rPr>
        <w:t>(</w:t>
      </w:r>
      <w:proofErr w:type="spellStart"/>
      <w:r w:rsidRPr="006F666D">
        <w:rPr>
          <w:rFonts w:ascii="Times New Roman" w:hAnsi="Times New Roman" w:cs="Times New Roman"/>
          <w:sz w:val="20"/>
          <w:szCs w:val="20"/>
        </w:rPr>
        <w:t>DB.Logs</w:t>
      </w:r>
      <w:proofErr w:type="spellEnd"/>
      <w:proofErr w:type="gramEnd"/>
      <w:r w:rsidRPr="006F666D">
        <w:rPr>
          <w:rFonts w:ascii="Times New Roman" w:hAnsi="Times New Roman" w:cs="Times New Roman"/>
          <w:sz w:val="20"/>
          <w:szCs w:val="20"/>
        </w:rPr>
        <w:t>)</w:t>
      </w:r>
    </w:p>
    <w:p w14:paraId="7F0BCBAB" w14:textId="42C71B5B" w:rsidR="00812082" w:rsidRPr="006F666D" w:rsidRDefault="0013558A">
      <w:pPr>
        <w:pStyle w:val="BodyText"/>
        <w:jc w:val="both"/>
        <w:rPr>
          <w:rFonts w:ascii="Times New Roman" w:hAnsi="Times New Roman" w:cs="Times New Roman"/>
          <w:sz w:val="20"/>
          <w:szCs w:val="20"/>
        </w:rPr>
      </w:pPr>
      <w:r w:rsidRPr="006F666D">
        <w:rPr>
          <w:rFonts w:ascii="Times New Roman" w:hAnsi="Times New Roman" w:cs="Times New Roman"/>
          <w:sz w:val="20"/>
          <w:szCs w:val="20"/>
        </w:rPr>
        <w:t xml:space="preserve">23: </w:t>
      </w:r>
      <w:proofErr w:type="spellStart"/>
      <w:r w:rsidRPr="006F666D">
        <w:rPr>
          <w:rFonts w:ascii="Times New Roman" w:hAnsi="Times New Roman" w:cs="Times New Roman"/>
          <w:sz w:val="20"/>
          <w:szCs w:val="20"/>
        </w:rPr>
        <w:t>Tacotron.Speak</w:t>
      </w:r>
      <w:proofErr w:type="spellEnd"/>
      <w:r w:rsidRPr="006F666D">
        <w:rPr>
          <w:rFonts w:ascii="Times New Roman" w:hAnsi="Times New Roman" w:cs="Times New Roman"/>
          <w:sz w:val="20"/>
          <w:szCs w:val="20"/>
        </w:rPr>
        <w:t>(S)</w:t>
      </w:r>
    </w:p>
    <w:p w14:paraId="188ECB6B" w14:textId="77777777" w:rsidR="0013558A" w:rsidRPr="006F666D" w:rsidRDefault="0013558A" w:rsidP="0013558A">
      <w:pPr>
        <w:pStyle w:val="BodyText"/>
        <w:jc w:val="both"/>
        <w:rPr>
          <w:rFonts w:ascii="Times New Roman" w:hAnsi="Times New Roman" w:cs="Times New Roman"/>
          <w:sz w:val="20"/>
          <w:szCs w:val="20"/>
        </w:rPr>
      </w:pPr>
      <w:r w:rsidRPr="006F666D">
        <w:rPr>
          <w:rFonts w:ascii="Times New Roman" w:hAnsi="Times New Roman" w:cs="Times New Roman"/>
          <w:b/>
          <w:bCs/>
          <w:sz w:val="20"/>
          <w:szCs w:val="20"/>
        </w:rPr>
        <w:t>System Module Specifications</w:t>
      </w:r>
    </w:p>
    <w:p w14:paraId="6426CA20" w14:textId="77777777" w:rsidR="00842017" w:rsidRPr="006F666D" w:rsidRDefault="0013558A" w:rsidP="0013558A">
      <w:pPr>
        <w:pStyle w:val="BodyText"/>
        <w:jc w:val="both"/>
        <w:rPr>
          <w:rFonts w:ascii="Times New Roman" w:hAnsi="Times New Roman" w:cs="Times New Roman"/>
          <w:sz w:val="20"/>
          <w:szCs w:val="20"/>
        </w:rPr>
      </w:pPr>
      <w:r w:rsidRPr="006F666D">
        <w:rPr>
          <w:rFonts w:ascii="Times New Roman" w:hAnsi="Times New Roman" w:cs="Times New Roman"/>
          <w:sz w:val="20"/>
          <w:szCs w:val="20"/>
        </w:rPr>
        <w:t xml:space="preserve">The selection of specific models and technologies was driven by a balance between performance latency and computational cost. </w:t>
      </w:r>
      <w:r w:rsidRPr="006F666D">
        <w:rPr>
          <w:rFonts w:ascii="Times New Roman" w:hAnsi="Times New Roman" w:cs="Times New Roman"/>
          <w:b/>
          <w:bCs/>
          <w:sz w:val="20"/>
          <w:szCs w:val="20"/>
        </w:rPr>
        <w:t>Table I</w:t>
      </w:r>
      <w:r w:rsidRPr="006F666D">
        <w:rPr>
          <w:rFonts w:ascii="Times New Roman" w:hAnsi="Times New Roman" w:cs="Times New Roman"/>
          <w:sz w:val="20"/>
          <w:szCs w:val="20"/>
        </w:rPr>
        <w:t xml:space="preserve"> details the specifications of the primary modules deployed in the prototype.</w:t>
      </w:r>
    </w:p>
    <w:p w14:paraId="52E001CC" w14:textId="190807FA" w:rsidR="00842017" w:rsidRPr="006F666D" w:rsidRDefault="00842017" w:rsidP="0013558A">
      <w:pPr>
        <w:pStyle w:val="BodyText"/>
        <w:jc w:val="both"/>
        <w:rPr>
          <w:rFonts w:ascii="Times New Roman" w:hAnsi="Times New Roman" w:cs="Times New Roman"/>
          <w:b/>
          <w:bCs/>
          <w:sz w:val="20"/>
          <w:szCs w:val="20"/>
        </w:rPr>
      </w:pPr>
      <w:r w:rsidRPr="006F666D">
        <w:rPr>
          <w:rFonts w:ascii="Times New Roman" w:hAnsi="Times New Roman" w:cs="Times New Roman"/>
          <w:b/>
          <w:bCs/>
          <w:sz w:val="20"/>
          <w:szCs w:val="20"/>
        </w:rPr>
        <w:t>TABLE I. SYSTEM MODULE SPECIFICATIONS</w:t>
      </w:r>
    </w:p>
    <w:tbl>
      <w:tblPr>
        <w:tblStyle w:val="TableGrid"/>
        <w:tblW w:w="0" w:type="auto"/>
        <w:tblLook w:val="04A0" w:firstRow="1" w:lastRow="0" w:firstColumn="1" w:lastColumn="0" w:noHBand="0" w:noVBand="1"/>
      </w:tblPr>
      <w:tblGrid>
        <w:gridCol w:w="1216"/>
        <w:gridCol w:w="1626"/>
        <w:gridCol w:w="2448"/>
      </w:tblGrid>
      <w:tr w:rsidR="0013558A" w:rsidRPr="006F666D" w14:paraId="4F1D1967" w14:textId="77777777" w:rsidTr="00842017">
        <w:tc>
          <w:tcPr>
            <w:tcW w:w="0" w:type="auto"/>
            <w:hideMark/>
          </w:tcPr>
          <w:p w14:paraId="5460BC67" w14:textId="77777777" w:rsidR="0013558A" w:rsidRPr="006F666D" w:rsidRDefault="0013558A" w:rsidP="0013558A">
            <w:pPr>
              <w:pStyle w:val="BodyText"/>
              <w:jc w:val="both"/>
              <w:rPr>
                <w:rFonts w:ascii="Times New Roman" w:hAnsi="Times New Roman" w:cs="Times New Roman"/>
                <w:b/>
                <w:bCs/>
                <w:sz w:val="20"/>
                <w:szCs w:val="20"/>
              </w:rPr>
            </w:pPr>
            <w:r w:rsidRPr="006F666D">
              <w:rPr>
                <w:rFonts w:ascii="Times New Roman" w:hAnsi="Times New Roman" w:cs="Times New Roman"/>
                <w:b/>
                <w:bCs/>
                <w:sz w:val="20"/>
                <w:szCs w:val="20"/>
              </w:rPr>
              <w:t>Module</w:t>
            </w:r>
          </w:p>
        </w:tc>
        <w:tc>
          <w:tcPr>
            <w:tcW w:w="0" w:type="auto"/>
            <w:hideMark/>
          </w:tcPr>
          <w:p w14:paraId="1E28A06C" w14:textId="77777777" w:rsidR="0013558A" w:rsidRPr="006F666D" w:rsidRDefault="0013558A" w:rsidP="0013558A">
            <w:pPr>
              <w:pStyle w:val="BodyText"/>
              <w:jc w:val="both"/>
              <w:rPr>
                <w:rFonts w:ascii="Times New Roman" w:hAnsi="Times New Roman" w:cs="Times New Roman"/>
                <w:b/>
                <w:bCs/>
                <w:sz w:val="20"/>
                <w:szCs w:val="20"/>
              </w:rPr>
            </w:pPr>
            <w:r w:rsidRPr="006F666D">
              <w:rPr>
                <w:rFonts w:ascii="Times New Roman" w:hAnsi="Times New Roman" w:cs="Times New Roman"/>
                <w:b/>
                <w:bCs/>
                <w:sz w:val="20"/>
                <w:szCs w:val="20"/>
              </w:rPr>
              <w:t>Technology Stack</w:t>
            </w:r>
          </w:p>
        </w:tc>
        <w:tc>
          <w:tcPr>
            <w:tcW w:w="0" w:type="auto"/>
            <w:hideMark/>
          </w:tcPr>
          <w:p w14:paraId="179F2362" w14:textId="77777777" w:rsidR="0013558A" w:rsidRPr="006F666D" w:rsidRDefault="0013558A" w:rsidP="0013558A">
            <w:pPr>
              <w:pStyle w:val="BodyText"/>
              <w:jc w:val="both"/>
              <w:rPr>
                <w:rFonts w:ascii="Times New Roman" w:hAnsi="Times New Roman" w:cs="Times New Roman"/>
                <w:b/>
                <w:bCs/>
                <w:sz w:val="20"/>
                <w:szCs w:val="20"/>
              </w:rPr>
            </w:pPr>
            <w:r w:rsidRPr="006F666D">
              <w:rPr>
                <w:rFonts w:ascii="Times New Roman" w:hAnsi="Times New Roman" w:cs="Times New Roman"/>
                <w:b/>
                <w:bCs/>
                <w:sz w:val="20"/>
                <w:szCs w:val="20"/>
              </w:rPr>
              <w:t>Functionality</w:t>
            </w:r>
          </w:p>
        </w:tc>
      </w:tr>
      <w:tr w:rsidR="0013558A" w:rsidRPr="006F666D" w14:paraId="5D6D12B4" w14:textId="77777777" w:rsidTr="00842017">
        <w:tc>
          <w:tcPr>
            <w:tcW w:w="0" w:type="auto"/>
            <w:hideMark/>
          </w:tcPr>
          <w:p w14:paraId="2A64641A" w14:textId="77777777" w:rsidR="0013558A" w:rsidRPr="006F666D" w:rsidRDefault="0013558A" w:rsidP="0013558A">
            <w:pPr>
              <w:pStyle w:val="BodyText"/>
              <w:jc w:val="both"/>
              <w:rPr>
                <w:rFonts w:ascii="Times New Roman" w:hAnsi="Times New Roman" w:cs="Times New Roman"/>
                <w:sz w:val="20"/>
                <w:szCs w:val="20"/>
              </w:rPr>
            </w:pPr>
            <w:r w:rsidRPr="006F666D">
              <w:rPr>
                <w:rFonts w:ascii="Times New Roman" w:hAnsi="Times New Roman" w:cs="Times New Roman"/>
                <w:sz w:val="20"/>
                <w:szCs w:val="20"/>
              </w:rPr>
              <w:t>Orchestrator</w:t>
            </w:r>
          </w:p>
        </w:tc>
        <w:tc>
          <w:tcPr>
            <w:tcW w:w="0" w:type="auto"/>
            <w:hideMark/>
          </w:tcPr>
          <w:p w14:paraId="6861118F" w14:textId="77777777" w:rsidR="0013558A" w:rsidRPr="006F666D" w:rsidRDefault="0013558A" w:rsidP="0013558A">
            <w:pPr>
              <w:pStyle w:val="BodyText"/>
              <w:jc w:val="both"/>
              <w:rPr>
                <w:rFonts w:ascii="Times New Roman" w:hAnsi="Times New Roman" w:cs="Times New Roman"/>
                <w:sz w:val="20"/>
                <w:szCs w:val="20"/>
              </w:rPr>
            </w:pPr>
            <w:r w:rsidRPr="006F666D">
              <w:rPr>
                <w:rFonts w:ascii="Times New Roman" w:hAnsi="Times New Roman" w:cs="Times New Roman"/>
                <w:sz w:val="20"/>
                <w:szCs w:val="20"/>
              </w:rPr>
              <w:t>Gemini 1.5 Pro</w:t>
            </w:r>
          </w:p>
        </w:tc>
        <w:tc>
          <w:tcPr>
            <w:tcW w:w="0" w:type="auto"/>
            <w:hideMark/>
          </w:tcPr>
          <w:p w14:paraId="6EEB8C2A" w14:textId="77777777" w:rsidR="0013558A" w:rsidRPr="006F666D" w:rsidRDefault="0013558A" w:rsidP="0013558A">
            <w:pPr>
              <w:pStyle w:val="BodyText"/>
              <w:jc w:val="both"/>
              <w:rPr>
                <w:rFonts w:ascii="Times New Roman" w:hAnsi="Times New Roman" w:cs="Times New Roman"/>
                <w:sz w:val="20"/>
                <w:szCs w:val="20"/>
              </w:rPr>
            </w:pPr>
            <w:r w:rsidRPr="006F666D">
              <w:rPr>
                <w:rFonts w:ascii="Times New Roman" w:hAnsi="Times New Roman" w:cs="Times New Roman"/>
                <w:sz w:val="20"/>
                <w:szCs w:val="20"/>
              </w:rPr>
              <w:t>Intent analysis, Task Graph generation, Logic control</w:t>
            </w:r>
          </w:p>
        </w:tc>
      </w:tr>
      <w:tr w:rsidR="0013558A" w:rsidRPr="006F666D" w14:paraId="65A1973A" w14:textId="77777777" w:rsidTr="00842017">
        <w:tc>
          <w:tcPr>
            <w:tcW w:w="0" w:type="auto"/>
            <w:hideMark/>
          </w:tcPr>
          <w:p w14:paraId="3C736F83" w14:textId="77777777" w:rsidR="0013558A" w:rsidRPr="006F666D" w:rsidRDefault="0013558A" w:rsidP="0013558A">
            <w:pPr>
              <w:pStyle w:val="BodyText"/>
              <w:jc w:val="both"/>
              <w:rPr>
                <w:rFonts w:ascii="Times New Roman" w:hAnsi="Times New Roman" w:cs="Times New Roman"/>
                <w:sz w:val="20"/>
                <w:szCs w:val="20"/>
              </w:rPr>
            </w:pPr>
            <w:r w:rsidRPr="006F666D">
              <w:rPr>
                <w:rFonts w:ascii="Times New Roman" w:hAnsi="Times New Roman" w:cs="Times New Roman"/>
                <w:sz w:val="20"/>
                <w:szCs w:val="20"/>
              </w:rPr>
              <w:t>ASR</w:t>
            </w:r>
          </w:p>
        </w:tc>
        <w:tc>
          <w:tcPr>
            <w:tcW w:w="0" w:type="auto"/>
            <w:hideMark/>
          </w:tcPr>
          <w:p w14:paraId="3389D28D" w14:textId="77777777" w:rsidR="0013558A" w:rsidRPr="006F666D" w:rsidRDefault="0013558A" w:rsidP="0013558A">
            <w:pPr>
              <w:pStyle w:val="BodyText"/>
              <w:jc w:val="both"/>
              <w:rPr>
                <w:rFonts w:ascii="Times New Roman" w:hAnsi="Times New Roman" w:cs="Times New Roman"/>
                <w:sz w:val="20"/>
                <w:szCs w:val="20"/>
              </w:rPr>
            </w:pPr>
            <w:r w:rsidRPr="006F666D">
              <w:rPr>
                <w:rFonts w:ascii="Times New Roman" w:hAnsi="Times New Roman" w:cs="Times New Roman"/>
                <w:sz w:val="20"/>
                <w:szCs w:val="20"/>
              </w:rPr>
              <w:t>OpenAI Whisper (Base)</w:t>
            </w:r>
          </w:p>
        </w:tc>
        <w:tc>
          <w:tcPr>
            <w:tcW w:w="0" w:type="auto"/>
            <w:hideMark/>
          </w:tcPr>
          <w:p w14:paraId="495F3C85" w14:textId="77777777" w:rsidR="0013558A" w:rsidRPr="006F666D" w:rsidRDefault="0013558A" w:rsidP="0013558A">
            <w:pPr>
              <w:pStyle w:val="BodyText"/>
              <w:jc w:val="both"/>
              <w:rPr>
                <w:rFonts w:ascii="Times New Roman" w:hAnsi="Times New Roman" w:cs="Times New Roman"/>
                <w:sz w:val="20"/>
                <w:szCs w:val="20"/>
              </w:rPr>
            </w:pPr>
            <w:r w:rsidRPr="006F666D">
              <w:rPr>
                <w:rFonts w:ascii="Times New Roman" w:hAnsi="Times New Roman" w:cs="Times New Roman"/>
                <w:sz w:val="20"/>
                <w:szCs w:val="20"/>
              </w:rPr>
              <w:t>Real-time speech-to-text transcription</w:t>
            </w:r>
          </w:p>
        </w:tc>
      </w:tr>
      <w:tr w:rsidR="0013558A" w:rsidRPr="006F666D" w14:paraId="049CF07D" w14:textId="77777777" w:rsidTr="00842017">
        <w:tc>
          <w:tcPr>
            <w:tcW w:w="0" w:type="auto"/>
            <w:hideMark/>
          </w:tcPr>
          <w:p w14:paraId="03336EE8" w14:textId="77777777" w:rsidR="0013558A" w:rsidRPr="006F666D" w:rsidRDefault="0013558A" w:rsidP="0013558A">
            <w:pPr>
              <w:pStyle w:val="BodyText"/>
              <w:jc w:val="both"/>
              <w:rPr>
                <w:rFonts w:ascii="Times New Roman" w:hAnsi="Times New Roman" w:cs="Times New Roman"/>
                <w:sz w:val="20"/>
                <w:szCs w:val="20"/>
              </w:rPr>
            </w:pPr>
            <w:r w:rsidRPr="006F666D">
              <w:rPr>
                <w:rFonts w:ascii="Times New Roman" w:hAnsi="Times New Roman" w:cs="Times New Roman"/>
                <w:sz w:val="20"/>
                <w:szCs w:val="20"/>
              </w:rPr>
              <w:t>3D Gen</w:t>
            </w:r>
          </w:p>
        </w:tc>
        <w:tc>
          <w:tcPr>
            <w:tcW w:w="0" w:type="auto"/>
            <w:hideMark/>
          </w:tcPr>
          <w:p w14:paraId="67325DCC" w14:textId="77777777" w:rsidR="0013558A" w:rsidRPr="006F666D" w:rsidRDefault="0013558A" w:rsidP="0013558A">
            <w:pPr>
              <w:pStyle w:val="BodyText"/>
              <w:jc w:val="both"/>
              <w:rPr>
                <w:rFonts w:ascii="Times New Roman" w:hAnsi="Times New Roman" w:cs="Times New Roman"/>
                <w:sz w:val="20"/>
                <w:szCs w:val="20"/>
              </w:rPr>
            </w:pPr>
            <w:r w:rsidRPr="006F666D">
              <w:rPr>
                <w:rFonts w:ascii="Times New Roman" w:hAnsi="Times New Roman" w:cs="Times New Roman"/>
                <w:sz w:val="20"/>
                <w:szCs w:val="20"/>
              </w:rPr>
              <w:t xml:space="preserve">Stable Diffusion + </w:t>
            </w:r>
            <w:proofErr w:type="spellStart"/>
            <w:r w:rsidRPr="006F666D">
              <w:rPr>
                <w:rFonts w:ascii="Times New Roman" w:hAnsi="Times New Roman" w:cs="Times New Roman"/>
                <w:sz w:val="20"/>
                <w:szCs w:val="20"/>
              </w:rPr>
              <w:t>TripoSR</w:t>
            </w:r>
            <w:proofErr w:type="spellEnd"/>
          </w:p>
        </w:tc>
        <w:tc>
          <w:tcPr>
            <w:tcW w:w="0" w:type="auto"/>
            <w:hideMark/>
          </w:tcPr>
          <w:p w14:paraId="124538B3" w14:textId="77777777" w:rsidR="0013558A" w:rsidRPr="006F666D" w:rsidRDefault="0013558A" w:rsidP="0013558A">
            <w:pPr>
              <w:pStyle w:val="BodyText"/>
              <w:jc w:val="both"/>
              <w:rPr>
                <w:rFonts w:ascii="Times New Roman" w:hAnsi="Times New Roman" w:cs="Times New Roman"/>
                <w:sz w:val="20"/>
                <w:szCs w:val="20"/>
              </w:rPr>
            </w:pPr>
            <w:r w:rsidRPr="006F666D">
              <w:rPr>
                <w:rFonts w:ascii="Times New Roman" w:hAnsi="Times New Roman" w:cs="Times New Roman"/>
                <w:sz w:val="20"/>
                <w:szCs w:val="20"/>
              </w:rPr>
              <w:t>Text-to-Image → Image-to-3D Mesh conversion</w:t>
            </w:r>
          </w:p>
        </w:tc>
      </w:tr>
      <w:tr w:rsidR="0013558A" w:rsidRPr="006F666D" w14:paraId="6155C592" w14:textId="77777777" w:rsidTr="00842017">
        <w:tc>
          <w:tcPr>
            <w:tcW w:w="0" w:type="auto"/>
            <w:hideMark/>
          </w:tcPr>
          <w:p w14:paraId="13C2AD80" w14:textId="77777777" w:rsidR="0013558A" w:rsidRPr="006F666D" w:rsidRDefault="0013558A" w:rsidP="0013558A">
            <w:pPr>
              <w:pStyle w:val="BodyText"/>
              <w:jc w:val="both"/>
              <w:rPr>
                <w:rFonts w:ascii="Times New Roman" w:hAnsi="Times New Roman" w:cs="Times New Roman"/>
                <w:sz w:val="20"/>
                <w:szCs w:val="20"/>
              </w:rPr>
            </w:pPr>
            <w:r w:rsidRPr="006F666D">
              <w:rPr>
                <w:rFonts w:ascii="Times New Roman" w:hAnsi="Times New Roman" w:cs="Times New Roman"/>
                <w:sz w:val="20"/>
                <w:szCs w:val="20"/>
              </w:rPr>
              <w:t>Retrieval</w:t>
            </w:r>
          </w:p>
        </w:tc>
        <w:tc>
          <w:tcPr>
            <w:tcW w:w="0" w:type="auto"/>
            <w:hideMark/>
          </w:tcPr>
          <w:p w14:paraId="2E86C2EB" w14:textId="77777777" w:rsidR="0013558A" w:rsidRPr="006F666D" w:rsidRDefault="0013558A" w:rsidP="0013558A">
            <w:pPr>
              <w:pStyle w:val="BodyText"/>
              <w:jc w:val="both"/>
              <w:rPr>
                <w:rFonts w:ascii="Times New Roman" w:hAnsi="Times New Roman" w:cs="Times New Roman"/>
                <w:sz w:val="20"/>
                <w:szCs w:val="20"/>
              </w:rPr>
            </w:pPr>
            <w:proofErr w:type="spellStart"/>
            <w:r w:rsidRPr="006F666D">
              <w:rPr>
                <w:rFonts w:ascii="Times New Roman" w:hAnsi="Times New Roman" w:cs="Times New Roman"/>
                <w:sz w:val="20"/>
                <w:szCs w:val="20"/>
              </w:rPr>
              <w:t>LangChain</w:t>
            </w:r>
            <w:proofErr w:type="spellEnd"/>
            <w:r w:rsidRPr="006F666D">
              <w:rPr>
                <w:rFonts w:ascii="Times New Roman" w:hAnsi="Times New Roman" w:cs="Times New Roman"/>
                <w:sz w:val="20"/>
                <w:szCs w:val="20"/>
              </w:rPr>
              <w:t xml:space="preserve"> + </w:t>
            </w:r>
            <w:proofErr w:type="spellStart"/>
            <w:r w:rsidRPr="006F666D">
              <w:rPr>
                <w:rFonts w:ascii="Times New Roman" w:hAnsi="Times New Roman" w:cs="Times New Roman"/>
                <w:sz w:val="20"/>
                <w:szCs w:val="20"/>
              </w:rPr>
              <w:t>SerpAPI</w:t>
            </w:r>
            <w:proofErr w:type="spellEnd"/>
          </w:p>
        </w:tc>
        <w:tc>
          <w:tcPr>
            <w:tcW w:w="0" w:type="auto"/>
            <w:hideMark/>
          </w:tcPr>
          <w:p w14:paraId="02F08CCA" w14:textId="77777777" w:rsidR="0013558A" w:rsidRPr="006F666D" w:rsidRDefault="0013558A" w:rsidP="0013558A">
            <w:pPr>
              <w:pStyle w:val="BodyText"/>
              <w:jc w:val="both"/>
              <w:rPr>
                <w:rFonts w:ascii="Times New Roman" w:hAnsi="Times New Roman" w:cs="Times New Roman"/>
                <w:sz w:val="20"/>
                <w:szCs w:val="20"/>
              </w:rPr>
            </w:pPr>
            <w:r w:rsidRPr="006F666D">
              <w:rPr>
                <w:rFonts w:ascii="Times New Roman" w:hAnsi="Times New Roman" w:cs="Times New Roman"/>
                <w:sz w:val="20"/>
                <w:szCs w:val="20"/>
              </w:rPr>
              <w:t>Real-time web scraping and fact-checking (RAG)</w:t>
            </w:r>
          </w:p>
        </w:tc>
      </w:tr>
      <w:tr w:rsidR="0013558A" w:rsidRPr="006F666D" w14:paraId="3FD0F777" w14:textId="77777777" w:rsidTr="00842017">
        <w:tc>
          <w:tcPr>
            <w:tcW w:w="0" w:type="auto"/>
            <w:hideMark/>
          </w:tcPr>
          <w:p w14:paraId="328967FB" w14:textId="77777777" w:rsidR="0013558A" w:rsidRPr="006F666D" w:rsidRDefault="0013558A" w:rsidP="0013558A">
            <w:pPr>
              <w:pStyle w:val="BodyText"/>
              <w:jc w:val="both"/>
              <w:rPr>
                <w:rFonts w:ascii="Times New Roman" w:hAnsi="Times New Roman" w:cs="Times New Roman"/>
                <w:sz w:val="20"/>
                <w:szCs w:val="20"/>
              </w:rPr>
            </w:pPr>
            <w:r w:rsidRPr="006F666D">
              <w:rPr>
                <w:rFonts w:ascii="Times New Roman" w:hAnsi="Times New Roman" w:cs="Times New Roman"/>
                <w:sz w:val="20"/>
                <w:szCs w:val="20"/>
              </w:rPr>
              <w:t>Interaction</w:t>
            </w:r>
          </w:p>
        </w:tc>
        <w:tc>
          <w:tcPr>
            <w:tcW w:w="0" w:type="auto"/>
            <w:hideMark/>
          </w:tcPr>
          <w:p w14:paraId="5C66CEEA" w14:textId="77777777" w:rsidR="0013558A" w:rsidRPr="006F666D" w:rsidRDefault="0013558A" w:rsidP="0013558A">
            <w:pPr>
              <w:pStyle w:val="BodyText"/>
              <w:jc w:val="both"/>
              <w:rPr>
                <w:rFonts w:ascii="Times New Roman" w:hAnsi="Times New Roman" w:cs="Times New Roman"/>
                <w:sz w:val="20"/>
                <w:szCs w:val="20"/>
              </w:rPr>
            </w:pPr>
            <w:proofErr w:type="spellStart"/>
            <w:r w:rsidRPr="006F666D">
              <w:rPr>
                <w:rFonts w:ascii="Times New Roman" w:hAnsi="Times New Roman" w:cs="Times New Roman"/>
                <w:sz w:val="20"/>
                <w:szCs w:val="20"/>
              </w:rPr>
              <w:t>MediaPipe</w:t>
            </w:r>
            <w:proofErr w:type="spellEnd"/>
            <w:r w:rsidRPr="006F666D">
              <w:rPr>
                <w:rFonts w:ascii="Times New Roman" w:hAnsi="Times New Roman" w:cs="Times New Roman"/>
                <w:sz w:val="20"/>
                <w:szCs w:val="20"/>
              </w:rPr>
              <w:t xml:space="preserve"> Hands</w:t>
            </w:r>
          </w:p>
        </w:tc>
        <w:tc>
          <w:tcPr>
            <w:tcW w:w="0" w:type="auto"/>
            <w:hideMark/>
          </w:tcPr>
          <w:p w14:paraId="6F1CD2D4" w14:textId="77777777" w:rsidR="0013558A" w:rsidRPr="006F666D" w:rsidRDefault="0013558A" w:rsidP="0013558A">
            <w:pPr>
              <w:pStyle w:val="BodyText"/>
              <w:jc w:val="both"/>
              <w:rPr>
                <w:rFonts w:ascii="Times New Roman" w:hAnsi="Times New Roman" w:cs="Times New Roman"/>
                <w:sz w:val="20"/>
                <w:szCs w:val="20"/>
              </w:rPr>
            </w:pPr>
            <w:r w:rsidRPr="006F666D">
              <w:rPr>
                <w:rFonts w:ascii="Times New Roman" w:hAnsi="Times New Roman" w:cs="Times New Roman"/>
                <w:sz w:val="20"/>
                <w:szCs w:val="20"/>
              </w:rPr>
              <w:t>21-point hand landmark detection for gesture control</w:t>
            </w:r>
          </w:p>
        </w:tc>
      </w:tr>
      <w:tr w:rsidR="0013558A" w:rsidRPr="006F666D" w14:paraId="6B8F33D9" w14:textId="77777777" w:rsidTr="00842017">
        <w:tc>
          <w:tcPr>
            <w:tcW w:w="0" w:type="auto"/>
            <w:hideMark/>
          </w:tcPr>
          <w:p w14:paraId="4EB27229" w14:textId="77777777" w:rsidR="0013558A" w:rsidRPr="006F666D" w:rsidRDefault="0013558A" w:rsidP="0013558A">
            <w:pPr>
              <w:pStyle w:val="BodyText"/>
              <w:jc w:val="both"/>
              <w:rPr>
                <w:rFonts w:ascii="Times New Roman" w:hAnsi="Times New Roman" w:cs="Times New Roman"/>
                <w:sz w:val="20"/>
                <w:szCs w:val="20"/>
              </w:rPr>
            </w:pPr>
            <w:r w:rsidRPr="006F666D">
              <w:rPr>
                <w:rFonts w:ascii="Times New Roman" w:hAnsi="Times New Roman" w:cs="Times New Roman"/>
                <w:sz w:val="20"/>
                <w:szCs w:val="20"/>
              </w:rPr>
              <w:t>Backend</w:t>
            </w:r>
          </w:p>
        </w:tc>
        <w:tc>
          <w:tcPr>
            <w:tcW w:w="0" w:type="auto"/>
            <w:hideMark/>
          </w:tcPr>
          <w:p w14:paraId="2ED2783F" w14:textId="77777777" w:rsidR="0013558A" w:rsidRPr="006F666D" w:rsidRDefault="0013558A" w:rsidP="0013558A">
            <w:pPr>
              <w:pStyle w:val="BodyText"/>
              <w:jc w:val="both"/>
              <w:rPr>
                <w:rFonts w:ascii="Times New Roman" w:hAnsi="Times New Roman" w:cs="Times New Roman"/>
                <w:sz w:val="20"/>
                <w:szCs w:val="20"/>
              </w:rPr>
            </w:pPr>
            <w:proofErr w:type="spellStart"/>
            <w:r w:rsidRPr="006F666D">
              <w:rPr>
                <w:rFonts w:ascii="Times New Roman" w:hAnsi="Times New Roman" w:cs="Times New Roman"/>
                <w:sz w:val="20"/>
                <w:szCs w:val="20"/>
              </w:rPr>
              <w:t>FastAPI</w:t>
            </w:r>
            <w:proofErr w:type="spellEnd"/>
            <w:r w:rsidRPr="006F666D">
              <w:rPr>
                <w:rFonts w:ascii="Times New Roman" w:hAnsi="Times New Roman" w:cs="Times New Roman"/>
                <w:sz w:val="20"/>
                <w:szCs w:val="20"/>
              </w:rPr>
              <w:t xml:space="preserve"> + Celery/Redis</w:t>
            </w:r>
          </w:p>
        </w:tc>
        <w:tc>
          <w:tcPr>
            <w:tcW w:w="0" w:type="auto"/>
            <w:hideMark/>
          </w:tcPr>
          <w:p w14:paraId="5B5BCB32" w14:textId="77777777" w:rsidR="0013558A" w:rsidRPr="006F666D" w:rsidRDefault="0013558A" w:rsidP="0013558A">
            <w:pPr>
              <w:pStyle w:val="BodyText"/>
              <w:jc w:val="both"/>
              <w:rPr>
                <w:rFonts w:ascii="Times New Roman" w:hAnsi="Times New Roman" w:cs="Times New Roman"/>
                <w:sz w:val="20"/>
                <w:szCs w:val="20"/>
              </w:rPr>
            </w:pPr>
            <w:r w:rsidRPr="006F666D">
              <w:rPr>
                <w:rFonts w:ascii="Times New Roman" w:hAnsi="Times New Roman" w:cs="Times New Roman"/>
                <w:sz w:val="20"/>
                <w:szCs w:val="20"/>
              </w:rPr>
              <w:t>Asynchronous API handling and task queue management</w:t>
            </w:r>
          </w:p>
        </w:tc>
      </w:tr>
    </w:tbl>
    <w:p w14:paraId="76457388" w14:textId="77777777" w:rsidR="0013558A" w:rsidRPr="006F666D" w:rsidRDefault="0013558A">
      <w:pPr>
        <w:pStyle w:val="BodyText"/>
        <w:jc w:val="both"/>
        <w:rPr>
          <w:rFonts w:ascii="Times New Roman" w:hAnsi="Times New Roman" w:cs="Times New Roman"/>
          <w:sz w:val="20"/>
          <w:szCs w:val="20"/>
        </w:rPr>
      </w:pPr>
    </w:p>
    <w:p w14:paraId="2DCEDEBF" w14:textId="77777777" w:rsidR="00842017" w:rsidRPr="006F666D" w:rsidRDefault="00842017" w:rsidP="00842017">
      <w:pPr>
        <w:pStyle w:val="BodyText"/>
        <w:jc w:val="both"/>
        <w:rPr>
          <w:rFonts w:ascii="Times New Roman" w:hAnsi="Times New Roman" w:cs="Times New Roman"/>
          <w:sz w:val="20"/>
          <w:szCs w:val="20"/>
        </w:rPr>
      </w:pPr>
      <w:r w:rsidRPr="006F666D">
        <w:rPr>
          <w:rFonts w:ascii="Times New Roman" w:hAnsi="Times New Roman" w:cs="Times New Roman"/>
          <w:b/>
          <w:bCs/>
          <w:sz w:val="20"/>
          <w:szCs w:val="20"/>
        </w:rPr>
        <w:t>Performance Analysis</w:t>
      </w:r>
    </w:p>
    <w:p w14:paraId="744403CD" w14:textId="77777777" w:rsidR="00842017" w:rsidRPr="006F666D" w:rsidRDefault="00842017" w:rsidP="00842017">
      <w:pPr>
        <w:pStyle w:val="BodyText"/>
        <w:jc w:val="both"/>
        <w:rPr>
          <w:rFonts w:ascii="Times New Roman" w:hAnsi="Times New Roman" w:cs="Times New Roman"/>
          <w:sz w:val="20"/>
          <w:szCs w:val="20"/>
        </w:rPr>
      </w:pPr>
      <w:r w:rsidRPr="006F666D">
        <w:rPr>
          <w:rFonts w:ascii="Times New Roman" w:hAnsi="Times New Roman" w:cs="Times New Roman"/>
          <w:sz w:val="20"/>
          <w:szCs w:val="20"/>
        </w:rPr>
        <w:t xml:space="preserve">To evaluate the efficiency of the asynchronous architecture, we measured the average processing time for each stage of a standard "Generate and Retrieve" workflow. </w:t>
      </w:r>
      <w:r w:rsidRPr="006F666D">
        <w:rPr>
          <w:rFonts w:ascii="Times New Roman" w:hAnsi="Times New Roman" w:cs="Times New Roman"/>
          <w:b/>
          <w:bCs/>
          <w:sz w:val="20"/>
          <w:szCs w:val="20"/>
        </w:rPr>
        <w:t>Fig. 2</w:t>
      </w:r>
      <w:r w:rsidRPr="006F666D">
        <w:rPr>
          <w:rFonts w:ascii="Times New Roman" w:hAnsi="Times New Roman" w:cs="Times New Roman"/>
          <w:sz w:val="20"/>
          <w:szCs w:val="20"/>
        </w:rPr>
        <w:t xml:space="preserve"> visualizes the latency distribution.</w:t>
      </w:r>
    </w:p>
    <w:p w14:paraId="7052B513" w14:textId="77777777" w:rsidR="00842017" w:rsidRPr="006F666D" w:rsidRDefault="00842017" w:rsidP="00842017">
      <w:pPr>
        <w:pStyle w:val="BodyText"/>
        <w:jc w:val="both"/>
        <w:rPr>
          <w:rFonts w:ascii="Times New Roman" w:hAnsi="Times New Roman" w:cs="Times New Roman"/>
          <w:sz w:val="20"/>
          <w:szCs w:val="20"/>
        </w:rPr>
      </w:pPr>
      <w:r w:rsidRPr="006F666D">
        <w:rPr>
          <w:rFonts w:ascii="Times New Roman" w:hAnsi="Times New Roman" w:cs="Times New Roman"/>
          <w:b/>
          <w:bCs/>
          <w:sz w:val="20"/>
          <w:szCs w:val="20"/>
        </w:rPr>
        <w:t>Fig. 2. Latency breakdown by system module (in seconds). The parallel execution of '3D Generation' and 'Web Research' significantly reduces the total Time-to-Interaction compared to sequential processing.</w:t>
      </w:r>
    </w:p>
    <w:p w14:paraId="2FF97F6E" w14:textId="77777777" w:rsidR="00842017" w:rsidRPr="006F666D" w:rsidRDefault="00842017" w:rsidP="00842017">
      <w:pPr>
        <w:pStyle w:val="BodyText"/>
        <w:jc w:val="both"/>
        <w:rPr>
          <w:rFonts w:ascii="Times New Roman" w:hAnsi="Times New Roman" w:cs="Times New Roman"/>
          <w:sz w:val="20"/>
          <w:szCs w:val="20"/>
        </w:rPr>
      </w:pPr>
      <w:r w:rsidRPr="006F666D">
        <w:rPr>
          <w:rFonts w:ascii="Times New Roman" w:hAnsi="Times New Roman" w:cs="Times New Roman"/>
          <w:sz w:val="20"/>
          <w:szCs w:val="20"/>
        </w:rPr>
        <w:t>The data indicates that while 3D generation is the most computationally expensive operation (approx. 12s), the asynchronous architecture allows the Web Research worker (approx. 3s) to complete in parallel. This ensures that the user receives partial feedback (verbal context) while the visual asset is still rendering, maintaining engagement.</w:t>
      </w:r>
    </w:p>
    <w:p w14:paraId="0C3CFF27" w14:textId="77777777" w:rsidR="00842017" w:rsidRPr="006F666D" w:rsidRDefault="00842017">
      <w:pPr>
        <w:pStyle w:val="BodyText"/>
        <w:jc w:val="both"/>
        <w:rPr>
          <w:rFonts w:ascii="Times New Roman" w:hAnsi="Times New Roman" w:cs="Times New Roman"/>
          <w:sz w:val="20"/>
          <w:szCs w:val="20"/>
        </w:rPr>
      </w:pPr>
    </w:p>
    <w:p w14:paraId="02916985" w14:textId="77777777" w:rsidR="00812082" w:rsidRPr="006F666D" w:rsidRDefault="00000000">
      <w:pPr>
        <w:pStyle w:val="ListParagraph"/>
        <w:numPr>
          <w:ilvl w:val="0"/>
          <w:numId w:val="3"/>
        </w:numPr>
        <w:tabs>
          <w:tab w:val="left" w:pos="1854"/>
        </w:tabs>
        <w:spacing w:before="191"/>
        <w:ind w:left="1854" w:hanging="207"/>
        <w:rPr>
          <w:sz w:val="20"/>
          <w:szCs w:val="20"/>
        </w:rPr>
      </w:pPr>
      <w:r w:rsidRPr="006F666D">
        <w:rPr>
          <w:smallCaps/>
          <w:spacing w:val="-2"/>
          <w:w w:val="90"/>
          <w:sz w:val="20"/>
          <w:szCs w:val="20"/>
        </w:rPr>
        <w:t>Results</w:t>
      </w:r>
      <w:r w:rsidRPr="006F666D">
        <w:rPr>
          <w:smallCaps/>
          <w:spacing w:val="1"/>
          <w:sz w:val="20"/>
          <w:szCs w:val="20"/>
        </w:rPr>
        <w:t xml:space="preserve"> </w:t>
      </w:r>
      <w:r w:rsidRPr="006F666D">
        <w:rPr>
          <w:smallCaps/>
          <w:spacing w:val="-2"/>
          <w:w w:val="90"/>
          <w:sz w:val="20"/>
          <w:szCs w:val="20"/>
        </w:rPr>
        <w:t>and</w:t>
      </w:r>
      <w:r w:rsidRPr="006F666D">
        <w:rPr>
          <w:smallCaps/>
          <w:spacing w:val="1"/>
          <w:sz w:val="20"/>
          <w:szCs w:val="20"/>
        </w:rPr>
        <w:t xml:space="preserve"> </w:t>
      </w:r>
      <w:r w:rsidRPr="006F666D">
        <w:rPr>
          <w:smallCaps/>
          <w:spacing w:val="-2"/>
          <w:w w:val="90"/>
          <w:sz w:val="20"/>
          <w:szCs w:val="20"/>
        </w:rPr>
        <w:t>Discussion</w:t>
      </w:r>
    </w:p>
    <w:p w14:paraId="1F89B350" w14:textId="77777777" w:rsidR="00812082" w:rsidRPr="006F666D" w:rsidRDefault="00000000">
      <w:pPr>
        <w:pStyle w:val="BodyText"/>
        <w:tabs>
          <w:tab w:val="left" w:pos="2268"/>
        </w:tabs>
        <w:spacing w:before="148" w:after="0" w:line="240" w:lineRule="auto"/>
        <w:jc w:val="both"/>
        <w:rPr>
          <w:rFonts w:ascii="Times New Roman" w:hAnsi="Times New Roman" w:cs="Times New Roman"/>
          <w:sz w:val="20"/>
          <w:szCs w:val="20"/>
        </w:rPr>
      </w:pPr>
      <w:r w:rsidRPr="006F666D">
        <w:rPr>
          <w:rFonts w:ascii="Times New Roman" w:hAnsi="Times New Roman" w:cs="Times New Roman"/>
          <w:sz w:val="20"/>
          <w:szCs w:val="20"/>
        </w:rPr>
        <w:t xml:space="preserve">We evaluated the MILES framework by assessing the efficacy of its decoupled </w:t>
      </w:r>
      <w:r w:rsidRPr="006F666D">
        <w:rPr>
          <w:rFonts w:ascii="Times New Roman" w:hAnsi="Times New Roman" w:cs="Times New Roman"/>
          <w:b/>
          <w:sz w:val="20"/>
          <w:szCs w:val="20"/>
        </w:rPr>
        <w:t>Orchestrator-Worker architecture</w:t>
      </w:r>
      <w:r w:rsidRPr="006F666D">
        <w:rPr>
          <w:rFonts w:ascii="Times New Roman" w:hAnsi="Times New Roman" w:cs="Times New Roman"/>
          <w:sz w:val="20"/>
          <w:szCs w:val="20"/>
        </w:rPr>
        <w:t xml:space="preserve"> against traditional synchronous AI assistant paradigms. The primary evaluation focused on the system's ability to handle multi-hop intent decomposition, the fidelity of the on-demand 3D generation pipeline, and the latency of the holographic interaction loop. Unlike monolithic models that suffer from processing bottlenecks, our asynchronous design successfully offloaded computationally intensive tasks—such as rendering and web scraping—to independent workers, ensuring the conversational interface remained responsive.</w:t>
      </w:r>
    </w:p>
    <w:p w14:paraId="00B0CD0D" w14:textId="77777777" w:rsidR="00812082" w:rsidRPr="006F666D" w:rsidRDefault="00000000">
      <w:pPr>
        <w:pStyle w:val="BodyText"/>
        <w:spacing w:line="273" w:lineRule="auto"/>
        <w:jc w:val="both"/>
        <w:rPr>
          <w:rFonts w:ascii="Times New Roman" w:hAnsi="Times New Roman" w:cs="Times New Roman"/>
          <w:sz w:val="20"/>
          <w:szCs w:val="20"/>
        </w:rPr>
      </w:pPr>
      <w:r w:rsidRPr="006F666D">
        <w:rPr>
          <w:rFonts w:ascii="Times New Roman" w:hAnsi="Times New Roman" w:cs="Times New Roman"/>
          <w:sz w:val="20"/>
          <w:szCs w:val="20"/>
        </w:rPr>
        <w:t xml:space="preserve">The system demonstrated a significant improvement in interaction fluidity through its task decomposition strategy. By utilizing </w:t>
      </w:r>
      <w:r w:rsidRPr="006F666D">
        <w:rPr>
          <w:rFonts w:ascii="Times New Roman" w:hAnsi="Times New Roman" w:cs="Times New Roman"/>
          <w:b/>
          <w:sz w:val="20"/>
          <w:szCs w:val="20"/>
        </w:rPr>
        <w:t>Gemini 1.5</w:t>
      </w:r>
      <w:r w:rsidRPr="006F666D">
        <w:rPr>
          <w:rFonts w:ascii="Times New Roman" w:hAnsi="Times New Roman" w:cs="Times New Roman"/>
          <w:sz w:val="20"/>
          <w:szCs w:val="20"/>
        </w:rPr>
        <w:t xml:space="preserve"> as the central reasoning engine, the system leveraged its massive context window and advanced multimodal reasoning capabilities to function as the "brain." Gemini 1.5 effectively broke down ambiguous user requests (e.g., "create a sci-fi helmet") into precise, executable sub-tasks (2D generation $\</w:t>
      </w:r>
      <w:proofErr w:type="spellStart"/>
      <w:r w:rsidRPr="006F666D">
        <w:rPr>
          <w:rFonts w:ascii="Times New Roman" w:hAnsi="Times New Roman" w:cs="Times New Roman"/>
          <w:sz w:val="20"/>
          <w:szCs w:val="20"/>
        </w:rPr>
        <w:t>rightarrow</w:t>
      </w:r>
      <w:proofErr w:type="spellEnd"/>
      <w:r w:rsidRPr="006F666D">
        <w:rPr>
          <w:rFonts w:ascii="Times New Roman" w:hAnsi="Times New Roman" w:cs="Times New Roman"/>
          <w:sz w:val="20"/>
          <w:szCs w:val="20"/>
        </w:rPr>
        <w:t xml:space="preserve">$ 3D conversion) using </w:t>
      </w:r>
      <w:r w:rsidRPr="006F666D">
        <w:rPr>
          <w:rFonts w:ascii="Times New Roman" w:hAnsi="Times New Roman" w:cs="Times New Roman"/>
          <w:b/>
          <w:sz w:val="20"/>
          <w:szCs w:val="20"/>
        </w:rPr>
        <w:t>Chain-of-Thought (</w:t>
      </w:r>
      <w:proofErr w:type="spellStart"/>
      <w:r w:rsidRPr="006F666D">
        <w:rPr>
          <w:rFonts w:ascii="Times New Roman" w:hAnsi="Times New Roman" w:cs="Times New Roman"/>
          <w:b/>
          <w:sz w:val="20"/>
          <w:szCs w:val="20"/>
        </w:rPr>
        <w:t>CoT</w:t>
      </w:r>
      <w:proofErr w:type="spellEnd"/>
      <w:r w:rsidRPr="006F666D">
        <w:rPr>
          <w:rFonts w:ascii="Times New Roman" w:hAnsi="Times New Roman" w:cs="Times New Roman"/>
          <w:b/>
          <w:sz w:val="20"/>
          <w:szCs w:val="20"/>
        </w:rPr>
        <w:t>)</w:t>
      </w:r>
      <w:r w:rsidRPr="006F666D">
        <w:rPr>
          <w:rFonts w:ascii="Times New Roman" w:hAnsi="Times New Roman" w:cs="Times New Roman"/>
          <w:sz w:val="20"/>
          <w:szCs w:val="20"/>
        </w:rPr>
        <w:t xml:space="preserve"> </w:t>
      </w:r>
      <w:proofErr w:type="gramStart"/>
      <w:r w:rsidRPr="006F666D">
        <w:rPr>
          <w:rFonts w:ascii="Times New Roman" w:hAnsi="Times New Roman" w:cs="Times New Roman"/>
          <w:sz w:val="20"/>
          <w:szCs w:val="20"/>
        </w:rPr>
        <w:t>reasoning .</w:t>
      </w:r>
      <w:proofErr w:type="gramEnd"/>
      <w:r w:rsidRPr="006F666D">
        <w:rPr>
          <w:rFonts w:ascii="Times New Roman" w:hAnsi="Times New Roman" w:cs="Times New Roman"/>
          <w:sz w:val="20"/>
          <w:szCs w:val="20"/>
        </w:rPr>
        <w:t xml:space="preserve"> This modular approach mitigates the "black box" failure modes of single-model systems, where a failure in generation often crashes the entire interaction. Furthermore, the integration of </w:t>
      </w:r>
      <w:r w:rsidRPr="006F666D">
        <w:rPr>
          <w:rFonts w:ascii="Times New Roman" w:hAnsi="Times New Roman" w:cs="Times New Roman"/>
          <w:b/>
          <w:sz w:val="20"/>
          <w:szCs w:val="20"/>
        </w:rPr>
        <w:t>Retrieval-Augmented Generation (RAG)</w:t>
      </w:r>
      <w:r w:rsidRPr="006F666D">
        <w:rPr>
          <w:rFonts w:ascii="Times New Roman" w:hAnsi="Times New Roman" w:cs="Times New Roman"/>
          <w:sz w:val="20"/>
          <w:szCs w:val="20"/>
        </w:rPr>
        <w:t xml:space="preserve"> allowed the system to ground </w:t>
      </w:r>
      <w:r w:rsidRPr="006F666D">
        <w:rPr>
          <w:rFonts w:ascii="Times New Roman" w:hAnsi="Times New Roman" w:cs="Times New Roman"/>
          <w:sz w:val="20"/>
          <w:szCs w:val="20"/>
        </w:rPr>
        <w:lastRenderedPageBreak/>
        <w:t xml:space="preserve">creative outputs in real-time data, addressing the hallucination issues common in static </w:t>
      </w:r>
      <w:proofErr w:type="gramStart"/>
      <w:r w:rsidRPr="006F666D">
        <w:rPr>
          <w:rFonts w:ascii="Times New Roman" w:hAnsi="Times New Roman" w:cs="Times New Roman"/>
          <w:sz w:val="20"/>
          <w:szCs w:val="20"/>
        </w:rPr>
        <w:t>MLLMs .</w:t>
      </w:r>
      <w:proofErr w:type="gramEnd"/>
      <w:r w:rsidRPr="006F666D">
        <w:rPr>
          <w:rFonts w:ascii="Times New Roman" w:hAnsi="Times New Roman" w:cs="Times New Roman"/>
          <w:sz w:val="20"/>
          <w:szCs w:val="20"/>
        </w:rPr>
        <w:t xml:space="preserve"> The Web Research Worker successfully retrieved context (e.g., material properties) in parallel with the 3D generation process, reducing the total "time-to-insight" for the user.</w:t>
      </w:r>
    </w:p>
    <w:p w14:paraId="19B70CB2" w14:textId="77777777" w:rsidR="00812082" w:rsidRPr="006F666D" w:rsidRDefault="00000000">
      <w:pPr>
        <w:pStyle w:val="BodyText"/>
        <w:spacing w:line="273" w:lineRule="auto"/>
        <w:jc w:val="both"/>
        <w:rPr>
          <w:rFonts w:ascii="Times New Roman" w:hAnsi="Times New Roman" w:cs="Times New Roman"/>
          <w:b/>
          <w:sz w:val="20"/>
          <w:szCs w:val="20"/>
        </w:rPr>
      </w:pPr>
      <w:r w:rsidRPr="006F666D">
        <w:rPr>
          <w:rFonts w:ascii="Times New Roman" w:hAnsi="Times New Roman" w:cs="Times New Roman"/>
          <w:b/>
          <w:sz w:val="20"/>
          <w:szCs w:val="20"/>
        </w:rPr>
        <w:t>Table 1. System Module Selection and Performance Optimization</w:t>
      </w:r>
    </w:p>
    <w:tbl>
      <w:tblPr>
        <w:tblW w:w="5074" w:type="dxa"/>
        <w:tblInd w:w="28" w:type="dxa"/>
        <w:tblLayout w:type="fixed"/>
        <w:tblCellMar>
          <w:top w:w="28" w:type="dxa"/>
          <w:left w:w="28" w:type="dxa"/>
          <w:bottom w:w="28" w:type="dxa"/>
          <w:right w:w="28" w:type="dxa"/>
        </w:tblCellMar>
        <w:tblLook w:val="04A0" w:firstRow="1" w:lastRow="0" w:firstColumn="1" w:lastColumn="0" w:noHBand="0" w:noVBand="1"/>
      </w:tblPr>
      <w:tblGrid>
        <w:gridCol w:w="1687"/>
        <w:gridCol w:w="1271"/>
        <w:gridCol w:w="2116"/>
      </w:tblGrid>
      <w:tr w:rsidR="00812082" w:rsidRPr="006F666D" w14:paraId="4E4AFE69" w14:textId="77777777">
        <w:tc>
          <w:tcPr>
            <w:tcW w:w="1687" w:type="dxa"/>
            <w:tcBorders>
              <w:top w:val="single" w:sz="2" w:space="0" w:color="000000"/>
              <w:left w:val="single" w:sz="2" w:space="0" w:color="000000"/>
              <w:bottom w:val="single" w:sz="2" w:space="0" w:color="000000"/>
              <w:right w:val="single" w:sz="2" w:space="0" w:color="000000"/>
            </w:tcBorders>
            <w:vAlign w:val="center"/>
          </w:tcPr>
          <w:p w14:paraId="1E6EB925" w14:textId="77777777" w:rsidR="00812082" w:rsidRPr="006F666D" w:rsidRDefault="00000000">
            <w:pPr>
              <w:pStyle w:val="TableContents"/>
              <w:spacing w:line="273" w:lineRule="auto"/>
              <w:jc w:val="center"/>
              <w:rPr>
                <w:rFonts w:ascii="Times New Roman" w:hAnsi="Times New Roman" w:cs="Times New Roman"/>
              </w:rPr>
            </w:pPr>
            <w:r w:rsidRPr="006F666D">
              <w:rPr>
                <w:rStyle w:val="Strong"/>
                <w:rFonts w:ascii="Times New Roman" w:hAnsi="Times New Roman" w:cs="Times New Roman"/>
                <w:sz w:val="20"/>
                <w:szCs w:val="20"/>
              </w:rPr>
              <w:t>Module</w:t>
            </w:r>
          </w:p>
        </w:tc>
        <w:tc>
          <w:tcPr>
            <w:tcW w:w="1271" w:type="dxa"/>
            <w:tcBorders>
              <w:top w:val="single" w:sz="2" w:space="0" w:color="000000"/>
              <w:left w:val="single" w:sz="2" w:space="0" w:color="000000"/>
              <w:bottom w:val="single" w:sz="2" w:space="0" w:color="000000"/>
              <w:right w:val="single" w:sz="2" w:space="0" w:color="000000"/>
            </w:tcBorders>
            <w:vAlign w:val="center"/>
          </w:tcPr>
          <w:p w14:paraId="18C1936D" w14:textId="77777777" w:rsidR="00812082" w:rsidRPr="006F666D" w:rsidRDefault="00000000">
            <w:pPr>
              <w:pStyle w:val="TableContents"/>
              <w:spacing w:line="273" w:lineRule="auto"/>
              <w:jc w:val="center"/>
              <w:rPr>
                <w:rFonts w:ascii="Times New Roman" w:hAnsi="Times New Roman" w:cs="Times New Roman"/>
              </w:rPr>
            </w:pPr>
            <w:r w:rsidRPr="006F666D">
              <w:rPr>
                <w:rStyle w:val="Strong"/>
                <w:rFonts w:ascii="Times New Roman" w:hAnsi="Times New Roman" w:cs="Times New Roman"/>
                <w:sz w:val="20"/>
                <w:szCs w:val="20"/>
              </w:rPr>
              <w:t>Selected Model/Tech</w:t>
            </w:r>
          </w:p>
        </w:tc>
        <w:tc>
          <w:tcPr>
            <w:tcW w:w="2116" w:type="dxa"/>
            <w:tcBorders>
              <w:top w:val="single" w:sz="2" w:space="0" w:color="000000"/>
              <w:left w:val="single" w:sz="2" w:space="0" w:color="000000"/>
              <w:bottom w:val="single" w:sz="2" w:space="0" w:color="000000"/>
              <w:right w:val="single" w:sz="2" w:space="0" w:color="000000"/>
            </w:tcBorders>
            <w:vAlign w:val="center"/>
          </w:tcPr>
          <w:p w14:paraId="554189A9" w14:textId="77777777" w:rsidR="00812082" w:rsidRPr="006F666D" w:rsidRDefault="00000000">
            <w:pPr>
              <w:pStyle w:val="TableContents"/>
              <w:spacing w:line="273" w:lineRule="auto"/>
              <w:jc w:val="center"/>
              <w:rPr>
                <w:rFonts w:ascii="Times New Roman" w:hAnsi="Times New Roman" w:cs="Times New Roman"/>
              </w:rPr>
            </w:pPr>
            <w:r w:rsidRPr="006F666D">
              <w:rPr>
                <w:rStyle w:val="Strong"/>
                <w:rFonts w:ascii="Times New Roman" w:hAnsi="Times New Roman" w:cs="Times New Roman"/>
                <w:sz w:val="20"/>
                <w:szCs w:val="20"/>
              </w:rPr>
              <w:t>Role &amp; Justification</w:t>
            </w:r>
          </w:p>
        </w:tc>
      </w:tr>
      <w:tr w:rsidR="00812082" w:rsidRPr="006F666D" w14:paraId="2BECC30B" w14:textId="77777777">
        <w:tc>
          <w:tcPr>
            <w:tcW w:w="1687" w:type="dxa"/>
            <w:tcBorders>
              <w:top w:val="single" w:sz="2" w:space="0" w:color="000000"/>
              <w:left w:val="single" w:sz="2" w:space="0" w:color="000000"/>
              <w:bottom w:val="single" w:sz="2" w:space="0" w:color="000000"/>
              <w:right w:val="single" w:sz="2" w:space="0" w:color="000000"/>
            </w:tcBorders>
            <w:vAlign w:val="center"/>
          </w:tcPr>
          <w:p w14:paraId="2E0ED46B" w14:textId="77777777" w:rsidR="00812082" w:rsidRPr="006F666D" w:rsidRDefault="00000000">
            <w:pPr>
              <w:pStyle w:val="TableContents"/>
              <w:spacing w:after="140" w:line="273" w:lineRule="auto"/>
              <w:jc w:val="center"/>
              <w:rPr>
                <w:rFonts w:ascii="Times New Roman" w:hAnsi="Times New Roman" w:cs="Times New Roman"/>
                <w:b/>
                <w:sz w:val="20"/>
                <w:szCs w:val="20"/>
              </w:rPr>
            </w:pPr>
            <w:r w:rsidRPr="006F666D">
              <w:rPr>
                <w:rFonts w:ascii="Times New Roman" w:hAnsi="Times New Roman" w:cs="Times New Roman"/>
                <w:b/>
                <w:sz w:val="20"/>
                <w:szCs w:val="20"/>
              </w:rPr>
              <w:t>Orchestration</w:t>
            </w:r>
          </w:p>
        </w:tc>
        <w:tc>
          <w:tcPr>
            <w:tcW w:w="1271" w:type="dxa"/>
            <w:tcBorders>
              <w:top w:val="single" w:sz="2" w:space="0" w:color="000000"/>
              <w:left w:val="single" w:sz="2" w:space="0" w:color="000000"/>
              <w:bottom w:val="single" w:sz="2" w:space="0" w:color="000000"/>
              <w:right w:val="single" w:sz="2" w:space="0" w:color="000000"/>
            </w:tcBorders>
            <w:vAlign w:val="center"/>
          </w:tcPr>
          <w:p w14:paraId="09F7D149" w14:textId="77777777" w:rsidR="00812082" w:rsidRPr="006F666D" w:rsidRDefault="00000000">
            <w:pPr>
              <w:pStyle w:val="TableContents"/>
              <w:spacing w:after="140" w:line="273" w:lineRule="auto"/>
              <w:jc w:val="center"/>
              <w:rPr>
                <w:rFonts w:ascii="Times New Roman" w:hAnsi="Times New Roman" w:cs="Times New Roman"/>
                <w:b/>
                <w:sz w:val="20"/>
                <w:szCs w:val="20"/>
              </w:rPr>
            </w:pPr>
            <w:r w:rsidRPr="006F666D">
              <w:rPr>
                <w:rFonts w:ascii="Times New Roman" w:hAnsi="Times New Roman" w:cs="Times New Roman"/>
                <w:b/>
                <w:sz w:val="20"/>
                <w:szCs w:val="20"/>
              </w:rPr>
              <w:t>Gemini 1.5</w:t>
            </w:r>
          </w:p>
        </w:tc>
        <w:tc>
          <w:tcPr>
            <w:tcW w:w="2116" w:type="dxa"/>
            <w:tcBorders>
              <w:top w:val="single" w:sz="2" w:space="0" w:color="000000"/>
              <w:left w:val="single" w:sz="2" w:space="0" w:color="000000"/>
              <w:bottom w:val="single" w:sz="2" w:space="0" w:color="000000"/>
              <w:right w:val="single" w:sz="2" w:space="0" w:color="000000"/>
            </w:tcBorders>
            <w:vAlign w:val="center"/>
          </w:tcPr>
          <w:p w14:paraId="03248AC8" w14:textId="77777777" w:rsidR="00812082" w:rsidRPr="006F666D" w:rsidRDefault="00000000">
            <w:pPr>
              <w:pStyle w:val="TableContents"/>
              <w:spacing w:after="140" w:line="273" w:lineRule="auto"/>
              <w:jc w:val="both"/>
              <w:rPr>
                <w:rFonts w:ascii="Times New Roman" w:hAnsi="Times New Roman" w:cs="Times New Roman"/>
                <w:sz w:val="20"/>
                <w:szCs w:val="20"/>
              </w:rPr>
            </w:pPr>
            <w:r w:rsidRPr="006F666D">
              <w:rPr>
                <w:rFonts w:ascii="Times New Roman" w:hAnsi="Times New Roman" w:cs="Times New Roman"/>
                <w:sz w:val="20"/>
                <w:szCs w:val="20"/>
              </w:rPr>
              <w:t>Acts as the central "brain" for intent analysis and Task Graph management; selected for its superior context window and multimodal reasoning capabilities.</w:t>
            </w:r>
          </w:p>
        </w:tc>
      </w:tr>
      <w:tr w:rsidR="00812082" w:rsidRPr="006F666D" w14:paraId="324CC047" w14:textId="77777777">
        <w:tc>
          <w:tcPr>
            <w:tcW w:w="1687" w:type="dxa"/>
            <w:tcBorders>
              <w:top w:val="single" w:sz="2" w:space="0" w:color="000000"/>
              <w:left w:val="single" w:sz="2" w:space="0" w:color="000000"/>
              <w:bottom w:val="single" w:sz="2" w:space="0" w:color="000000"/>
              <w:right w:val="single" w:sz="2" w:space="0" w:color="000000"/>
            </w:tcBorders>
            <w:vAlign w:val="center"/>
          </w:tcPr>
          <w:p w14:paraId="3503532B" w14:textId="77777777" w:rsidR="00812082" w:rsidRPr="006F666D" w:rsidRDefault="00000000">
            <w:pPr>
              <w:pStyle w:val="TableContents"/>
              <w:spacing w:after="140" w:line="273" w:lineRule="auto"/>
              <w:jc w:val="center"/>
              <w:rPr>
                <w:rFonts w:ascii="Times New Roman" w:hAnsi="Times New Roman" w:cs="Times New Roman"/>
                <w:b/>
                <w:sz w:val="20"/>
                <w:szCs w:val="20"/>
              </w:rPr>
            </w:pPr>
            <w:r w:rsidRPr="006F666D">
              <w:rPr>
                <w:rFonts w:ascii="Times New Roman" w:hAnsi="Times New Roman" w:cs="Times New Roman"/>
                <w:b/>
                <w:sz w:val="20"/>
                <w:szCs w:val="20"/>
              </w:rPr>
              <w:t>3D Generation</w:t>
            </w:r>
          </w:p>
        </w:tc>
        <w:tc>
          <w:tcPr>
            <w:tcW w:w="1271" w:type="dxa"/>
            <w:tcBorders>
              <w:top w:val="single" w:sz="2" w:space="0" w:color="000000"/>
              <w:left w:val="single" w:sz="2" w:space="0" w:color="000000"/>
              <w:bottom w:val="single" w:sz="2" w:space="0" w:color="000000"/>
              <w:right w:val="single" w:sz="2" w:space="0" w:color="000000"/>
            </w:tcBorders>
            <w:vAlign w:val="center"/>
          </w:tcPr>
          <w:p w14:paraId="5B9A5EC1" w14:textId="77777777" w:rsidR="00812082" w:rsidRPr="006F666D" w:rsidRDefault="00000000">
            <w:pPr>
              <w:pStyle w:val="TableContents"/>
              <w:spacing w:after="140" w:line="273" w:lineRule="auto"/>
              <w:jc w:val="center"/>
              <w:rPr>
                <w:rFonts w:ascii="Times New Roman" w:hAnsi="Times New Roman" w:cs="Times New Roman"/>
                <w:sz w:val="20"/>
                <w:szCs w:val="20"/>
              </w:rPr>
            </w:pPr>
            <w:r w:rsidRPr="006F666D">
              <w:rPr>
                <w:rFonts w:ascii="Times New Roman" w:hAnsi="Times New Roman" w:cs="Times New Roman"/>
                <w:sz w:val="20"/>
                <w:szCs w:val="20"/>
              </w:rPr>
              <w:t xml:space="preserve">Stable Diffusion + </w:t>
            </w:r>
            <w:proofErr w:type="spellStart"/>
            <w:r w:rsidRPr="006F666D">
              <w:rPr>
                <w:rFonts w:ascii="Times New Roman" w:hAnsi="Times New Roman" w:cs="Times New Roman"/>
                <w:sz w:val="20"/>
                <w:szCs w:val="20"/>
              </w:rPr>
              <w:t>TripoSR</w:t>
            </w:r>
            <w:proofErr w:type="spellEnd"/>
          </w:p>
        </w:tc>
        <w:tc>
          <w:tcPr>
            <w:tcW w:w="2116" w:type="dxa"/>
            <w:tcBorders>
              <w:top w:val="single" w:sz="2" w:space="0" w:color="000000"/>
              <w:left w:val="single" w:sz="2" w:space="0" w:color="000000"/>
              <w:bottom w:val="single" w:sz="2" w:space="0" w:color="000000"/>
              <w:right w:val="single" w:sz="2" w:space="0" w:color="000000"/>
            </w:tcBorders>
            <w:vAlign w:val="center"/>
          </w:tcPr>
          <w:p w14:paraId="4C31EC8D" w14:textId="77777777" w:rsidR="00812082" w:rsidRPr="006F666D" w:rsidRDefault="00000000">
            <w:pPr>
              <w:pStyle w:val="TableContents"/>
              <w:spacing w:after="140" w:line="273" w:lineRule="auto"/>
              <w:jc w:val="both"/>
              <w:rPr>
                <w:rFonts w:ascii="Times New Roman" w:hAnsi="Times New Roman" w:cs="Times New Roman"/>
                <w:sz w:val="20"/>
                <w:szCs w:val="20"/>
              </w:rPr>
            </w:pPr>
            <w:r w:rsidRPr="006F666D">
              <w:rPr>
                <w:rFonts w:ascii="Times New Roman" w:hAnsi="Times New Roman" w:cs="Times New Roman"/>
                <w:sz w:val="20"/>
                <w:szCs w:val="20"/>
              </w:rPr>
              <w:t xml:space="preserve">Executes the two-stage generative pipeline; chosen to balance high visual fidelity with rapid inference </w:t>
            </w:r>
            <w:proofErr w:type="gramStart"/>
            <w:r w:rsidRPr="006F666D">
              <w:rPr>
                <w:rFonts w:ascii="Times New Roman" w:hAnsi="Times New Roman" w:cs="Times New Roman"/>
                <w:sz w:val="20"/>
                <w:szCs w:val="20"/>
              </w:rPr>
              <w:t>speeds .</w:t>
            </w:r>
            <w:proofErr w:type="gramEnd"/>
          </w:p>
        </w:tc>
      </w:tr>
      <w:tr w:rsidR="00812082" w:rsidRPr="006F666D" w14:paraId="27E4AD26" w14:textId="77777777">
        <w:tc>
          <w:tcPr>
            <w:tcW w:w="1687" w:type="dxa"/>
            <w:tcBorders>
              <w:top w:val="single" w:sz="2" w:space="0" w:color="000000"/>
              <w:left w:val="single" w:sz="2" w:space="0" w:color="000000"/>
              <w:bottom w:val="single" w:sz="2" w:space="0" w:color="000000"/>
              <w:right w:val="single" w:sz="2" w:space="0" w:color="000000"/>
            </w:tcBorders>
            <w:vAlign w:val="center"/>
          </w:tcPr>
          <w:p w14:paraId="45794294" w14:textId="77777777" w:rsidR="00812082" w:rsidRPr="006F666D" w:rsidRDefault="00000000">
            <w:pPr>
              <w:pStyle w:val="TableContents"/>
              <w:spacing w:after="140" w:line="273" w:lineRule="auto"/>
              <w:jc w:val="center"/>
              <w:rPr>
                <w:rFonts w:ascii="Times New Roman" w:hAnsi="Times New Roman" w:cs="Times New Roman"/>
                <w:b/>
                <w:sz w:val="20"/>
                <w:szCs w:val="20"/>
              </w:rPr>
            </w:pPr>
            <w:r w:rsidRPr="006F666D">
              <w:rPr>
                <w:rFonts w:ascii="Times New Roman" w:hAnsi="Times New Roman" w:cs="Times New Roman"/>
                <w:b/>
                <w:sz w:val="20"/>
                <w:szCs w:val="20"/>
              </w:rPr>
              <w:t>Interaction</w:t>
            </w:r>
          </w:p>
        </w:tc>
        <w:tc>
          <w:tcPr>
            <w:tcW w:w="1271" w:type="dxa"/>
            <w:tcBorders>
              <w:top w:val="single" w:sz="2" w:space="0" w:color="000000"/>
              <w:left w:val="single" w:sz="2" w:space="0" w:color="000000"/>
              <w:bottom w:val="single" w:sz="2" w:space="0" w:color="000000"/>
              <w:right w:val="single" w:sz="2" w:space="0" w:color="000000"/>
            </w:tcBorders>
            <w:vAlign w:val="center"/>
          </w:tcPr>
          <w:p w14:paraId="57FBF8FD" w14:textId="77777777" w:rsidR="00812082" w:rsidRPr="006F666D" w:rsidRDefault="00000000">
            <w:pPr>
              <w:pStyle w:val="TableContents"/>
              <w:spacing w:after="140" w:line="273" w:lineRule="auto"/>
              <w:jc w:val="center"/>
              <w:rPr>
                <w:rFonts w:ascii="Times New Roman" w:hAnsi="Times New Roman" w:cs="Times New Roman"/>
                <w:sz w:val="20"/>
                <w:szCs w:val="20"/>
              </w:rPr>
            </w:pPr>
            <w:proofErr w:type="spellStart"/>
            <w:r w:rsidRPr="006F666D">
              <w:rPr>
                <w:rFonts w:ascii="Times New Roman" w:hAnsi="Times New Roman" w:cs="Times New Roman"/>
                <w:sz w:val="20"/>
                <w:szCs w:val="20"/>
              </w:rPr>
              <w:t>MediaPipe</w:t>
            </w:r>
            <w:proofErr w:type="spellEnd"/>
            <w:r w:rsidRPr="006F666D">
              <w:rPr>
                <w:rFonts w:ascii="Times New Roman" w:hAnsi="Times New Roman" w:cs="Times New Roman"/>
                <w:sz w:val="20"/>
                <w:szCs w:val="20"/>
              </w:rPr>
              <w:t xml:space="preserve"> + OpenCV</w:t>
            </w:r>
          </w:p>
        </w:tc>
        <w:tc>
          <w:tcPr>
            <w:tcW w:w="2116" w:type="dxa"/>
            <w:tcBorders>
              <w:top w:val="single" w:sz="2" w:space="0" w:color="000000"/>
              <w:left w:val="single" w:sz="2" w:space="0" w:color="000000"/>
              <w:bottom w:val="single" w:sz="2" w:space="0" w:color="000000"/>
              <w:right w:val="single" w:sz="2" w:space="0" w:color="000000"/>
            </w:tcBorders>
            <w:vAlign w:val="center"/>
          </w:tcPr>
          <w:p w14:paraId="788BD7DA" w14:textId="77777777" w:rsidR="00812082" w:rsidRPr="006F666D" w:rsidRDefault="00000000">
            <w:pPr>
              <w:pStyle w:val="TableContents"/>
              <w:spacing w:after="140" w:line="273" w:lineRule="auto"/>
              <w:jc w:val="both"/>
              <w:rPr>
                <w:rFonts w:ascii="Times New Roman" w:hAnsi="Times New Roman" w:cs="Times New Roman"/>
                <w:sz w:val="20"/>
                <w:szCs w:val="20"/>
              </w:rPr>
            </w:pPr>
            <w:r w:rsidRPr="006F666D">
              <w:rPr>
                <w:rFonts w:ascii="Times New Roman" w:hAnsi="Times New Roman" w:cs="Times New Roman"/>
                <w:sz w:val="20"/>
                <w:szCs w:val="20"/>
              </w:rPr>
              <w:t>Tracks 21 hand landmarks for gesture control; optimized for real-time performance on standard CPUs without specialized depth sensors.</w:t>
            </w:r>
          </w:p>
        </w:tc>
      </w:tr>
      <w:tr w:rsidR="00812082" w:rsidRPr="006F666D" w14:paraId="1A8A6F07" w14:textId="77777777">
        <w:tc>
          <w:tcPr>
            <w:tcW w:w="1687" w:type="dxa"/>
            <w:tcBorders>
              <w:top w:val="single" w:sz="2" w:space="0" w:color="000000"/>
              <w:left w:val="single" w:sz="2" w:space="0" w:color="000000"/>
              <w:bottom w:val="single" w:sz="2" w:space="0" w:color="000000"/>
              <w:right w:val="single" w:sz="2" w:space="0" w:color="000000"/>
            </w:tcBorders>
            <w:vAlign w:val="center"/>
          </w:tcPr>
          <w:p w14:paraId="0AD35476" w14:textId="77777777" w:rsidR="00812082" w:rsidRPr="006F666D" w:rsidRDefault="00000000">
            <w:pPr>
              <w:pStyle w:val="TableContents"/>
              <w:spacing w:after="140" w:line="273" w:lineRule="auto"/>
              <w:jc w:val="center"/>
              <w:rPr>
                <w:rFonts w:ascii="Times New Roman" w:hAnsi="Times New Roman" w:cs="Times New Roman"/>
                <w:b/>
                <w:sz w:val="20"/>
                <w:szCs w:val="20"/>
              </w:rPr>
            </w:pPr>
            <w:r w:rsidRPr="006F666D">
              <w:rPr>
                <w:rFonts w:ascii="Times New Roman" w:hAnsi="Times New Roman" w:cs="Times New Roman"/>
                <w:b/>
                <w:sz w:val="20"/>
                <w:szCs w:val="20"/>
              </w:rPr>
              <w:t>Execution</w:t>
            </w:r>
          </w:p>
        </w:tc>
        <w:tc>
          <w:tcPr>
            <w:tcW w:w="1271" w:type="dxa"/>
            <w:tcBorders>
              <w:top w:val="single" w:sz="2" w:space="0" w:color="000000"/>
              <w:left w:val="single" w:sz="2" w:space="0" w:color="000000"/>
              <w:bottom w:val="single" w:sz="2" w:space="0" w:color="000000"/>
              <w:right w:val="single" w:sz="2" w:space="0" w:color="000000"/>
            </w:tcBorders>
            <w:vAlign w:val="center"/>
          </w:tcPr>
          <w:p w14:paraId="685BFB8C" w14:textId="77777777" w:rsidR="00812082" w:rsidRPr="006F666D" w:rsidRDefault="00000000">
            <w:pPr>
              <w:pStyle w:val="TableContents"/>
              <w:spacing w:after="140" w:line="273" w:lineRule="auto"/>
              <w:jc w:val="center"/>
              <w:rPr>
                <w:rFonts w:ascii="Times New Roman" w:hAnsi="Times New Roman" w:cs="Times New Roman"/>
                <w:sz w:val="20"/>
                <w:szCs w:val="20"/>
              </w:rPr>
            </w:pPr>
            <w:r w:rsidRPr="006F666D">
              <w:rPr>
                <w:rFonts w:ascii="Times New Roman" w:hAnsi="Times New Roman" w:cs="Times New Roman"/>
                <w:sz w:val="20"/>
                <w:szCs w:val="20"/>
              </w:rPr>
              <w:t>Celery + Redis</w:t>
            </w:r>
          </w:p>
        </w:tc>
        <w:tc>
          <w:tcPr>
            <w:tcW w:w="2116" w:type="dxa"/>
            <w:tcBorders>
              <w:top w:val="single" w:sz="2" w:space="0" w:color="000000"/>
              <w:left w:val="single" w:sz="2" w:space="0" w:color="000000"/>
              <w:bottom w:val="single" w:sz="2" w:space="0" w:color="000000"/>
              <w:right w:val="single" w:sz="2" w:space="0" w:color="000000"/>
            </w:tcBorders>
            <w:vAlign w:val="center"/>
          </w:tcPr>
          <w:p w14:paraId="2BCE0B0B" w14:textId="77777777" w:rsidR="00812082" w:rsidRPr="006F666D" w:rsidRDefault="00000000">
            <w:pPr>
              <w:pStyle w:val="TableContents"/>
              <w:spacing w:after="140" w:line="273" w:lineRule="auto"/>
              <w:jc w:val="center"/>
              <w:rPr>
                <w:rFonts w:ascii="Times New Roman" w:hAnsi="Times New Roman" w:cs="Times New Roman"/>
                <w:sz w:val="20"/>
                <w:szCs w:val="20"/>
              </w:rPr>
            </w:pPr>
            <w:r w:rsidRPr="006F666D">
              <w:rPr>
                <w:rFonts w:ascii="Times New Roman" w:hAnsi="Times New Roman" w:cs="Times New Roman"/>
                <w:sz w:val="20"/>
                <w:szCs w:val="20"/>
              </w:rPr>
              <w:t>Manages the asynchronous task queue; ensures non-blocking parallel processing of worker agents.</w:t>
            </w:r>
          </w:p>
        </w:tc>
      </w:tr>
    </w:tbl>
    <w:p w14:paraId="4BD224B4" w14:textId="77777777" w:rsidR="00812082" w:rsidRPr="006F666D" w:rsidRDefault="00000000">
      <w:pPr>
        <w:pStyle w:val="BodyText"/>
        <w:spacing w:line="273" w:lineRule="auto"/>
        <w:jc w:val="both"/>
        <w:rPr>
          <w:rFonts w:ascii="Times New Roman" w:hAnsi="Times New Roman" w:cs="Times New Roman"/>
          <w:sz w:val="20"/>
          <w:szCs w:val="20"/>
        </w:rPr>
      </w:pPr>
      <w:r w:rsidRPr="006F666D">
        <w:rPr>
          <w:rFonts w:ascii="Times New Roman" w:hAnsi="Times New Roman" w:cs="Times New Roman"/>
          <w:sz w:val="20"/>
          <w:szCs w:val="20"/>
        </w:rPr>
        <w:t xml:space="preserve">The holographic interface provided a novel paradigm for verifying spatial consistency. Our implementation of the </w:t>
      </w:r>
      <w:r w:rsidRPr="006F666D">
        <w:rPr>
          <w:rFonts w:ascii="Times New Roman" w:hAnsi="Times New Roman" w:cs="Times New Roman"/>
          <w:b/>
          <w:sz w:val="20"/>
          <w:szCs w:val="20"/>
        </w:rPr>
        <w:t>Pepper’s Ghost</w:t>
      </w:r>
      <w:r w:rsidRPr="006F666D">
        <w:rPr>
          <w:rFonts w:ascii="Times New Roman" w:hAnsi="Times New Roman" w:cs="Times New Roman"/>
          <w:sz w:val="20"/>
          <w:szCs w:val="20"/>
        </w:rPr>
        <w:t xml:space="preserve"> display, paired with real-time gesture tracking, achieved a seamless loop where physical hand movements (scaling, rotating) were instantly reflected in the digital hologram. This confirms the findings of </w:t>
      </w:r>
      <w:proofErr w:type="spellStart"/>
      <w:r w:rsidRPr="006F666D">
        <w:rPr>
          <w:rFonts w:ascii="Times New Roman" w:hAnsi="Times New Roman" w:cs="Times New Roman"/>
          <w:sz w:val="20"/>
          <w:szCs w:val="20"/>
        </w:rPr>
        <w:t>Alayrac</w:t>
      </w:r>
      <w:proofErr w:type="spellEnd"/>
      <w:r w:rsidRPr="006F666D">
        <w:rPr>
          <w:rFonts w:ascii="Times New Roman" w:hAnsi="Times New Roman" w:cs="Times New Roman"/>
          <w:sz w:val="20"/>
          <w:szCs w:val="20"/>
        </w:rPr>
        <w:t xml:space="preserve"> et al., who noted that gesture-based interaction significantly reduces the cognitive load in 3D tasks compared to traditional 2D </w:t>
      </w:r>
      <w:proofErr w:type="gramStart"/>
      <w:r w:rsidRPr="006F666D">
        <w:rPr>
          <w:rFonts w:ascii="Times New Roman" w:hAnsi="Times New Roman" w:cs="Times New Roman"/>
          <w:sz w:val="20"/>
          <w:szCs w:val="20"/>
        </w:rPr>
        <w:t>interfaces .</w:t>
      </w:r>
      <w:proofErr w:type="gramEnd"/>
      <w:r w:rsidRPr="006F666D">
        <w:rPr>
          <w:rFonts w:ascii="Times New Roman" w:hAnsi="Times New Roman" w:cs="Times New Roman"/>
          <w:sz w:val="20"/>
          <w:szCs w:val="20"/>
        </w:rPr>
        <w:t xml:space="preserve"> By mapping hand landmarks to transformation matrices, users could intuitively inspect generated assets, bridging the disconnect between digital generation and physical embodiment.</w:t>
      </w:r>
    </w:p>
    <w:p w14:paraId="57D6D9F7" w14:textId="77777777" w:rsidR="00812082" w:rsidRPr="006F666D" w:rsidRDefault="00000000">
      <w:pPr>
        <w:pStyle w:val="BodyText"/>
        <w:spacing w:line="273" w:lineRule="auto"/>
        <w:jc w:val="both"/>
        <w:rPr>
          <w:rFonts w:ascii="Times New Roman" w:hAnsi="Times New Roman" w:cs="Times New Roman"/>
          <w:sz w:val="20"/>
          <w:szCs w:val="20"/>
        </w:rPr>
      </w:pPr>
      <w:r w:rsidRPr="006F666D">
        <w:rPr>
          <w:rFonts w:ascii="Times New Roman" w:hAnsi="Times New Roman" w:cs="Times New Roman"/>
          <w:sz w:val="20"/>
          <w:szCs w:val="20"/>
        </w:rPr>
        <w:t xml:space="preserve">Finally, a feasibility analysis confirms the economic viability of the proposed system. The total estimated cost for a </w:t>
      </w:r>
      <w:r w:rsidRPr="006F666D">
        <w:rPr>
          <w:rFonts w:ascii="Times New Roman" w:hAnsi="Times New Roman" w:cs="Times New Roman"/>
          <w:sz w:val="20"/>
          <w:szCs w:val="20"/>
        </w:rPr>
        <w:t xml:space="preserve">functional prototype, including high-performance local compute and holographic materials, is approximately </w:t>
      </w:r>
      <w:r w:rsidRPr="006F666D">
        <w:rPr>
          <w:rFonts w:ascii="Times New Roman" w:hAnsi="Times New Roman" w:cs="Times New Roman"/>
          <w:b/>
          <w:sz w:val="20"/>
          <w:szCs w:val="20"/>
        </w:rPr>
        <w:t>$1,000 USD (86,764 INR)</w:t>
      </w:r>
      <w:r w:rsidRPr="006F666D">
        <w:rPr>
          <w:rFonts w:ascii="Times New Roman" w:hAnsi="Times New Roman" w:cs="Times New Roman"/>
          <w:sz w:val="20"/>
          <w:szCs w:val="20"/>
        </w:rPr>
        <w:t xml:space="preserve">. This low barrier to entry is achieved by leveraging open-source foundation models and commodity hardware, democratizing access to advanced agentic AI. The </w:t>
      </w:r>
      <w:r w:rsidRPr="006F666D">
        <w:rPr>
          <w:rFonts w:ascii="Times New Roman" w:hAnsi="Times New Roman" w:cs="Times New Roman"/>
          <w:b/>
          <w:sz w:val="20"/>
          <w:szCs w:val="20"/>
        </w:rPr>
        <w:t>Safety Guard</w:t>
      </w:r>
      <w:r w:rsidRPr="006F666D">
        <w:rPr>
          <w:rFonts w:ascii="Times New Roman" w:hAnsi="Times New Roman" w:cs="Times New Roman"/>
          <w:sz w:val="20"/>
          <w:szCs w:val="20"/>
        </w:rPr>
        <w:t xml:space="preserve"> mechanisms inherent in the decoupled architecture also ensure that malicious or malformed inputs are filtered at the orchestration level before triggering resource-intensive generative tasks, adding a layer of robustness essential for real-world deployment.</w:t>
      </w:r>
    </w:p>
    <w:p w14:paraId="4CEE527E" w14:textId="2001E23D" w:rsidR="00842017" w:rsidRPr="00665B21" w:rsidRDefault="00842017" w:rsidP="00842017">
      <w:pPr>
        <w:pStyle w:val="BodyText"/>
        <w:spacing w:line="273" w:lineRule="auto"/>
        <w:rPr>
          <w:rFonts w:ascii="Times New Roman" w:hAnsi="Times New Roman" w:cs="Times New Roman"/>
          <w:b/>
          <w:bCs/>
          <w:color w:val="000000" w:themeColor="text1"/>
          <w:sz w:val="20"/>
          <w:szCs w:val="20"/>
        </w:rPr>
      </w:pPr>
      <w:r w:rsidRPr="00665B21">
        <w:rPr>
          <w:rFonts w:ascii="Times New Roman" w:hAnsi="Times New Roman" w:cs="Times New Roman"/>
          <w:b/>
          <w:bCs/>
          <w:color w:val="000000" w:themeColor="text1"/>
          <w:sz w:val="20"/>
          <w:szCs w:val="20"/>
        </w:rPr>
        <w:t>Comparative Analysis of Model</w:t>
      </w:r>
    </w:p>
    <w:tbl>
      <w:tblPr>
        <w:tblStyle w:val="TableGrid"/>
        <w:tblW w:w="0" w:type="auto"/>
        <w:tblLook w:val="04A0" w:firstRow="1" w:lastRow="0" w:firstColumn="1" w:lastColumn="0" w:noHBand="0" w:noVBand="1"/>
      </w:tblPr>
      <w:tblGrid>
        <w:gridCol w:w="1075"/>
        <w:gridCol w:w="903"/>
        <w:gridCol w:w="1161"/>
        <w:gridCol w:w="1114"/>
        <w:gridCol w:w="1037"/>
      </w:tblGrid>
      <w:tr w:rsidR="00DD5775" w:rsidRPr="00DD5775" w14:paraId="5987E87B" w14:textId="77777777">
        <w:tc>
          <w:tcPr>
            <w:tcW w:w="1058" w:type="dxa"/>
          </w:tcPr>
          <w:p w14:paraId="18F5681D" w14:textId="77777777" w:rsidR="00DD5775" w:rsidRPr="00DD5775" w:rsidRDefault="00DD5775" w:rsidP="009C17F4">
            <w:pPr>
              <w:pStyle w:val="BodyText"/>
              <w:spacing w:line="273" w:lineRule="auto"/>
              <w:rPr>
                <w:rFonts w:ascii="Times New Roman" w:hAnsi="Times New Roman" w:cs="Times New Roman" w:hint="eastAsia"/>
                <w:b/>
                <w:bCs/>
                <w:color w:val="000000" w:themeColor="text1"/>
                <w:sz w:val="20"/>
                <w:szCs w:val="20"/>
              </w:rPr>
            </w:pPr>
            <w:r w:rsidRPr="00DD5775">
              <w:rPr>
                <w:rFonts w:ascii="Times New Roman" w:hAnsi="Times New Roman" w:cs="Times New Roman" w:hint="eastAsia"/>
                <w:b/>
                <w:bCs/>
                <w:color w:val="000000" w:themeColor="text1"/>
                <w:sz w:val="20"/>
                <w:szCs w:val="20"/>
              </w:rPr>
              <w:t>Feature Dimension</w:t>
            </w:r>
          </w:p>
        </w:tc>
        <w:tc>
          <w:tcPr>
            <w:tcW w:w="1058" w:type="dxa"/>
          </w:tcPr>
          <w:p w14:paraId="19A7E82B" w14:textId="77777777" w:rsidR="00DD5775" w:rsidRPr="00DD5775" w:rsidRDefault="00DD5775" w:rsidP="009C17F4">
            <w:pPr>
              <w:pStyle w:val="BodyText"/>
              <w:spacing w:line="273" w:lineRule="auto"/>
              <w:rPr>
                <w:rFonts w:ascii="Times New Roman" w:hAnsi="Times New Roman" w:cs="Times New Roman" w:hint="eastAsia"/>
                <w:b/>
                <w:bCs/>
                <w:color w:val="000000" w:themeColor="text1"/>
                <w:sz w:val="20"/>
                <w:szCs w:val="20"/>
              </w:rPr>
            </w:pPr>
            <w:r w:rsidRPr="00DD5775">
              <w:rPr>
                <w:rFonts w:ascii="Times New Roman" w:hAnsi="Times New Roman" w:cs="Times New Roman" w:hint="eastAsia"/>
                <w:b/>
                <w:bCs/>
                <w:color w:val="000000" w:themeColor="text1"/>
                <w:sz w:val="20"/>
                <w:szCs w:val="20"/>
              </w:rPr>
              <w:t>GPT-4V / Gemini</w:t>
            </w:r>
          </w:p>
        </w:tc>
        <w:tc>
          <w:tcPr>
            <w:tcW w:w="1058" w:type="dxa"/>
          </w:tcPr>
          <w:p w14:paraId="598285F9" w14:textId="77777777" w:rsidR="00DD5775" w:rsidRPr="00DD5775" w:rsidRDefault="00DD5775" w:rsidP="009C17F4">
            <w:pPr>
              <w:pStyle w:val="BodyText"/>
              <w:spacing w:line="273" w:lineRule="auto"/>
              <w:rPr>
                <w:rFonts w:ascii="Times New Roman" w:hAnsi="Times New Roman" w:cs="Times New Roman" w:hint="eastAsia"/>
                <w:b/>
                <w:bCs/>
                <w:color w:val="000000" w:themeColor="text1"/>
                <w:sz w:val="20"/>
                <w:szCs w:val="20"/>
              </w:rPr>
            </w:pPr>
            <w:proofErr w:type="spellStart"/>
            <w:r w:rsidRPr="00DD5775">
              <w:rPr>
                <w:rFonts w:ascii="Times New Roman" w:hAnsi="Times New Roman" w:cs="Times New Roman" w:hint="eastAsia"/>
                <w:b/>
                <w:bCs/>
                <w:color w:val="000000" w:themeColor="text1"/>
                <w:sz w:val="20"/>
                <w:szCs w:val="20"/>
              </w:rPr>
              <w:t>AutoGen</w:t>
            </w:r>
            <w:proofErr w:type="spellEnd"/>
            <w:r w:rsidRPr="00DD5775">
              <w:rPr>
                <w:rFonts w:ascii="Times New Roman" w:hAnsi="Times New Roman" w:cs="Times New Roman" w:hint="eastAsia"/>
                <w:b/>
                <w:bCs/>
                <w:color w:val="000000" w:themeColor="text1"/>
                <w:sz w:val="20"/>
                <w:szCs w:val="20"/>
              </w:rPr>
              <w:t xml:space="preserve"> / TDAG</w:t>
            </w:r>
          </w:p>
        </w:tc>
        <w:tc>
          <w:tcPr>
            <w:tcW w:w="1058" w:type="dxa"/>
          </w:tcPr>
          <w:p w14:paraId="7F5A7ED0" w14:textId="77777777" w:rsidR="00DD5775" w:rsidRPr="00DD5775" w:rsidRDefault="00DD5775" w:rsidP="009C17F4">
            <w:pPr>
              <w:pStyle w:val="BodyText"/>
              <w:spacing w:line="273" w:lineRule="auto"/>
              <w:rPr>
                <w:rFonts w:ascii="Times New Roman" w:hAnsi="Times New Roman" w:cs="Times New Roman" w:hint="eastAsia"/>
                <w:b/>
                <w:bCs/>
                <w:color w:val="000000" w:themeColor="text1"/>
                <w:sz w:val="20"/>
                <w:szCs w:val="20"/>
              </w:rPr>
            </w:pPr>
            <w:proofErr w:type="spellStart"/>
            <w:r w:rsidRPr="00DD5775">
              <w:rPr>
                <w:rFonts w:ascii="Times New Roman" w:hAnsi="Times New Roman" w:cs="Times New Roman" w:hint="eastAsia"/>
                <w:b/>
                <w:bCs/>
                <w:color w:val="000000" w:themeColor="text1"/>
                <w:sz w:val="20"/>
                <w:szCs w:val="20"/>
              </w:rPr>
              <w:t>DreamFusion</w:t>
            </w:r>
            <w:proofErr w:type="spellEnd"/>
            <w:r w:rsidRPr="00DD5775">
              <w:rPr>
                <w:rFonts w:ascii="Times New Roman" w:hAnsi="Times New Roman" w:cs="Times New Roman" w:hint="eastAsia"/>
                <w:b/>
                <w:bCs/>
                <w:color w:val="000000" w:themeColor="text1"/>
                <w:sz w:val="20"/>
                <w:szCs w:val="20"/>
              </w:rPr>
              <w:t xml:space="preserve"> / </w:t>
            </w:r>
            <w:proofErr w:type="spellStart"/>
            <w:r w:rsidRPr="00DD5775">
              <w:rPr>
                <w:rFonts w:ascii="Times New Roman" w:hAnsi="Times New Roman" w:cs="Times New Roman" w:hint="eastAsia"/>
                <w:b/>
                <w:bCs/>
                <w:color w:val="000000" w:themeColor="text1"/>
                <w:sz w:val="20"/>
                <w:szCs w:val="20"/>
              </w:rPr>
              <w:t>TripoSR</w:t>
            </w:r>
            <w:proofErr w:type="spellEnd"/>
          </w:p>
        </w:tc>
        <w:tc>
          <w:tcPr>
            <w:tcW w:w="1058" w:type="dxa"/>
          </w:tcPr>
          <w:p w14:paraId="4DBFFE34" w14:textId="77777777" w:rsidR="00DD5775" w:rsidRPr="00DD5775" w:rsidRDefault="00DD5775" w:rsidP="009C17F4">
            <w:pPr>
              <w:pStyle w:val="BodyText"/>
              <w:spacing w:line="273" w:lineRule="auto"/>
              <w:rPr>
                <w:rFonts w:ascii="Times New Roman" w:hAnsi="Times New Roman" w:cs="Times New Roman" w:hint="eastAsia"/>
                <w:b/>
                <w:bCs/>
                <w:color w:val="000000" w:themeColor="text1"/>
                <w:sz w:val="20"/>
                <w:szCs w:val="20"/>
              </w:rPr>
            </w:pPr>
            <w:r w:rsidRPr="00DD5775">
              <w:rPr>
                <w:rFonts w:ascii="Times New Roman" w:hAnsi="Times New Roman" w:cs="Times New Roman" w:hint="eastAsia"/>
                <w:b/>
                <w:bCs/>
                <w:color w:val="000000" w:themeColor="text1"/>
                <w:sz w:val="20"/>
                <w:szCs w:val="20"/>
              </w:rPr>
              <w:t>MILES (Ours)</w:t>
            </w:r>
          </w:p>
        </w:tc>
      </w:tr>
      <w:tr w:rsidR="00DD5775" w:rsidRPr="00DD5775" w14:paraId="63895FDF" w14:textId="77777777">
        <w:tc>
          <w:tcPr>
            <w:tcW w:w="1058" w:type="dxa"/>
          </w:tcPr>
          <w:p w14:paraId="4DEE9D7C" w14:textId="77777777" w:rsidR="00DD5775" w:rsidRPr="00DD5775" w:rsidRDefault="00DD5775" w:rsidP="009C17F4">
            <w:pPr>
              <w:pStyle w:val="BodyText"/>
              <w:spacing w:line="273" w:lineRule="auto"/>
              <w:rPr>
                <w:rFonts w:ascii="Times New Roman" w:hAnsi="Times New Roman" w:cs="Times New Roman" w:hint="eastAsia"/>
                <w:b/>
                <w:bCs/>
                <w:color w:val="000000" w:themeColor="text1"/>
                <w:sz w:val="20"/>
                <w:szCs w:val="20"/>
              </w:rPr>
            </w:pPr>
            <w:r w:rsidRPr="00DD5775">
              <w:rPr>
                <w:rFonts w:ascii="Times New Roman" w:hAnsi="Times New Roman" w:cs="Times New Roman" w:hint="eastAsia"/>
                <w:b/>
                <w:bCs/>
                <w:color w:val="000000" w:themeColor="text1"/>
                <w:sz w:val="20"/>
                <w:szCs w:val="20"/>
              </w:rPr>
              <w:t>Architecture</w:t>
            </w:r>
          </w:p>
        </w:tc>
        <w:tc>
          <w:tcPr>
            <w:tcW w:w="1058" w:type="dxa"/>
          </w:tcPr>
          <w:p w14:paraId="561C7FFA" w14:textId="77777777" w:rsidR="00DD5775" w:rsidRPr="00CF50C8" w:rsidRDefault="00DD5775" w:rsidP="009C17F4">
            <w:pPr>
              <w:pStyle w:val="BodyText"/>
              <w:spacing w:line="273" w:lineRule="auto"/>
              <w:rPr>
                <w:rFonts w:ascii="Times New Roman" w:hAnsi="Times New Roman" w:cs="Times New Roman" w:hint="eastAsia"/>
                <w:color w:val="000000" w:themeColor="text1"/>
                <w:sz w:val="20"/>
                <w:szCs w:val="20"/>
              </w:rPr>
            </w:pPr>
            <w:r w:rsidRPr="00CF50C8">
              <w:rPr>
                <w:rFonts w:ascii="Times New Roman" w:hAnsi="Times New Roman" w:cs="Times New Roman" w:hint="eastAsia"/>
                <w:color w:val="000000" w:themeColor="text1"/>
                <w:sz w:val="20"/>
                <w:szCs w:val="20"/>
              </w:rPr>
              <w:t>Monolithic (Black Box)</w:t>
            </w:r>
          </w:p>
        </w:tc>
        <w:tc>
          <w:tcPr>
            <w:tcW w:w="1058" w:type="dxa"/>
          </w:tcPr>
          <w:p w14:paraId="1E66832C" w14:textId="77777777" w:rsidR="00DD5775" w:rsidRPr="00CF50C8" w:rsidRDefault="00DD5775" w:rsidP="009C17F4">
            <w:pPr>
              <w:pStyle w:val="BodyText"/>
              <w:spacing w:line="273" w:lineRule="auto"/>
              <w:rPr>
                <w:rFonts w:ascii="Times New Roman" w:hAnsi="Times New Roman" w:cs="Times New Roman" w:hint="eastAsia"/>
                <w:color w:val="000000" w:themeColor="text1"/>
                <w:sz w:val="20"/>
                <w:szCs w:val="20"/>
              </w:rPr>
            </w:pPr>
            <w:r w:rsidRPr="00CF50C8">
              <w:rPr>
                <w:rFonts w:ascii="Times New Roman" w:hAnsi="Times New Roman" w:cs="Times New Roman" w:hint="eastAsia"/>
                <w:color w:val="000000" w:themeColor="text1"/>
                <w:sz w:val="20"/>
                <w:szCs w:val="20"/>
              </w:rPr>
              <w:t>Multi-Agent (Text/Code)</w:t>
            </w:r>
          </w:p>
        </w:tc>
        <w:tc>
          <w:tcPr>
            <w:tcW w:w="1058" w:type="dxa"/>
          </w:tcPr>
          <w:p w14:paraId="5DC2F14B" w14:textId="77777777" w:rsidR="00DD5775" w:rsidRPr="00CF50C8" w:rsidRDefault="00DD5775" w:rsidP="009C17F4">
            <w:pPr>
              <w:pStyle w:val="BodyText"/>
              <w:spacing w:line="273" w:lineRule="auto"/>
              <w:rPr>
                <w:rFonts w:ascii="Times New Roman" w:hAnsi="Times New Roman" w:cs="Times New Roman" w:hint="eastAsia"/>
                <w:color w:val="000000" w:themeColor="text1"/>
                <w:sz w:val="20"/>
                <w:szCs w:val="20"/>
              </w:rPr>
            </w:pPr>
            <w:r w:rsidRPr="00CF50C8">
              <w:rPr>
                <w:rFonts w:ascii="Times New Roman" w:hAnsi="Times New Roman" w:cs="Times New Roman" w:hint="eastAsia"/>
                <w:color w:val="000000" w:themeColor="text1"/>
                <w:sz w:val="20"/>
                <w:szCs w:val="20"/>
              </w:rPr>
              <w:t>Single-Task Generative</w:t>
            </w:r>
          </w:p>
        </w:tc>
        <w:tc>
          <w:tcPr>
            <w:tcW w:w="1058" w:type="dxa"/>
          </w:tcPr>
          <w:p w14:paraId="1AAFC0EF" w14:textId="77777777" w:rsidR="00DD5775" w:rsidRPr="00CF50C8" w:rsidRDefault="00DD5775" w:rsidP="009C17F4">
            <w:pPr>
              <w:pStyle w:val="BodyText"/>
              <w:spacing w:line="273" w:lineRule="auto"/>
              <w:rPr>
                <w:rFonts w:ascii="Times New Roman" w:hAnsi="Times New Roman" w:cs="Times New Roman" w:hint="eastAsia"/>
                <w:color w:val="000000" w:themeColor="text1"/>
                <w:sz w:val="20"/>
                <w:szCs w:val="20"/>
              </w:rPr>
            </w:pPr>
            <w:r w:rsidRPr="00CF50C8">
              <w:rPr>
                <w:rFonts w:ascii="Times New Roman" w:hAnsi="Times New Roman" w:cs="Times New Roman" w:hint="eastAsia"/>
                <w:color w:val="000000" w:themeColor="text1"/>
                <w:sz w:val="20"/>
                <w:szCs w:val="20"/>
              </w:rPr>
              <w:t>Async Orchestrator-Worker</w:t>
            </w:r>
          </w:p>
        </w:tc>
      </w:tr>
      <w:tr w:rsidR="00DD5775" w:rsidRPr="00DD5775" w14:paraId="318E7C9B" w14:textId="77777777">
        <w:tc>
          <w:tcPr>
            <w:tcW w:w="1058" w:type="dxa"/>
          </w:tcPr>
          <w:p w14:paraId="282FE00E" w14:textId="77777777" w:rsidR="00DD5775" w:rsidRPr="00DD5775" w:rsidRDefault="00DD5775" w:rsidP="009C17F4">
            <w:pPr>
              <w:pStyle w:val="BodyText"/>
              <w:spacing w:line="273" w:lineRule="auto"/>
              <w:rPr>
                <w:rFonts w:ascii="Times New Roman" w:hAnsi="Times New Roman" w:cs="Times New Roman" w:hint="eastAsia"/>
                <w:b/>
                <w:bCs/>
                <w:color w:val="000000" w:themeColor="text1"/>
                <w:sz w:val="20"/>
                <w:szCs w:val="20"/>
              </w:rPr>
            </w:pPr>
            <w:r w:rsidRPr="00DD5775">
              <w:rPr>
                <w:rFonts w:ascii="Times New Roman" w:hAnsi="Times New Roman" w:cs="Times New Roman" w:hint="eastAsia"/>
                <w:b/>
                <w:bCs/>
                <w:color w:val="000000" w:themeColor="text1"/>
                <w:sz w:val="20"/>
                <w:szCs w:val="20"/>
              </w:rPr>
              <w:t>Reasoning Strategy</w:t>
            </w:r>
          </w:p>
        </w:tc>
        <w:tc>
          <w:tcPr>
            <w:tcW w:w="1058" w:type="dxa"/>
          </w:tcPr>
          <w:p w14:paraId="4FB33E18" w14:textId="77777777" w:rsidR="00DD5775" w:rsidRPr="00CF50C8" w:rsidRDefault="00DD5775" w:rsidP="009C17F4">
            <w:pPr>
              <w:pStyle w:val="BodyText"/>
              <w:spacing w:line="273" w:lineRule="auto"/>
              <w:rPr>
                <w:rFonts w:ascii="Times New Roman" w:hAnsi="Times New Roman" w:cs="Times New Roman" w:hint="eastAsia"/>
                <w:color w:val="000000" w:themeColor="text1"/>
                <w:sz w:val="20"/>
                <w:szCs w:val="20"/>
              </w:rPr>
            </w:pPr>
            <w:r w:rsidRPr="00CF50C8">
              <w:rPr>
                <w:rFonts w:ascii="Times New Roman" w:hAnsi="Times New Roman" w:cs="Times New Roman" w:hint="eastAsia"/>
                <w:color w:val="000000" w:themeColor="text1"/>
                <w:sz w:val="20"/>
                <w:szCs w:val="20"/>
              </w:rPr>
              <w:t>Implicit / Zero-Shot</w:t>
            </w:r>
          </w:p>
        </w:tc>
        <w:tc>
          <w:tcPr>
            <w:tcW w:w="1058" w:type="dxa"/>
          </w:tcPr>
          <w:p w14:paraId="2A6203B9" w14:textId="77777777" w:rsidR="00DD5775" w:rsidRPr="00CF50C8" w:rsidRDefault="00DD5775" w:rsidP="009C17F4">
            <w:pPr>
              <w:pStyle w:val="BodyText"/>
              <w:spacing w:line="273" w:lineRule="auto"/>
              <w:rPr>
                <w:rFonts w:ascii="Times New Roman" w:hAnsi="Times New Roman" w:cs="Times New Roman" w:hint="eastAsia"/>
                <w:color w:val="000000" w:themeColor="text1"/>
                <w:sz w:val="20"/>
                <w:szCs w:val="20"/>
              </w:rPr>
            </w:pPr>
            <w:r w:rsidRPr="00CF50C8">
              <w:rPr>
                <w:rFonts w:ascii="Times New Roman" w:hAnsi="Times New Roman" w:cs="Times New Roman" w:hint="eastAsia"/>
                <w:color w:val="000000" w:themeColor="text1"/>
                <w:sz w:val="20"/>
                <w:szCs w:val="20"/>
              </w:rPr>
              <w:t>Task Decomposition</w:t>
            </w:r>
          </w:p>
        </w:tc>
        <w:tc>
          <w:tcPr>
            <w:tcW w:w="1058" w:type="dxa"/>
          </w:tcPr>
          <w:p w14:paraId="0D35A45B" w14:textId="77777777" w:rsidR="00DD5775" w:rsidRPr="00CF50C8" w:rsidRDefault="00DD5775" w:rsidP="009C17F4">
            <w:pPr>
              <w:pStyle w:val="BodyText"/>
              <w:spacing w:line="273" w:lineRule="auto"/>
              <w:rPr>
                <w:rFonts w:ascii="Times New Roman" w:hAnsi="Times New Roman" w:cs="Times New Roman" w:hint="eastAsia"/>
                <w:color w:val="000000" w:themeColor="text1"/>
                <w:sz w:val="20"/>
                <w:szCs w:val="20"/>
              </w:rPr>
            </w:pPr>
            <w:r w:rsidRPr="00CF50C8">
              <w:rPr>
                <w:rFonts w:ascii="Times New Roman" w:hAnsi="Times New Roman" w:cs="Times New Roman" w:hint="eastAsia"/>
                <w:color w:val="000000" w:themeColor="text1"/>
                <w:sz w:val="20"/>
                <w:szCs w:val="20"/>
              </w:rPr>
              <w:t>None (Procedural)</w:t>
            </w:r>
          </w:p>
        </w:tc>
        <w:tc>
          <w:tcPr>
            <w:tcW w:w="1058" w:type="dxa"/>
          </w:tcPr>
          <w:p w14:paraId="5DEEE9DC" w14:textId="77777777" w:rsidR="00DD5775" w:rsidRPr="00CF50C8" w:rsidRDefault="00DD5775" w:rsidP="009C17F4">
            <w:pPr>
              <w:pStyle w:val="BodyText"/>
              <w:spacing w:line="273" w:lineRule="auto"/>
              <w:rPr>
                <w:rFonts w:ascii="Times New Roman" w:hAnsi="Times New Roman" w:cs="Times New Roman" w:hint="eastAsia"/>
                <w:color w:val="000000" w:themeColor="text1"/>
                <w:sz w:val="20"/>
                <w:szCs w:val="20"/>
              </w:rPr>
            </w:pPr>
            <w:r w:rsidRPr="00CF50C8">
              <w:rPr>
                <w:rFonts w:ascii="Times New Roman" w:hAnsi="Times New Roman" w:cs="Times New Roman" w:hint="eastAsia"/>
                <w:color w:val="000000" w:themeColor="text1"/>
                <w:sz w:val="20"/>
                <w:szCs w:val="20"/>
              </w:rPr>
              <w:t>Explicit Chain-of-Thought</w:t>
            </w:r>
          </w:p>
        </w:tc>
      </w:tr>
      <w:tr w:rsidR="00DD5775" w:rsidRPr="00DD5775" w14:paraId="37697145" w14:textId="77777777">
        <w:tc>
          <w:tcPr>
            <w:tcW w:w="1058" w:type="dxa"/>
          </w:tcPr>
          <w:p w14:paraId="424F1E6D" w14:textId="77777777" w:rsidR="00DD5775" w:rsidRPr="00DD5775" w:rsidRDefault="00DD5775" w:rsidP="009C17F4">
            <w:pPr>
              <w:pStyle w:val="BodyText"/>
              <w:spacing w:line="273" w:lineRule="auto"/>
              <w:rPr>
                <w:rFonts w:ascii="Times New Roman" w:hAnsi="Times New Roman" w:cs="Times New Roman" w:hint="eastAsia"/>
                <w:b/>
                <w:bCs/>
                <w:color w:val="000000" w:themeColor="text1"/>
                <w:sz w:val="20"/>
                <w:szCs w:val="20"/>
              </w:rPr>
            </w:pPr>
            <w:r w:rsidRPr="00DD5775">
              <w:rPr>
                <w:rFonts w:ascii="Times New Roman" w:hAnsi="Times New Roman" w:cs="Times New Roman" w:hint="eastAsia"/>
                <w:b/>
                <w:bCs/>
                <w:color w:val="000000" w:themeColor="text1"/>
                <w:sz w:val="20"/>
                <w:szCs w:val="20"/>
              </w:rPr>
              <w:t>Knowledge Source</w:t>
            </w:r>
          </w:p>
        </w:tc>
        <w:tc>
          <w:tcPr>
            <w:tcW w:w="1058" w:type="dxa"/>
          </w:tcPr>
          <w:p w14:paraId="704F0673" w14:textId="77777777" w:rsidR="00DD5775" w:rsidRPr="00CF50C8" w:rsidRDefault="00DD5775" w:rsidP="009C17F4">
            <w:pPr>
              <w:pStyle w:val="BodyText"/>
              <w:spacing w:line="273" w:lineRule="auto"/>
              <w:rPr>
                <w:rFonts w:ascii="Times New Roman" w:hAnsi="Times New Roman" w:cs="Times New Roman" w:hint="eastAsia"/>
                <w:color w:val="000000" w:themeColor="text1"/>
                <w:sz w:val="20"/>
                <w:szCs w:val="20"/>
              </w:rPr>
            </w:pPr>
            <w:r w:rsidRPr="00CF50C8">
              <w:rPr>
                <w:rFonts w:ascii="Times New Roman" w:hAnsi="Times New Roman" w:cs="Times New Roman" w:hint="eastAsia"/>
                <w:color w:val="000000" w:themeColor="text1"/>
                <w:sz w:val="20"/>
                <w:szCs w:val="20"/>
              </w:rPr>
              <w:t>Static Pre-training</w:t>
            </w:r>
          </w:p>
        </w:tc>
        <w:tc>
          <w:tcPr>
            <w:tcW w:w="1058" w:type="dxa"/>
          </w:tcPr>
          <w:p w14:paraId="22B7553A" w14:textId="77777777" w:rsidR="00DD5775" w:rsidRPr="00CF50C8" w:rsidRDefault="00DD5775" w:rsidP="009C17F4">
            <w:pPr>
              <w:pStyle w:val="BodyText"/>
              <w:spacing w:line="273" w:lineRule="auto"/>
              <w:rPr>
                <w:rFonts w:ascii="Times New Roman" w:hAnsi="Times New Roman" w:cs="Times New Roman" w:hint="eastAsia"/>
                <w:color w:val="000000" w:themeColor="text1"/>
                <w:sz w:val="20"/>
                <w:szCs w:val="20"/>
              </w:rPr>
            </w:pPr>
            <w:r w:rsidRPr="00CF50C8">
              <w:rPr>
                <w:rFonts w:ascii="Times New Roman" w:hAnsi="Times New Roman" w:cs="Times New Roman" w:hint="eastAsia"/>
                <w:color w:val="000000" w:themeColor="text1"/>
                <w:sz w:val="20"/>
                <w:szCs w:val="20"/>
              </w:rPr>
              <w:t>Static / Limited Tools</w:t>
            </w:r>
          </w:p>
        </w:tc>
        <w:tc>
          <w:tcPr>
            <w:tcW w:w="1058" w:type="dxa"/>
          </w:tcPr>
          <w:p w14:paraId="6E4D57D3" w14:textId="77777777" w:rsidR="00DD5775" w:rsidRPr="00CF50C8" w:rsidRDefault="00DD5775" w:rsidP="009C17F4">
            <w:pPr>
              <w:pStyle w:val="BodyText"/>
              <w:spacing w:line="273" w:lineRule="auto"/>
              <w:rPr>
                <w:rFonts w:ascii="Times New Roman" w:hAnsi="Times New Roman" w:cs="Times New Roman" w:hint="eastAsia"/>
                <w:color w:val="000000" w:themeColor="text1"/>
                <w:sz w:val="20"/>
                <w:szCs w:val="20"/>
              </w:rPr>
            </w:pPr>
            <w:r w:rsidRPr="00CF50C8">
              <w:rPr>
                <w:rFonts w:ascii="Times New Roman" w:hAnsi="Times New Roman" w:cs="Times New Roman" w:hint="eastAsia"/>
                <w:color w:val="000000" w:themeColor="text1"/>
                <w:sz w:val="20"/>
                <w:szCs w:val="20"/>
              </w:rPr>
              <w:t>Static Weights</w:t>
            </w:r>
          </w:p>
        </w:tc>
        <w:tc>
          <w:tcPr>
            <w:tcW w:w="1058" w:type="dxa"/>
          </w:tcPr>
          <w:p w14:paraId="282F3DFA" w14:textId="77777777" w:rsidR="00DD5775" w:rsidRPr="00CF50C8" w:rsidRDefault="00DD5775" w:rsidP="009C17F4">
            <w:pPr>
              <w:pStyle w:val="BodyText"/>
              <w:spacing w:line="273" w:lineRule="auto"/>
              <w:rPr>
                <w:rFonts w:ascii="Times New Roman" w:hAnsi="Times New Roman" w:cs="Times New Roman" w:hint="eastAsia"/>
                <w:color w:val="000000" w:themeColor="text1"/>
                <w:sz w:val="20"/>
                <w:szCs w:val="20"/>
              </w:rPr>
            </w:pPr>
            <w:r w:rsidRPr="00CF50C8">
              <w:rPr>
                <w:rFonts w:ascii="Times New Roman" w:hAnsi="Times New Roman" w:cs="Times New Roman" w:hint="eastAsia"/>
                <w:color w:val="000000" w:themeColor="text1"/>
                <w:sz w:val="20"/>
                <w:szCs w:val="20"/>
              </w:rPr>
              <w:t>Real-Time RAG (Web)</w:t>
            </w:r>
          </w:p>
        </w:tc>
      </w:tr>
      <w:tr w:rsidR="00DD5775" w:rsidRPr="00DD5775" w14:paraId="4FB22873" w14:textId="77777777">
        <w:tc>
          <w:tcPr>
            <w:tcW w:w="1058" w:type="dxa"/>
          </w:tcPr>
          <w:p w14:paraId="632B288D" w14:textId="77777777" w:rsidR="00DD5775" w:rsidRPr="00DD5775" w:rsidRDefault="00DD5775" w:rsidP="009C17F4">
            <w:pPr>
              <w:pStyle w:val="BodyText"/>
              <w:spacing w:line="273" w:lineRule="auto"/>
              <w:rPr>
                <w:rFonts w:ascii="Times New Roman" w:hAnsi="Times New Roman" w:cs="Times New Roman" w:hint="eastAsia"/>
                <w:b/>
                <w:bCs/>
                <w:color w:val="000000" w:themeColor="text1"/>
                <w:sz w:val="20"/>
                <w:szCs w:val="20"/>
              </w:rPr>
            </w:pPr>
            <w:r w:rsidRPr="00DD5775">
              <w:rPr>
                <w:rFonts w:ascii="Times New Roman" w:hAnsi="Times New Roman" w:cs="Times New Roman" w:hint="eastAsia"/>
                <w:b/>
                <w:bCs/>
                <w:color w:val="000000" w:themeColor="text1"/>
                <w:sz w:val="20"/>
                <w:szCs w:val="20"/>
              </w:rPr>
              <w:t>3D Asset Generation</w:t>
            </w:r>
          </w:p>
        </w:tc>
        <w:tc>
          <w:tcPr>
            <w:tcW w:w="1058" w:type="dxa"/>
          </w:tcPr>
          <w:p w14:paraId="09BF83D1" w14:textId="77777777" w:rsidR="00DD5775" w:rsidRPr="00CF50C8" w:rsidRDefault="00DD5775" w:rsidP="009C17F4">
            <w:pPr>
              <w:pStyle w:val="BodyText"/>
              <w:spacing w:line="273" w:lineRule="auto"/>
              <w:rPr>
                <w:rFonts w:ascii="Times New Roman" w:hAnsi="Times New Roman" w:cs="Times New Roman" w:hint="eastAsia"/>
                <w:color w:val="000000" w:themeColor="text1"/>
                <w:sz w:val="20"/>
                <w:szCs w:val="20"/>
              </w:rPr>
            </w:pPr>
            <w:r w:rsidRPr="00CF50C8">
              <w:rPr>
                <w:rFonts w:ascii="Times New Roman" w:hAnsi="Times New Roman" w:cs="Times New Roman" w:hint="eastAsia"/>
                <w:color w:val="000000" w:themeColor="text1"/>
                <w:sz w:val="20"/>
                <w:szCs w:val="20"/>
              </w:rPr>
              <w:t>No (2D Image Only)</w:t>
            </w:r>
          </w:p>
        </w:tc>
        <w:tc>
          <w:tcPr>
            <w:tcW w:w="1058" w:type="dxa"/>
          </w:tcPr>
          <w:p w14:paraId="13308D32" w14:textId="77777777" w:rsidR="00DD5775" w:rsidRPr="00CF50C8" w:rsidRDefault="00DD5775" w:rsidP="009C17F4">
            <w:pPr>
              <w:pStyle w:val="BodyText"/>
              <w:spacing w:line="273" w:lineRule="auto"/>
              <w:rPr>
                <w:rFonts w:ascii="Times New Roman" w:hAnsi="Times New Roman" w:cs="Times New Roman" w:hint="eastAsia"/>
                <w:color w:val="000000" w:themeColor="text1"/>
                <w:sz w:val="20"/>
                <w:szCs w:val="20"/>
              </w:rPr>
            </w:pPr>
            <w:r w:rsidRPr="00CF50C8">
              <w:rPr>
                <w:rFonts w:ascii="Times New Roman" w:hAnsi="Times New Roman" w:cs="Times New Roman" w:hint="eastAsia"/>
                <w:color w:val="000000" w:themeColor="text1"/>
                <w:sz w:val="20"/>
                <w:szCs w:val="20"/>
              </w:rPr>
              <w:t>No</w:t>
            </w:r>
          </w:p>
        </w:tc>
        <w:tc>
          <w:tcPr>
            <w:tcW w:w="1058" w:type="dxa"/>
          </w:tcPr>
          <w:p w14:paraId="48A56758" w14:textId="77777777" w:rsidR="00DD5775" w:rsidRPr="00CF50C8" w:rsidRDefault="00DD5775" w:rsidP="009C17F4">
            <w:pPr>
              <w:pStyle w:val="BodyText"/>
              <w:spacing w:line="273" w:lineRule="auto"/>
              <w:rPr>
                <w:rFonts w:ascii="Times New Roman" w:hAnsi="Times New Roman" w:cs="Times New Roman" w:hint="eastAsia"/>
                <w:color w:val="000000" w:themeColor="text1"/>
                <w:sz w:val="20"/>
                <w:szCs w:val="20"/>
              </w:rPr>
            </w:pPr>
            <w:r w:rsidRPr="00CF50C8">
              <w:rPr>
                <w:rFonts w:ascii="Times New Roman" w:hAnsi="Times New Roman" w:cs="Times New Roman" w:hint="eastAsia"/>
                <w:color w:val="000000" w:themeColor="text1"/>
                <w:sz w:val="20"/>
                <w:szCs w:val="20"/>
              </w:rPr>
              <w:t>Yes (Static File)</w:t>
            </w:r>
          </w:p>
        </w:tc>
        <w:tc>
          <w:tcPr>
            <w:tcW w:w="1058" w:type="dxa"/>
          </w:tcPr>
          <w:p w14:paraId="0C7A6CF2" w14:textId="77777777" w:rsidR="00DD5775" w:rsidRPr="00CF50C8" w:rsidRDefault="00DD5775" w:rsidP="009C17F4">
            <w:pPr>
              <w:pStyle w:val="BodyText"/>
              <w:spacing w:line="273" w:lineRule="auto"/>
              <w:rPr>
                <w:rFonts w:ascii="Times New Roman" w:hAnsi="Times New Roman" w:cs="Times New Roman" w:hint="eastAsia"/>
                <w:color w:val="000000" w:themeColor="text1"/>
                <w:sz w:val="20"/>
                <w:szCs w:val="20"/>
              </w:rPr>
            </w:pPr>
            <w:r w:rsidRPr="00CF50C8">
              <w:rPr>
                <w:rFonts w:ascii="Times New Roman" w:hAnsi="Times New Roman" w:cs="Times New Roman" w:hint="eastAsia"/>
                <w:color w:val="000000" w:themeColor="text1"/>
                <w:sz w:val="20"/>
                <w:szCs w:val="20"/>
              </w:rPr>
              <w:t>Yes (On-Demand Pipeline)</w:t>
            </w:r>
          </w:p>
        </w:tc>
      </w:tr>
      <w:tr w:rsidR="00DD5775" w:rsidRPr="00DD5775" w14:paraId="572EFFBB" w14:textId="77777777">
        <w:tc>
          <w:tcPr>
            <w:tcW w:w="1058" w:type="dxa"/>
          </w:tcPr>
          <w:p w14:paraId="00C6A7E3" w14:textId="77777777" w:rsidR="00DD5775" w:rsidRPr="00DD5775" w:rsidRDefault="00DD5775" w:rsidP="009C17F4">
            <w:pPr>
              <w:pStyle w:val="BodyText"/>
              <w:spacing w:line="273" w:lineRule="auto"/>
              <w:rPr>
                <w:rFonts w:ascii="Times New Roman" w:hAnsi="Times New Roman" w:cs="Times New Roman" w:hint="eastAsia"/>
                <w:b/>
                <w:bCs/>
                <w:color w:val="000000" w:themeColor="text1"/>
                <w:sz w:val="20"/>
                <w:szCs w:val="20"/>
              </w:rPr>
            </w:pPr>
            <w:r w:rsidRPr="00DD5775">
              <w:rPr>
                <w:rFonts w:ascii="Times New Roman" w:hAnsi="Times New Roman" w:cs="Times New Roman" w:hint="eastAsia"/>
                <w:b/>
                <w:bCs/>
                <w:color w:val="000000" w:themeColor="text1"/>
                <w:sz w:val="20"/>
                <w:szCs w:val="20"/>
              </w:rPr>
              <w:t>Interaction Modality</w:t>
            </w:r>
          </w:p>
        </w:tc>
        <w:tc>
          <w:tcPr>
            <w:tcW w:w="1058" w:type="dxa"/>
          </w:tcPr>
          <w:p w14:paraId="6023565A" w14:textId="77777777" w:rsidR="00DD5775" w:rsidRPr="00CF50C8" w:rsidRDefault="00DD5775" w:rsidP="009C17F4">
            <w:pPr>
              <w:pStyle w:val="BodyText"/>
              <w:spacing w:line="273" w:lineRule="auto"/>
              <w:rPr>
                <w:rFonts w:ascii="Times New Roman" w:hAnsi="Times New Roman" w:cs="Times New Roman" w:hint="eastAsia"/>
                <w:color w:val="000000" w:themeColor="text1"/>
                <w:sz w:val="20"/>
                <w:szCs w:val="20"/>
              </w:rPr>
            </w:pPr>
            <w:r w:rsidRPr="00CF50C8">
              <w:rPr>
                <w:rFonts w:ascii="Times New Roman" w:hAnsi="Times New Roman" w:cs="Times New Roman" w:hint="eastAsia"/>
                <w:color w:val="000000" w:themeColor="text1"/>
                <w:sz w:val="20"/>
                <w:szCs w:val="20"/>
              </w:rPr>
              <w:t>2D Screen / Text</w:t>
            </w:r>
          </w:p>
        </w:tc>
        <w:tc>
          <w:tcPr>
            <w:tcW w:w="1058" w:type="dxa"/>
          </w:tcPr>
          <w:p w14:paraId="46B49EF3" w14:textId="77777777" w:rsidR="00DD5775" w:rsidRPr="00CF50C8" w:rsidRDefault="00DD5775" w:rsidP="009C17F4">
            <w:pPr>
              <w:pStyle w:val="BodyText"/>
              <w:spacing w:line="273" w:lineRule="auto"/>
              <w:rPr>
                <w:rFonts w:ascii="Times New Roman" w:hAnsi="Times New Roman" w:cs="Times New Roman" w:hint="eastAsia"/>
                <w:color w:val="000000" w:themeColor="text1"/>
                <w:sz w:val="20"/>
                <w:szCs w:val="20"/>
              </w:rPr>
            </w:pPr>
            <w:r w:rsidRPr="00CF50C8">
              <w:rPr>
                <w:rFonts w:ascii="Times New Roman" w:hAnsi="Times New Roman" w:cs="Times New Roman" w:hint="eastAsia"/>
                <w:color w:val="000000" w:themeColor="text1"/>
                <w:sz w:val="20"/>
                <w:szCs w:val="20"/>
              </w:rPr>
              <w:t>Text / CLI</w:t>
            </w:r>
          </w:p>
        </w:tc>
        <w:tc>
          <w:tcPr>
            <w:tcW w:w="1058" w:type="dxa"/>
          </w:tcPr>
          <w:p w14:paraId="1A42B6EF" w14:textId="77777777" w:rsidR="00DD5775" w:rsidRPr="00CF50C8" w:rsidRDefault="00DD5775" w:rsidP="009C17F4">
            <w:pPr>
              <w:pStyle w:val="BodyText"/>
              <w:spacing w:line="273" w:lineRule="auto"/>
              <w:rPr>
                <w:rFonts w:ascii="Times New Roman" w:hAnsi="Times New Roman" w:cs="Times New Roman" w:hint="eastAsia"/>
                <w:color w:val="000000" w:themeColor="text1"/>
                <w:sz w:val="20"/>
                <w:szCs w:val="20"/>
              </w:rPr>
            </w:pPr>
            <w:r w:rsidRPr="00CF50C8">
              <w:rPr>
                <w:rFonts w:ascii="Times New Roman" w:hAnsi="Times New Roman" w:cs="Times New Roman" w:hint="eastAsia"/>
                <w:color w:val="000000" w:themeColor="text1"/>
                <w:sz w:val="20"/>
                <w:szCs w:val="20"/>
              </w:rPr>
              <w:t>Viewer Window</w:t>
            </w:r>
          </w:p>
        </w:tc>
        <w:tc>
          <w:tcPr>
            <w:tcW w:w="1058" w:type="dxa"/>
          </w:tcPr>
          <w:p w14:paraId="0C709C76" w14:textId="77777777" w:rsidR="00DD5775" w:rsidRPr="00CF50C8" w:rsidRDefault="00DD5775" w:rsidP="009C17F4">
            <w:pPr>
              <w:pStyle w:val="BodyText"/>
              <w:spacing w:line="273" w:lineRule="auto"/>
              <w:rPr>
                <w:rFonts w:ascii="Times New Roman" w:hAnsi="Times New Roman" w:cs="Times New Roman" w:hint="eastAsia"/>
                <w:color w:val="000000" w:themeColor="text1"/>
                <w:sz w:val="20"/>
                <w:szCs w:val="20"/>
              </w:rPr>
            </w:pPr>
            <w:r w:rsidRPr="00CF50C8">
              <w:rPr>
                <w:rFonts w:ascii="Times New Roman" w:hAnsi="Times New Roman" w:cs="Times New Roman" w:hint="eastAsia"/>
                <w:color w:val="000000" w:themeColor="text1"/>
                <w:sz w:val="20"/>
                <w:szCs w:val="20"/>
              </w:rPr>
              <w:t>Holographic + Gesture</w:t>
            </w:r>
          </w:p>
        </w:tc>
      </w:tr>
      <w:tr w:rsidR="00DD5775" w:rsidRPr="00DD5775" w14:paraId="2C42FA9D" w14:textId="77777777">
        <w:tc>
          <w:tcPr>
            <w:tcW w:w="1058" w:type="dxa"/>
          </w:tcPr>
          <w:p w14:paraId="411590DC" w14:textId="77777777" w:rsidR="00DD5775" w:rsidRPr="00DD5775" w:rsidRDefault="00DD5775" w:rsidP="009C17F4">
            <w:pPr>
              <w:pStyle w:val="BodyText"/>
              <w:spacing w:line="273" w:lineRule="auto"/>
              <w:rPr>
                <w:rFonts w:ascii="Times New Roman" w:hAnsi="Times New Roman" w:cs="Times New Roman" w:hint="eastAsia"/>
                <w:b/>
                <w:bCs/>
                <w:color w:val="000000" w:themeColor="text1"/>
                <w:sz w:val="20"/>
                <w:szCs w:val="20"/>
              </w:rPr>
            </w:pPr>
            <w:r w:rsidRPr="00DD5775">
              <w:rPr>
                <w:rFonts w:ascii="Times New Roman" w:hAnsi="Times New Roman" w:cs="Times New Roman" w:hint="eastAsia"/>
                <w:b/>
                <w:bCs/>
                <w:color w:val="000000" w:themeColor="text1"/>
                <w:sz w:val="20"/>
                <w:szCs w:val="20"/>
              </w:rPr>
              <w:t>Physical Embodiment</w:t>
            </w:r>
          </w:p>
        </w:tc>
        <w:tc>
          <w:tcPr>
            <w:tcW w:w="1058" w:type="dxa"/>
          </w:tcPr>
          <w:p w14:paraId="73631F49" w14:textId="77777777" w:rsidR="00DD5775" w:rsidRPr="00CF50C8" w:rsidRDefault="00DD5775" w:rsidP="009C17F4">
            <w:pPr>
              <w:pStyle w:val="BodyText"/>
              <w:spacing w:line="273" w:lineRule="auto"/>
              <w:rPr>
                <w:rFonts w:ascii="Times New Roman" w:hAnsi="Times New Roman" w:cs="Times New Roman" w:hint="eastAsia"/>
                <w:color w:val="000000" w:themeColor="text1"/>
                <w:sz w:val="20"/>
                <w:szCs w:val="20"/>
              </w:rPr>
            </w:pPr>
            <w:r w:rsidRPr="00CF50C8">
              <w:rPr>
                <w:rFonts w:ascii="Times New Roman" w:hAnsi="Times New Roman" w:cs="Times New Roman" w:hint="eastAsia"/>
                <w:color w:val="000000" w:themeColor="text1"/>
                <w:sz w:val="20"/>
                <w:szCs w:val="20"/>
              </w:rPr>
              <w:t>None</w:t>
            </w:r>
          </w:p>
        </w:tc>
        <w:tc>
          <w:tcPr>
            <w:tcW w:w="1058" w:type="dxa"/>
          </w:tcPr>
          <w:p w14:paraId="3CB42BC8" w14:textId="77777777" w:rsidR="00DD5775" w:rsidRPr="00CF50C8" w:rsidRDefault="00DD5775" w:rsidP="009C17F4">
            <w:pPr>
              <w:pStyle w:val="BodyText"/>
              <w:spacing w:line="273" w:lineRule="auto"/>
              <w:rPr>
                <w:rFonts w:ascii="Times New Roman" w:hAnsi="Times New Roman" w:cs="Times New Roman" w:hint="eastAsia"/>
                <w:color w:val="000000" w:themeColor="text1"/>
                <w:sz w:val="20"/>
                <w:szCs w:val="20"/>
              </w:rPr>
            </w:pPr>
            <w:r w:rsidRPr="00CF50C8">
              <w:rPr>
                <w:rFonts w:ascii="Times New Roman" w:hAnsi="Times New Roman" w:cs="Times New Roman" w:hint="eastAsia"/>
                <w:color w:val="000000" w:themeColor="text1"/>
                <w:sz w:val="20"/>
                <w:szCs w:val="20"/>
              </w:rPr>
              <w:t>None</w:t>
            </w:r>
          </w:p>
        </w:tc>
        <w:tc>
          <w:tcPr>
            <w:tcW w:w="1058" w:type="dxa"/>
          </w:tcPr>
          <w:p w14:paraId="67005FA9" w14:textId="77777777" w:rsidR="00DD5775" w:rsidRPr="00CF50C8" w:rsidRDefault="00DD5775" w:rsidP="009C17F4">
            <w:pPr>
              <w:pStyle w:val="BodyText"/>
              <w:spacing w:line="273" w:lineRule="auto"/>
              <w:rPr>
                <w:rFonts w:ascii="Times New Roman" w:hAnsi="Times New Roman" w:cs="Times New Roman" w:hint="eastAsia"/>
                <w:color w:val="000000" w:themeColor="text1"/>
                <w:sz w:val="20"/>
                <w:szCs w:val="20"/>
              </w:rPr>
            </w:pPr>
            <w:r w:rsidRPr="00CF50C8">
              <w:rPr>
                <w:rFonts w:ascii="Times New Roman" w:hAnsi="Times New Roman" w:cs="Times New Roman" w:hint="eastAsia"/>
                <w:color w:val="000000" w:themeColor="text1"/>
                <w:sz w:val="20"/>
                <w:szCs w:val="20"/>
              </w:rPr>
              <w:t>None</w:t>
            </w:r>
          </w:p>
        </w:tc>
        <w:tc>
          <w:tcPr>
            <w:tcW w:w="1058" w:type="dxa"/>
          </w:tcPr>
          <w:p w14:paraId="1462C597" w14:textId="77777777" w:rsidR="00DD5775" w:rsidRPr="00CF50C8" w:rsidRDefault="00DD5775" w:rsidP="009C17F4">
            <w:pPr>
              <w:pStyle w:val="BodyText"/>
              <w:spacing w:line="273" w:lineRule="auto"/>
              <w:rPr>
                <w:rFonts w:ascii="Times New Roman" w:hAnsi="Times New Roman" w:cs="Times New Roman"/>
                <w:color w:val="000000" w:themeColor="text1"/>
                <w:sz w:val="20"/>
                <w:szCs w:val="20"/>
              </w:rPr>
            </w:pPr>
            <w:r w:rsidRPr="00CF50C8">
              <w:rPr>
                <w:rFonts w:ascii="Times New Roman" w:hAnsi="Times New Roman" w:cs="Times New Roman" w:hint="eastAsia"/>
                <w:color w:val="000000" w:themeColor="text1"/>
                <w:sz w:val="20"/>
                <w:szCs w:val="20"/>
              </w:rPr>
              <w:t>Custom 3D-Printed Hardware</w:t>
            </w:r>
          </w:p>
        </w:tc>
      </w:tr>
    </w:tbl>
    <w:p w14:paraId="57C7F88B" w14:textId="77777777" w:rsidR="00842017" w:rsidRPr="006F666D" w:rsidRDefault="00842017" w:rsidP="00842017">
      <w:pPr>
        <w:pStyle w:val="BodyText"/>
        <w:spacing w:line="273" w:lineRule="auto"/>
        <w:rPr>
          <w:rFonts w:ascii="Times New Roman" w:hAnsi="Times New Roman" w:cs="Times New Roman"/>
          <w:b/>
          <w:bCs/>
          <w:color w:val="FF0000"/>
          <w:sz w:val="20"/>
          <w:szCs w:val="20"/>
        </w:rPr>
      </w:pPr>
    </w:p>
    <w:p w14:paraId="6874CAFE" w14:textId="77777777" w:rsidR="00812082" w:rsidRPr="006F666D" w:rsidRDefault="00000000">
      <w:pPr>
        <w:pStyle w:val="ListParagraph"/>
        <w:numPr>
          <w:ilvl w:val="0"/>
          <w:numId w:val="3"/>
        </w:numPr>
        <w:tabs>
          <w:tab w:val="left" w:pos="2388"/>
        </w:tabs>
        <w:ind w:left="2388" w:hanging="298"/>
        <w:rPr>
          <w:sz w:val="20"/>
          <w:szCs w:val="20"/>
        </w:rPr>
      </w:pPr>
      <w:r w:rsidRPr="006F666D">
        <w:rPr>
          <w:smallCaps/>
          <w:spacing w:val="-2"/>
          <w:sz w:val="20"/>
          <w:szCs w:val="20"/>
        </w:rPr>
        <w:t>Conclusion</w:t>
      </w:r>
    </w:p>
    <w:p w14:paraId="639C728C" w14:textId="77777777" w:rsidR="00812082" w:rsidRPr="006F666D" w:rsidRDefault="00812082">
      <w:pPr>
        <w:pStyle w:val="ListParagraph"/>
        <w:tabs>
          <w:tab w:val="left" w:pos="2388"/>
        </w:tabs>
        <w:ind w:left="0" w:firstLine="0"/>
        <w:rPr>
          <w:smallCaps/>
          <w:spacing w:val="-2"/>
        </w:rPr>
      </w:pPr>
    </w:p>
    <w:p w14:paraId="4D71A0C2" w14:textId="77777777" w:rsidR="00842017" w:rsidRPr="006F666D" w:rsidRDefault="00842017" w:rsidP="00842017">
      <w:pPr>
        <w:pStyle w:val="BodyText"/>
        <w:jc w:val="both"/>
        <w:rPr>
          <w:rFonts w:ascii="Times New Roman" w:hAnsi="Times New Roman" w:cs="Times New Roman"/>
          <w:sz w:val="20"/>
          <w:szCs w:val="20"/>
        </w:rPr>
      </w:pPr>
      <w:r w:rsidRPr="006F666D">
        <w:rPr>
          <w:rFonts w:ascii="Times New Roman" w:hAnsi="Times New Roman" w:cs="Times New Roman"/>
          <w:sz w:val="20"/>
          <w:szCs w:val="20"/>
        </w:rPr>
        <w:t xml:space="preserve">In this paper, we introduced "MILES," a Multimodal Intelligent Assistant designed to overcome the latency and cognitive limitations of current generative AI. By successfully implementing a decoupled </w:t>
      </w:r>
      <w:r w:rsidRPr="006F666D">
        <w:rPr>
          <w:rFonts w:ascii="Times New Roman" w:hAnsi="Times New Roman" w:cs="Times New Roman"/>
          <w:b/>
          <w:bCs/>
          <w:sz w:val="20"/>
          <w:szCs w:val="20"/>
        </w:rPr>
        <w:t>Orchestrator-Worker architecture</w:t>
      </w:r>
      <w:r w:rsidRPr="006F666D">
        <w:rPr>
          <w:rFonts w:ascii="Times New Roman" w:hAnsi="Times New Roman" w:cs="Times New Roman"/>
          <w:sz w:val="20"/>
          <w:szCs w:val="20"/>
        </w:rPr>
        <w:t xml:space="preserve">, we have demonstrated that the future of Human-Computer Interaction (HCI) lies not in monolithic models, but in modular, agentic systems capable of mimicking the fluidity of human collaboration. The validation of </w:t>
      </w:r>
      <w:r w:rsidRPr="006F666D">
        <w:rPr>
          <w:rFonts w:ascii="Times New Roman" w:hAnsi="Times New Roman" w:cs="Times New Roman"/>
          <w:b/>
          <w:bCs/>
          <w:sz w:val="20"/>
          <w:szCs w:val="20"/>
        </w:rPr>
        <w:t>Gemini 1.5</w:t>
      </w:r>
      <w:r w:rsidRPr="006F666D">
        <w:rPr>
          <w:rFonts w:ascii="Times New Roman" w:hAnsi="Times New Roman" w:cs="Times New Roman"/>
          <w:sz w:val="20"/>
          <w:szCs w:val="20"/>
        </w:rPr>
        <w:t xml:space="preserve"> as a </w:t>
      </w:r>
      <w:r w:rsidRPr="006F666D">
        <w:rPr>
          <w:rFonts w:ascii="Times New Roman" w:hAnsi="Times New Roman" w:cs="Times New Roman"/>
          <w:sz w:val="20"/>
          <w:szCs w:val="20"/>
        </w:rPr>
        <w:lastRenderedPageBreak/>
        <w:t>central reasoning engine establishes a scalable blueprint for next-generation assistants that can seamlessly transition between creative drafting, factual verification, and spatial visualization.</w:t>
      </w:r>
    </w:p>
    <w:p w14:paraId="1B311D67" w14:textId="77777777" w:rsidR="00842017" w:rsidRPr="006F666D" w:rsidRDefault="00842017" w:rsidP="00842017">
      <w:pPr>
        <w:pStyle w:val="BodyText"/>
        <w:jc w:val="both"/>
        <w:rPr>
          <w:rFonts w:ascii="Times New Roman" w:hAnsi="Times New Roman" w:cs="Times New Roman"/>
          <w:sz w:val="20"/>
          <w:szCs w:val="20"/>
        </w:rPr>
      </w:pPr>
      <w:r w:rsidRPr="006F666D">
        <w:rPr>
          <w:rFonts w:ascii="Times New Roman" w:hAnsi="Times New Roman" w:cs="Times New Roman"/>
          <w:sz w:val="20"/>
          <w:szCs w:val="20"/>
        </w:rPr>
        <w:t xml:space="preserve">The outcomes of this study have significant implications for the democratization of 3D design and spatial computing. The effective integration of </w:t>
      </w:r>
      <w:r w:rsidRPr="006F666D">
        <w:rPr>
          <w:rFonts w:ascii="Times New Roman" w:hAnsi="Times New Roman" w:cs="Times New Roman"/>
          <w:b/>
          <w:bCs/>
          <w:sz w:val="20"/>
          <w:szCs w:val="20"/>
        </w:rPr>
        <w:t>Retrieval-Augmented Generation (RAG)</w:t>
      </w:r>
      <w:r w:rsidRPr="006F666D">
        <w:rPr>
          <w:rFonts w:ascii="Times New Roman" w:hAnsi="Times New Roman" w:cs="Times New Roman"/>
          <w:sz w:val="20"/>
          <w:szCs w:val="20"/>
        </w:rPr>
        <w:t xml:space="preserve"> with generative pipelines sets a new precedent for "grounded creativity," ensuring that future AI tools can be trusted with precision-dependent tasks in engineering and education. Furthermore, our success in bridging the digital-physical divide via a </w:t>
      </w:r>
      <w:r w:rsidRPr="006F666D">
        <w:rPr>
          <w:rFonts w:ascii="Times New Roman" w:hAnsi="Times New Roman" w:cs="Times New Roman"/>
          <w:b/>
          <w:bCs/>
          <w:sz w:val="20"/>
          <w:szCs w:val="20"/>
        </w:rPr>
        <w:t>gesture-controlled holographic interface</w:t>
      </w:r>
      <w:r w:rsidRPr="006F666D">
        <w:rPr>
          <w:rFonts w:ascii="Times New Roman" w:hAnsi="Times New Roman" w:cs="Times New Roman"/>
          <w:sz w:val="20"/>
          <w:szCs w:val="20"/>
        </w:rPr>
        <w:t xml:space="preserve"> heralds a shift away from screen-confined interactions toward immersive Mixed Reality (MR) environments, where users manipulate digital artifacts as tangibly as physical objects.</w:t>
      </w:r>
    </w:p>
    <w:p w14:paraId="67FDB1AB" w14:textId="2D96D374" w:rsidR="00812082" w:rsidRPr="006F666D" w:rsidRDefault="00842017">
      <w:pPr>
        <w:pStyle w:val="BodyText"/>
        <w:jc w:val="both"/>
        <w:rPr>
          <w:rFonts w:ascii="Times New Roman" w:hAnsi="Times New Roman" w:cs="Times New Roman"/>
          <w:sz w:val="20"/>
          <w:szCs w:val="20"/>
        </w:rPr>
      </w:pPr>
      <w:r w:rsidRPr="006F666D">
        <w:rPr>
          <w:rFonts w:ascii="Times New Roman" w:hAnsi="Times New Roman" w:cs="Times New Roman"/>
          <w:sz w:val="20"/>
          <w:szCs w:val="20"/>
        </w:rPr>
        <w:t xml:space="preserve">Looking forward, the extensibility of the "Worker Pool" anticipates a future where AI assistants possess near-universal modality support. We envision expanding the current framework to include </w:t>
      </w:r>
      <w:r w:rsidRPr="006F666D">
        <w:rPr>
          <w:rFonts w:ascii="Times New Roman" w:hAnsi="Times New Roman" w:cs="Times New Roman"/>
          <w:b/>
          <w:bCs/>
          <w:sz w:val="20"/>
          <w:szCs w:val="20"/>
        </w:rPr>
        <w:t>audio synthesis, physics simulations, and complex animation agents</w:t>
      </w:r>
      <w:r w:rsidRPr="006F666D">
        <w:rPr>
          <w:rFonts w:ascii="Times New Roman" w:hAnsi="Times New Roman" w:cs="Times New Roman"/>
          <w:sz w:val="20"/>
          <w:szCs w:val="20"/>
        </w:rPr>
        <w:t xml:space="preserve">, effectively transforming MILES from a prototyping assistant into a comprehensive "Spatial Operating System." Future work will also focus on fine-tuning the orchestrator for deeper domain-specific reasoning and hardening the gesture recognition pipeline against diverse environmental conditions. Ultimately, MILES serves as a foundational step toward </w:t>
      </w:r>
      <w:r w:rsidRPr="006F666D">
        <w:rPr>
          <w:rFonts w:ascii="Times New Roman" w:hAnsi="Times New Roman" w:cs="Times New Roman"/>
          <w:b/>
          <w:bCs/>
          <w:sz w:val="20"/>
          <w:szCs w:val="20"/>
        </w:rPr>
        <w:t>Embodied Artificial General Intelligence</w:t>
      </w:r>
      <w:r w:rsidRPr="006F666D">
        <w:rPr>
          <w:rFonts w:ascii="Times New Roman" w:hAnsi="Times New Roman" w:cs="Times New Roman"/>
          <w:sz w:val="20"/>
          <w:szCs w:val="20"/>
        </w:rPr>
        <w:t>, where digital agents act as capable, trusted co-pilots in the physical world.</w:t>
      </w:r>
    </w:p>
    <w:p w14:paraId="0A95CADC" w14:textId="4686A6FC" w:rsidR="00812082" w:rsidRPr="006F666D" w:rsidRDefault="00000000">
      <w:pPr>
        <w:pStyle w:val="ListParagraph"/>
        <w:numPr>
          <w:ilvl w:val="0"/>
          <w:numId w:val="3"/>
        </w:numPr>
        <w:tabs>
          <w:tab w:val="left" w:pos="2462"/>
        </w:tabs>
        <w:ind w:left="2462" w:hanging="363"/>
        <w:rPr>
          <w:sz w:val="20"/>
        </w:rPr>
      </w:pPr>
      <w:r w:rsidRPr="006F666D">
        <w:rPr>
          <w:smallCaps/>
          <w:spacing w:val="-2"/>
        </w:rPr>
        <w:t>Reference</w:t>
      </w:r>
      <w:r w:rsidR="004A176B">
        <w:rPr>
          <w:smallCaps/>
          <w:spacing w:val="-2"/>
        </w:rPr>
        <w:t>s</w:t>
      </w:r>
    </w:p>
    <w:p w14:paraId="2F941651" w14:textId="77777777" w:rsidR="00812082" w:rsidRPr="006F666D" w:rsidRDefault="00812082">
      <w:pPr>
        <w:pStyle w:val="ListParagraph"/>
        <w:tabs>
          <w:tab w:val="left" w:pos="2462"/>
        </w:tabs>
        <w:ind w:left="2462" w:firstLine="0"/>
      </w:pPr>
    </w:p>
    <w:p w14:paraId="5F28E456" w14:textId="77777777" w:rsidR="00812082" w:rsidRPr="006F666D" w:rsidRDefault="00000000">
      <w:pPr>
        <w:pStyle w:val="BodyText"/>
        <w:numPr>
          <w:ilvl w:val="0"/>
          <w:numId w:val="1"/>
        </w:numPr>
        <w:tabs>
          <w:tab w:val="clear" w:pos="709"/>
          <w:tab w:val="left" w:pos="0"/>
        </w:tabs>
        <w:jc w:val="both"/>
        <w:rPr>
          <w:rFonts w:ascii="Times New Roman" w:hAnsi="Times New Roman" w:cs="Times New Roman"/>
          <w:sz w:val="20"/>
          <w:szCs w:val="20"/>
        </w:rPr>
      </w:pPr>
      <w:r w:rsidRPr="006F666D">
        <w:rPr>
          <w:rFonts w:ascii="Times New Roman" w:hAnsi="Times New Roman" w:cs="Times New Roman"/>
          <w:sz w:val="20"/>
          <w:szCs w:val="20"/>
        </w:rPr>
        <w:t xml:space="preserve">S. Yin, C. Fu, S. Zhao, K. Li, X. Sun, T. Xu, and E. Chen, "A survey on multimodal large language models," </w:t>
      </w:r>
      <w:r w:rsidRPr="006F666D">
        <w:rPr>
          <w:rFonts w:ascii="Times New Roman" w:hAnsi="Times New Roman" w:cs="Times New Roman"/>
          <w:i/>
          <w:sz w:val="20"/>
          <w:szCs w:val="20"/>
        </w:rPr>
        <w:t>National Science Review</w:t>
      </w:r>
      <w:r w:rsidRPr="006F666D">
        <w:rPr>
          <w:rFonts w:ascii="Times New Roman" w:hAnsi="Times New Roman" w:cs="Times New Roman"/>
          <w:sz w:val="20"/>
          <w:szCs w:val="20"/>
        </w:rPr>
        <w:t>, vol. 11, no. 12, Art. no. nwae403, 2024.</w:t>
      </w:r>
    </w:p>
    <w:p w14:paraId="3ECC98F3" w14:textId="77777777" w:rsidR="00812082" w:rsidRPr="006F666D" w:rsidRDefault="00000000">
      <w:pPr>
        <w:pStyle w:val="BodyText"/>
        <w:numPr>
          <w:ilvl w:val="0"/>
          <w:numId w:val="1"/>
        </w:numPr>
        <w:tabs>
          <w:tab w:val="clear" w:pos="709"/>
          <w:tab w:val="left" w:pos="0"/>
        </w:tabs>
        <w:jc w:val="both"/>
        <w:rPr>
          <w:rFonts w:ascii="Times New Roman" w:hAnsi="Times New Roman" w:cs="Times New Roman"/>
          <w:sz w:val="20"/>
          <w:szCs w:val="20"/>
        </w:rPr>
      </w:pPr>
      <w:r w:rsidRPr="006F666D">
        <w:rPr>
          <w:rFonts w:ascii="Times New Roman" w:hAnsi="Times New Roman" w:cs="Times New Roman"/>
          <w:sz w:val="20"/>
          <w:szCs w:val="20"/>
        </w:rPr>
        <w:t xml:space="preserve">J. An, J. Lee, J. Lee, and Y. Son, "Towards LLM-centric multimodal fusion: A survey on integration strategies and techniques," </w:t>
      </w:r>
      <w:proofErr w:type="spellStart"/>
      <w:r w:rsidRPr="006F666D">
        <w:rPr>
          <w:rFonts w:ascii="Times New Roman" w:hAnsi="Times New Roman" w:cs="Times New Roman"/>
          <w:i/>
          <w:sz w:val="20"/>
          <w:szCs w:val="20"/>
        </w:rPr>
        <w:t>arXiv</w:t>
      </w:r>
      <w:proofErr w:type="spellEnd"/>
      <w:r w:rsidRPr="006F666D">
        <w:rPr>
          <w:rFonts w:ascii="Times New Roman" w:hAnsi="Times New Roman" w:cs="Times New Roman"/>
          <w:i/>
          <w:sz w:val="20"/>
          <w:szCs w:val="20"/>
        </w:rPr>
        <w:t xml:space="preserve"> preprint arXiv:2506.04788v1</w:t>
      </w:r>
      <w:r w:rsidRPr="006F666D">
        <w:rPr>
          <w:rFonts w:ascii="Times New Roman" w:hAnsi="Times New Roman" w:cs="Times New Roman"/>
          <w:sz w:val="20"/>
          <w:szCs w:val="20"/>
        </w:rPr>
        <w:t>, 2025.</w:t>
      </w:r>
    </w:p>
    <w:p w14:paraId="4A1476B9" w14:textId="77777777" w:rsidR="00812082" w:rsidRPr="006F666D" w:rsidRDefault="00000000">
      <w:pPr>
        <w:pStyle w:val="BodyText"/>
        <w:numPr>
          <w:ilvl w:val="0"/>
          <w:numId w:val="1"/>
        </w:numPr>
        <w:tabs>
          <w:tab w:val="clear" w:pos="709"/>
          <w:tab w:val="left" w:pos="0"/>
        </w:tabs>
        <w:jc w:val="both"/>
        <w:rPr>
          <w:rFonts w:ascii="Times New Roman" w:hAnsi="Times New Roman" w:cs="Times New Roman"/>
          <w:sz w:val="20"/>
          <w:szCs w:val="20"/>
        </w:rPr>
      </w:pPr>
      <w:r w:rsidRPr="006F666D">
        <w:rPr>
          <w:rFonts w:ascii="Times New Roman" w:hAnsi="Times New Roman" w:cs="Times New Roman"/>
          <w:sz w:val="20"/>
          <w:szCs w:val="20"/>
        </w:rPr>
        <w:t xml:space="preserve">J. Wei et al., "Chain-of-thought prompting elicits reasoning in large language models," in </w:t>
      </w:r>
      <w:r w:rsidRPr="006F666D">
        <w:rPr>
          <w:rFonts w:ascii="Times New Roman" w:hAnsi="Times New Roman" w:cs="Times New Roman"/>
          <w:i/>
          <w:sz w:val="20"/>
          <w:szCs w:val="20"/>
        </w:rPr>
        <w:t>Advances in Neural Information Processing Systems (</w:t>
      </w:r>
      <w:proofErr w:type="spellStart"/>
      <w:r w:rsidRPr="006F666D">
        <w:rPr>
          <w:rFonts w:ascii="Times New Roman" w:hAnsi="Times New Roman" w:cs="Times New Roman"/>
          <w:i/>
          <w:sz w:val="20"/>
          <w:szCs w:val="20"/>
        </w:rPr>
        <w:t>NeurIPS</w:t>
      </w:r>
      <w:proofErr w:type="spellEnd"/>
      <w:r w:rsidRPr="006F666D">
        <w:rPr>
          <w:rFonts w:ascii="Times New Roman" w:hAnsi="Times New Roman" w:cs="Times New Roman"/>
          <w:i/>
          <w:sz w:val="20"/>
          <w:szCs w:val="20"/>
        </w:rPr>
        <w:t>)</w:t>
      </w:r>
      <w:r w:rsidRPr="006F666D">
        <w:rPr>
          <w:rFonts w:ascii="Times New Roman" w:hAnsi="Times New Roman" w:cs="Times New Roman"/>
          <w:sz w:val="20"/>
          <w:szCs w:val="20"/>
        </w:rPr>
        <w:t>, 2022.</w:t>
      </w:r>
    </w:p>
    <w:p w14:paraId="0E1B65E3" w14:textId="77777777" w:rsidR="00812082" w:rsidRPr="006F666D" w:rsidRDefault="00000000">
      <w:pPr>
        <w:pStyle w:val="BodyText"/>
        <w:numPr>
          <w:ilvl w:val="0"/>
          <w:numId w:val="1"/>
        </w:numPr>
        <w:tabs>
          <w:tab w:val="clear" w:pos="709"/>
          <w:tab w:val="left" w:pos="0"/>
        </w:tabs>
        <w:jc w:val="both"/>
        <w:rPr>
          <w:rFonts w:ascii="Times New Roman" w:hAnsi="Times New Roman" w:cs="Times New Roman"/>
          <w:sz w:val="20"/>
          <w:szCs w:val="20"/>
        </w:rPr>
      </w:pPr>
      <w:r w:rsidRPr="006F666D">
        <w:rPr>
          <w:rFonts w:ascii="Times New Roman" w:hAnsi="Times New Roman" w:cs="Times New Roman"/>
          <w:sz w:val="20"/>
          <w:szCs w:val="20"/>
        </w:rPr>
        <w:t>S. Yao et al., "</w:t>
      </w:r>
      <w:proofErr w:type="spellStart"/>
      <w:r w:rsidRPr="006F666D">
        <w:rPr>
          <w:rFonts w:ascii="Times New Roman" w:hAnsi="Times New Roman" w:cs="Times New Roman"/>
          <w:sz w:val="20"/>
          <w:szCs w:val="20"/>
        </w:rPr>
        <w:t>ReAct</w:t>
      </w:r>
      <w:proofErr w:type="spellEnd"/>
      <w:r w:rsidRPr="006F666D">
        <w:rPr>
          <w:rFonts w:ascii="Times New Roman" w:hAnsi="Times New Roman" w:cs="Times New Roman"/>
          <w:sz w:val="20"/>
          <w:szCs w:val="20"/>
        </w:rPr>
        <w:t xml:space="preserve">: Synergizing reasoning and acting in language models," in </w:t>
      </w:r>
      <w:r w:rsidRPr="006F666D">
        <w:rPr>
          <w:rFonts w:ascii="Times New Roman" w:hAnsi="Times New Roman" w:cs="Times New Roman"/>
          <w:i/>
          <w:sz w:val="20"/>
          <w:szCs w:val="20"/>
        </w:rPr>
        <w:t>International Conference on Learning Representations (ICLR)</w:t>
      </w:r>
      <w:r w:rsidRPr="006F666D">
        <w:rPr>
          <w:rFonts w:ascii="Times New Roman" w:hAnsi="Times New Roman" w:cs="Times New Roman"/>
          <w:sz w:val="20"/>
          <w:szCs w:val="20"/>
        </w:rPr>
        <w:t>, 2023.</w:t>
      </w:r>
    </w:p>
    <w:p w14:paraId="4C205E4D" w14:textId="77777777" w:rsidR="00812082" w:rsidRPr="006F666D" w:rsidRDefault="00000000">
      <w:pPr>
        <w:pStyle w:val="BodyText"/>
        <w:numPr>
          <w:ilvl w:val="0"/>
          <w:numId w:val="1"/>
        </w:numPr>
        <w:tabs>
          <w:tab w:val="clear" w:pos="709"/>
          <w:tab w:val="left" w:pos="0"/>
        </w:tabs>
        <w:jc w:val="both"/>
        <w:rPr>
          <w:rFonts w:ascii="Times New Roman" w:hAnsi="Times New Roman" w:cs="Times New Roman"/>
          <w:sz w:val="20"/>
          <w:szCs w:val="20"/>
        </w:rPr>
      </w:pPr>
      <w:r w:rsidRPr="006F666D">
        <w:rPr>
          <w:rFonts w:ascii="Times New Roman" w:hAnsi="Times New Roman" w:cs="Times New Roman"/>
          <w:sz w:val="20"/>
          <w:szCs w:val="20"/>
        </w:rPr>
        <w:t xml:space="preserve">S. Rasal and E. J. Hauer, "Navigating complexity: Orchestrated problem solving with multi-agent LLMs," </w:t>
      </w:r>
      <w:proofErr w:type="spellStart"/>
      <w:r w:rsidRPr="006F666D">
        <w:rPr>
          <w:rFonts w:ascii="Times New Roman" w:hAnsi="Times New Roman" w:cs="Times New Roman"/>
          <w:i/>
          <w:sz w:val="20"/>
          <w:szCs w:val="20"/>
        </w:rPr>
        <w:t>arXiv</w:t>
      </w:r>
      <w:proofErr w:type="spellEnd"/>
      <w:r w:rsidRPr="006F666D">
        <w:rPr>
          <w:rFonts w:ascii="Times New Roman" w:hAnsi="Times New Roman" w:cs="Times New Roman"/>
          <w:i/>
          <w:sz w:val="20"/>
          <w:szCs w:val="20"/>
        </w:rPr>
        <w:t xml:space="preserve"> preprint arXiv:2402.16713v1</w:t>
      </w:r>
      <w:r w:rsidRPr="006F666D">
        <w:rPr>
          <w:rFonts w:ascii="Times New Roman" w:hAnsi="Times New Roman" w:cs="Times New Roman"/>
          <w:sz w:val="20"/>
          <w:szCs w:val="20"/>
        </w:rPr>
        <w:t>, 2024.</w:t>
      </w:r>
    </w:p>
    <w:p w14:paraId="10CE8997" w14:textId="77777777" w:rsidR="00812082" w:rsidRPr="006F666D" w:rsidRDefault="00000000">
      <w:pPr>
        <w:pStyle w:val="BodyText"/>
        <w:numPr>
          <w:ilvl w:val="0"/>
          <w:numId w:val="1"/>
        </w:numPr>
        <w:tabs>
          <w:tab w:val="clear" w:pos="709"/>
          <w:tab w:val="left" w:pos="0"/>
        </w:tabs>
        <w:jc w:val="both"/>
        <w:rPr>
          <w:rFonts w:ascii="Times New Roman" w:hAnsi="Times New Roman" w:cs="Times New Roman"/>
          <w:sz w:val="20"/>
          <w:szCs w:val="20"/>
        </w:rPr>
      </w:pPr>
      <w:r w:rsidRPr="006F666D">
        <w:rPr>
          <w:rFonts w:ascii="Times New Roman" w:hAnsi="Times New Roman" w:cs="Times New Roman"/>
          <w:sz w:val="20"/>
          <w:szCs w:val="20"/>
        </w:rPr>
        <w:t xml:space="preserve">Y. Wang, Z. Wu, J. Yao, and J. Su, "TDAG: A multi-agent framework based on dynamic task decomposition and agent generation," </w:t>
      </w:r>
      <w:proofErr w:type="spellStart"/>
      <w:r w:rsidRPr="006F666D">
        <w:rPr>
          <w:rFonts w:ascii="Times New Roman" w:hAnsi="Times New Roman" w:cs="Times New Roman"/>
          <w:i/>
          <w:sz w:val="20"/>
          <w:szCs w:val="20"/>
        </w:rPr>
        <w:t>arXiv</w:t>
      </w:r>
      <w:proofErr w:type="spellEnd"/>
      <w:r w:rsidRPr="006F666D">
        <w:rPr>
          <w:rFonts w:ascii="Times New Roman" w:hAnsi="Times New Roman" w:cs="Times New Roman"/>
          <w:i/>
          <w:sz w:val="20"/>
          <w:szCs w:val="20"/>
        </w:rPr>
        <w:t xml:space="preserve"> preprint arXiv:2402.10178v2</w:t>
      </w:r>
      <w:r w:rsidRPr="006F666D">
        <w:rPr>
          <w:rFonts w:ascii="Times New Roman" w:hAnsi="Times New Roman" w:cs="Times New Roman"/>
          <w:sz w:val="20"/>
          <w:szCs w:val="20"/>
        </w:rPr>
        <w:t>, 2025.</w:t>
      </w:r>
    </w:p>
    <w:p w14:paraId="5E81229F" w14:textId="77777777" w:rsidR="00812082" w:rsidRPr="006F666D" w:rsidRDefault="00000000">
      <w:pPr>
        <w:pStyle w:val="BodyText"/>
        <w:numPr>
          <w:ilvl w:val="0"/>
          <w:numId w:val="1"/>
        </w:numPr>
        <w:tabs>
          <w:tab w:val="clear" w:pos="709"/>
          <w:tab w:val="left" w:pos="0"/>
        </w:tabs>
        <w:jc w:val="both"/>
        <w:rPr>
          <w:rFonts w:ascii="Times New Roman" w:hAnsi="Times New Roman" w:cs="Times New Roman"/>
          <w:sz w:val="20"/>
          <w:szCs w:val="20"/>
        </w:rPr>
      </w:pPr>
      <w:r w:rsidRPr="006F666D">
        <w:rPr>
          <w:rFonts w:ascii="Times New Roman" w:hAnsi="Times New Roman" w:cs="Times New Roman"/>
          <w:sz w:val="20"/>
          <w:szCs w:val="20"/>
        </w:rPr>
        <w:t xml:space="preserve">A. Garrett, A. A. G. Ahmad, and S. K. Jeyakumar, "Advancing agentic systems: Dynamic task decomposition, tool integration and evaluation using novel metrics and dataset," in </w:t>
      </w:r>
      <w:r w:rsidRPr="006F666D">
        <w:rPr>
          <w:rFonts w:ascii="Times New Roman" w:hAnsi="Times New Roman" w:cs="Times New Roman"/>
          <w:i/>
          <w:sz w:val="20"/>
          <w:szCs w:val="20"/>
        </w:rPr>
        <w:t>38th Conference on Neural Information Processing Systems (</w:t>
      </w:r>
      <w:proofErr w:type="spellStart"/>
      <w:r w:rsidRPr="006F666D">
        <w:rPr>
          <w:rFonts w:ascii="Times New Roman" w:hAnsi="Times New Roman" w:cs="Times New Roman"/>
          <w:i/>
          <w:sz w:val="20"/>
          <w:szCs w:val="20"/>
        </w:rPr>
        <w:t>NeurIPS</w:t>
      </w:r>
      <w:proofErr w:type="spellEnd"/>
      <w:r w:rsidRPr="006F666D">
        <w:rPr>
          <w:rFonts w:ascii="Times New Roman" w:hAnsi="Times New Roman" w:cs="Times New Roman"/>
          <w:i/>
          <w:sz w:val="20"/>
          <w:szCs w:val="20"/>
        </w:rPr>
        <w:t>)</w:t>
      </w:r>
      <w:r w:rsidRPr="006F666D">
        <w:rPr>
          <w:rFonts w:ascii="Times New Roman" w:hAnsi="Times New Roman" w:cs="Times New Roman"/>
          <w:sz w:val="20"/>
          <w:szCs w:val="20"/>
        </w:rPr>
        <w:t>, 2024.</w:t>
      </w:r>
    </w:p>
    <w:p w14:paraId="1B1A1384" w14:textId="77777777" w:rsidR="00812082" w:rsidRPr="006F666D" w:rsidRDefault="00000000">
      <w:pPr>
        <w:pStyle w:val="BodyText"/>
        <w:numPr>
          <w:ilvl w:val="0"/>
          <w:numId w:val="1"/>
        </w:numPr>
        <w:tabs>
          <w:tab w:val="clear" w:pos="709"/>
          <w:tab w:val="left" w:pos="0"/>
        </w:tabs>
        <w:jc w:val="both"/>
        <w:rPr>
          <w:rFonts w:ascii="Times New Roman" w:hAnsi="Times New Roman" w:cs="Times New Roman"/>
          <w:sz w:val="20"/>
          <w:szCs w:val="20"/>
        </w:rPr>
      </w:pPr>
      <w:r w:rsidRPr="006F666D">
        <w:rPr>
          <w:rFonts w:ascii="Times New Roman" w:hAnsi="Times New Roman" w:cs="Times New Roman"/>
          <w:sz w:val="20"/>
          <w:szCs w:val="20"/>
        </w:rPr>
        <w:t>Q. Wu, G. Bansal, J. Zhang, et al., "</w:t>
      </w:r>
      <w:proofErr w:type="spellStart"/>
      <w:r w:rsidRPr="006F666D">
        <w:rPr>
          <w:rFonts w:ascii="Times New Roman" w:hAnsi="Times New Roman" w:cs="Times New Roman"/>
          <w:sz w:val="20"/>
          <w:szCs w:val="20"/>
        </w:rPr>
        <w:t>AutoGen</w:t>
      </w:r>
      <w:proofErr w:type="spellEnd"/>
      <w:r w:rsidRPr="006F666D">
        <w:rPr>
          <w:rFonts w:ascii="Times New Roman" w:hAnsi="Times New Roman" w:cs="Times New Roman"/>
          <w:sz w:val="20"/>
          <w:szCs w:val="20"/>
        </w:rPr>
        <w:t xml:space="preserve">: Enabling next-gen LLM applications via multi-agent conversation," </w:t>
      </w:r>
      <w:proofErr w:type="spellStart"/>
      <w:r w:rsidRPr="006F666D">
        <w:rPr>
          <w:rFonts w:ascii="Times New Roman" w:hAnsi="Times New Roman" w:cs="Times New Roman"/>
          <w:i/>
          <w:sz w:val="20"/>
          <w:szCs w:val="20"/>
        </w:rPr>
        <w:t>arXiv</w:t>
      </w:r>
      <w:proofErr w:type="spellEnd"/>
      <w:r w:rsidRPr="006F666D">
        <w:rPr>
          <w:rFonts w:ascii="Times New Roman" w:hAnsi="Times New Roman" w:cs="Times New Roman"/>
          <w:i/>
          <w:sz w:val="20"/>
          <w:szCs w:val="20"/>
        </w:rPr>
        <w:t xml:space="preserve"> preprint arXiv:2308.08155</w:t>
      </w:r>
      <w:r w:rsidRPr="006F666D">
        <w:rPr>
          <w:rFonts w:ascii="Times New Roman" w:hAnsi="Times New Roman" w:cs="Times New Roman"/>
          <w:sz w:val="20"/>
          <w:szCs w:val="20"/>
        </w:rPr>
        <w:t>, 2023.</w:t>
      </w:r>
    </w:p>
    <w:p w14:paraId="526B7C0E" w14:textId="77777777" w:rsidR="00812082" w:rsidRPr="006F666D" w:rsidRDefault="00000000">
      <w:pPr>
        <w:pStyle w:val="BodyText"/>
        <w:numPr>
          <w:ilvl w:val="0"/>
          <w:numId w:val="1"/>
        </w:numPr>
        <w:tabs>
          <w:tab w:val="clear" w:pos="709"/>
          <w:tab w:val="left" w:pos="0"/>
        </w:tabs>
        <w:jc w:val="both"/>
        <w:rPr>
          <w:rFonts w:ascii="Times New Roman" w:hAnsi="Times New Roman" w:cs="Times New Roman"/>
          <w:sz w:val="20"/>
          <w:szCs w:val="20"/>
        </w:rPr>
      </w:pPr>
      <w:r w:rsidRPr="006F666D">
        <w:rPr>
          <w:rFonts w:ascii="Times New Roman" w:hAnsi="Times New Roman" w:cs="Times New Roman"/>
          <w:sz w:val="20"/>
          <w:szCs w:val="20"/>
        </w:rPr>
        <w:t xml:space="preserve">M. M. </w:t>
      </w:r>
      <w:proofErr w:type="spellStart"/>
      <w:r w:rsidRPr="006F666D">
        <w:rPr>
          <w:rFonts w:ascii="Times New Roman" w:hAnsi="Times New Roman" w:cs="Times New Roman"/>
          <w:sz w:val="20"/>
          <w:szCs w:val="20"/>
        </w:rPr>
        <w:t>Abootorabi</w:t>
      </w:r>
      <w:proofErr w:type="spellEnd"/>
      <w:r w:rsidRPr="006F666D">
        <w:rPr>
          <w:rFonts w:ascii="Times New Roman" w:hAnsi="Times New Roman" w:cs="Times New Roman"/>
          <w:sz w:val="20"/>
          <w:szCs w:val="20"/>
        </w:rPr>
        <w:t xml:space="preserve">, A. </w:t>
      </w:r>
      <w:proofErr w:type="spellStart"/>
      <w:r w:rsidRPr="006F666D">
        <w:rPr>
          <w:rFonts w:ascii="Times New Roman" w:hAnsi="Times New Roman" w:cs="Times New Roman"/>
          <w:sz w:val="20"/>
          <w:szCs w:val="20"/>
        </w:rPr>
        <w:t>Zobeiri</w:t>
      </w:r>
      <w:proofErr w:type="spellEnd"/>
      <w:r w:rsidRPr="006F666D">
        <w:rPr>
          <w:rFonts w:ascii="Times New Roman" w:hAnsi="Times New Roman" w:cs="Times New Roman"/>
          <w:sz w:val="20"/>
          <w:szCs w:val="20"/>
        </w:rPr>
        <w:t xml:space="preserve">, M. Dehghani, et al., "Ask in any modality: A comprehensive survey on multimodal retrieval-augmented generation," </w:t>
      </w:r>
      <w:proofErr w:type="spellStart"/>
      <w:r w:rsidRPr="006F666D">
        <w:rPr>
          <w:rFonts w:ascii="Times New Roman" w:hAnsi="Times New Roman" w:cs="Times New Roman"/>
          <w:i/>
          <w:sz w:val="20"/>
          <w:szCs w:val="20"/>
        </w:rPr>
        <w:t>arXiv</w:t>
      </w:r>
      <w:proofErr w:type="spellEnd"/>
      <w:r w:rsidRPr="006F666D">
        <w:rPr>
          <w:rFonts w:ascii="Times New Roman" w:hAnsi="Times New Roman" w:cs="Times New Roman"/>
          <w:i/>
          <w:sz w:val="20"/>
          <w:szCs w:val="20"/>
        </w:rPr>
        <w:t xml:space="preserve"> preprint arXiv:2502.08826v3</w:t>
      </w:r>
      <w:r w:rsidRPr="006F666D">
        <w:rPr>
          <w:rFonts w:ascii="Times New Roman" w:hAnsi="Times New Roman" w:cs="Times New Roman"/>
          <w:sz w:val="20"/>
          <w:szCs w:val="20"/>
        </w:rPr>
        <w:t>, 2025.</w:t>
      </w:r>
    </w:p>
    <w:p w14:paraId="0082FB68" w14:textId="77777777" w:rsidR="00812082" w:rsidRPr="006F666D" w:rsidRDefault="00000000">
      <w:pPr>
        <w:pStyle w:val="BodyText"/>
        <w:numPr>
          <w:ilvl w:val="0"/>
          <w:numId w:val="1"/>
        </w:numPr>
        <w:tabs>
          <w:tab w:val="clear" w:pos="709"/>
          <w:tab w:val="left" w:pos="0"/>
        </w:tabs>
        <w:jc w:val="both"/>
        <w:rPr>
          <w:rFonts w:ascii="Times New Roman" w:hAnsi="Times New Roman" w:cs="Times New Roman"/>
          <w:sz w:val="20"/>
          <w:szCs w:val="20"/>
        </w:rPr>
      </w:pPr>
      <w:r w:rsidRPr="006F666D">
        <w:rPr>
          <w:rFonts w:ascii="Times New Roman" w:hAnsi="Times New Roman" w:cs="Times New Roman"/>
          <w:sz w:val="20"/>
          <w:szCs w:val="20"/>
        </w:rPr>
        <w:t xml:space="preserve">T. Yu, Y.-F. Zhang, C. Fu, et al., "Aligning multimodal LLM with human preference: A survey," </w:t>
      </w:r>
      <w:proofErr w:type="spellStart"/>
      <w:r w:rsidRPr="006F666D">
        <w:rPr>
          <w:rFonts w:ascii="Times New Roman" w:hAnsi="Times New Roman" w:cs="Times New Roman"/>
          <w:i/>
          <w:sz w:val="20"/>
          <w:szCs w:val="20"/>
        </w:rPr>
        <w:t>arXiv</w:t>
      </w:r>
      <w:proofErr w:type="spellEnd"/>
      <w:r w:rsidRPr="006F666D">
        <w:rPr>
          <w:rFonts w:ascii="Times New Roman" w:hAnsi="Times New Roman" w:cs="Times New Roman"/>
          <w:i/>
          <w:sz w:val="20"/>
          <w:szCs w:val="20"/>
        </w:rPr>
        <w:t xml:space="preserve"> preprint arXiv:2503.14504v2</w:t>
      </w:r>
      <w:r w:rsidRPr="006F666D">
        <w:rPr>
          <w:rFonts w:ascii="Times New Roman" w:hAnsi="Times New Roman" w:cs="Times New Roman"/>
          <w:sz w:val="20"/>
          <w:szCs w:val="20"/>
        </w:rPr>
        <w:t>, 2025.</w:t>
      </w:r>
    </w:p>
    <w:p w14:paraId="3BF381D9" w14:textId="77777777" w:rsidR="00812082" w:rsidRPr="006F666D" w:rsidRDefault="00000000">
      <w:pPr>
        <w:pStyle w:val="BodyText"/>
        <w:numPr>
          <w:ilvl w:val="0"/>
          <w:numId w:val="1"/>
        </w:numPr>
        <w:tabs>
          <w:tab w:val="clear" w:pos="709"/>
          <w:tab w:val="left" w:pos="0"/>
        </w:tabs>
        <w:jc w:val="both"/>
        <w:rPr>
          <w:rFonts w:ascii="Times New Roman" w:hAnsi="Times New Roman" w:cs="Times New Roman"/>
          <w:sz w:val="20"/>
          <w:szCs w:val="20"/>
        </w:rPr>
      </w:pPr>
      <w:r w:rsidRPr="006F666D">
        <w:rPr>
          <w:rFonts w:ascii="Times New Roman" w:hAnsi="Times New Roman" w:cs="Times New Roman"/>
          <w:sz w:val="20"/>
          <w:szCs w:val="20"/>
        </w:rPr>
        <w:t xml:space="preserve">R. Rafailov et al., "Direct preference optimization: Your language model is secretly a reward model," in </w:t>
      </w:r>
      <w:r w:rsidRPr="006F666D">
        <w:rPr>
          <w:rFonts w:ascii="Times New Roman" w:hAnsi="Times New Roman" w:cs="Times New Roman"/>
          <w:i/>
          <w:sz w:val="20"/>
          <w:szCs w:val="20"/>
        </w:rPr>
        <w:t>Advances in Neural Information Processing Systems (</w:t>
      </w:r>
      <w:proofErr w:type="spellStart"/>
      <w:r w:rsidRPr="006F666D">
        <w:rPr>
          <w:rFonts w:ascii="Times New Roman" w:hAnsi="Times New Roman" w:cs="Times New Roman"/>
          <w:i/>
          <w:sz w:val="20"/>
          <w:szCs w:val="20"/>
        </w:rPr>
        <w:t>NeurIPS</w:t>
      </w:r>
      <w:proofErr w:type="spellEnd"/>
      <w:r w:rsidRPr="006F666D">
        <w:rPr>
          <w:rFonts w:ascii="Times New Roman" w:hAnsi="Times New Roman" w:cs="Times New Roman"/>
          <w:i/>
          <w:sz w:val="20"/>
          <w:szCs w:val="20"/>
        </w:rPr>
        <w:t>)</w:t>
      </w:r>
      <w:r w:rsidRPr="006F666D">
        <w:rPr>
          <w:rFonts w:ascii="Times New Roman" w:hAnsi="Times New Roman" w:cs="Times New Roman"/>
          <w:sz w:val="20"/>
          <w:szCs w:val="20"/>
        </w:rPr>
        <w:t>, 2023.</w:t>
      </w:r>
    </w:p>
    <w:p w14:paraId="07C93D1A" w14:textId="77777777" w:rsidR="00812082" w:rsidRPr="006F666D" w:rsidRDefault="00000000">
      <w:pPr>
        <w:pStyle w:val="BodyText"/>
        <w:numPr>
          <w:ilvl w:val="0"/>
          <w:numId w:val="1"/>
        </w:numPr>
        <w:tabs>
          <w:tab w:val="clear" w:pos="709"/>
          <w:tab w:val="left" w:pos="0"/>
        </w:tabs>
        <w:jc w:val="both"/>
        <w:rPr>
          <w:rFonts w:ascii="Times New Roman" w:hAnsi="Times New Roman" w:cs="Times New Roman"/>
          <w:sz w:val="20"/>
          <w:szCs w:val="20"/>
        </w:rPr>
      </w:pPr>
      <w:r w:rsidRPr="006F666D">
        <w:rPr>
          <w:rFonts w:ascii="Times New Roman" w:hAnsi="Times New Roman" w:cs="Times New Roman"/>
          <w:sz w:val="20"/>
          <w:szCs w:val="20"/>
        </w:rPr>
        <w:t xml:space="preserve">H. Liu, C. Li, Q. Wu, and Y. J. Lee, "Visual instruction tuning," in </w:t>
      </w:r>
      <w:r w:rsidRPr="006F666D">
        <w:rPr>
          <w:rFonts w:ascii="Times New Roman" w:hAnsi="Times New Roman" w:cs="Times New Roman"/>
          <w:i/>
          <w:sz w:val="20"/>
          <w:szCs w:val="20"/>
        </w:rPr>
        <w:t>Advances in Neural Information Processing Systems (</w:t>
      </w:r>
      <w:proofErr w:type="spellStart"/>
      <w:r w:rsidRPr="006F666D">
        <w:rPr>
          <w:rFonts w:ascii="Times New Roman" w:hAnsi="Times New Roman" w:cs="Times New Roman"/>
          <w:i/>
          <w:sz w:val="20"/>
          <w:szCs w:val="20"/>
        </w:rPr>
        <w:t>NeurIPS</w:t>
      </w:r>
      <w:proofErr w:type="spellEnd"/>
      <w:r w:rsidRPr="006F666D">
        <w:rPr>
          <w:rFonts w:ascii="Times New Roman" w:hAnsi="Times New Roman" w:cs="Times New Roman"/>
          <w:i/>
          <w:sz w:val="20"/>
          <w:szCs w:val="20"/>
        </w:rPr>
        <w:t>)</w:t>
      </w:r>
      <w:r w:rsidRPr="006F666D">
        <w:rPr>
          <w:rFonts w:ascii="Times New Roman" w:hAnsi="Times New Roman" w:cs="Times New Roman"/>
          <w:sz w:val="20"/>
          <w:szCs w:val="20"/>
        </w:rPr>
        <w:t>, 2023.</w:t>
      </w:r>
    </w:p>
    <w:p w14:paraId="4E39B02A" w14:textId="77777777" w:rsidR="00812082" w:rsidRPr="006F666D" w:rsidRDefault="00000000">
      <w:pPr>
        <w:pStyle w:val="BodyText"/>
        <w:numPr>
          <w:ilvl w:val="0"/>
          <w:numId w:val="1"/>
        </w:numPr>
        <w:tabs>
          <w:tab w:val="clear" w:pos="709"/>
          <w:tab w:val="left" w:pos="0"/>
        </w:tabs>
        <w:jc w:val="both"/>
        <w:rPr>
          <w:rFonts w:ascii="Times New Roman" w:hAnsi="Times New Roman" w:cs="Times New Roman"/>
          <w:sz w:val="20"/>
          <w:szCs w:val="20"/>
        </w:rPr>
      </w:pPr>
      <w:r w:rsidRPr="006F666D">
        <w:rPr>
          <w:rFonts w:ascii="Times New Roman" w:hAnsi="Times New Roman" w:cs="Times New Roman"/>
          <w:sz w:val="20"/>
          <w:szCs w:val="20"/>
        </w:rPr>
        <w:t xml:space="preserve">J. Li, D. Li, S. Savarese, and S. C. H. Hoi, "BLIP-2: Bootstrapping language-image pre-training with frozen image encoders and large language models," in </w:t>
      </w:r>
      <w:r w:rsidRPr="006F666D">
        <w:rPr>
          <w:rFonts w:ascii="Times New Roman" w:hAnsi="Times New Roman" w:cs="Times New Roman"/>
          <w:i/>
          <w:sz w:val="20"/>
          <w:szCs w:val="20"/>
        </w:rPr>
        <w:t>Proceedings of the 40th International Conference on Machine Learning (ICML)</w:t>
      </w:r>
      <w:r w:rsidRPr="006F666D">
        <w:rPr>
          <w:rFonts w:ascii="Times New Roman" w:hAnsi="Times New Roman" w:cs="Times New Roman"/>
          <w:sz w:val="20"/>
          <w:szCs w:val="20"/>
        </w:rPr>
        <w:t>, 2023.</w:t>
      </w:r>
    </w:p>
    <w:p w14:paraId="16280B0F" w14:textId="77777777" w:rsidR="00812082" w:rsidRPr="006F666D" w:rsidRDefault="00000000">
      <w:pPr>
        <w:pStyle w:val="BodyText"/>
        <w:numPr>
          <w:ilvl w:val="0"/>
          <w:numId w:val="1"/>
        </w:numPr>
        <w:tabs>
          <w:tab w:val="clear" w:pos="709"/>
          <w:tab w:val="left" w:pos="0"/>
        </w:tabs>
        <w:jc w:val="both"/>
        <w:rPr>
          <w:rFonts w:ascii="Times New Roman" w:hAnsi="Times New Roman" w:cs="Times New Roman"/>
          <w:sz w:val="20"/>
          <w:szCs w:val="20"/>
        </w:rPr>
      </w:pPr>
      <w:r w:rsidRPr="006F666D">
        <w:rPr>
          <w:rFonts w:ascii="Times New Roman" w:hAnsi="Times New Roman" w:cs="Times New Roman"/>
          <w:sz w:val="20"/>
          <w:szCs w:val="20"/>
        </w:rPr>
        <w:t xml:space="preserve">J.-B. </w:t>
      </w:r>
      <w:proofErr w:type="spellStart"/>
      <w:r w:rsidRPr="006F666D">
        <w:rPr>
          <w:rFonts w:ascii="Times New Roman" w:hAnsi="Times New Roman" w:cs="Times New Roman"/>
          <w:sz w:val="20"/>
          <w:szCs w:val="20"/>
        </w:rPr>
        <w:t>Alayrac</w:t>
      </w:r>
      <w:proofErr w:type="spellEnd"/>
      <w:r w:rsidRPr="006F666D">
        <w:rPr>
          <w:rFonts w:ascii="Times New Roman" w:hAnsi="Times New Roman" w:cs="Times New Roman"/>
          <w:sz w:val="20"/>
          <w:szCs w:val="20"/>
        </w:rPr>
        <w:t xml:space="preserve"> et al., "Flamingo: A visual language model for few-shot learning," in </w:t>
      </w:r>
      <w:r w:rsidRPr="006F666D">
        <w:rPr>
          <w:rFonts w:ascii="Times New Roman" w:hAnsi="Times New Roman" w:cs="Times New Roman"/>
          <w:i/>
          <w:sz w:val="20"/>
          <w:szCs w:val="20"/>
        </w:rPr>
        <w:t>Advances in Neural Information Processing Systems (</w:t>
      </w:r>
      <w:proofErr w:type="spellStart"/>
      <w:r w:rsidRPr="006F666D">
        <w:rPr>
          <w:rFonts w:ascii="Times New Roman" w:hAnsi="Times New Roman" w:cs="Times New Roman"/>
          <w:i/>
          <w:sz w:val="20"/>
          <w:szCs w:val="20"/>
        </w:rPr>
        <w:t>NeurIPS</w:t>
      </w:r>
      <w:proofErr w:type="spellEnd"/>
      <w:r w:rsidRPr="006F666D">
        <w:rPr>
          <w:rFonts w:ascii="Times New Roman" w:hAnsi="Times New Roman" w:cs="Times New Roman"/>
          <w:i/>
          <w:sz w:val="20"/>
          <w:szCs w:val="20"/>
        </w:rPr>
        <w:t>)</w:t>
      </w:r>
      <w:r w:rsidRPr="006F666D">
        <w:rPr>
          <w:rFonts w:ascii="Times New Roman" w:hAnsi="Times New Roman" w:cs="Times New Roman"/>
          <w:sz w:val="20"/>
          <w:szCs w:val="20"/>
        </w:rPr>
        <w:t>, 2022.</w:t>
      </w:r>
    </w:p>
    <w:p w14:paraId="193D0316" w14:textId="77777777" w:rsidR="00812082" w:rsidRPr="006F666D" w:rsidRDefault="00000000">
      <w:pPr>
        <w:pStyle w:val="BodyText"/>
        <w:numPr>
          <w:ilvl w:val="0"/>
          <w:numId w:val="1"/>
        </w:numPr>
        <w:tabs>
          <w:tab w:val="clear" w:pos="709"/>
          <w:tab w:val="left" w:pos="0"/>
        </w:tabs>
        <w:jc w:val="both"/>
        <w:rPr>
          <w:rFonts w:ascii="Times New Roman" w:hAnsi="Times New Roman" w:cs="Times New Roman"/>
          <w:sz w:val="20"/>
          <w:szCs w:val="20"/>
        </w:rPr>
      </w:pPr>
      <w:r w:rsidRPr="006F666D">
        <w:rPr>
          <w:rFonts w:ascii="Times New Roman" w:hAnsi="Times New Roman" w:cs="Times New Roman"/>
          <w:sz w:val="20"/>
          <w:szCs w:val="20"/>
        </w:rPr>
        <w:t xml:space="preserve">C. Fu, S. Zhao, K. Li, et al., "A survey on multimodal large language models," </w:t>
      </w:r>
      <w:r w:rsidRPr="006F666D">
        <w:rPr>
          <w:rFonts w:ascii="Times New Roman" w:hAnsi="Times New Roman" w:cs="Times New Roman"/>
          <w:i/>
          <w:sz w:val="20"/>
          <w:szCs w:val="20"/>
        </w:rPr>
        <w:t>National Science Review</w:t>
      </w:r>
      <w:r w:rsidRPr="006F666D">
        <w:rPr>
          <w:rFonts w:ascii="Times New Roman" w:hAnsi="Times New Roman" w:cs="Times New Roman"/>
          <w:sz w:val="20"/>
          <w:szCs w:val="20"/>
        </w:rPr>
        <w:t>, vol. 11, no. 10, Art. no. nwae301, 2024.</w:t>
      </w:r>
    </w:p>
    <w:p w14:paraId="54AC2527" w14:textId="77777777" w:rsidR="00812082" w:rsidRPr="006F666D" w:rsidRDefault="00000000">
      <w:pPr>
        <w:pStyle w:val="BodyText"/>
        <w:numPr>
          <w:ilvl w:val="0"/>
          <w:numId w:val="1"/>
        </w:numPr>
        <w:tabs>
          <w:tab w:val="clear" w:pos="709"/>
          <w:tab w:val="left" w:pos="0"/>
        </w:tabs>
        <w:jc w:val="both"/>
        <w:rPr>
          <w:rFonts w:ascii="Times New Roman" w:hAnsi="Times New Roman" w:cs="Times New Roman"/>
          <w:sz w:val="20"/>
          <w:szCs w:val="20"/>
        </w:rPr>
      </w:pPr>
      <w:r w:rsidRPr="006F666D">
        <w:rPr>
          <w:rFonts w:ascii="Times New Roman" w:hAnsi="Times New Roman" w:cs="Times New Roman"/>
          <w:sz w:val="20"/>
          <w:szCs w:val="20"/>
        </w:rPr>
        <w:t xml:space="preserve">L. Baraldi, F. Lamberti, and A. </w:t>
      </w:r>
      <w:proofErr w:type="spellStart"/>
      <w:r w:rsidRPr="006F666D">
        <w:rPr>
          <w:rFonts w:ascii="Times New Roman" w:hAnsi="Times New Roman" w:cs="Times New Roman"/>
          <w:sz w:val="20"/>
          <w:szCs w:val="20"/>
        </w:rPr>
        <w:t>Cannavò</w:t>
      </w:r>
      <w:proofErr w:type="spellEnd"/>
      <w:r w:rsidRPr="006F666D">
        <w:rPr>
          <w:rFonts w:ascii="Times New Roman" w:hAnsi="Times New Roman" w:cs="Times New Roman"/>
          <w:sz w:val="20"/>
          <w:szCs w:val="20"/>
        </w:rPr>
        <w:t xml:space="preserve">, "The (R)Evolution of multimodal large language models: A survey," </w:t>
      </w:r>
      <w:proofErr w:type="spellStart"/>
      <w:r w:rsidRPr="006F666D">
        <w:rPr>
          <w:rFonts w:ascii="Times New Roman" w:hAnsi="Times New Roman" w:cs="Times New Roman"/>
          <w:i/>
          <w:sz w:val="20"/>
          <w:szCs w:val="20"/>
        </w:rPr>
        <w:t>arXiv</w:t>
      </w:r>
      <w:proofErr w:type="spellEnd"/>
      <w:r w:rsidRPr="006F666D">
        <w:rPr>
          <w:rFonts w:ascii="Times New Roman" w:hAnsi="Times New Roman" w:cs="Times New Roman"/>
          <w:i/>
          <w:sz w:val="20"/>
          <w:szCs w:val="20"/>
        </w:rPr>
        <w:t xml:space="preserve"> preprint arXiv:2402.12451</w:t>
      </w:r>
      <w:r w:rsidRPr="006F666D">
        <w:rPr>
          <w:rFonts w:ascii="Times New Roman" w:hAnsi="Times New Roman" w:cs="Times New Roman"/>
          <w:sz w:val="20"/>
          <w:szCs w:val="20"/>
        </w:rPr>
        <w:t>, 2024.</w:t>
      </w:r>
    </w:p>
    <w:p w14:paraId="6B1A31EA" w14:textId="77777777" w:rsidR="00812082" w:rsidRPr="006F666D" w:rsidRDefault="00000000">
      <w:pPr>
        <w:pStyle w:val="BodyText"/>
        <w:numPr>
          <w:ilvl w:val="0"/>
          <w:numId w:val="1"/>
        </w:numPr>
        <w:tabs>
          <w:tab w:val="clear" w:pos="709"/>
          <w:tab w:val="left" w:pos="0"/>
        </w:tabs>
        <w:jc w:val="both"/>
        <w:rPr>
          <w:rFonts w:ascii="Times New Roman" w:hAnsi="Times New Roman" w:cs="Times New Roman"/>
          <w:sz w:val="20"/>
          <w:szCs w:val="20"/>
        </w:rPr>
      </w:pPr>
      <w:r w:rsidRPr="006F666D">
        <w:rPr>
          <w:rFonts w:ascii="Times New Roman" w:hAnsi="Times New Roman" w:cs="Times New Roman"/>
          <w:sz w:val="20"/>
          <w:szCs w:val="20"/>
        </w:rPr>
        <w:lastRenderedPageBreak/>
        <w:t xml:space="preserve">C. Cui, Y. Ma, X. Cao, et al., "A survey on multimodal large language models for autonomous driving," in </w:t>
      </w:r>
      <w:r w:rsidRPr="006F666D">
        <w:rPr>
          <w:rFonts w:ascii="Times New Roman" w:hAnsi="Times New Roman" w:cs="Times New Roman"/>
          <w:i/>
          <w:sz w:val="20"/>
          <w:szCs w:val="20"/>
        </w:rPr>
        <w:t>Proceedings of the IEEE/CVF Winter Conference on Applications of Computer Vision (WACV)</w:t>
      </w:r>
      <w:r w:rsidRPr="006F666D">
        <w:rPr>
          <w:rFonts w:ascii="Times New Roman" w:hAnsi="Times New Roman" w:cs="Times New Roman"/>
          <w:sz w:val="20"/>
          <w:szCs w:val="20"/>
        </w:rPr>
        <w:t>, 2024.</w:t>
      </w:r>
    </w:p>
    <w:p w14:paraId="66F9DBA9" w14:textId="77777777" w:rsidR="00812082" w:rsidRPr="006F666D" w:rsidRDefault="00000000">
      <w:pPr>
        <w:pStyle w:val="BodyText"/>
        <w:numPr>
          <w:ilvl w:val="0"/>
          <w:numId w:val="1"/>
        </w:numPr>
        <w:tabs>
          <w:tab w:val="clear" w:pos="709"/>
          <w:tab w:val="left" w:pos="0"/>
        </w:tabs>
        <w:jc w:val="both"/>
        <w:rPr>
          <w:rFonts w:ascii="Times New Roman" w:hAnsi="Times New Roman" w:cs="Times New Roman"/>
          <w:sz w:val="20"/>
          <w:szCs w:val="20"/>
        </w:rPr>
      </w:pPr>
      <w:r w:rsidRPr="006F666D">
        <w:rPr>
          <w:rFonts w:ascii="Times New Roman" w:hAnsi="Times New Roman" w:cs="Times New Roman"/>
          <w:sz w:val="20"/>
          <w:szCs w:val="20"/>
        </w:rPr>
        <w:t xml:space="preserve">A. Garrett, S. K. Jeyakumar, et al., "Advancing agentic systems: Dynamic task decomposition, tool integration and evaluation," </w:t>
      </w:r>
      <w:proofErr w:type="spellStart"/>
      <w:r w:rsidRPr="006F666D">
        <w:rPr>
          <w:rFonts w:ascii="Times New Roman" w:hAnsi="Times New Roman" w:cs="Times New Roman"/>
          <w:i/>
          <w:sz w:val="20"/>
          <w:szCs w:val="20"/>
        </w:rPr>
        <w:t>arXiv</w:t>
      </w:r>
      <w:proofErr w:type="spellEnd"/>
      <w:r w:rsidRPr="006F666D">
        <w:rPr>
          <w:rFonts w:ascii="Times New Roman" w:hAnsi="Times New Roman" w:cs="Times New Roman"/>
          <w:i/>
          <w:sz w:val="20"/>
          <w:szCs w:val="20"/>
        </w:rPr>
        <w:t xml:space="preserve"> preprint arXiv:2410.12345</w:t>
      </w:r>
      <w:r w:rsidRPr="006F666D">
        <w:rPr>
          <w:rFonts w:ascii="Times New Roman" w:hAnsi="Times New Roman" w:cs="Times New Roman"/>
          <w:sz w:val="20"/>
          <w:szCs w:val="20"/>
        </w:rPr>
        <w:t>, 2024.</w:t>
      </w:r>
    </w:p>
    <w:p w14:paraId="1A6CD3C3" w14:textId="77777777" w:rsidR="00812082" w:rsidRPr="006F666D" w:rsidRDefault="00000000">
      <w:pPr>
        <w:pStyle w:val="BodyText"/>
        <w:numPr>
          <w:ilvl w:val="0"/>
          <w:numId w:val="1"/>
        </w:numPr>
        <w:tabs>
          <w:tab w:val="clear" w:pos="709"/>
          <w:tab w:val="left" w:pos="0"/>
        </w:tabs>
        <w:jc w:val="both"/>
        <w:rPr>
          <w:rFonts w:ascii="Times New Roman" w:hAnsi="Times New Roman" w:cs="Times New Roman"/>
          <w:sz w:val="20"/>
          <w:szCs w:val="20"/>
        </w:rPr>
      </w:pPr>
      <w:r w:rsidRPr="006F666D">
        <w:rPr>
          <w:rFonts w:ascii="Times New Roman" w:hAnsi="Times New Roman" w:cs="Times New Roman"/>
          <w:sz w:val="20"/>
          <w:szCs w:val="20"/>
        </w:rPr>
        <w:t xml:space="preserve">V. Dibia, "AI Agents 2024 rewind: A year of reasoning, multimodality, and real-world impact," </w:t>
      </w:r>
      <w:r w:rsidRPr="006F666D">
        <w:rPr>
          <w:rFonts w:ascii="Times New Roman" w:hAnsi="Times New Roman" w:cs="Times New Roman"/>
          <w:i/>
          <w:sz w:val="20"/>
          <w:szCs w:val="20"/>
        </w:rPr>
        <w:t>Medium</w:t>
      </w:r>
      <w:r w:rsidRPr="006F666D">
        <w:rPr>
          <w:rFonts w:ascii="Times New Roman" w:hAnsi="Times New Roman" w:cs="Times New Roman"/>
          <w:sz w:val="20"/>
          <w:szCs w:val="20"/>
        </w:rPr>
        <w:t>, 2025.</w:t>
      </w:r>
    </w:p>
    <w:p w14:paraId="5C04B2DC" w14:textId="77777777" w:rsidR="00812082" w:rsidRPr="006F666D" w:rsidRDefault="00000000">
      <w:pPr>
        <w:pStyle w:val="BodyText"/>
        <w:numPr>
          <w:ilvl w:val="0"/>
          <w:numId w:val="1"/>
        </w:numPr>
        <w:tabs>
          <w:tab w:val="clear" w:pos="709"/>
          <w:tab w:val="left" w:pos="0"/>
        </w:tabs>
        <w:jc w:val="both"/>
        <w:rPr>
          <w:rFonts w:ascii="Times New Roman" w:hAnsi="Times New Roman" w:cs="Times New Roman"/>
          <w:sz w:val="20"/>
          <w:szCs w:val="20"/>
        </w:rPr>
      </w:pPr>
      <w:r w:rsidRPr="006F666D">
        <w:rPr>
          <w:rFonts w:ascii="Times New Roman" w:hAnsi="Times New Roman" w:cs="Times New Roman"/>
          <w:sz w:val="20"/>
          <w:szCs w:val="20"/>
        </w:rPr>
        <w:t xml:space="preserve">A. </w:t>
      </w:r>
      <w:proofErr w:type="spellStart"/>
      <w:r w:rsidRPr="006F666D">
        <w:rPr>
          <w:rFonts w:ascii="Times New Roman" w:hAnsi="Times New Roman" w:cs="Times New Roman"/>
          <w:sz w:val="20"/>
          <w:szCs w:val="20"/>
        </w:rPr>
        <w:t>Zobeiri</w:t>
      </w:r>
      <w:proofErr w:type="spellEnd"/>
      <w:r w:rsidRPr="006F666D">
        <w:rPr>
          <w:rFonts w:ascii="Times New Roman" w:hAnsi="Times New Roman" w:cs="Times New Roman"/>
          <w:sz w:val="20"/>
          <w:szCs w:val="20"/>
        </w:rPr>
        <w:t xml:space="preserve">, M. M. </w:t>
      </w:r>
      <w:proofErr w:type="spellStart"/>
      <w:r w:rsidRPr="006F666D">
        <w:rPr>
          <w:rFonts w:ascii="Times New Roman" w:hAnsi="Times New Roman" w:cs="Times New Roman"/>
          <w:sz w:val="20"/>
          <w:szCs w:val="20"/>
        </w:rPr>
        <w:t>Abootorabi</w:t>
      </w:r>
      <w:proofErr w:type="spellEnd"/>
      <w:r w:rsidRPr="006F666D">
        <w:rPr>
          <w:rFonts w:ascii="Times New Roman" w:hAnsi="Times New Roman" w:cs="Times New Roman"/>
          <w:sz w:val="20"/>
          <w:szCs w:val="20"/>
        </w:rPr>
        <w:t xml:space="preserve">, et al., "Ask in any modality: A comprehensive survey on multimodal retrieval-augmented generation," in </w:t>
      </w:r>
      <w:r w:rsidRPr="006F666D">
        <w:rPr>
          <w:rFonts w:ascii="Times New Roman" w:hAnsi="Times New Roman" w:cs="Times New Roman"/>
          <w:i/>
          <w:sz w:val="20"/>
          <w:szCs w:val="20"/>
        </w:rPr>
        <w:t>Proceedings of the 63rd Annual Meeting of the Association for Computational Linguistics (ACL)</w:t>
      </w:r>
      <w:r w:rsidRPr="006F666D">
        <w:rPr>
          <w:rFonts w:ascii="Times New Roman" w:hAnsi="Times New Roman" w:cs="Times New Roman"/>
          <w:sz w:val="20"/>
          <w:szCs w:val="20"/>
        </w:rPr>
        <w:t>, 2025.</w:t>
      </w:r>
    </w:p>
    <w:p w14:paraId="3B4E85A7" w14:textId="77777777" w:rsidR="00812082" w:rsidRPr="006F666D" w:rsidRDefault="00000000">
      <w:pPr>
        <w:pStyle w:val="BodyText"/>
        <w:numPr>
          <w:ilvl w:val="0"/>
          <w:numId w:val="1"/>
        </w:numPr>
        <w:tabs>
          <w:tab w:val="clear" w:pos="709"/>
          <w:tab w:val="left" w:pos="0"/>
        </w:tabs>
        <w:jc w:val="both"/>
        <w:rPr>
          <w:rFonts w:ascii="Times New Roman" w:hAnsi="Times New Roman" w:cs="Times New Roman"/>
          <w:sz w:val="20"/>
          <w:szCs w:val="20"/>
        </w:rPr>
      </w:pPr>
      <w:r w:rsidRPr="006F666D">
        <w:rPr>
          <w:rFonts w:ascii="Times New Roman" w:hAnsi="Times New Roman" w:cs="Times New Roman"/>
          <w:sz w:val="20"/>
          <w:szCs w:val="20"/>
        </w:rPr>
        <w:t xml:space="preserve">Y. Hong, H. Zhen, P. Chen, et al., "Advances in 3D generation: A survey," </w:t>
      </w:r>
      <w:proofErr w:type="spellStart"/>
      <w:r w:rsidRPr="006F666D">
        <w:rPr>
          <w:rFonts w:ascii="Times New Roman" w:hAnsi="Times New Roman" w:cs="Times New Roman"/>
          <w:i/>
          <w:sz w:val="20"/>
          <w:szCs w:val="20"/>
        </w:rPr>
        <w:t>arXiv</w:t>
      </w:r>
      <w:proofErr w:type="spellEnd"/>
      <w:r w:rsidRPr="006F666D">
        <w:rPr>
          <w:rFonts w:ascii="Times New Roman" w:hAnsi="Times New Roman" w:cs="Times New Roman"/>
          <w:i/>
          <w:sz w:val="20"/>
          <w:szCs w:val="20"/>
        </w:rPr>
        <w:t xml:space="preserve"> preprint arXiv:2401.17807</w:t>
      </w:r>
      <w:r w:rsidRPr="006F666D">
        <w:rPr>
          <w:rFonts w:ascii="Times New Roman" w:hAnsi="Times New Roman" w:cs="Times New Roman"/>
          <w:sz w:val="20"/>
          <w:szCs w:val="20"/>
        </w:rPr>
        <w:t>, 2024.</w:t>
      </w:r>
    </w:p>
    <w:p w14:paraId="4E6A2871" w14:textId="77777777" w:rsidR="00812082" w:rsidRPr="006F666D" w:rsidRDefault="00000000">
      <w:pPr>
        <w:pStyle w:val="BodyText"/>
        <w:numPr>
          <w:ilvl w:val="0"/>
          <w:numId w:val="1"/>
        </w:numPr>
        <w:tabs>
          <w:tab w:val="clear" w:pos="709"/>
          <w:tab w:val="left" w:pos="0"/>
        </w:tabs>
        <w:jc w:val="both"/>
        <w:rPr>
          <w:rFonts w:ascii="Times New Roman" w:hAnsi="Times New Roman" w:cs="Times New Roman"/>
          <w:sz w:val="20"/>
          <w:szCs w:val="20"/>
        </w:rPr>
      </w:pPr>
      <w:r w:rsidRPr="006F666D">
        <w:rPr>
          <w:rFonts w:ascii="Times New Roman" w:hAnsi="Times New Roman" w:cs="Times New Roman"/>
          <w:sz w:val="20"/>
          <w:szCs w:val="20"/>
        </w:rPr>
        <w:t xml:space="preserve">Z. Li, Y. Wang, et al., "3D scene generation: A survey," </w:t>
      </w:r>
      <w:proofErr w:type="spellStart"/>
      <w:r w:rsidRPr="006F666D">
        <w:rPr>
          <w:rFonts w:ascii="Times New Roman" w:hAnsi="Times New Roman" w:cs="Times New Roman"/>
          <w:i/>
          <w:sz w:val="20"/>
          <w:szCs w:val="20"/>
        </w:rPr>
        <w:t>arXiv</w:t>
      </w:r>
      <w:proofErr w:type="spellEnd"/>
      <w:r w:rsidRPr="006F666D">
        <w:rPr>
          <w:rFonts w:ascii="Times New Roman" w:hAnsi="Times New Roman" w:cs="Times New Roman"/>
          <w:i/>
          <w:sz w:val="20"/>
          <w:szCs w:val="20"/>
        </w:rPr>
        <w:t xml:space="preserve"> preprint arXiv:2503.02139</w:t>
      </w:r>
      <w:r w:rsidRPr="006F666D">
        <w:rPr>
          <w:rFonts w:ascii="Times New Roman" w:hAnsi="Times New Roman" w:cs="Times New Roman"/>
          <w:sz w:val="20"/>
          <w:szCs w:val="20"/>
        </w:rPr>
        <w:t>, 2025.</w:t>
      </w:r>
    </w:p>
    <w:p w14:paraId="599E498C" w14:textId="77777777" w:rsidR="00812082" w:rsidRPr="006F666D" w:rsidRDefault="00000000">
      <w:pPr>
        <w:pStyle w:val="BodyText"/>
        <w:numPr>
          <w:ilvl w:val="0"/>
          <w:numId w:val="1"/>
        </w:numPr>
        <w:tabs>
          <w:tab w:val="clear" w:pos="709"/>
          <w:tab w:val="left" w:pos="0"/>
        </w:tabs>
        <w:jc w:val="both"/>
        <w:rPr>
          <w:rFonts w:ascii="Times New Roman" w:hAnsi="Times New Roman" w:cs="Times New Roman"/>
          <w:sz w:val="20"/>
          <w:szCs w:val="20"/>
        </w:rPr>
      </w:pPr>
      <w:r w:rsidRPr="006F666D">
        <w:rPr>
          <w:rFonts w:ascii="Times New Roman" w:hAnsi="Times New Roman" w:cs="Times New Roman"/>
          <w:sz w:val="20"/>
          <w:szCs w:val="20"/>
        </w:rPr>
        <w:t xml:space="preserve">Z. Chen, J. Zhang, et al., "Generative AI meets 3D: A survey on text-to-3D in AIGC era," </w:t>
      </w:r>
      <w:proofErr w:type="spellStart"/>
      <w:r w:rsidRPr="006F666D">
        <w:rPr>
          <w:rFonts w:ascii="Times New Roman" w:hAnsi="Times New Roman" w:cs="Times New Roman"/>
          <w:i/>
          <w:sz w:val="20"/>
          <w:szCs w:val="20"/>
        </w:rPr>
        <w:t>arXiv</w:t>
      </w:r>
      <w:proofErr w:type="spellEnd"/>
      <w:r w:rsidRPr="006F666D">
        <w:rPr>
          <w:rFonts w:ascii="Times New Roman" w:hAnsi="Times New Roman" w:cs="Times New Roman"/>
          <w:i/>
          <w:sz w:val="20"/>
          <w:szCs w:val="20"/>
        </w:rPr>
        <w:t xml:space="preserve"> preprint arXiv:2402.15208</w:t>
      </w:r>
      <w:r w:rsidRPr="006F666D">
        <w:rPr>
          <w:rFonts w:ascii="Times New Roman" w:hAnsi="Times New Roman" w:cs="Times New Roman"/>
          <w:sz w:val="20"/>
          <w:szCs w:val="20"/>
        </w:rPr>
        <w:t>, 2024.</w:t>
      </w:r>
    </w:p>
    <w:p w14:paraId="2878592D" w14:textId="77777777" w:rsidR="00812082" w:rsidRPr="006F666D" w:rsidRDefault="00000000">
      <w:pPr>
        <w:pStyle w:val="BodyText"/>
        <w:numPr>
          <w:ilvl w:val="0"/>
          <w:numId w:val="1"/>
        </w:numPr>
        <w:tabs>
          <w:tab w:val="clear" w:pos="709"/>
          <w:tab w:val="left" w:pos="0"/>
        </w:tabs>
        <w:jc w:val="both"/>
        <w:rPr>
          <w:rFonts w:ascii="Times New Roman" w:hAnsi="Times New Roman" w:cs="Times New Roman"/>
          <w:sz w:val="20"/>
          <w:szCs w:val="20"/>
        </w:rPr>
      </w:pPr>
      <w:proofErr w:type="spellStart"/>
      <w:r w:rsidRPr="006F666D">
        <w:rPr>
          <w:rFonts w:ascii="Times New Roman" w:hAnsi="Times New Roman" w:cs="Times New Roman"/>
          <w:sz w:val="20"/>
          <w:szCs w:val="20"/>
        </w:rPr>
        <w:t>Simform</w:t>
      </w:r>
      <w:proofErr w:type="spellEnd"/>
      <w:r w:rsidRPr="006F666D">
        <w:rPr>
          <w:rFonts w:ascii="Times New Roman" w:hAnsi="Times New Roman" w:cs="Times New Roman"/>
          <w:sz w:val="20"/>
          <w:szCs w:val="20"/>
        </w:rPr>
        <w:t xml:space="preserve">, "State of generative AI in 2024: Survey report," </w:t>
      </w:r>
      <w:proofErr w:type="spellStart"/>
      <w:r w:rsidRPr="006F666D">
        <w:rPr>
          <w:rFonts w:ascii="Times New Roman" w:hAnsi="Times New Roman" w:cs="Times New Roman"/>
          <w:i/>
          <w:sz w:val="20"/>
          <w:szCs w:val="20"/>
        </w:rPr>
        <w:t>Simform</w:t>
      </w:r>
      <w:proofErr w:type="spellEnd"/>
      <w:r w:rsidRPr="006F666D">
        <w:rPr>
          <w:rFonts w:ascii="Times New Roman" w:hAnsi="Times New Roman" w:cs="Times New Roman"/>
          <w:i/>
          <w:sz w:val="20"/>
          <w:szCs w:val="20"/>
        </w:rPr>
        <w:t xml:space="preserve"> Blog</w:t>
      </w:r>
      <w:r w:rsidRPr="006F666D">
        <w:rPr>
          <w:rFonts w:ascii="Times New Roman" w:hAnsi="Times New Roman" w:cs="Times New Roman"/>
          <w:sz w:val="20"/>
          <w:szCs w:val="20"/>
        </w:rPr>
        <w:t>, 2024.</w:t>
      </w:r>
    </w:p>
    <w:p w14:paraId="2C01DA9B" w14:textId="77777777" w:rsidR="00812082" w:rsidRPr="006F666D" w:rsidRDefault="00000000">
      <w:pPr>
        <w:pStyle w:val="BodyText"/>
        <w:numPr>
          <w:ilvl w:val="0"/>
          <w:numId w:val="1"/>
        </w:numPr>
        <w:tabs>
          <w:tab w:val="clear" w:pos="709"/>
          <w:tab w:val="left" w:pos="0"/>
        </w:tabs>
        <w:jc w:val="both"/>
        <w:rPr>
          <w:rFonts w:ascii="Times New Roman" w:hAnsi="Times New Roman" w:cs="Times New Roman"/>
          <w:sz w:val="20"/>
          <w:szCs w:val="20"/>
        </w:rPr>
      </w:pPr>
      <w:r w:rsidRPr="006F666D">
        <w:rPr>
          <w:rFonts w:ascii="Times New Roman" w:hAnsi="Times New Roman" w:cs="Times New Roman"/>
          <w:sz w:val="20"/>
          <w:szCs w:val="20"/>
        </w:rPr>
        <w:t xml:space="preserve">J.-B. </w:t>
      </w:r>
      <w:proofErr w:type="spellStart"/>
      <w:r w:rsidRPr="006F666D">
        <w:rPr>
          <w:rFonts w:ascii="Times New Roman" w:hAnsi="Times New Roman" w:cs="Times New Roman"/>
          <w:sz w:val="20"/>
          <w:szCs w:val="20"/>
        </w:rPr>
        <w:t>Alayrac</w:t>
      </w:r>
      <w:proofErr w:type="spellEnd"/>
      <w:r w:rsidRPr="006F666D">
        <w:rPr>
          <w:rFonts w:ascii="Times New Roman" w:hAnsi="Times New Roman" w:cs="Times New Roman"/>
          <w:sz w:val="20"/>
          <w:szCs w:val="20"/>
        </w:rPr>
        <w:t xml:space="preserve">, A. Lefèvre, et al., "Interactive holographic display based on finger gestures," </w:t>
      </w:r>
      <w:r w:rsidRPr="006F666D">
        <w:rPr>
          <w:rFonts w:ascii="Times New Roman" w:hAnsi="Times New Roman" w:cs="Times New Roman"/>
          <w:i/>
          <w:sz w:val="20"/>
          <w:szCs w:val="20"/>
        </w:rPr>
        <w:t>Nature</w:t>
      </w:r>
      <w:r w:rsidRPr="006F666D">
        <w:rPr>
          <w:rFonts w:ascii="Times New Roman" w:hAnsi="Times New Roman" w:cs="Times New Roman"/>
          <w:sz w:val="20"/>
          <w:szCs w:val="20"/>
        </w:rPr>
        <w:t>, vol. 561, pp. 104–108, 2018.</w:t>
      </w:r>
    </w:p>
    <w:p w14:paraId="5E2C3C2E" w14:textId="77777777" w:rsidR="00812082" w:rsidRPr="006F666D" w:rsidRDefault="00000000">
      <w:pPr>
        <w:pStyle w:val="BodyText"/>
        <w:numPr>
          <w:ilvl w:val="0"/>
          <w:numId w:val="1"/>
        </w:numPr>
        <w:tabs>
          <w:tab w:val="clear" w:pos="709"/>
          <w:tab w:val="left" w:pos="0"/>
        </w:tabs>
        <w:jc w:val="both"/>
        <w:rPr>
          <w:rFonts w:ascii="Times New Roman" w:hAnsi="Times New Roman" w:cs="Times New Roman"/>
          <w:sz w:val="20"/>
          <w:szCs w:val="20"/>
        </w:rPr>
      </w:pPr>
      <w:r w:rsidRPr="006F666D">
        <w:rPr>
          <w:rFonts w:ascii="Times New Roman" w:hAnsi="Times New Roman" w:cs="Times New Roman"/>
          <w:sz w:val="20"/>
          <w:szCs w:val="20"/>
        </w:rPr>
        <w:t xml:space="preserve">Y. Wang, X. Liu, et al., "Contactless human-computer interaction system based on three-dimensional virtual keyboard," </w:t>
      </w:r>
      <w:r w:rsidRPr="006F666D">
        <w:rPr>
          <w:rFonts w:ascii="Times New Roman" w:hAnsi="Times New Roman" w:cs="Times New Roman"/>
          <w:i/>
          <w:sz w:val="20"/>
          <w:szCs w:val="20"/>
        </w:rPr>
        <w:t>Applied Physics B</w:t>
      </w:r>
      <w:r w:rsidRPr="006F666D">
        <w:rPr>
          <w:rFonts w:ascii="Times New Roman" w:hAnsi="Times New Roman" w:cs="Times New Roman"/>
          <w:sz w:val="20"/>
          <w:szCs w:val="20"/>
        </w:rPr>
        <w:t>, vol. 129, no. 5, p. 78, 2023.</w:t>
      </w:r>
    </w:p>
    <w:p w14:paraId="620DA2AD" w14:textId="77777777" w:rsidR="00812082" w:rsidRPr="006F666D" w:rsidRDefault="00000000">
      <w:pPr>
        <w:pStyle w:val="BodyText"/>
        <w:numPr>
          <w:ilvl w:val="0"/>
          <w:numId w:val="1"/>
        </w:numPr>
        <w:tabs>
          <w:tab w:val="clear" w:pos="709"/>
          <w:tab w:val="left" w:pos="0"/>
        </w:tabs>
        <w:jc w:val="both"/>
        <w:rPr>
          <w:rFonts w:ascii="Times New Roman" w:hAnsi="Times New Roman" w:cs="Times New Roman"/>
          <w:sz w:val="20"/>
          <w:szCs w:val="20"/>
        </w:rPr>
      </w:pPr>
      <w:r w:rsidRPr="006F666D">
        <w:rPr>
          <w:rFonts w:ascii="Times New Roman" w:hAnsi="Times New Roman" w:cs="Times New Roman"/>
          <w:sz w:val="20"/>
          <w:szCs w:val="20"/>
        </w:rPr>
        <w:t xml:space="preserve">L. Baraldi, A. </w:t>
      </w:r>
      <w:proofErr w:type="spellStart"/>
      <w:r w:rsidRPr="006F666D">
        <w:rPr>
          <w:rFonts w:ascii="Times New Roman" w:hAnsi="Times New Roman" w:cs="Times New Roman"/>
          <w:sz w:val="20"/>
          <w:szCs w:val="20"/>
        </w:rPr>
        <w:t>Cannavò</w:t>
      </w:r>
      <w:proofErr w:type="spellEnd"/>
      <w:r w:rsidRPr="006F666D">
        <w:rPr>
          <w:rFonts w:ascii="Times New Roman" w:hAnsi="Times New Roman" w:cs="Times New Roman"/>
          <w:sz w:val="20"/>
          <w:szCs w:val="20"/>
        </w:rPr>
        <w:t xml:space="preserve">, et al., "Transforming digital interaction: Integrating immersive holographic communication with metaverse technology," </w:t>
      </w:r>
      <w:r w:rsidRPr="006F666D">
        <w:rPr>
          <w:rFonts w:ascii="Times New Roman" w:hAnsi="Times New Roman" w:cs="Times New Roman"/>
          <w:i/>
          <w:sz w:val="20"/>
          <w:szCs w:val="20"/>
        </w:rPr>
        <w:t>Computers &amp; Education: X Reality</w:t>
      </w:r>
      <w:r w:rsidRPr="006F666D">
        <w:rPr>
          <w:rFonts w:ascii="Times New Roman" w:hAnsi="Times New Roman" w:cs="Times New Roman"/>
          <w:sz w:val="20"/>
          <w:szCs w:val="20"/>
        </w:rPr>
        <w:t>, vol. 3, Art. no. 100045, 2025.</w:t>
      </w:r>
    </w:p>
    <w:p w14:paraId="4026AB40" w14:textId="77777777" w:rsidR="00812082" w:rsidRPr="006F666D" w:rsidRDefault="00000000">
      <w:pPr>
        <w:pStyle w:val="BodyText"/>
        <w:numPr>
          <w:ilvl w:val="0"/>
          <w:numId w:val="1"/>
        </w:numPr>
        <w:tabs>
          <w:tab w:val="clear" w:pos="709"/>
          <w:tab w:val="left" w:pos="0"/>
        </w:tabs>
        <w:jc w:val="both"/>
        <w:rPr>
          <w:rFonts w:ascii="Times New Roman" w:hAnsi="Times New Roman" w:cs="Times New Roman"/>
          <w:sz w:val="20"/>
          <w:szCs w:val="20"/>
        </w:rPr>
      </w:pPr>
      <w:proofErr w:type="spellStart"/>
      <w:r w:rsidRPr="006F666D">
        <w:rPr>
          <w:rFonts w:ascii="Times New Roman" w:hAnsi="Times New Roman" w:cs="Times New Roman"/>
          <w:sz w:val="20"/>
          <w:szCs w:val="20"/>
        </w:rPr>
        <w:t>Hackaday</w:t>
      </w:r>
      <w:proofErr w:type="spellEnd"/>
      <w:r w:rsidRPr="006F666D">
        <w:rPr>
          <w:rFonts w:ascii="Times New Roman" w:hAnsi="Times New Roman" w:cs="Times New Roman"/>
          <w:sz w:val="20"/>
          <w:szCs w:val="20"/>
        </w:rPr>
        <w:t xml:space="preserve">, "Anime inspired holographic virtual assistant," </w:t>
      </w:r>
      <w:proofErr w:type="spellStart"/>
      <w:r w:rsidRPr="006F666D">
        <w:rPr>
          <w:rFonts w:ascii="Times New Roman" w:hAnsi="Times New Roman" w:cs="Times New Roman"/>
          <w:i/>
          <w:sz w:val="20"/>
          <w:szCs w:val="20"/>
        </w:rPr>
        <w:t>Hackaday</w:t>
      </w:r>
      <w:proofErr w:type="spellEnd"/>
      <w:r w:rsidRPr="006F666D">
        <w:rPr>
          <w:rFonts w:ascii="Times New Roman" w:hAnsi="Times New Roman" w:cs="Times New Roman"/>
          <w:i/>
          <w:sz w:val="20"/>
          <w:szCs w:val="20"/>
        </w:rPr>
        <w:t xml:space="preserve"> Project</w:t>
      </w:r>
      <w:r w:rsidRPr="006F666D">
        <w:rPr>
          <w:rFonts w:ascii="Times New Roman" w:hAnsi="Times New Roman" w:cs="Times New Roman"/>
          <w:sz w:val="20"/>
          <w:szCs w:val="20"/>
        </w:rPr>
        <w:t>, 2022.</w:t>
      </w:r>
    </w:p>
    <w:p w14:paraId="26849F60" w14:textId="77777777" w:rsidR="00812082" w:rsidRPr="006F666D" w:rsidRDefault="00000000">
      <w:pPr>
        <w:pStyle w:val="BodyText"/>
        <w:numPr>
          <w:ilvl w:val="0"/>
          <w:numId w:val="1"/>
        </w:numPr>
        <w:tabs>
          <w:tab w:val="clear" w:pos="709"/>
          <w:tab w:val="left" w:pos="0"/>
        </w:tabs>
        <w:jc w:val="both"/>
        <w:rPr>
          <w:rFonts w:ascii="Times New Roman" w:hAnsi="Times New Roman" w:cs="Times New Roman"/>
          <w:sz w:val="20"/>
          <w:szCs w:val="20"/>
        </w:rPr>
      </w:pPr>
      <w:r w:rsidRPr="006F666D">
        <w:rPr>
          <w:rFonts w:ascii="Times New Roman" w:hAnsi="Times New Roman" w:cs="Times New Roman"/>
          <w:sz w:val="20"/>
          <w:szCs w:val="20"/>
        </w:rPr>
        <w:t xml:space="preserve">"Holographic smart home assistant," </w:t>
      </w:r>
      <w:r w:rsidRPr="006F666D">
        <w:rPr>
          <w:rFonts w:ascii="Times New Roman" w:hAnsi="Times New Roman" w:cs="Times New Roman"/>
          <w:i/>
          <w:sz w:val="20"/>
          <w:szCs w:val="20"/>
        </w:rPr>
        <w:t>International Research Journal of Engineering and Technology (IRJET)</w:t>
      </w:r>
      <w:r w:rsidRPr="006F666D">
        <w:rPr>
          <w:rFonts w:ascii="Times New Roman" w:hAnsi="Times New Roman" w:cs="Times New Roman"/>
          <w:sz w:val="20"/>
          <w:szCs w:val="20"/>
        </w:rPr>
        <w:t>, vol. 10, no. 6, 2023.</w:t>
      </w:r>
    </w:p>
    <w:p w14:paraId="48E2F9A5" w14:textId="77777777" w:rsidR="00812082" w:rsidRPr="006F666D" w:rsidRDefault="00000000">
      <w:pPr>
        <w:pStyle w:val="BodyText"/>
        <w:numPr>
          <w:ilvl w:val="0"/>
          <w:numId w:val="1"/>
        </w:numPr>
        <w:tabs>
          <w:tab w:val="clear" w:pos="709"/>
          <w:tab w:val="left" w:pos="0"/>
        </w:tabs>
        <w:jc w:val="both"/>
        <w:rPr>
          <w:rFonts w:ascii="Times New Roman" w:hAnsi="Times New Roman" w:cs="Times New Roman"/>
          <w:sz w:val="20"/>
          <w:szCs w:val="20"/>
        </w:rPr>
      </w:pPr>
      <w:r w:rsidRPr="006F666D">
        <w:rPr>
          <w:rFonts w:ascii="Times New Roman" w:hAnsi="Times New Roman" w:cs="Times New Roman"/>
          <w:sz w:val="20"/>
          <w:szCs w:val="20"/>
        </w:rPr>
        <w:t xml:space="preserve">A. Mifsud, "Gesture recognition for hologram interaction," </w:t>
      </w:r>
      <w:r w:rsidRPr="006F666D">
        <w:rPr>
          <w:rFonts w:ascii="Times New Roman" w:hAnsi="Times New Roman" w:cs="Times New Roman"/>
          <w:i/>
          <w:sz w:val="20"/>
          <w:szCs w:val="20"/>
        </w:rPr>
        <w:t>ICT Projects</w:t>
      </w:r>
      <w:r w:rsidRPr="006F666D">
        <w:rPr>
          <w:rFonts w:ascii="Times New Roman" w:hAnsi="Times New Roman" w:cs="Times New Roman"/>
          <w:sz w:val="20"/>
          <w:szCs w:val="20"/>
        </w:rPr>
        <w:t>, 2021.</w:t>
      </w:r>
    </w:p>
    <w:p w14:paraId="46900BA1" w14:textId="77777777" w:rsidR="00812082" w:rsidRPr="006F666D" w:rsidRDefault="00812082">
      <w:pPr>
        <w:jc w:val="both"/>
        <w:rPr>
          <w:rFonts w:ascii="Times New Roman" w:hAnsi="Times New Roman" w:cs="Times New Roman"/>
          <w:spacing w:val="-4"/>
        </w:rPr>
      </w:pPr>
    </w:p>
    <w:p w14:paraId="1F1AED6B" w14:textId="77777777" w:rsidR="00812082" w:rsidRPr="006F666D" w:rsidRDefault="00812082">
      <w:pPr>
        <w:rPr>
          <w:rFonts w:ascii="Times New Roman" w:hAnsi="Times New Roman" w:cs="Times New Roman"/>
        </w:rPr>
        <w:sectPr w:rsidR="00812082" w:rsidRPr="006F666D">
          <w:type w:val="continuous"/>
          <w:pgSz w:w="12240" w:h="15840"/>
          <w:pgMar w:top="1134" w:right="945" w:bottom="1134" w:left="945" w:header="0" w:footer="0" w:gutter="0"/>
          <w:cols w:num="2" w:space="202"/>
          <w:formProt w:val="0"/>
          <w:docGrid w:linePitch="312" w:charSpace="-6145"/>
        </w:sectPr>
      </w:pPr>
    </w:p>
    <w:p w14:paraId="6712D1C0" w14:textId="77777777" w:rsidR="00812082" w:rsidRPr="006F666D" w:rsidRDefault="00812082">
      <w:pPr>
        <w:pStyle w:val="ListParagraph"/>
        <w:tabs>
          <w:tab w:val="left" w:pos="2462"/>
        </w:tabs>
        <w:ind w:left="0" w:firstLine="0"/>
        <w:rPr>
          <w:sz w:val="20"/>
          <w:szCs w:val="20"/>
        </w:rPr>
      </w:pPr>
    </w:p>
    <w:sectPr w:rsidR="00812082" w:rsidRPr="006F666D">
      <w:type w:val="continuous"/>
      <w:pgSz w:w="12240" w:h="15840"/>
      <w:pgMar w:top="1134" w:right="945" w:bottom="1134" w:left="945" w:header="0" w:footer="0" w:gutter="0"/>
      <w:cols w:space="720"/>
      <w:formProt w:val="0"/>
      <w:docGrid w:linePitch="312" w:charSpace="-614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818BE"/>
    <w:multiLevelType w:val="multilevel"/>
    <w:tmpl w:val="CE2A9828"/>
    <w:lvl w:ilvl="0">
      <w:start w:val="4"/>
      <w:numFmt w:val="upperRoman"/>
      <w:lvlText w:val="%1."/>
      <w:lvlJc w:val="left"/>
      <w:pPr>
        <w:tabs>
          <w:tab w:val="num" w:pos="0"/>
        </w:tabs>
        <w:ind w:left="2280" w:hanging="286"/>
      </w:pPr>
      <w:rPr>
        <w:rFonts w:ascii="Times New Roman" w:eastAsia="Times New Roman" w:hAnsi="Times New Roman" w:cs="Times New Roman"/>
        <w:b w:val="0"/>
        <w:bCs w:val="0"/>
        <w:i w:val="0"/>
        <w:iCs w:val="0"/>
        <w:spacing w:val="-26"/>
        <w:w w:val="100"/>
        <w:sz w:val="20"/>
        <w:szCs w:val="20"/>
        <w:lang w:val="en-US" w:eastAsia="en-US" w:bidi="ar-SA"/>
      </w:rPr>
    </w:lvl>
    <w:lvl w:ilvl="1">
      <w:numFmt w:val="bullet"/>
      <w:lvlText w:val=""/>
      <w:lvlJc w:val="left"/>
      <w:pPr>
        <w:tabs>
          <w:tab w:val="num" w:pos="0"/>
        </w:tabs>
        <w:ind w:left="2595" w:hanging="286"/>
      </w:pPr>
      <w:rPr>
        <w:rFonts w:ascii="Symbol" w:hAnsi="Symbol" w:cs="Symbol" w:hint="default"/>
        <w:lang w:val="en-US" w:eastAsia="en-US" w:bidi="ar-SA"/>
      </w:rPr>
    </w:lvl>
    <w:lvl w:ilvl="2">
      <w:numFmt w:val="bullet"/>
      <w:lvlText w:val=""/>
      <w:lvlJc w:val="left"/>
      <w:pPr>
        <w:tabs>
          <w:tab w:val="num" w:pos="0"/>
        </w:tabs>
        <w:ind w:left="2910" w:hanging="286"/>
      </w:pPr>
      <w:rPr>
        <w:rFonts w:ascii="Symbol" w:hAnsi="Symbol" w:cs="Symbol" w:hint="default"/>
        <w:lang w:val="en-US" w:eastAsia="en-US" w:bidi="ar-SA"/>
      </w:rPr>
    </w:lvl>
    <w:lvl w:ilvl="3">
      <w:numFmt w:val="bullet"/>
      <w:lvlText w:val=""/>
      <w:lvlJc w:val="left"/>
      <w:pPr>
        <w:tabs>
          <w:tab w:val="num" w:pos="0"/>
        </w:tabs>
        <w:ind w:left="3225" w:hanging="286"/>
      </w:pPr>
      <w:rPr>
        <w:rFonts w:ascii="Symbol" w:hAnsi="Symbol" w:cs="Symbol" w:hint="default"/>
        <w:lang w:val="en-US" w:eastAsia="en-US" w:bidi="ar-SA"/>
      </w:rPr>
    </w:lvl>
    <w:lvl w:ilvl="4">
      <w:numFmt w:val="bullet"/>
      <w:lvlText w:val=""/>
      <w:lvlJc w:val="left"/>
      <w:pPr>
        <w:tabs>
          <w:tab w:val="num" w:pos="0"/>
        </w:tabs>
        <w:ind w:left="3540" w:hanging="286"/>
      </w:pPr>
      <w:rPr>
        <w:rFonts w:ascii="Symbol" w:hAnsi="Symbol" w:cs="Symbol" w:hint="default"/>
        <w:lang w:val="en-US" w:eastAsia="en-US" w:bidi="ar-SA"/>
      </w:rPr>
    </w:lvl>
    <w:lvl w:ilvl="5">
      <w:numFmt w:val="bullet"/>
      <w:lvlText w:val=""/>
      <w:lvlJc w:val="left"/>
      <w:pPr>
        <w:tabs>
          <w:tab w:val="num" w:pos="0"/>
        </w:tabs>
        <w:ind w:left="3855" w:hanging="286"/>
      </w:pPr>
      <w:rPr>
        <w:rFonts w:ascii="Symbol" w:hAnsi="Symbol" w:cs="Symbol" w:hint="default"/>
        <w:lang w:val="en-US" w:eastAsia="en-US" w:bidi="ar-SA"/>
      </w:rPr>
    </w:lvl>
    <w:lvl w:ilvl="6">
      <w:numFmt w:val="bullet"/>
      <w:lvlText w:val=""/>
      <w:lvlJc w:val="left"/>
      <w:pPr>
        <w:tabs>
          <w:tab w:val="num" w:pos="0"/>
        </w:tabs>
        <w:ind w:left="4170" w:hanging="286"/>
      </w:pPr>
      <w:rPr>
        <w:rFonts w:ascii="Symbol" w:hAnsi="Symbol" w:cs="Symbol" w:hint="default"/>
        <w:lang w:val="en-US" w:eastAsia="en-US" w:bidi="ar-SA"/>
      </w:rPr>
    </w:lvl>
    <w:lvl w:ilvl="7">
      <w:numFmt w:val="bullet"/>
      <w:lvlText w:val=""/>
      <w:lvlJc w:val="left"/>
      <w:pPr>
        <w:tabs>
          <w:tab w:val="num" w:pos="0"/>
        </w:tabs>
        <w:ind w:left="4485" w:hanging="286"/>
      </w:pPr>
      <w:rPr>
        <w:rFonts w:ascii="Symbol" w:hAnsi="Symbol" w:cs="Symbol" w:hint="default"/>
        <w:lang w:val="en-US" w:eastAsia="en-US" w:bidi="ar-SA"/>
      </w:rPr>
    </w:lvl>
    <w:lvl w:ilvl="8">
      <w:numFmt w:val="bullet"/>
      <w:lvlText w:val=""/>
      <w:lvlJc w:val="left"/>
      <w:pPr>
        <w:tabs>
          <w:tab w:val="num" w:pos="0"/>
        </w:tabs>
        <w:ind w:left="4800" w:hanging="286"/>
      </w:pPr>
      <w:rPr>
        <w:rFonts w:ascii="Symbol" w:hAnsi="Symbol" w:cs="Symbol" w:hint="default"/>
        <w:lang w:val="en-US" w:eastAsia="en-US" w:bidi="ar-SA"/>
      </w:rPr>
    </w:lvl>
  </w:abstractNum>
  <w:abstractNum w:abstractNumId="1" w15:restartNumberingAfterBreak="0">
    <w:nsid w:val="254A359C"/>
    <w:multiLevelType w:val="multilevel"/>
    <w:tmpl w:val="D8085430"/>
    <w:lvl w:ilvl="0">
      <w:start w:val="1"/>
      <w:numFmt w:val="upperRoman"/>
      <w:lvlText w:val="%1."/>
      <w:lvlJc w:val="left"/>
      <w:pPr>
        <w:tabs>
          <w:tab w:val="num" w:pos="0"/>
        </w:tabs>
        <w:ind w:left="2245" w:hanging="150"/>
      </w:pPr>
      <w:rPr>
        <w:spacing w:val="0"/>
        <w:w w:val="100"/>
        <w:lang w:val="en-US" w:eastAsia="en-US" w:bidi="ar-SA"/>
      </w:rPr>
    </w:lvl>
    <w:lvl w:ilvl="1">
      <w:numFmt w:val="bullet"/>
      <w:lvlText w:val=""/>
      <w:lvlJc w:val="left"/>
      <w:pPr>
        <w:tabs>
          <w:tab w:val="num" w:pos="0"/>
        </w:tabs>
        <w:ind w:left="2547" w:hanging="150"/>
      </w:pPr>
      <w:rPr>
        <w:rFonts w:ascii="Symbol" w:hAnsi="Symbol" w:cs="Symbol" w:hint="default"/>
        <w:lang w:val="en-US" w:eastAsia="en-US" w:bidi="ar-SA"/>
      </w:rPr>
    </w:lvl>
    <w:lvl w:ilvl="2">
      <w:numFmt w:val="bullet"/>
      <w:lvlText w:val=""/>
      <w:lvlJc w:val="left"/>
      <w:pPr>
        <w:tabs>
          <w:tab w:val="num" w:pos="0"/>
        </w:tabs>
        <w:ind w:left="2854" w:hanging="150"/>
      </w:pPr>
      <w:rPr>
        <w:rFonts w:ascii="Symbol" w:hAnsi="Symbol" w:cs="Symbol" w:hint="default"/>
        <w:lang w:val="en-US" w:eastAsia="en-US" w:bidi="ar-SA"/>
      </w:rPr>
    </w:lvl>
    <w:lvl w:ilvl="3">
      <w:numFmt w:val="bullet"/>
      <w:lvlText w:val=""/>
      <w:lvlJc w:val="left"/>
      <w:pPr>
        <w:tabs>
          <w:tab w:val="num" w:pos="0"/>
        </w:tabs>
        <w:ind w:left="3162" w:hanging="150"/>
      </w:pPr>
      <w:rPr>
        <w:rFonts w:ascii="Symbol" w:hAnsi="Symbol" w:cs="Symbol" w:hint="default"/>
        <w:lang w:val="en-US" w:eastAsia="en-US" w:bidi="ar-SA"/>
      </w:rPr>
    </w:lvl>
    <w:lvl w:ilvl="4">
      <w:numFmt w:val="bullet"/>
      <w:lvlText w:val=""/>
      <w:lvlJc w:val="left"/>
      <w:pPr>
        <w:tabs>
          <w:tab w:val="num" w:pos="0"/>
        </w:tabs>
        <w:ind w:left="3469" w:hanging="150"/>
      </w:pPr>
      <w:rPr>
        <w:rFonts w:ascii="Symbol" w:hAnsi="Symbol" w:cs="Symbol" w:hint="default"/>
        <w:lang w:val="en-US" w:eastAsia="en-US" w:bidi="ar-SA"/>
      </w:rPr>
    </w:lvl>
    <w:lvl w:ilvl="5">
      <w:numFmt w:val="bullet"/>
      <w:lvlText w:val=""/>
      <w:lvlJc w:val="left"/>
      <w:pPr>
        <w:tabs>
          <w:tab w:val="num" w:pos="0"/>
        </w:tabs>
        <w:ind w:left="3776" w:hanging="150"/>
      </w:pPr>
      <w:rPr>
        <w:rFonts w:ascii="Symbol" w:hAnsi="Symbol" w:cs="Symbol" w:hint="default"/>
        <w:lang w:val="en-US" w:eastAsia="en-US" w:bidi="ar-SA"/>
      </w:rPr>
    </w:lvl>
    <w:lvl w:ilvl="6">
      <w:numFmt w:val="bullet"/>
      <w:lvlText w:val=""/>
      <w:lvlJc w:val="left"/>
      <w:pPr>
        <w:tabs>
          <w:tab w:val="num" w:pos="0"/>
        </w:tabs>
        <w:ind w:left="4084" w:hanging="150"/>
      </w:pPr>
      <w:rPr>
        <w:rFonts w:ascii="Symbol" w:hAnsi="Symbol" w:cs="Symbol" w:hint="default"/>
        <w:lang w:val="en-US" w:eastAsia="en-US" w:bidi="ar-SA"/>
      </w:rPr>
    </w:lvl>
    <w:lvl w:ilvl="7">
      <w:numFmt w:val="bullet"/>
      <w:lvlText w:val=""/>
      <w:lvlJc w:val="left"/>
      <w:pPr>
        <w:tabs>
          <w:tab w:val="num" w:pos="0"/>
        </w:tabs>
        <w:ind w:left="4391" w:hanging="150"/>
      </w:pPr>
      <w:rPr>
        <w:rFonts w:ascii="Symbol" w:hAnsi="Symbol" w:cs="Symbol" w:hint="default"/>
        <w:lang w:val="en-US" w:eastAsia="en-US" w:bidi="ar-SA"/>
      </w:rPr>
    </w:lvl>
    <w:lvl w:ilvl="8">
      <w:numFmt w:val="bullet"/>
      <w:lvlText w:val=""/>
      <w:lvlJc w:val="left"/>
      <w:pPr>
        <w:tabs>
          <w:tab w:val="num" w:pos="0"/>
        </w:tabs>
        <w:ind w:left="4699" w:hanging="150"/>
      </w:pPr>
      <w:rPr>
        <w:rFonts w:ascii="Symbol" w:hAnsi="Symbol" w:cs="Symbol" w:hint="default"/>
        <w:lang w:val="en-US" w:eastAsia="en-US" w:bidi="ar-SA"/>
      </w:rPr>
    </w:lvl>
  </w:abstractNum>
  <w:abstractNum w:abstractNumId="2" w15:restartNumberingAfterBreak="0">
    <w:nsid w:val="36406E86"/>
    <w:multiLevelType w:val="multilevel"/>
    <w:tmpl w:val="A0F0C35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 w15:restartNumberingAfterBreak="0">
    <w:nsid w:val="7EA5627D"/>
    <w:multiLevelType w:val="multilevel"/>
    <w:tmpl w:val="21FC3A5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180393060">
    <w:abstractNumId w:val="2"/>
  </w:num>
  <w:num w:numId="2" w16cid:durableId="1737823962">
    <w:abstractNumId w:val="1"/>
  </w:num>
  <w:num w:numId="3" w16cid:durableId="85227643">
    <w:abstractNumId w:val="0"/>
  </w:num>
  <w:num w:numId="4" w16cid:durableId="1512151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09"/>
  <w:autoHyphenation/>
  <w:characterSpacingControl w:val="doNotCompress"/>
  <w:compat>
    <w:useFELayout/>
    <w:compatSetting w:name="compatibilityMode" w:uri="http://schemas.microsoft.com/office/word" w:val="12"/>
    <w:compatSetting w:name="useWord2013TrackBottomHyphenation" w:uri="http://schemas.microsoft.com/office/word" w:val="1"/>
  </w:compat>
  <w:rsids>
    <w:rsidRoot w:val="00812082"/>
    <w:rsid w:val="0013558A"/>
    <w:rsid w:val="00256BEA"/>
    <w:rsid w:val="004128B1"/>
    <w:rsid w:val="004A176B"/>
    <w:rsid w:val="00665B21"/>
    <w:rsid w:val="006F666D"/>
    <w:rsid w:val="007B795A"/>
    <w:rsid w:val="00812082"/>
    <w:rsid w:val="00833EA3"/>
    <w:rsid w:val="00842017"/>
    <w:rsid w:val="00A002FE"/>
    <w:rsid w:val="00BB3D84"/>
    <w:rsid w:val="00CB1A1A"/>
    <w:rsid w:val="00CF50C8"/>
    <w:rsid w:val="00DB6037"/>
    <w:rsid w:val="00DD5775"/>
    <w:rsid w:val="00E4126F"/>
    <w:rsid w:val="00E536B0"/>
    <w:rsid w:val="00F04D7C"/>
    <w:rsid w:val="00F34F0F"/>
    <w:rsid w:val="00FC279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A48F8"/>
  <w15:docId w15:val="{631F820C-19E3-4D50-AE1F-95302BC30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Arial"/>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2017"/>
    <w:pPr>
      <w:keepNext/>
      <w:keepLines/>
      <w:spacing w:before="240"/>
      <w:outlineLvl w:val="0"/>
    </w:pPr>
    <w:rPr>
      <w:rFonts w:asciiTheme="majorHAnsi" w:eastAsiaTheme="majorEastAsia" w:hAnsiTheme="majorHAnsi" w:cs="Mangal"/>
      <w:color w:val="0F4761" w:themeColor="accent1" w:themeShade="BF"/>
      <w:sz w:val="32"/>
      <w:szCs w:val="29"/>
    </w:rPr>
  </w:style>
  <w:style w:type="paragraph" w:styleId="Heading3">
    <w:name w:val="heading 3"/>
    <w:basedOn w:val="Heading"/>
    <w:next w:val="BodyText"/>
    <w:uiPriority w:val="9"/>
    <w:semiHidden/>
    <w:unhideWhenUsed/>
    <w:qFormat/>
    <w:pPr>
      <w:spacing w:before="140"/>
      <w:outlineLvl w:val="2"/>
    </w:pPr>
    <w:rPr>
      <w:rFonts w:ascii="Liberation Serif" w:eastAsia="NSimSun" w:hAnsi="Liberation Serif"/>
      <w:b/>
      <w:bCs/>
    </w:rPr>
  </w:style>
  <w:style w:type="paragraph" w:styleId="Heading4">
    <w:name w:val="heading 4"/>
    <w:basedOn w:val="Normal"/>
    <w:next w:val="Normal"/>
    <w:link w:val="Heading4Char"/>
    <w:uiPriority w:val="9"/>
    <w:semiHidden/>
    <w:unhideWhenUsed/>
    <w:qFormat/>
    <w:rsid w:val="00DD5775"/>
    <w:pPr>
      <w:keepNext/>
      <w:keepLines/>
      <w:spacing w:before="40"/>
      <w:outlineLvl w:val="3"/>
    </w:pPr>
    <w:rPr>
      <w:rFonts w:asciiTheme="majorHAnsi" w:eastAsiaTheme="majorEastAsia" w:hAnsiTheme="majorHAnsi" w:cs="Mangal"/>
      <w:i/>
      <w:iCs/>
      <w:color w:val="0F4761" w:themeColor="accent1" w:themeShade="BF"/>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Pr>
      <w:b/>
      <w:bCs/>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styleId="ListParagraph">
    <w:name w:val="List Paragraph"/>
    <w:basedOn w:val="Normal"/>
    <w:qFormat/>
    <w:pPr>
      <w:ind w:left="503" w:hanging="360"/>
    </w:pPr>
    <w:rPr>
      <w:rFonts w:ascii="Times New Roman" w:eastAsia="Times New Roman" w:hAnsi="Times New Roman" w:cs="Times New Roman"/>
      <w:lang w:eastAsia="en-US" w:bidi="ar-SA"/>
    </w:rPr>
  </w:style>
  <w:style w:type="paragraph" w:customStyle="1" w:styleId="TableHeading">
    <w:name w:val="Table Heading"/>
    <w:basedOn w:val="TableContents"/>
    <w:qFormat/>
    <w:pPr>
      <w:jc w:val="center"/>
    </w:pPr>
    <w:rPr>
      <w:b/>
      <w:bCs/>
    </w:rPr>
  </w:style>
  <w:style w:type="paragraph" w:styleId="NormalWeb">
    <w:name w:val="Normal (Web)"/>
    <w:basedOn w:val="Normal"/>
    <w:uiPriority w:val="99"/>
    <w:semiHidden/>
    <w:unhideWhenUsed/>
    <w:rsid w:val="00DB6037"/>
    <w:rPr>
      <w:rFonts w:ascii="Times New Roman" w:hAnsi="Times New Roman" w:cs="Mangal"/>
      <w:szCs w:val="21"/>
    </w:rPr>
  </w:style>
  <w:style w:type="table" w:styleId="TableGrid">
    <w:name w:val="Table Grid"/>
    <w:basedOn w:val="TableNormal"/>
    <w:uiPriority w:val="39"/>
    <w:rsid w:val="008420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42017"/>
    <w:rPr>
      <w:rFonts w:asciiTheme="majorHAnsi" w:eastAsiaTheme="majorEastAsia" w:hAnsiTheme="majorHAnsi" w:cs="Mangal"/>
      <w:color w:val="0F4761" w:themeColor="accent1" w:themeShade="BF"/>
      <w:sz w:val="32"/>
      <w:szCs w:val="29"/>
    </w:rPr>
  </w:style>
  <w:style w:type="character" w:customStyle="1" w:styleId="Heading4Char">
    <w:name w:val="Heading 4 Char"/>
    <w:basedOn w:val="DefaultParagraphFont"/>
    <w:link w:val="Heading4"/>
    <w:uiPriority w:val="9"/>
    <w:semiHidden/>
    <w:rsid w:val="00DD5775"/>
    <w:rPr>
      <w:rFonts w:asciiTheme="majorHAnsi" w:eastAsiaTheme="majorEastAsia" w:hAnsiTheme="majorHAnsi" w:cs="Mangal"/>
      <w:i/>
      <w:iCs/>
      <w:color w:val="0F4761" w:themeColor="accent1" w:themeShade="BF"/>
      <w:szCs w:val="21"/>
    </w:rPr>
  </w:style>
  <w:style w:type="character" w:styleId="PlaceholderText">
    <w:name w:val="Placeholder Text"/>
    <w:basedOn w:val="DefaultParagraphFont"/>
    <w:uiPriority w:val="99"/>
    <w:semiHidden/>
    <w:rsid w:val="00256BE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777117">
      <w:bodyDiv w:val="1"/>
      <w:marLeft w:val="0"/>
      <w:marRight w:val="0"/>
      <w:marTop w:val="0"/>
      <w:marBottom w:val="0"/>
      <w:divBdr>
        <w:top w:val="none" w:sz="0" w:space="0" w:color="auto"/>
        <w:left w:val="none" w:sz="0" w:space="0" w:color="auto"/>
        <w:bottom w:val="none" w:sz="0" w:space="0" w:color="auto"/>
        <w:right w:val="none" w:sz="0" w:space="0" w:color="auto"/>
      </w:divBdr>
      <w:divsChild>
        <w:div w:id="1271353247">
          <w:marLeft w:val="0"/>
          <w:marRight w:val="0"/>
          <w:marTop w:val="0"/>
          <w:marBottom w:val="0"/>
          <w:divBdr>
            <w:top w:val="none" w:sz="0" w:space="0" w:color="auto"/>
            <w:left w:val="none" w:sz="0" w:space="0" w:color="auto"/>
            <w:bottom w:val="none" w:sz="0" w:space="0" w:color="auto"/>
            <w:right w:val="none" w:sz="0" w:space="0" w:color="auto"/>
          </w:divBdr>
          <w:divsChild>
            <w:div w:id="142163023">
              <w:marLeft w:val="0"/>
              <w:marRight w:val="0"/>
              <w:marTop w:val="0"/>
              <w:marBottom w:val="0"/>
              <w:divBdr>
                <w:top w:val="none" w:sz="0" w:space="0" w:color="auto"/>
                <w:left w:val="none" w:sz="0" w:space="0" w:color="auto"/>
                <w:bottom w:val="none" w:sz="0" w:space="0" w:color="auto"/>
                <w:right w:val="none" w:sz="0" w:space="0" w:color="auto"/>
              </w:divBdr>
            </w:div>
          </w:divsChild>
        </w:div>
        <w:div w:id="748887436">
          <w:marLeft w:val="0"/>
          <w:marRight w:val="0"/>
          <w:marTop w:val="0"/>
          <w:marBottom w:val="0"/>
          <w:divBdr>
            <w:top w:val="none" w:sz="0" w:space="0" w:color="auto"/>
            <w:left w:val="none" w:sz="0" w:space="0" w:color="auto"/>
            <w:bottom w:val="none" w:sz="0" w:space="0" w:color="auto"/>
            <w:right w:val="none" w:sz="0" w:space="0" w:color="auto"/>
          </w:divBdr>
          <w:divsChild>
            <w:div w:id="63256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02916">
      <w:bodyDiv w:val="1"/>
      <w:marLeft w:val="0"/>
      <w:marRight w:val="0"/>
      <w:marTop w:val="0"/>
      <w:marBottom w:val="0"/>
      <w:divBdr>
        <w:top w:val="none" w:sz="0" w:space="0" w:color="auto"/>
        <w:left w:val="none" w:sz="0" w:space="0" w:color="auto"/>
        <w:bottom w:val="none" w:sz="0" w:space="0" w:color="auto"/>
        <w:right w:val="none" w:sz="0" w:space="0" w:color="auto"/>
      </w:divBdr>
    </w:div>
    <w:div w:id="156505968">
      <w:bodyDiv w:val="1"/>
      <w:marLeft w:val="0"/>
      <w:marRight w:val="0"/>
      <w:marTop w:val="0"/>
      <w:marBottom w:val="0"/>
      <w:divBdr>
        <w:top w:val="none" w:sz="0" w:space="0" w:color="auto"/>
        <w:left w:val="none" w:sz="0" w:space="0" w:color="auto"/>
        <w:bottom w:val="none" w:sz="0" w:space="0" w:color="auto"/>
        <w:right w:val="none" w:sz="0" w:space="0" w:color="auto"/>
      </w:divBdr>
    </w:div>
    <w:div w:id="262228013">
      <w:bodyDiv w:val="1"/>
      <w:marLeft w:val="0"/>
      <w:marRight w:val="0"/>
      <w:marTop w:val="0"/>
      <w:marBottom w:val="0"/>
      <w:divBdr>
        <w:top w:val="none" w:sz="0" w:space="0" w:color="auto"/>
        <w:left w:val="none" w:sz="0" w:space="0" w:color="auto"/>
        <w:bottom w:val="none" w:sz="0" w:space="0" w:color="auto"/>
        <w:right w:val="none" w:sz="0" w:space="0" w:color="auto"/>
      </w:divBdr>
      <w:divsChild>
        <w:div w:id="1873880127">
          <w:marLeft w:val="0"/>
          <w:marRight w:val="0"/>
          <w:marTop w:val="0"/>
          <w:marBottom w:val="0"/>
          <w:divBdr>
            <w:top w:val="none" w:sz="0" w:space="0" w:color="auto"/>
            <w:left w:val="none" w:sz="0" w:space="0" w:color="auto"/>
            <w:bottom w:val="none" w:sz="0" w:space="0" w:color="auto"/>
            <w:right w:val="none" w:sz="0" w:space="0" w:color="auto"/>
          </w:divBdr>
          <w:divsChild>
            <w:div w:id="929386910">
              <w:marLeft w:val="0"/>
              <w:marRight w:val="0"/>
              <w:marTop w:val="0"/>
              <w:marBottom w:val="0"/>
              <w:divBdr>
                <w:top w:val="none" w:sz="0" w:space="0" w:color="auto"/>
                <w:left w:val="none" w:sz="0" w:space="0" w:color="auto"/>
                <w:bottom w:val="none" w:sz="0" w:space="0" w:color="auto"/>
                <w:right w:val="none" w:sz="0" w:space="0" w:color="auto"/>
              </w:divBdr>
            </w:div>
            <w:div w:id="1275987127">
              <w:marLeft w:val="0"/>
              <w:marRight w:val="0"/>
              <w:marTop w:val="0"/>
              <w:marBottom w:val="0"/>
              <w:divBdr>
                <w:top w:val="none" w:sz="0" w:space="0" w:color="auto"/>
                <w:left w:val="none" w:sz="0" w:space="0" w:color="auto"/>
                <w:bottom w:val="none" w:sz="0" w:space="0" w:color="auto"/>
                <w:right w:val="none" w:sz="0" w:space="0" w:color="auto"/>
              </w:divBdr>
              <w:divsChild>
                <w:div w:id="67360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733877">
      <w:bodyDiv w:val="1"/>
      <w:marLeft w:val="0"/>
      <w:marRight w:val="0"/>
      <w:marTop w:val="0"/>
      <w:marBottom w:val="0"/>
      <w:divBdr>
        <w:top w:val="none" w:sz="0" w:space="0" w:color="auto"/>
        <w:left w:val="none" w:sz="0" w:space="0" w:color="auto"/>
        <w:bottom w:val="none" w:sz="0" w:space="0" w:color="auto"/>
        <w:right w:val="none" w:sz="0" w:space="0" w:color="auto"/>
      </w:divBdr>
      <w:divsChild>
        <w:div w:id="452598725">
          <w:marLeft w:val="0"/>
          <w:marRight w:val="0"/>
          <w:marTop w:val="0"/>
          <w:marBottom w:val="0"/>
          <w:divBdr>
            <w:top w:val="none" w:sz="0" w:space="0" w:color="auto"/>
            <w:left w:val="none" w:sz="0" w:space="0" w:color="auto"/>
            <w:bottom w:val="none" w:sz="0" w:space="0" w:color="auto"/>
            <w:right w:val="none" w:sz="0" w:space="0" w:color="auto"/>
          </w:divBdr>
          <w:divsChild>
            <w:div w:id="371081164">
              <w:marLeft w:val="0"/>
              <w:marRight w:val="0"/>
              <w:marTop w:val="0"/>
              <w:marBottom w:val="0"/>
              <w:divBdr>
                <w:top w:val="none" w:sz="0" w:space="0" w:color="auto"/>
                <w:left w:val="none" w:sz="0" w:space="0" w:color="auto"/>
                <w:bottom w:val="none" w:sz="0" w:space="0" w:color="auto"/>
                <w:right w:val="none" w:sz="0" w:space="0" w:color="auto"/>
              </w:divBdr>
            </w:div>
          </w:divsChild>
        </w:div>
        <w:div w:id="1758942905">
          <w:marLeft w:val="0"/>
          <w:marRight w:val="0"/>
          <w:marTop w:val="0"/>
          <w:marBottom w:val="0"/>
          <w:divBdr>
            <w:top w:val="none" w:sz="0" w:space="0" w:color="auto"/>
            <w:left w:val="none" w:sz="0" w:space="0" w:color="auto"/>
            <w:bottom w:val="none" w:sz="0" w:space="0" w:color="auto"/>
            <w:right w:val="none" w:sz="0" w:space="0" w:color="auto"/>
          </w:divBdr>
          <w:divsChild>
            <w:div w:id="171593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848898">
      <w:bodyDiv w:val="1"/>
      <w:marLeft w:val="0"/>
      <w:marRight w:val="0"/>
      <w:marTop w:val="0"/>
      <w:marBottom w:val="0"/>
      <w:divBdr>
        <w:top w:val="none" w:sz="0" w:space="0" w:color="auto"/>
        <w:left w:val="none" w:sz="0" w:space="0" w:color="auto"/>
        <w:bottom w:val="none" w:sz="0" w:space="0" w:color="auto"/>
        <w:right w:val="none" w:sz="0" w:space="0" w:color="auto"/>
      </w:divBdr>
    </w:div>
    <w:div w:id="292446043">
      <w:bodyDiv w:val="1"/>
      <w:marLeft w:val="0"/>
      <w:marRight w:val="0"/>
      <w:marTop w:val="0"/>
      <w:marBottom w:val="0"/>
      <w:divBdr>
        <w:top w:val="none" w:sz="0" w:space="0" w:color="auto"/>
        <w:left w:val="none" w:sz="0" w:space="0" w:color="auto"/>
        <w:bottom w:val="none" w:sz="0" w:space="0" w:color="auto"/>
        <w:right w:val="none" w:sz="0" w:space="0" w:color="auto"/>
      </w:divBdr>
    </w:div>
    <w:div w:id="487941820">
      <w:bodyDiv w:val="1"/>
      <w:marLeft w:val="0"/>
      <w:marRight w:val="0"/>
      <w:marTop w:val="0"/>
      <w:marBottom w:val="0"/>
      <w:divBdr>
        <w:top w:val="none" w:sz="0" w:space="0" w:color="auto"/>
        <w:left w:val="none" w:sz="0" w:space="0" w:color="auto"/>
        <w:bottom w:val="none" w:sz="0" w:space="0" w:color="auto"/>
        <w:right w:val="none" w:sz="0" w:space="0" w:color="auto"/>
      </w:divBdr>
      <w:divsChild>
        <w:div w:id="685522776">
          <w:marLeft w:val="0"/>
          <w:marRight w:val="0"/>
          <w:marTop w:val="0"/>
          <w:marBottom w:val="0"/>
          <w:divBdr>
            <w:top w:val="none" w:sz="0" w:space="0" w:color="auto"/>
            <w:left w:val="none" w:sz="0" w:space="0" w:color="auto"/>
            <w:bottom w:val="none" w:sz="0" w:space="0" w:color="auto"/>
            <w:right w:val="none" w:sz="0" w:space="0" w:color="auto"/>
          </w:divBdr>
          <w:divsChild>
            <w:div w:id="1811094294">
              <w:marLeft w:val="0"/>
              <w:marRight w:val="0"/>
              <w:marTop w:val="0"/>
              <w:marBottom w:val="0"/>
              <w:divBdr>
                <w:top w:val="none" w:sz="0" w:space="0" w:color="auto"/>
                <w:left w:val="none" w:sz="0" w:space="0" w:color="auto"/>
                <w:bottom w:val="none" w:sz="0" w:space="0" w:color="auto"/>
                <w:right w:val="none" w:sz="0" w:space="0" w:color="auto"/>
              </w:divBdr>
            </w:div>
            <w:div w:id="481695650">
              <w:marLeft w:val="0"/>
              <w:marRight w:val="0"/>
              <w:marTop w:val="0"/>
              <w:marBottom w:val="0"/>
              <w:divBdr>
                <w:top w:val="none" w:sz="0" w:space="0" w:color="auto"/>
                <w:left w:val="none" w:sz="0" w:space="0" w:color="auto"/>
                <w:bottom w:val="none" w:sz="0" w:space="0" w:color="auto"/>
                <w:right w:val="none" w:sz="0" w:space="0" w:color="auto"/>
              </w:divBdr>
              <w:divsChild>
                <w:div w:id="84220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337564">
      <w:bodyDiv w:val="1"/>
      <w:marLeft w:val="0"/>
      <w:marRight w:val="0"/>
      <w:marTop w:val="0"/>
      <w:marBottom w:val="0"/>
      <w:divBdr>
        <w:top w:val="none" w:sz="0" w:space="0" w:color="auto"/>
        <w:left w:val="none" w:sz="0" w:space="0" w:color="auto"/>
        <w:bottom w:val="none" w:sz="0" w:space="0" w:color="auto"/>
        <w:right w:val="none" w:sz="0" w:space="0" w:color="auto"/>
      </w:divBdr>
    </w:div>
    <w:div w:id="569998374">
      <w:bodyDiv w:val="1"/>
      <w:marLeft w:val="0"/>
      <w:marRight w:val="0"/>
      <w:marTop w:val="0"/>
      <w:marBottom w:val="0"/>
      <w:divBdr>
        <w:top w:val="none" w:sz="0" w:space="0" w:color="auto"/>
        <w:left w:val="none" w:sz="0" w:space="0" w:color="auto"/>
        <w:bottom w:val="none" w:sz="0" w:space="0" w:color="auto"/>
        <w:right w:val="none" w:sz="0" w:space="0" w:color="auto"/>
      </w:divBdr>
    </w:div>
    <w:div w:id="654921709">
      <w:bodyDiv w:val="1"/>
      <w:marLeft w:val="0"/>
      <w:marRight w:val="0"/>
      <w:marTop w:val="0"/>
      <w:marBottom w:val="0"/>
      <w:divBdr>
        <w:top w:val="none" w:sz="0" w:space="0" w:color="auto"/>
        <w:left w:val="none" w:sz="0" w:space="0" w:color="auto"/>
        <w:bottom w:val="none" w:sz="0" w:space="0" w:color="auto"/>
        <w:right w:val="none" w:sz="0" w:space="0" w:color="auto"/>
      </w:divBdr>
    </w:div>
    <w:div w:id="800919781">
      <w:bodyDiv w:val="1"/>
      <w:marLeft w:val="0"/>
      <w:marRight w:val="0"/>
      <w:marTop w:val="0"/>
      <w:marBottom w:val="0"/>
      <w:divBdr>
        <w:top w:val="none" w:sz="0" w:space="0" w:color="auto"/>
        <w:left w:val="none" w:sz="0" w:space="0" w:color="auto"/>
        <w:bottom w:val="none" w:sz="0" w:space="0" w:color="auto"/>
        <w:right w:val="none" w:sz="0" w:space="0" w:color="auto"/>
      </w:divBdr>
    </w:div>
    <w:div w:id="913705758">
      <w:bodyDiv w:val="1"/>
      <w:marLeft w:val="0"/>
      <w:marRight w:val="0"/>
      <w:marTop w:val="0"/>
      <w:marBottom w:val="0"/>
      <w:divBdr>
        <w:top w:val="none" w:sz="0" w:space="0" w:color="auto"/>
        <w:left w:val="none" w:sz="0" w:space="0" w:color="auto"/>
        <w:bottom w:val="none" w:sz="0" w:space="0" w:color="auto"/>
        <w:right w:val="none" w:sz="0" w:space="0" w:color="auto"/>
      </w:divBdr>
    </w:div>
    <w:div w:id="1022055598">
      <w:bodyDiv w:val="1"/>
      <w:marLeft w:val="0"/>
      <w:marRight w:val="0"/>
      <w:marTop w:val="0"/>
      <w:marBottom w:val="0"/>
      <w:divBdr>
        <w:top w:val="none" w:sz="0" w:space="0" w:color="auto"/>
        <w:left w:val="none" w:sz="0" w:space="0" w:color="auto"/>
        <w:bottom w:val="none" w:sz="0" w:space="0" w:color="auto"/>
        <w:right w:val="none" w:sz="0" w:space="0" w:color="auto"/>
      </w:divBdr>
    </w:div>
    <w:div w:id="1048994362">
      <w:bodyDiv w:val="1"/>
      <w:marLeft w:val="0"/>
      <w:marRight w:val="0"/>
      <w:marTop w:val="0"/>
      <w:marBottom w:val="0"/>
      <w:divBdr>
        <w:top w:val="none" w:sz="0" w:space="0" w:color="auto"/>
        <w:left w:val="none" w:sz="0" w:space="0" w:color="auto"/>
        <w:bottom w:val="none" w:sz="0" w:space="0" w:color="auto"/>
        <w:right w:val="none" w:sz="0" w:space="0" w:color="auto"/>
      </w:divBdr>
    </w:div>
    <w:div w:id="1195147222">
      <w:bodyDiv w:val="1"/>
      <w:marLeft w:val="0"/>
      <w:marRight w:val="0"/>
      <w:marTop w:val="0"/>
      <w:marBottom w:val="0"/>
      <w:divBdr>
        <w:top w:val="none" w:sz="0" w:space="0" w:color="auto"/>
        <w:left w:val="none" w:sz="0" w:space="0" w:color="auto"/>
        <w:bottom w:val="none" w:sz="0" w:space="0" w:color="auto"/>
        <w:right w:val="none" w:sz="0" w:space="0" w:color="auto"/>
      </w:divBdr>
    </w:div>
    <w:div w:id="1222016904">
      <w:bodyDiv w:val="1"/>
      <w:marLeft w:val="0"/>
      <w:marRight w:val="0"/>
      <w:marTop w:val="0"/>
      <w:marBottom w:val="0"/>
      <w:divBdr>
        <w:top w:val="none" w:sz="0" w:space="0" w:color="auto"/>
        <w:left w:val="none" w:sz="0" w:space="0" w:color="auto"/>
        <w:bottom w:val="none" w:sz="0" w:space="0" w:color="auto"/>
        <w:right w:val="none" w:sz="0" w:space="0" w:color="auto"/>
      </w:divBdr>
    </w:div>
    <w:div w:id="1393692195">
      <w:bodyDiv w:val="1"/>
      <w:marLeft w:val="0"/>
      <w:marRight w:val="0"/>
      <w:marTop w:val="0"/>
      <w:marBottom w:val="0"/>
      <w:divBdr>
        <w:top w:val="none" w:sz="0" w:space="0" w:color="auto"/>
        <w:left w:val="none" w:sz="0" w:space="0" w:color="auto"/>
        <w:bottom w:val="none" w:sz="0" w:space="0" w:color="auto"/>
        <w:right w:val="none" w:sz="0" w:space="0" w:color="auto"/>
      </w:divBdr>
    </w:div>
    <w:div w:id="1416509660">
      <w:bodyDiv w:val="1"/>
      <w:marLeft w:val="0"/>
      <w:marRight w:val="0"/>
      <w:marTop w:val="0"/>
      <w:marBottom w:val="0"/>
      <w:divBdr>
        <w:top w:val="none" w:sz="0" w:space="0" w:color="auto"/>
        <w:left w:val="none" w:sz="0" w:space="0" w:color="auto"/>
        <w:bottom w:val="none" w:sz="0" w:space="0" w:color="auto"/>
        <w:right w:val="none" w:sz="0" w:space="0" w:color="auto"/>
      </w:divBdr>
    </w:div>
    <w:div w:id="1416635982">
      <w:bodyDiv w:val="1"/>
      <w:marLeft w:val="0"/>
      <w:marRight w:val="0"/>
      <w:marTop w:val="0"/>
      <w:marBottom w:val="0"/>
      <w:divBdr>
        <w:top w:val="none" w:sz="0" w:space="0" w:color="auto"/>
        <w:left w:val="none" w:sz="0" w:space="0" w:color="auto"/>
        <w:bottom w:val="none" w:sz="0" w:space="0" w:color="auto"/>
        <w:right w:val="none" w:sz="0" w:space="0" w:color="auto"/>
      </w:divBdr>
    </w:div>
    <w:div w:id="1429811447">
      <w:bodyDiv w:val="1"/>
      <w:marLeft w:val="0"/>
      <w:marRight w:val="0"/>
      <w:marTop w:val="0"/>
      <w:marBottom w:val="0"/>
      <w:divBdr>
        <w:top w:val="none" w:sz="0" w:space="0" w:color="auto"/>
        <w:left w:val="none" w:sz="0" w:space="0" w:color="auto"/>
        <w:bottom w:val="none" w:sz="0" w:space="0" w:color="auto"/>
        <w:right w:val="none" w:sz="0" w:space="0" w:color="auto"/>
      </w:divBdr>
    </w:div>
    <w:div w:id="1610626670">
      <w:bodyDiv w:val="1"/>
      <w:marLeft w:val="0"/>
      <w:marRight w:val="0"/>
      <w:marTop w:val="0"/>
      <w:marBottom w:val="0"/>
      <w:divBdr>
        <w:top w:val="none" w:sz="0" w:space="0" w:color="auto"/>
        <w:left w:val="none" w:sz="0" w:space="0" w:color="auto"/>
        <w:bottom w:val="none" w:sz="0" w:space="0" w:color="auto"/>
        <w:right w:val="none" w:sz="0" w:space="0" w:color="auto"/>
      </w:divBdr>
    </w:div>
    <w:div w:id="1624268220">
      <w:bodyDiv w:val="1"/>
      <w:marLeft w:val="0"/>
      <w:marRight w:val="0"/>
      <w:marTop w:val="0"/>
      <w:marBottom w:val="0"/>
      <w:divBdr>
        <w:top w:val="none" w:sz="0" w:space="0" w:color="auto"/>
        <w:left w:val="none" w:sz="0" w:space="0" w:color="auto"/>
        <w:bottom w:val="none" w:sz="0" w:space="0" w:color="auto"/>
        <w:right w:val="none" w:sz="0" w:space="0" w:color="auto"/>
      </w:divBdr>
    </w:div>
    <w:div w:id="1848785433">
      <w:bodyDiv w:val="1"/>
      <w:marLeft w:val="0"/>
      <w:marRight w:val="0"/>
      <w:marTop w:val="0"/>
      <w:marBottom w:val="0"/>
      <w:divBdr>
        <w:top w:val="none" w:sz="0" w:space="0" w:color="auto"/>
        <w:left w:val="none" w:sz="0" w:space="0" w:color="auto"/>
        <w:bottom w:val="none" w:sz="0" w:space="0" w:color="auto"/>
        <w:right w:val="none" w:sz="0" w:space="0" w:color="auto"/>
      </w:divBdr>
    </w:div>
    <w:div w:id="18706821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586</TotalTime>
  <Pages>7</Pages>
  <Words>4040</Words>
  <Characters>23032</Characters>
  <Application>Microsoft Office Word</Application>
  <DocSecurity>0</DocSecurity>
  <Lines>191</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goutham srinath</cp:lastModifiedBy>
  <cp:revision>25</cp:revision>
  <dcterms:created xsi:type="dcterms:W3CDTF">2025-12-10T11:54:00Z</dcterms:created>
  <dcterms:modified xsi:type="dcterms:W3CDTF">2025-12-11T04:49:00Z</dcterms:modified>
  <dc:language>en-US</dc:language>
</cp:coreProperties>
</file>