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872" w:rsidRPr="0058427E" w:rsidRDefault="00BA7872" w:rsidP="00E65404">
      <w:pPr>
        <w:spacing w:after="0"/>
        <w:jc w:val="center"/>
        <w:rPr>
          <w:rFonts w:ascii="Lux" w:hAnsi="Lux" w:cs="Open Sans"/>
          <w:b/>
          <w:color w:val="000099"/>
          <w:sz w:val="24"/>
          <w:szCs w:val="24"/>
          <w:lang w:val="es-ES"/>
        </w:rPr>
      </w:pPr>
      <w:r>
        <w:rPr>
          <w:rFonts w:ascii="Lux" w:hAnsi="Lux" w:cs="Open Sans"/>
          <w:b/>
          <w:color w:val="000099"/>
          <w:sz w:val="24"/>
          <w:szCs w:val="24"/>
          <w:lang w:val="es-ES"/>
        </w:rPr>
        <w:t>Tailandia y sus playas</w:t>
      </w:r>
      <w:r w:rsidRPr="0058427E">
        <w:rPr>
          <w:rFonts w:ascii="Lux" w:hAnsi="Lux" w:cs="Open Sans"/>
          <w:b/>
          <w:color w:val="000099"/>
          <w:sz w:val="24"/>
          <w:szCs w:val="24"/>
          <w:lang w:val="es-ES"/>
        </w:rPr>
        <w:t xml:space="preserve"> 1</w:t>
      </w:r>
      <w:r>
        <w:rPr>
          <w:rFonts w:ascii="Lux" w:hAnsi="Lux" w:cs="Open Sans"/>
          <w:b/>
          <w:color w:val="000099"/>
          <w:sz w:val="24"/>
          <w:szCs w:val="24"/>
          <w:lang w:val="es-ES"/>
        </w:rPr>
        <w:t>2</w:t>
      </w:r>
      <w:r w:rsidRPr="0058427E">
        <w:rPr>
          <w:rFonts w:ascii="Lux" w:hAnsi="Lux" w:cs="Open Sans"/>
          <w:b/>
          <w:color w:val="000099"/>
          <w:sz w:val="24"/>
          <w:szCs w:val="24"/>
          <w:lang w:val="es-ES"/>
        </w:rPr>
        <w:t xml:space="preserve"> días</w:t>
      </w:r>
    </w:p>
    <w:p w:rsidR="00BA7872" w:rsidRDefault="00BA7872" w:rsidP="00E65404">
      <w:pPr>
        <w:spacing w:after="0"/>
        <w:jc w:val="both"/>
        <w:rPr>
          <w:rFonts w:ascii="Lux" w:hAnsi="Lux"/>
          <w:iCs/>
          <w:color w:val="000099"/>
          <w:sz w:val="24"/>
          <w:szCs w:val="24"/>
          <w:lang w:val="es-ES"/>
        </w:rPr>
      </w:pPr>
    </w:p>
    <w:p w:rsidR="00BA7872" w:rsidRDefault="00BA7872" w:rsidP="00E65404">
      <w:pPr>
        <w:spacing w:after="0"/>
        <w:jc w:val="center"/>
        <w:rPr>
          <w:rFonts w:ascii="Lux" w:hAnsi="Lux"/>
          <w:iCs/>
          <w:color w:val="000099"/>
          <w:sz w:val="24"/>
          <w:szCs w:val="24"/>
          <w:lang w:val="es-ES"/>
        </w:rPr>
      </w:pPr>
      <w:r>
        <w:rPr>
          <w:rFonts w:ascii="Lux" w:hAnsi="Lux"/>
          <w:iCs/>
          <w:color w:val="000099"/>
          <w:sz w:val="24"/>
          <w:szCs w:val="24"/>
          <w:lang w:val="es-ES"/>
        </w:rPr>
        <w:t>¡</w:t>
      </w:r>
      <w:r w:rsidR="001020AE">
        <w:rPr>
          <w:rFonts w:ascii="Lux" w:hAnsi="Lux"/>
          <w:iCs/>
          <w:color w:val="000099"/>
          <w:sz w:val="24"/>
          <w:szCs w:val="24"/>
          <w:lang w:val="es-ES"/>
        </w:rPr>
        <w:t>Relájese en las playas más preciosas de Tailandia</w:t>
      </w:r>
      <w:r>
        <w:rPr>
          <w:rFonts w:ascii="Lux" w:hAnsi="Lux"/>
          <w:iCs/>
          <w:color w:val="000099"/>
          <w:sz w:val="24"/>
          <w:szCs w:val="24"/>
          <w:lang w:val="es-ES"/>
        </w:rPr>
        <w:t>!</w:t>
      </w:r>
    </w:p>
    <w:p w:rsidR="00BA7872" w:rsidRDefault="00BA7872" w:rsidP="00E65404">
      <w:p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</w:p>
    <w:p w:rsidR="00650138" w:rsidRPr="00E54C70" w:rsidRDefault="001C1CDF" w:rsidP="00E65404">
      <w:pPr>
        <w:spacing w:after="0"/>
        <w:jc w:val="both"/>
        <w:rPr>
          <w:rFonts w:ascii="Lux" w:hAnsi="Lux"/>
          <w:iCs/>
          <w:color w:val="000099"/>
          <w:sz w:val="24"/>
          <w:szCs w:val="24"/>
          <w:lang w:val="es-ES"/>
        </w:rPr>
      </w:pPr>
      <w:r>
        <w:rPr>
          <w:rFonts w:ascii="Lux" w:hAnsi="Lux"/>
          <w:iCs/>
          <w:color w:val="000099"/>
          <w:sz w:val="24"/>
          <w:szCs w:val="24"/>
          <w:lang w:val="es-ES"/>
        </w:rPr>
        <w:t>Tailandia</w:t>
      </w:r>
      <w:r w:rsidR="00E54C70">
        <w:rPr>
          <w:rFonts w:ascii="Lux" w:hAnsi="Lux"/>
          <w:iCs/>
          <w:color w:val="000099"/>
          <w:sz w:val="24"/>
          <w:szCs w:val="24"/>
          <w:lang w:val="es-ES"/>
        </w:rPr>
        <w:t xml:space="preserve">es un famoso país de turismo del Sudeste asiático donde </w:t>
      </w:r>
      <w:r w:rsidR="00650138" w:rsidRPr="00650138">
        <w:rPr>
          <w:rFonts w:ascii="Lux" w:hAnsi="Lux"/>
          <w:iCs/>
          <w:color w:val="000099"/>
          <w:sz w:val="24"/>
          <w:szCs w:val="24"/>
          <w:lang w:val="es-ES"/>
        </w:rPr>
        <w:t xml:space="preserve">albergue tanta cantidad de testimonios históricos, de manera que éste es el lugar idóneo para las personas interesadas en ruinas, templos y ciudades desiertas. Pero además,  las islas y playas tailandesas son un auténtico paraíso terrenal. </w:t>
      </w:r>
      <w:r w:rsidR="00860878">
        <w:rPr>
          <w:rFonts w:ascii="Lux" w:hAnsi="Lux"/>
          <w:iCs/>
          <w:color w:val="000099"/>
          <w:sz w:val="24"/>
          <w:szCs w:val="24"/>
          <w:lang w:val="es-ES"/>
        </w:rPr>
        <w:t xml:space="preserve">En este viaje </w:t>
      </w:r>
      <w:r w:rsidR="00AE7523">
        <w:rPr>
          <w:rFonts w:ascii="Lux" w:hAnsi="Lux"/>
          <w:iCs/>
          <w:color w:val="000099"/>
          <w:sz w:val="24"/>
          <w:szCs w:val="24"/>
          <w:lang w:val="es-ES"/>
        </w:rPr>
        <w:t>tendrán oportunidad conocer</w:t>
      </w:r>
      <w:r w:rsidR="00860878">
        <w:rPr>
          <w:rFonts w:ascii="Lux" w:hAnsi="Lux"/>
          <w:iCs/>
          <w:color w:val="000099"/>
          <w:sz w:val="24"/>
          <w:szCs w:val="24"/>
          <w:lang w:val="es-ES"/>
        </w:rPr>
        <w:t xml:space="preserve"> los tres más principales y preciosas de este lindo país.</w:t>
      </w:r>
    </w:p>
    <w:p w:rsidR="00BA7872" w:rsidRPr="00B874D5" w:rsidRDefault="00BA7872" w:rsidP="00E65404">
      <w:p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</w:p>
    <w:p w:rsidR="00BA7872" w:rsidRDefault="00BA7872" w:rsidP="00E65404">
      <w:p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 w:rsidRPr="00B874D5">
        <w:rPr>
          <w:rFonts w:ascii="Lux" w:hAnsi="Lux" w:cs="Open Sans"/>
          <w:color w:val="000099"/>
          <w:sz w:val="24"/>
          <w:szCs w:val="24"/>
          <w:lang w:val="es-ES"/>
        </w:rPr>
        <w:t>Hightlights:</w:t>
      </w:r>
    </w:p>
    <w:p w:rsidR="006B6026" w:rsidRPr="00B874D5" w:rsidRDefault="006B6026" w:rsidP="00E65404">
      <w:p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</w:p>
    <w:p w:rsidR="006B6026" w:rsidRDefault="006B6026" w:rsidP="00E65404">
      <w:pPr>
        <w:pStyle w:val="ListParagraph"/>
        <w:numPr>
          <w:ilvl w:val="0"/>
          <w:numId w:val="1"/>
        </w:num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>
        <w:rPr>
          <w:rFonts w:ascii="Lux" w:hAnsi="Lux" w:cs="Open Sans"/>
          <w:color w:val="000099"/>
          <w:sz w:val="24"/>
          <w:szCs w:val="24"/>
          <w:lang w:val="es-ES"/>
        </w:rPr>
        <w:t xml:space="preserve">Explorar los sitios representativos de Bangkok </w:t>
      </w:r>
    </w:p>
    <w:p w:rsidR="006B6026" w:rsidRDefault="006B6026" w:rsidP="00E65404">
      <w:pPr>
        <w:pStyle w:val="ListParagraph"/>
        <w:numPr>
          <w:ilvl w:val="0"/>
          <w:numId w:val="1"/>
        </w:num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>
        <w:rPr>
          <w:rFonts w:ascii="Lux" w:hAnsi="Lux" w:cs="Open Sans"/>
          <w:color w:val="000099"/>
          <w:sz w:val="24"/>
          <w:szCs w:val="24"/>
          <w:lang w:val="es-ES"/>
        </w:rPr>
        <w:t>Experimentar un paseo en barco de cola larga en el río Chao Phraya</w:t>
      </w:r>
    </w:p>
    <w:p w:rsidR="001F21EE" w:rsidRDefault="001F21EE" w:rsidP="00E65404">
      <w:pPr>
        <w:pStyle w:val="ListParagraph"/>
        <w:numPr>
          <w:ilvl w:val="0"/>
          <w:numId w:val="1"/>
        </w:num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>
        <w:rPr>
          <w:rFonts w:ascii="Lux" w:hAnsi="Lux" w:cs="Open Sans"/>
          <w:color w:val="000099"/>
          <w:sz w:val="24"/>
          <w:szCs w:val="24"/>
          <w:lang w:val="es-ES"/>
        </w:rPr>
        <w:t>Conocer las tres islas principales de Tailandia</w:t>
      </w:r>
    </w:p>
    <w:p w:rsidR="006B6026" w:rsidRDefault="006B6026" w:rsidP="00E65404">
      <w:pPr>
        <w:pStyle w:val="ListParagraph"/>
        <w:numPr>
          <w:ilvl w:val="0"/>
          <w:numId w:val="1"/>
        </w:num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>
        <w:rPr>
          <w:rFonts w:ascii="Lux" w:hAnsi="Lux" w:cs="Open Sans"/>
          <w:color w:val="000099"/>
          <w:sz w:val="24"/>
          <w:szCs w:val="24"/>
          <w:lang w:val="es-ES"/>
        </w:rPr>
        <w:t>Tumbarse en la playa con arena blanca tomando el sol</w:t>
      </w:r>
      <w:r w:rsidR="00E16B4F">
        <w:rPr>
          <w:rFonts w:ascii="Lux" w:hAnsi="Lux" w:cs="Open Sans"/>
          <w:color w:val="000099"/>
          <w:sz w:val="24"/>
          <w:szCs w:val="24"/>
          <w:lang w:val="es-ES"/>
        </w:rPr>
        <w:t xml:space="preserve"> y nadar en el agua cristalina</w:t>
      </w:r>
    </w:p>
    <w:p w:rsidR="006B6026" w:rsidRDefault="006B6026" w:rsidP="00E65404">
      <w:pPr>
        <w:pStyle w:val="ListParagraph"/>
        <w:numPr>
          <w:ilvl w:val="0"/>
          <w:numId w:val="1"/>
        </w:num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>
        <w:rPr>
          <w:rFonts w:ascii="Lux" w:hAnsi="Lux" w:cs="Open Sans"/>
          <w:color w:val="000099"/>
          <w:sz w:val="24"/>
          <w:szCs w:val="24"/>
          <w:lang w:val="es-ES"/>
        </w:rPr>
        <w:t>Participar en las a</w:t>
      </w:r>
      <w:r w:rsidRPr="006B6026">
        <w:rPr>
          <w:rFonts w:ascii="Lux" w:hAnsi="Lux" w:cs="Open Sans"/>
          <w:color w:val="000099"/>
          <w:sz w:val="24"/>
          <w:szCs w:val="24"/>
          <w:lang w:val="es-ES"/>
        </w:rPr>
        <w:t>ctividad</w:t>
      </w:r>
      <w:r>
        <w:rPr>
          <w:rFonts w:ascii="Lux" w:hAnsi="Lux" w:cs="Open Sans"/>
          <w:color w:val="000099"/>
          <w:sz w:val="24"/>
          <w:szCs w:val="24"/>
          <w:lang w:val="es-ES"/>
        </w:rPr>
        <w:t>es</w:t>
      </w:r>
      <w:r w:rsidRPr="006B6026">
        <w:rPr>
          <w:rFonts w:ascii="Lux" w:hAnsi="Lux" w:cs="Open Sans"/>
          <w:color w:val="000099"/>
          <w:sz w:val="24"/>
          <w:szCs w:val="24"/>
          <w:lang w:val="es-ES"/>
        </w:rPr>
        <w:t xml:space="preserve"> de deportes acuáticos</w:t>
      </w:r>
    </w:p>
    <w:p w:rsidR="00BA7872" w:rsidRDefault="006B6026" w:rsidP="00E65404">
      <w:pPr>
        <w:pStyle w:val="ListParagraph"/>
        <w:numPr>
          <w:ilvl w:val="0"/>
          <w:numId w:val="1"/>
        </w:num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 w:rsidRPr="006B6026">
        <w:rPr>
          <w:rFonts w:ascii="Lux" w:hAnsi="Lux" w:cs="Open Sans"/>
          <w:color w:val="000099"/>
          <w:sz w:val="24"/>
          <w:szCs w:val="24"/>
          <w:lang w:val="es-ES"/>
        </w:rPr>
        <w:t>Disfruta</w:t>
      </w:r>
      <w:r>
        <w:rPr>
          <w:rFonts w:ascii="Lux" w:hAnsi="Lux" w:cs="Open Sans"/>
          <w:color w:val="000099"/>
          <w:sz w:val="24"/>
          <w:szCs w:val="24"/>
          <w:lang w:val="es-ES"/>
        </w:rPr>
        <w:t>r del tiempo privado con s</w:t>
      </w:r>
      <w:r w:rsidRPr="006B6026">
        <w:rPr>
          <w:rFonts w:ascii="Lux" w:hAnsi="Lux" w:cs="Open Sans"/>
          <w:color w:val="000099"/>
          <w:sz w:val="24"/>
          <w:szCs w:val="24"/>
          <w:lang w:val="es-ES"/>
        </w:rPr>
        <w:t>us seres queridos</w:t>
      </w:r>
    </w:p>
    <w:p w:rsidR="00BA7872" w:rsidRDefault="00BA7872" w:rsidP="00E65404">
      <w:p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</w:p>
    <w:p w:rsidR="00BA7872" w:rsidRPr="00B874D5" w:rsidRDefault="00BA7872" w:rsidP="00E65404">
      <w:p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 w:rsidRPr="00B874D5">
        <w:rPr>
          <w:rFonts w:ascii="Lux" w:hAnsi="Lux" w:cs="Open Sans"/>
          <w:color w:val="000099"/>
          <w:sz w:val="24"/>
          <w:szCs w:val="24"/>
          <w:lang w:val="es-ES"/>
        </w:rPr>
        <w:t>Destinations:</w:t>
      </w:r>
    </w:p>
    <w:p w:rsidR="00E07489" w:rsidRPr="00E07489" w:rsidRDefault="00F25319" w:rsidP="00E65404">
      <w:pPr>
        <w:pStyle w:val="ListParagraph"/>
        <w:numPr>
          <w:ilvl w:val="0"/>
          <w:numId w:val="1"/>
        </w:num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>
        <w:rPr>
          <w:rFonts w:ascii="Lux" w:hAnsi="Lux" w:cs="Open Sans"/>
          <w:color w:val="000099"/>
          <w:sz w:val="24"/>
          <w:szCs w:val="24"/>
          <w:lang w:val="es-ES"/>
        </w:rPr>
        <w:t xml:space="preserve">Bangkok: </w:t>
      </w:r>
      <w:r w:rsidR="00E07489" w:rsidRPr="00E07489">
        <w:rPr>
          <w:rFonts w:ascii="Lux" w:hAnsi="Lux" w:cs="Open Sans"/>
          <w:color w:val="000099"/>
          <w:sz w:val="24"/>
          <w:szCs w:val="24"/>
          <w:lang w:val="es-ES"/>
        </w:rPr>
        <w:t xml:space="preserve">Conocido como la ciudad de los ángeles,  Bangkok ofrece como principales cosas que ver su magnífico Palacio Real, el famoso Templo del Buda Reclinado, </w:t>
      </w:r>
      <w:r w:rsidR="00E07489">
        <w:rPr>
          <w:rFonts w:ascii="Lux" w:hAnsi="Lux" w:cs="Open Sans"/>
          <w:color w:val="000099"/>
          <w:sz w:val="24"/>
          <w:szCs w:val="24"/>
          <w:lang w:val="es-ES"/>
        </w:rPr>
        <w:t xml:space="preserve">y </w:t>
      </w:r>
      <w:r w:rsidR="00E07489" w:rsidRPr="00E07489">
        <w:rPr>
          <w:rFonts w:ascii="Lux" w:hAnsi="Lux" w:cs="Open Sans"/>
          <w:color w:val="000099"/>
          <w:sz w:val="24"/>
          <w:szCs w:val="24"/>
          <w:lang w:val="es-ES"/>
        </w:rPr>
        <w:t xml:space="preserve">por supuesto, los mercados y centros comerciales para hacer compras. </w:t>
      </w:r>
    </w:p>
    <w:p w:rsidR="00BA7872" w:rsidRPr="00E07489" w:rsidRDefault="00F25319" w:rsidP="00E65404">
      <w:pPr>
        <w:pStyle w:val="ListParagraph"/>
        <w:numPr>
          <w:ilvl w:val="0"/>
          <w:numId w:val="1"/>
        </w:num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>
        <w:rPr>
          <w:rFonts w:ascii="Lux" w:hAnsi="Lux" w:cs="Open Sans"/>
          <w:color w:val="000099"/>
          <w:sz w:val="24"/>
          <w:szCs w:val="24"/>
          <w:lang w:val="es-ES"/>
        </w:rPr>
        <w:t xml:space="preserve">Krabi: </w:t>
      </w:r>
      <w:r w:rsidR="00392D6E" w:rsidRPr="00E07489">
        <w:rPr>
          <w:rFonts w:ascii="Lux" w:hAnsi="Lux" w:cs="Open Sans"/>
          <w:color w:val="000099"/>
          <w:sz w:val="24"/>
          <w:szCs w:val="24"/>
          <w:lang w:val="es-ES"/>
        </w:rPr>
        <w:t>U</w:t>
      </w:r>
      <w:r w:rsidR="006A61A5" w:rsidRPr="00E07489">
        <w:rPr>
          <w:rFonts w:ascii="Lux" w:hAnsi="Lux" w:cs="Open Sans"/>
          <w:color w:val="000099"/>
          <w:sz w:val="24"/>
          <w:szCs w:val="24"/>
          <w:lang w:val="es-ES"/>
        </w:rPr>
        <w:t xml:space="preserve">na de las provincias </w:t>
      </w:r>
      <w:r w:rsidR="00392D6E" w:rsidRPr="00E07489">
        <w:rPr>
          <w:rFonts w:ascii="Lux" w:hAnsi="Lux" w:cs="Open Sans"/>
          <w:color w:val="000099"/>
          <w:sz w:val="24"/>
          <w:szCs w:val="24"/>
          <w:lang w:val="es-ES"/>
        </w:rPr>
        <w:t>de mar más bonitas de Tailandia,</w:t>
      </w:r>
      <w:r w:rsidR="006A61A5" w:rsidRPr="00E07489">
        <w:rPr>
          <w:rFonts w:ascii="Lux" w:hAnsi="Lux" w:cs="Open Sans"/>
          <w:color w:val="000099"/>
          <w:sz w:val="24"/>
          <w:szCs w:val="24"/>
          <w:lang w:val="es-ES"/>
        </w:rPr>
        <w:t xml:space="preserve">  Krabi es un lugar relativamente tranquilo  donde sin embargo, se encuentran cosas</w:t>
      </w:r>
      <w:r w:rsidR="00392D6E" w:rsidRPr="00E07489">
        <w:rPr>
          <w:rFonts w:ascii="Lux" w:hAnsi="Lux" w:cs="Open Sans"/>
          <w:color w:val="000099"/>
          <w:sz w:val="24"/>
          <w:szCs w:val="24"/>
          <w:lang w:val="es-ES"/>
        </w:rPr>
        <w:t xml:space="preserve"> interesantes que hacer.</w:t>
      </w:r>
    </w:p>
    <w:p w:rsidR="00024C40" w:rsidRPr="00024C40" w:rsidRDefault="00F25319" w:rsidP="00E65404">
      <w:pPr>
        <w:pStyle w:val="ListParagraph"/>
        <w:numPr>
          <w:ilvl w:val="0"/>
          <w:numId w:val="1"/>
        </w:num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>
        <w:rPr>
          <w:rFonts w:ascii="Lux" w:hAnsi="Lux" w:cs="Open Sans"/>
          <w:color w:val="000099"/>
          <w:sz w:val="24"/>
          <w:szCs w:val="24"/>
          <w:lang w:val="es-ES"/>
        </w:rPr>
        <w:t xml:space="preserve">Koh Phi Phi: </w:t>
      </w:r>
      <w:r w:rsidR="00024C40" w:rsidRPr="00024C40">
        <w:rPr>
          <w:rFonts w:ascii="Lux" w:hAnsi="Lux" w:cs="Open Sans"/>
          <w:color w:val="000099"/>
          <w:sz w:val="24"/>
          <w:szCs w:val="24"/>
          <w:lang w:val="es-ES"/>
        </w:rPr>
        <w:t>Situado en el Mar de Andaman, Phi Phi está rodeada de impactantes montañas verdes e impresionantes playas, y  en ella se disfruta de la tranquilidad propia de una isla en la que no circulan vehículos.</w:t>
      </w:r>
    </w:p>
    <w:p w:rsidR="00BA7872" w:rsidRDefault="00F25319" w:rsidP="00E65404">
      <w:pPr>
        <w:pStyle w:val="ListParagraph"/>
        <w:numPr>
          <w:ilvl w:val="0"/>
          <w:numId w:val="1"/>
        </w:num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>
        <w:rPr>
          <w:rFonts w:ascii="Lux" w:hAnsi="Lux" w:cs="Open Sans"/>
          <w:color w:val="000099"/>
          <w:sz w:val="24"/>
          <w:szCs w:val="24"/>
          <w:lang w:val="es-ES"/>
        </w:rPr>
        <w:t xml:space="preserve">Patong: </w:t>
      </w:r>
      <w:r w:rsidR="00E742E5">
        <w:rPr>
          <w:rFonts w:ascii="Lux" w:hAnsi="Lux" w:cs="Open Sans"/>
          <w:color w:val="000099"/>
          <w:sz w:val="24"/>
          <w:szCs w:val="24"/>
          <w:lang w:val="es-ES"/>
        </w:rPr>
        <w:t>Una</w:t>
      </w:r>
      <w:r w:rsidR="00E742E5" w:rsidRPr="00E742E5">
        <w:rPr>
          <w:rFonts w:ascii="Lux" w:hAnsi="Lux" w:cs="Open Sans"/>
          <w:color w:val="000099"/>
          <w:sz w:val="24"/>
          <w:szCs w:val="24"/>
          <w:lang w:val="es-ES"/>
        </w:rPr>
        <w:t xml:space="preserve"> ciudad con vibrante vida nocturna, la "c</w:t>
      </w:r>
      <w:r w:rsidR="00E742E5">
        <w:rPr>
          <w:rFonts w:ascii="Lux" w:hAnsi="Lux" w:cs="Open Sans"/>
          <w:color w:val="000099"/>
          <w:sz w:val="24"/>
          <w:szCs w:val="24"/>
          <w:lang w:val="es-ES"/>
        </w:rPr>
        <w:t>apital del pecado" en Tailandiay</w:t>
      </w:r>
      <w:r w:rsidR="00E742E5" w:rsidRPr="00E742E5">
        <w:rPr>
          <w:rFonts w:ascii="Lux" w:hAnsi="Lux" w:cs="Open Sans"/>
          <w:color w:val="000099"/>
          <w:sz w:val="24"/>
          <w:szCs w:val="24"/>
          <w:lang w:val="es-ES"/>
        </w:rPr>
        <w:t xml:space="preserve"> ofrecen bonitas playas dentro de las que se destaca la concurrida playa Patong.</w:t>
      </w:r>
    </w:p>
    <w:p w:rsidR="00F015A7" w:rsidRDefault="00F015A7" w:rsidP="00E65404">
      <w:pPr>
        <w:pStyle w:val="ListParagraph"/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</w:p>
    <w:p w:rsidR="00BA7872" w:rsidRPr="00BC793D" w:rsidRDefault="00BA7872" w:rsidP="00E65404">
      <w:pPr>
        <w:spacing w:after="0"/>
        <w:rPr>
          <w:rFonts w:ascii="Lux" w:hAnsi="Lux" w:cs="Open Sans"/>
          <w:b/>
          <w:color w:val="000099"/>
          <w:sz w:val="24"/>
          <w:szCs w:val="24"/>
          <w:lang w:val="es-ES"/>
        </w:rPr>
      </w:pPr>
      <w:r w:rsidRPr="00BC793D">
        <w:rPr>
          <w:rFonts w:ascii="Lux" w:hAnsi="Lux" w:cs="Open Sans"/>
          <w:b/>
          <w:color w:val="000099"/>
          <w:sz w:val="24"/>
          <w:szCs w:val="24"/>
          <w:lang w:val="es-ES"/>
        </w:rPr>
        <w:t xml:space="preserve">100% PRIVATE TAILOR-MADE HOLIDAYS = </w:t>
      </w:r>
      <w:r>
        <w:rPr>
          <w:rFonts w:ascii="Lux" w:hAnsi="Lux" w:cs="Open Sans"/>
          <w:b/>
          <w:color w:val="000099"/>
          <w:sz w:val="24"/>
          <w:szCs w:val="24"/>
          <w:lang w:val="es-ES"/>
        </w:rPr>
        <w:t>VIAJES 100% PRIVADOS Y A MEDIDA</w:t>
      </w:r>
    </w:p>
    <w:p w:rsidR="00BA7872" w:rsidRDefault="00BA7872" w:rsidP="00E65404">
      <w:p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</w:p>
    <w:p w:rsidR="00BA7872" w:rsidRPr="000D2E79" w:rsidRDefault="00BA7872" w:rsidP="00E65404">
      <w:pPr>
        <w:spacing w:after="0"/>
        <w:jc w:val="both"/>
        <w:rPr>
          <w:rFonts w:ascii="Lux" w:hAnsi="Lux" w:cs="Open Sans"/>
          <w:b/>
          <w:color w:val="000099"/>
          <w:sz w:val="24"/>
          <w:szCs w:val="24"/>
          <w:lang w:val="es-ES"/>
        </w:rPr>
      </w:pPr>
      <w:r w:rsidRPr="000D2E79">
        <w:rPr>
          <w:rFonts w:ascii="Lux" w:hAnsi="Lux" w:cs="Open Sans"/>
          <w:b/>
          <w:color w:val="000099"/>
          <w:sz w:val="24"/>
          <w:szCs w:val="24"/>
          <w:lang w:val="es-ES"/>
        </w:rPr>
        <w:t>RESUMEN DE ITINERARIO</w:t>
      </w:r>
    </w:p>
    <w:p w:rsidR="00814810" w:rsidRPr="00814810" w:rsidRDefault="00814810" w:rsidP="00814810">
      <w:pPr>
        <w:spacing w:after="0"/>
        <w:rPr>
          <w:rFonts w:ascii="Lux" w:hAnsi="Lux" w:cs="Open Sans"/>
          <w:color w:val="000099"/>
          <w:sz w:val="24"/>
          <w:szCs w:val="24"/>
          <w:lang w:val="es-ES"/>
        </w:rPr>
      </w:pPr>
      <w:r w:rsidRPr="00814810">
        <w:rPr>
          <w:rFonts w:ascii="Lux" w:hAnsi="Lux" w:cs="Open Sans"/>
          <w:color w:val="000099"/>
          <w:sz w:val="24"/>
          <w:szCs w:val="24"/>
          <w:lang w:val="es-ES"/>
        </w:rPr>
        <w:t>Descubre las vistas imprescindibles de Bangkok y dis</w:t>
      </w:r>
      <w:r w:rsidR="00CA6DC3">
        <w:rPr>
          <w:rFonts w:ascii="Lux" w:hAnsi="Lux" w:cs="Open Sans"/>
          <w:color w:val="000099"/>
          <w:sz w:val="24"/>
          <w:szCs w:val="24"/>
          <w:lang w:val="es-ES"/>
        </w:rPr>
        <w:t>frutar del momento maravilloso a</w:t>
      </w:r>
      <w:bookmarkStart w:id="0" w:name="_GoBack"/>
      <w:bookmarkEnd w:id="0"/>
      <w:r w:rsidRPr="00814810">
        <w:rPr>
          <w:rFonts w:ascii="Lux" w:hAnsi="Lux" w:cs="Open Sans"/>
          <w:color w:val="000099"/>
          <w:sz w:val="24"/>
          <w:szCs w:val="24"/>
          <w:lang w:val="es-ES"/>
        </w:rPr>
        <w:t xml:space="preserve"> tu manera en las playas paradisíacas de Tailandia.</w:t>
      </w:r>
    </w:p>
    <w:p w:rsidR="00290A90" w:rsidRPr="00814810" w:rsidRDefault="00290A90" w:rsidP="00E65404">
      <w:p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</w:p>
    <w:tbl>
      <w:tblPr>
        <w:tblW w:w="10300" w:type="dxa"/>
        <w:tblInd w:w="93" w:type="dxa"/>
        <w:tblLook w:val="04A0"/>
      </w:tblPr>
      <w:tblGrid>
        <w:gridCol w:w="960"/>
        <w:gridCol w:w="9340"/>
      </w:tblGrid>
      <w:tr w:rsidR="00BA7872" w:rsidRPr="00BA7872" w:rsidTr="00BA787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7872" w:rsidRPr="00BA7872" w:rsidRDefault="00BA7872" w:rsidP="00E65404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BA7872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Día 1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7872" w:rsidRPr="00BA7872" w:rsidRDefault="00BA7872" w:rsidP="00E65404">
            <w:pPr>
              <w:spacing w:after="0" w:line="240" w:lineRule="auto"/>
              <w:jc w:val="both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BA7872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Bangkok - Llegada</w:t>
            </w:r>
          </w:p>
        </w:tc>
      </w:tr>
      <w:tr w:rsidR="00BA7872" w:rsidRPr="00CA6DC3" w:rsidTr="00BA787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7872" w:rsidRPr="00BA7872" w:rsidRDefault="00BA7872" w:rsidP="00E65404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BA7872">
              <w:rPr>
                <w:rFonts w:ascii="Lux" w:eastAsia="Times New Roman" w:hAnsi="Lux" w:cs="Calibri"/>
                <w:color w:val="000099"/>
                <w:sz w:val="24"/>
                <w:szCs w:val="24"/>
              </w:rPr>
              <w:lastRenderedPageBreak/>
              <w:t>Día 2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7872" w:rsidRPr="00BA7872" w:rsidRDefault="00BA7872" w:rsidP="00E65404">
            <w:pPr>
              <w:spacing w:after="0" w:line="240" w:lineRule="auto"/>
              <w:jc w:val="both"/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</w:pPr>
            <w:r w:rsidRPr="00BA7872"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  <w:t>Bangkok - Gran Palacio Real - Templos (D/A)</w:t>
            </w:r>
          </w:p>
        </w:tc>
      </w:tr>
      <w:tr w:rsidR="00BA7872" w:rsidRPr="00BA7872" w:rsidTr="00BA787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7872" w:rsidRPr="00BA7872" w:rsidRDefault="00BA7872" w:rsidP="00E65404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BA7872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Día 3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7872" w:rsidRPr="00BA7872" w:rsidRDefault="00BA7872" w:rsidP="00E65404">
            <w:pPr>
              <w:spacing w:after="0" w:line="240" w:lineRule="auto"/>
              <w:jc w:val="both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BA7872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Libre en Bangkok (D)</w:t>
            </w:r>
          </w:p>
        </w:tc>
      </w:tr>
      <w:tr w:rsidR="00BA7872" w:rsidRPr="00BA7872" w:rsidTr="00BA787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7872" w:rsidRPr="00BA7872" w:rsidRDefault="00BA7872" w:rsidP="00E65404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BA7872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Día 4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7872" w:rsidRPr="00BA7872" w:rsidRDefault="00BA7872" w:rsidP="00E65404">
            <w:pPr>
              <w:spacing w:after="0" w:line="240" w:lineRule="auto"/>
              <w:jc w:val="both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BA7872"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  <w:t>Bangkok - Krabi (D)</w:t>
            </w:r>
          </w:p>
        </w:tc>
      </w:tr>
      <w:tr w:rsidR="00BA7872" w:rsidRPr="00BA7872" w:rsidTr="00BA787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7872" w:rsidRPr="00BA7872" w:rsidRDefault="00BA7872" w:rsidP="00E65404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BA7872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Día 5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7872" w:rsidRPr="00BA7872" w:rsidRDefault="00BA7872" w:rsidP="00E65404">
            <w:pPr>
              <w:spacing w:after="0" w:line="240" w:lineRule="auto"/>
              <w:jc w:val="both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BA7872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Libre en Krabi (D)</w:t>
            </w:r>
          </w:p>
        </w:tc>
      </w:tr>
      <w:tr w:rsidR="00BA7872" w:rsidRPr="00BA7872" w:rsidTr="00BA787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7872" w:rsidRPr="00BA7872" w:rsidRDefault="00BA7872" w:rsidP="00E65404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BA7872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Día 6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7872" w:rsidRPr="00BA7872" w:rsidRDefault="00BA7872" w:rsidP="00E65404">
            <w:pPr>
              <w:spacing w:after="0" w:line="240" w:lineRule="auto"/>
              <w:jc w:val="both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BA7872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Libre en Krabi (D)</w:t>
            </w:r>
          </w:p>
        </w:tc>
      </w:tr>
      <w:tr w:rsidR="00BA7872" w:rsidRPr="00BA7872" w:rsidTr="00BA787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7872" w:rsidRPr="00BA7872" w:rsidRDefault="00BA7872" w:rsidP="00E65404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BA7872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Día 7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7872" w:rsidRPr="00BA7872" w:rsidRDefault="00BA7872" w:rsidP="00E65404">
            <w:pPr>
              <w:spacing w:after="0" w:line="240" w:lineRule="auto"/>
              <w:jc w:val="both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BA7872"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  <w:t>Krabi - Phi Phi (D)</w:t>
            </w:r>
          </w:p>
        </w:tc>
      </w:tr>
      <w:tr w:rsidR="00BA7872" w:rsidRPr="00CA6DC3" w:rsidTr="00BA787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7872" w:rsidRPr="00BA7872" w:rsidRDefault="00BA7872" w:rsidP="00E65404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BA7872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Día 8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7872" w:rsidRPr="00BA7872" w:rsidRDefault="00BA7872" w:rsidP="00E65404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</w:pPr>
            <w:r w:rsidRPr="00BA7872"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  <w:t>Libre en Phi Phi (D)</w:t>
            </w:r>
          </w:p>
        </w:tc>
      </w:tr>
      <w:tr w:rsidR="00BA7872" w:rsidRPr="00CA6DC3" w:rsidTr="00BA787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7872" w:rsidRPr="00BA7872" w:rsidRDefault="00BA7872" w:rsidP="00E65404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BA7872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Día 9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7872" w:rsidRPr="00BA7872" w:rsidRDefault="00BA7872" w:rsidP="00E65404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</w:pPr>
            <w:r w:rsidRPr="00BA7872"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  <w:t>Libre en Phi Phi (D)</w:t>
            </w:r>
          </w:p>
        </w:tc>
      </w:tr>
      <w:tr w:rsidR="00BA7872" w:rsidRPr="00BA7872" w:rsidTr="00BA787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7872" w:rsidRPr="00BA7872" w:rsidRDefault="00BA7872" w:rsidP="00E65404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BA7872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Día 10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7872" w:rsidRPr="00BA7872" w:rsidRDefault="00BA7872" w:rsidP="00E65404">
            <w:pPr>
              <w:spacing w:after="0" w:line="240" w:lineRule="auto"/>
              <w:jc w:val="both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BA7872"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  <w:t>Phi Phi - Phuke (D)</w:t>
            </w:r>
          </w:p>
        </w:tc>
      </w:tr>
      <w:tr w:rsidR="00BA7872" w:rsidRPr="00BA7872" w:rsidTr="00BA787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7872" w:rsidRPr="00BA7872" w:rsidRDefault="00BA7872" w:rsidP="00E65404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BA7872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Día 11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7872" w:rsidRPr="00BA7872" w:rsidRDefault="00BA7872" w:rsidP="00E65404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BA7872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Libre en Phuket (D)</w:t>
            </w:r>
          </w:p>
        </w:tc>
      </w:tr>
      <w:tr w:rsidR="00BA7872" w:rsidRPr="00BA7872" w:rsidTr="00BA7872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7872" w:rsidRPr="00BA7872" w:rsidRDefault="00BA7872" w:rsidP="00E65404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BA7872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Día 12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7872" w:rsidRPr="00BA7872" w:rsidRDefault="00BA7872" w:rsidP="00E65404">
            <w:pPr>
              <w:spacing w:after="0" w:line="240" w:lineRule="auto"/>
              <w:jc w:val="both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BA7872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Phuket - Salida (D)</w:t>
            </w:r>
          </w:p>
        </w:tc>
      </w:tr>
    </w:tbl>
    <w:p w:rsidR="00BA7872" w:rsidRDefault="00BA7872" w:rsidP="00E65404">
      <w:pPr>
        <w:spacing w:after="0"/>
        <w:jc w:val="both"/>
        <w:rPr>
          <w:rFonts w:ascii="Lux" w:hAnsi="Lux" w:cs="Open Sans"/>
          <w:b/>
          <w:color w:val="000099"/>
          <w:sz w:val="24"/>
          <w:szCs w:val="24"/>
          <w:lang w:val="es-ES"/>
        </w:rPr>
      </w:pPr>
    </w:p>
    <w:p w:rsidR="00BA7872" w:rsidRDefault="00BA7872" w:rsidP="00E65404">
      <w:pPr>
        <w:spacing w:after="0"/>
        <w:jc w:val="both"/>
        <w:rPr>
          <w:rFonts w:ascii="Lux" w:hAnsi="Lux" w:cs="Open Sans"/>
          <w:b/>
          <w:color w:val="000099"/>
          <w:sz w:val="24"/>
          <w:szCs w:val="24"/>
          <w:lang w:val="es-ES"/>
        </w:rPr>
      </w:pPr>
      <w:r w:rsidRPr="000D2E79">
        <w:rPr>
          <w:rFonts w:ascii="Lux" w:hAnsi="Lux" w:cs="Open Sans"/>
          <w:b/>
          <w:color w:val="000099"/>
          <w:sz w:val="24"/>
          <w:szCs w:val="24"/>
          <w:lang w:val="es-ES"/>
        </w:rPr>
        <w:t>PROGRAMA DETALLADO</w:t>
      </w:r>
    </w:p>
    <w:p w:rsidR="00BA7872" w:rsidRPr="000D2E79" w:rsidRDefault="00BA7872" w:rsidP="00E65404">
      <w:pPr>
        <w:spacing w:after="0"/>
        <w:jc w:val="both"/>
        <w:rPr>
          <w:rFonts w:ascii="Lux" w:hAnsi="Lux" w:cs="Open Sans"/>
          <w:b/>
          <w:color w:val="000099"/>
          <w:sz w:val="24"/>
          <w:szCs w:val="24"/>
          <w:lang w:val="es-ES"/>
        </w:rPr>
      </w:pPr>
    </w:p>
    <w:sectPr w:rsidR="00BA7872" w:rsidRPr="000D2E79" w:rsidSect="00C01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x">
    <w:panose1 w:val="0205050205050A020403"/>
    <w:charset w:val="00"/>
    <w:family w:val="roman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03A43"/>
    <w:multiLevelType w:val="hybridMultilevel"/>
    <w:tmpl w:val="8E221D9A"/>
    <w:lvl w:ilvl="0" w:tplc="AFFE3B48">
      <w:numFmt w:val="bullet"/>
      <w:lvlText w:val="-"/>
      <w:lvlJc w:val="left"/>
      <w:pPr>
        <w:ind w:left="720" w:hanging="360"/>
      </w:pPr>
      <w:rPr>
        <w:rFonts w:ascii="Lux" w:eastAsiaTheme="minorHAnsi" w:hAnsi="Lux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B117F"/>
    <w:multiLevelType w:val="hybridMultilevel"/>
    <w:tmpl w:val="E9AE4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9D186B"/>
    <w:multiLevelType w:val="hybridMultilevel"/>
    <w:tmpl w:val="E0D4B930"/>
    <w:lvl w:ilvl="0" w:tplc="56903446">
      <w:start w:val="751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7872"/>
    <w:rsid w:val="00024C40"/>
    <w:rsid w:val="001020AE"/>
    <w:rsid w:val="001C1CDF"/>
    <w:rsid w:val="001F21EE"/>
    <w:rsid w:val="00276A0F"/>
    <w:rsid w:val="00290A90"/>
    <w:rsid w:val="00392D6E"/>
    <w:rsid w:val="003C46A0"/>
    <w:rsid w:val="004024A5"/>
    <w:rsid w:val="00561871"/>
    <w:rsid w:val="00583126"/>
    <w:rsid w:val="005C13B7"/>
    <w:rsid w:val="00623FC3"/>
    <w:rsid w:val="00627D48"/>
    <w:rsid w:val="00650138"/>
    <w:rsid w:val="00656472"/>
    <w:rsid w:val="006A61A5"/>
    <w:rsid w:val="006B6026"/>
    <w:rsid w:val="00734A9F"/>
    <w:rsid w:val="00783BEB"/>
    <w:rsid w:val="00814810"/>
    <w:rsid w:val="00860878"/>
    <w:rsid w:val="009762D9"/>
    <w:rsid w:val="00AE7523"/>
    <w:rsid w:val="00BA7872"/>
    <w:rsid w:val="00C01735"/>
    <w:rsid w:val="00CA6DC3"/>
    <w:rsid w:val="00E07489"/>
    <w:rsid w:val="00E16B4F"/>
    <w:rsid w:val="00E54C70"/>
    <w:rsid w:val="00E65404"/>
    <w:rsid w:val="00E742E5"/>
    <w:rsid w:val="00F015A7"/>
    <w:rsid w:val="00F25319"/>
    <w:rsid w:val="00F25A1D"/>
    <w:rsid w:val="00FA54EC"/>
    <w:rsid w:val="00FE31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872"/>
    <w:pPr>
      <w:ind w:left="720"/>
      <w:contextualSpacing/>
    </w:pPr>
  </w:style>
  <w:style w:type="character" w:customStyle="1" w:styleId="hps">
    <w:name w:val="hps"/>
    <w:basedOn w:val="DefaultParagraphFont"/>
    <w:rsid w:val="00BA7872"/>
  </w:style>
  <w:style w:type="character" w:customStyle="1" w:styleId="apple-converted-space">
    <w:name w:val="apple-converted-space"/>
    <w:basedOn w:val="DefaultParagraphFont"/>
    <w:rsid w:val="00E07489"/>
  </w:style>
  <w:style w:type="character" w:styleId="Strong">
    <w:name w:val="Strong"/>
    <w:basedOn w:val="DefaultParagraphFont"/>
    <w:uiPriority w:val="22"/>
    <w:qFormat/>
    <w:rsid w:val="00E074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872"/>
    <w:pPr>
      <w:ind w:left="720"/>
      <w:contextualSpacing/>
    </w:pPr>
  </w:style>
  <w:style w:type="character" w:customStyle="1" w:styleId="hps">
    <w:name w:val="hps"/>
    <w:basedOn w:val="DefaultParagraphFont"/>
    <w:rsid w:val="00BA7872"/>
  </w:style>
  <w:style w:type="character" w:customStyle="1" w:styleId="apple-converted-space">
    <w:name w:val="apple-converted-space"/>
    <w:basedOn w:val="DefaultParagraphFont"/>
    <w:rsid w:val="00E07489"/>
  </w:style>
  <w:style w:type="character" w:styleId="Strong">
    <w:name w:val="Strong"/>
    <w:basedOn w:val="DefaultParagraphFont"/>
    <w:uiPriority w:val="22"/>
    <w:qFormat/>
    <w:rsid w:val="00E074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2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 ES</dc:creator>
  <cp:lastModifiedBy>Van</cp:lastModifiedBy>
  <cp:revision>34</cp:revision>
  <dcterms:created xsi:type="dcterms:W3CDTF">2017-06-12T03:13:00Z</dcterms:created>
  <dcterms:modified xsi:type="dcterms:W3CDTF">2017-06-15T06:29:00Z</dcterms:modified>
</cp:coreProperties>
</file>