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A8F053" w14:textId="29720F59" w:rsidR="009115BE" w:rsidRDefault="009115BE" w:rsidP="009115BE">
      <w:pPr>
        <w:pStyle w:val="Heading1"/>
      </w:pPr>
      <w:r>
        <w:t>Dispute Emails</w:t>
      </w:r>
    </w:p>
    <w:p w14:paraId="61188A66" w14:textId="77777777" w:rsidR="009115BE" w:rsidRDefault="009115BE" w:rsidP="009115BE">
      <w:pPr>
        <w:pStyle w:val="Heading2"/>
      </w:pPr>
      <w:r>
        <w:t>Email 1: Initial Dispute</w:t>
      </w:r>
    </w:p>
    <w:p w14:paraId="05825AC7" w14:textId="77777777" w:rsidR="009115BE" w:rsidRDefault="009115BE" w:rsidP="009115BE">
      <w:r w:rsidRPr="00857F50">
        <w:t>From: accounts@betaind.co.za</w:t>
      </w:r>
    </w:p>
    <w:p w14:paraId="74E13119" w14:textId="77777777" w:rsidR="009115BE" w:rsidRDefault="009115BE" w:rsidP="009115BE">
      <w:r w:rsidRPr="00857F50">
        <w:t>To: billing@alphasup.co.za</w:t>
      </w:r>
    </w:p>
    <w:p w14:paraId="7E257DBF" w14:textId="77777777" w:rsidR="009115BE" w:rsidRDefault="009115BE" w:rsidP="009115BE">
      <w:r w:rsidRPr="00857F50">
        <w:t>Date: 2024/07/03</w:t>
      </w:r>
    </w:p>
    <w:p w14:paraId="7F55F75A" w14:textId="77777777" w:rsidR="009115BE" w:rsidRDefault="009115BE" w:rsidP="009115BE">
      <w:r w:rsidRPr="00857F50">
        <w:t>Subject: Dispute of Invoice AS2024-INV-0456 – Unauthorised Admin Fee</w:t>
      </w:r>
    </w:p>
    <w:p w14:paraId="1FFF3859" w14:textId="77777777" w:rsidR="009115BE" w:rsidRDefault="009115BE" w:rsidP="009115BE">
      <w:r w:rsidRPr="00857F50">
        <w:t>We refer to your Invoice AS2024-INV-0456 dated 2024/07/01. We have noticed an “Admin Fee” of R100,000 included in the billing, which is not referenced in our signed service contract (AS-BI-2024-0098). Kindly provide clarification or issue a revised invoice excluding this fee.</w:t>
      </w:r>
    </w:p>
    <w:p w14:paraId="1D218387" w14:textId="77777777" w:rsidR="009115BE" w:rsidRDefault="009115BE" w:rsidP="009115BE">
      <w:pPr>
        <w:pStyle w:val="Heading2"/>
      </w:pPr>
      <w:r>
        <w:t>Email 2: Follow-up</w:t>
      </w:r>
    </w:p>
    <w:p w14:paraId="29BF99AD" w14:textId="77777777" w:rsidR="009115BE" w:rsidRDefault="009115BE" w:rsidP="009115BE">
      <w:r w:rsidRPr="00857F50">
        <w:t>From: accounts@betaind.co.za</w:t>
      </w:r>
    </w:p>
    <w:p w14:paraId="36774E33" w14:textId="77777777" w:rsidR="009115BE" w:rsidRDefault="009115BE" w:rsidP="009115BE">
      <w:r w:rsidRPr="00857F50">
        <w:t>To: billing@alphasup.co.za</w:t>
      </w:r>
    </w:p>
    <w:p w14:paraId="19FFD7E4" w14:textId="77777777" w:rsidR="009115BE" w:rsidRDefault="009115BE" w:rsidP="009115BE">
      <w:r w:rsidRPr="00857F50">
        <w:t>Date: 2024/07/10</w:t>
      </w:r>
    </w:p>
    <w:p w14:paraId="070A05BF" w14:textId="77777777" w:rsidR="009115BE" w:rsidRDefault="009115BE" w:rsidP="009115BE">
      <w:r w:rsidRPr="00857F50">
        <w:t>Subject: URGENT: Second Request – Unauthorised Invoice Charge</w:t>
      </w:r>
    </w:p>
    <w:p w14:paraId="268B218B" w14:textId="77777777" w:rsidR="009115BE" w:rsidRDefault="009115BE" w:rsidP="009115BE">
      <w:r w:rsidRPr="00857F50">
        <w:t>This is a follow-up regarding our previous email (03/07/2024) concerning the unauthorized “Admin Fee” on Invoice AS2024-INV-0456. We request a response and correction of the invoice. Failure to address this will result in withholding payment and possible escalation.</w:t>
      </w:r>
    </w:p>
    <w:p w14:paraId="42928AF7" w14:textId="77777777" w:rsidR="009115BE" w:rsidRDefault="009115BE" w:rsidP="009115BE">
      <w:pPr>
        <w:pStyle w:val="Heading2"/>
      </w:pPr>
      <w:r>
        <w:t>Email 3: Final Notice</w:t>
      </w:r>
    </w:p>
    <w:p w14:paraId="0AEA0BC9" w14:textId="77777777" w:rsidR="009115BE" w:rsidRDefault="009115BE" w:rsidP="009115BE">
      <w:r w:rsidRPr="00857F50">
        <w:t>From: accounts@betaind.co.za</w:t>
      </w:r>
    </w:p>
    <w:p w14:paraId="4FD2E0A1" w14:textId="77777777" w:rsidR="009115BE" w:rsidRDefault="009115BE" w:rsidP="009115BE">
      <w:r w:rsidRPr="00857F50">
        <w:t>To: billing@alphasup.co.za</w:t>
      </w:r>
    </w:p>
    <w:p w14:paraId="68006CAF" w14:textId="77777777" w:rsidR="009115BE" w:rsidRDefault="009115BE" w:rsidP="009115BE">
      <w:r w:rsidRPr="00857F50">
        <w:t>Date: 2024/07/17</w:t>
      </w:r>
    </w:p>
    <w:p w14:paraId="73565A80" w14:textId="77777777" w:rsidR="009115BE" w:rsidRDefault="009115BE" w:rsidP="009115BE">
      <w:r w:rsidRPr="00857F50">
        <w:t>Subject: Final Notice – Invoice Dispute</w:t>
      </w:r>
    </w:p>
    <w:p w14:paraId="52DAD40A" w14:textId="77777777" w:rsidR="009115BE" w:rsidRDefault="009115BE" w:rsidP="009115BE">
      <w:r w:rsidRPr="00857F50">
        <w:t>We have not received any response regarding the disputed “Admin Fee” on your invoice AS2024-INV-0456. As this charge is not stipulated in our contract, we will not process payment for this invoice unless it is rectified. Consider this a final notice prior to escalation.</w:t>
      </w:r>
    </w:p>
    <w:p w14:paraId="51926901" w14:textId="77777777" w:rsidR="004E74C5" w:rsidRDefault="004E74C5"/>
    <w:sectPr w:rsidR="004E74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6B0"/>
    <w:rsid w:val="0031781C"/>
    <w:rsid w:val="004E74C5"/>
    <w:rsid w:val="009115BE"/>
    <w:rsid w:val="00D256B0"/>
    <w:rsid w:val="00EC0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0EAEE5"/>
  <w15:chartTrackingRefBased/>
  <w15:docId w15:val="{F16F2A65-EF2E-49A4-B993-5EA993A89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15BE"/>
  </w:style>
  <w:style w:type="paragraph" w:styleId="Heading1">
    <w:name w:val="heading 1"/>
    <w:basedOn w:val="Normal"/>
    <w:next w:val="Normal"/>
    <w:link w:val="Heading1Char"/>
    <w:uiPriority w:val="9"/>
    <w:qFormat/>
    <w:rsid w:val="00D256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256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56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56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56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56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56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56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56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56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256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56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56B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56B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56B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56B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56B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56B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56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56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56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56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56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56B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56B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56B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56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56B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56B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192</Words>
  <Characters>1095</Characters>
  <Application>Microsoft Office Word</Application>
  <DocSecurity>0</DocSecurity>
  <Lines>9</Lines>
  <Paragraphs>2</Paragraphs>
  <ScaleCrop>false</ScaleCrop>
  <Company/>
  <LinksUpToDate>false</LinksUpToDate>
  <CharactersWithSpaces>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Lamb</dc:creator>
  <cp:keywords/>
  <dc:description/>
  <cp:lastModifiedBy>Nick Lamb</cp:lastModifiedBy>
  <cp:revision>2</cp:revision>
  <dcterms:created xsi:type="dcterms:W3CDTF">2025-07-28T22:07:00Z</dcterms:created>
  <dcterms:modified xsi:type="dcterms:W3CDTF">2025-07-28T22:08:00Z</dcterms:modified>
</cp:coreProperties>
</file>