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02B4C" w14:textId="53E4C3F5" w:rsidR="00BB4292" w:rsidRDefault="00F4567E" w:rsidP="00F4567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4567E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Отчет 1</w:t>
      </w:r>
    </w:p>
    <w:p w14:paraId="1302082B" w14:textId="2F326D81" w:rsidR="00F4567E" w:rsidRDefault="00F4567E" w:rsidP="00C43C8E">
      <w:pPr>
        <w:jc w:val="center"/>
        <w:rPr>
          <w:rFonts w:ascii="Times New Roman" w:hAnsi="Times New Roman" w:cs="Times New Roman"/>
          <w:sz w:val="28"/>
          <w:szCs w:val="28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 w:rsidR="006979F2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F4567E">
        <w:rPr>
          <w:rFonts w:ascii="Times New Roman" w:hAnsi="Times New Roman" w:cs="Times New Roman"/>
          <w:sz w:val="28"/>
          <w:szCs w:val="28"/>
        </w:rPr>
        <w:t>»</w:t>
      </w:r>
    </w:p>
    <w:p w14:paraId="3C9FC561" w14:textId="77777777" w:rsidR="00C43C8E" w:rsidRDefault="00C43C8E" w:rsidP="00C43C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5F4FA0" w14:textId="5863FA12" w:rsidR="00C43C8E" w:rsidRDefault="00C43C8E" w:rsidP="00C43C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43C8E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proofErr w:type="spellEnd"/>
      <w:r w:rsidRPr="00C43C8E">
        <w:rPr>
          <w:rFonts w:ascii="Times New Roman" w:hAnsi="Times New Roman" w:cs="Times New Roman"/>
          <w:b/>
          <w:bCs/>
          <w:sz w:val="28"/>
          <w:szCs w:val="28"/>
        </w:rPr>
        <w:t xml:space="preserve"> ТЗ и </w:t>
      </w:r>
      <w:proofErr w:type="spellStart"/>
      <w:r w:rsidRPr="00C43C8E"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proofErr w:type="spellEnd"/>
      <w:r w:rsidRPr="00C43C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43C8E">
        <w:rPr>
          <w:rFonts w:ascii="Times New Roman" w:hAnsi="Times New Roman" w:cs="Times New Roman"/>
          <w:b/>
          <w:bCs/>
          <w:sz w:val="28"/>
          <w:szCs w:val="28"/>
        </w:rPr>
        <w:t>модуля</w:t>
      </w:r>
      <w:proofErr w:type="spellEnd"/>
    </w:p>
    <w:p w14:paraId="0E7D6A98" w14:textId="3379DCE7" w:rsidR="00C43C8E" w:rsidRDefault="00C43C8E" w:rsidP="00C43C8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AEF8F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sz w:val="28"/>
          <w:szCs w:val="28"/>
          <w:lang w:val="ru-RU"/>
        </w:rPr>
        <w:t>Разработан программный модуль для учета заявок на ремонт климатического оборудования для ООО «</w:t>
      </w:r>
      <w:proofErr w:type="spellStart"/>
      <w:r w:rsidRPr="00C43C8E">
        <w:rPr>
          <w:sz w:val="28"/>
          <w:szCs w:val="28"/>
          <w:lang w:val="ru-RU"/>
        </w:rPr>
        <w:t>Конди</w:t>
      </w:r>
      <w:proofErr w:type="spellEnd"/>
      <w:r w:rsidRPr="00C43C8E">
        <w:rPr>
          <w:sz w:val="28"/>
          <w:szCs w:val="28"/>
          <w:lang w:val="ru-RU"/>
        </w:rPr>
        <w:t>». Исполнителем является сервисный центр «</w:t>
      </w:r>
      <w:r w:rsidRPr="00C43C8E">
        <w:rPr>
          <w:sz w:val="28"/>
          <w:szCs w:val="28"/>
        </w:rPr>
        <w:t>IT</w:t>
      </w:r>
      <w:r w:rsidRPr="00C43C8E">
        <w:rPr>
          <w:sz w:val="28"/>
          <w:szCs w:val="28"/>
          <w:lang w:val="ru-RU"/>
        </w:rPr>
        <w:t>-Сфера».</w:t>
      </w:r>
    </w:p>
    <w:p w14:paraId="5FA53037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sz w:val="28"/>
          <w:szCs w:val="28"/>
          <w:lang w:val="ru-RU"/>
        </w:rPr>
        <w:t>Модуль предназначен для автоматизации процесса приема и обработки заявок на ремонт, назначения специалистов, отслеживания статусов и формирования статистики.</w:t>
      </w:r>
    </w:p>
    <w:p w14:paraId="5F37A424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rStyle w:val="a3"/>
          <w:sz w:val="28"/>
          <w:szCs w:val="28"/>
          <w:lang w:val="ru-RU"/>
        </w:rPr>
        <w:t>Входные данные:</w:t>
      </w:r>
      <w:r w:rsidRPr="00C43C8E">
        <w:rPr>
          <w:sz w:val="28"/>
          <w:szCs w:val="28"/>
          <w:lang w:val="ru-RU"/>
        </w:rPr>
        <w:br/>
        <w:t>данные пользователей, параметры заявок (тип оборудования, модель, описание неисправности), комментарии специалистов, изменения статусов.</w:t>
      </w:r>
    </w:p>
    <w:p w14:paraId="74A0E413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rStyle w:val="a3"/>
          <w:sz w:val="28"/>
          <w:szCs w:val="28"/>
          <w:lang w:val="ru-RU"/>
        </w:rPr>
        <w:t>Выходные данные:</w:t>
      </w:r>
      <w:r w:rsidRPr="00C43C8E">
        <w:rPr>
          <w:sz w:val="28"/>
          <w:szCs w:val="28"/>
          <w:lang w:val="ru-RU"/>
        </w:rPr>
        <w:br/>
        <w:t xml:space="preserve">список заявок, статусы заявок, уведомления о смене статуса, статистические отчеты, </w:t>
      </w:r>
      <w:r w:rsidRPr="00C43C8E">
        <w:rPr>
          <w:sz w:val="28"/>
          <w:szCs w:val="28"/>
        </w:rPr>
        <w:t>QR</w:t>
      </w:r>
      <w:r w:rsidRPr="00C43C8E">
        <w:rPr>
          <w:sz w:val="28"/>
          <w:szCs w:val="28"/>
          <w:lang w:val="ru-RU"/>
        </w:rPr>
        <w:t>-код для оценки качества обслуживания.</w:t>
      </w:r>
    </w:p>
    <w:p w14:paraId="5B5A956D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sz w:val="28"/>
          <w:szCs w:val="28"/>
          <w:lang w:val="ru-RU"/>
        </w:rPr>
        <w:t>Работа системы основана на последовательном алгоритме: регистрация пользователя → создание заявки → назначение специалиста → выполнение ремонта → завершение заявки → формирование статистики.</w:t>
      </w:r>
    </w:p>
    <w:p w14:paraId="3D235F6C" w14:textId="77777777" w:rsidR="00C43C8E" w:rsidRPr="00C43C8E" w:rsidRDefault="00C43C8E" w:rsidP="00C43C8E">
      <w:pPr>
        <w:pStyle w:val="a4"/>
        <w:spacing w:line="360" w:lineRule="auto"/>
        <w:rPr>
          <w:sz w:val="28"/>
          <w:szCs w:val="28"/>
          <w:lang w:val="ru-RU"/>
        </w:rPr>
      </w:pPr>
      <w:r w:rsidRPr="00C43C8E">
        <w:rPr>
          <w:sz w:val="28"/>
          <w:szCs w:val="28"/>
          <w:lang w:val="ru-RU"/>
        </w:rPr>
        <w:t xml:space="preserve">Интерфейс разработан с использованием </w:t>
      </w:r>
      <w:proofErr w:type="spellStart"/>
      <w:r w:rsidRPr="00C43C8E">
        <w:rPr>
          <w:sz w:val="28"/>
          <w:szCs w:val="28"/>
        </w:rPr>
        <w:t>CustomTkinter</w:t>
      </w:r>
      <w:proofErr w:type="spellEnd"/>
      <w:r w:rsidRPr="00C43C8E">
        <w:rPr>
          <w:sz w:val="28"/>
          <w:szCs w:val="28"/>
          <w:lang w:val="ru-RU"/>
        </w:rPr>
        <w:t>, имеет единый стиль, вкладочную навигацию и всплывающие уведомления.</w:t>
      </w:r>
    </w:p>
    <w:p w14:paraId="651C639B" w14:textId="77777777" w:rsidR="00C43C8E" w:rsidRPr="00C43C8E" w:rsidRDefault="00C43C8E" w:rsidP="00C43C8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C43C8E" w:rsidRPr="00C43C8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67E"/>
    <w:rsid w:val="00662021"/>
    <w:rsid w:val="006979F2"/>
    <w:rsid w:val="00857F1D"/>
    <w:rsid w:val="00BB4292"/>
    <w:rsid w:val="00C43C8E"/>
    <w:rsid w:val="00F4567E"/>
    <w:rsid w:val="00FA7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01774"/>
  <w15:chartTrackingRefBased/>
  <w15:docId w15:val="{C63E91D3-37BD-4C54-AA80-A7314917B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4567E"/>
    <w:rPr>
      <w:b/>
      <w:bCs/>
    </w:rPr>
  </w:style>
  <w:style w:type="paragraph" w:styleId="a4">
    <w:name w:val="Normal (Web)"/>
    <w:basedOn w:val="a"/>
    <w:uiPriority w:val="99"/>
    <w:semiHidden/>
    <w:unhideWhenUsed/>
    <w:rsid w:val="00C43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2</cp:revision>
  <dcterms:created xsi:type="dcterms:W3CDTF">2025-12-18T18:23:00Z</dcterms:created>
  <dcterms:modified xsi:type="dcterms:W3CDTF">2025-12-18T18:23:00Z</dcterms:modified>
</cp:coreProperties>
</file>