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190AA" w14:textId="032578B9" w:rsidR="00D61215" w:rsidRDefault="00167731" w:rsidP="0016773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7731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Отчет 2</w:t>
      </w:r>
    </w:p>
    <w:p w14:paraId="4F94F998" w14:textId="51632DB7" w:rsidR="00167731" w:rsidRDefault="00167731" w:rsidP="00167731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731">
        <w:rPr>
          <w:rFonts w:ascii="Times New Roman" w:hAnsi="Times New Roman" w:cs="Times New Roman"/>
          <w:sz w:val="28"/>
          <w:szCs w:val="28"/>
          <w:lang w:val="ru-RU"/>
        </w:rPr>
        <w:t xml:space="preserve">«Отчёт о проделанной работе по заданию </w:t>
      </w:r>
      <w:r w:rsidRPr="00167731">
        <w:rPr>
          <w:rFonts w:ascii="Times New Roman" w:hAnsi="Times New Roman" w:cs="Times New Roman"/>
          <w:sz w:val="28"/>
          <w:szCs w:val="28"/>
        </w:rPr>
        <w:t>2»</w:t>
      </w:r>
    </w:p>
    <w:p w14:paraId="64DDAF94" w14:textId="69900DDE" w:rsidR="00167731" w:rsidRDefault="00167731" w:rsidP="0016773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773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Реализация серверной части и базы данных</w:t>
      </w:r>
    </w:p>
    <w:p w14:paraId="5670D9F6" w14:textId="426683D0" w:rsidR="00167731" w:rsidRDefault="00167731" w:rsidP="0016773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9C55DBA" w14:textId="77777777" w:rsidR="00167731" w:rsidRPr="00167731" w:rsidRDefault="00167731" w:rsidP="00167731">
      <w:pPr>
        <w:pStyle w:val="a3"/>
        <w:spacing w:line="360" w:lineRule="auto"/>
        <w:rPr>
          <w:sz w:val="28"/>
          <w:szCs w:val="28"/>
          <w:lang w:val="ru-RU"/>
        </w:rPr>
      </w:pPr>
      <w:r w:rsidRPr="00167731">
        <w:rPr>
          <w:sz w:val="28"/>
          <w:szCs w:val="28"/>
          <w:lang w:val="ru-RU"/>
        </w:rPr>
        <w:t xml:space="preserve">В рамках второго задания была реализована серверная часть информационной системы для учета заявок на ремонт бытовой техники. Серверная часть разработана с использованием фреймворка </w:t>
      </w:r>
      <w:proofErr w:type="spellStart"/>
      <w:r w:rsidRPr="00167731">
        <w:rPr>
          <w:sz w:val="28"/>
          <w:szCs w:val="28"/>
        </w:rPr>
        <w:t>FastAPI</w:t>
      </w:r>
      <w:proofErr w:type="spellEnd"/>
      <w:r w:rsidRPr="00167731">
        <w:rPr>
          <w:sz w:val="28"/>
          <w:szCs w:val="28"/>
          <w:lang w:val="ru-RU"/>
        </w:rPr>
        <w:t xml:space="preserve"> и </w:t>
      </w:r>
      <w:r w:rsidRPr="00167731">
        <w:rPr>
          <w:sz w:val="28"/>
          <w:szCs w:val="28"/>
        </w:rPr>
        <w:t>ORM</w:t>
      </w:r>
      <w:r w:rsidRPr="00167731">
        <w:rPr>
          <w:sz w:val="28"/>
          <w:szCs w:val="28"/>
          <w:lang w:val="ru-RU"/>
        </w:rPr>
        <w:t xml:space="preserve"> </w:t>
      </w:r>
      <w:proofErr w:type="spellStart"/>
      <w:r w:rsidRPr="00167731">
        <w:rPr>
          <w:sz w:val="28"/>
          <w:szCs w:val="28"/>
        </w:rPr>
        <w:t>SQLAlchemy</w:t>
      </w:r>
      <w:proofErr w:type="spellEnd"/>
      <w:r w:rsidRPr="00167731">
        <w:rPr>
          <w:sz w:val="28"/>
          <w:szCs w:val="28"/>
          <w:lang w:val="ru-RU"/>
        </w:rPr>
        <w:t xml:space="preserve"> и обеспечивает взаимодействие клиентского приложения с базой данных, а также реализацию бизнес-логики системы.</w:t>
      </w:r>
    </w:p>
    <w:p w14:paraId="13A969D6" w14:textId="77777777" w:rsidR="00167731" w:rsidRPr="00167731" w:rsidRDefault="00167731" w:rsidP="00167731">
      <w:pPr>
        <w:pStyle w:val="a3"/>
        <w:spacing w:line="360" w:lineRule="auto"/>
        <w:rPr>
          <w:sz w:val="28"/>
          <w:szCs w:val="28"/>
          <w:lang w:val="ru-RU"/>
        </w:rPr>
      </w:pPr>
      <w:r w:rsidRPr="00167731">
        <w:rPr>
          <w:sz w:val="28"/>
          <w:szCs w:val="28"/>
          <w:lang w:val="ru-RU"/>
        </w:rPr>
        <w:t>В системе реализованы механизмы регистрации и авторизации пользователей. Каждому пользователю назначается роль, от которой зависит доступный набор функций. Реализована ролевая модель доступа, при которой клиенты имеют доступ только к собственным заявкам, специалисты — только к заявкам, назначенным им для выполнения, а операторы и менеджеры имеют доступ ко всем заявкам системы.</w:t>
      </w:r>
    </w:p>
    <w:p w14:paraId="654DF23C" w14:textId="77777777" w:rsidR="00167731" w:rsidRPr="00167731" w:rsidRDefault="00167731" w:rsidP="00167731">
      <w:pPr>
        <w:pStyle w:val="a3"/>
        <w:spacing w:line="360" w:lineRule="auto"/>
        <w:rPr>
          <w:sz w:val="28"/>
          <w:szCs w:val="28"/>
          <w:lang w:val="ru-RU"/>
        </w:rPr>
      </w:pPr>
      <w:r w:rsidRPr="00167731">
        <w:rPr>
          <w:sz w:val="28"/>
          <w:szCs w:val="28"/>
          <w:lang w:val="ru-RU"/>
        </w:rPr>
        <w:t>Реализован функционал работы с заявками на ремонт бытовой техники, включающий создание заявок, просмотр списка заявок, редактирование описания неисправности, изменение статуса заявки, назначение ответственного специалиста и продление срока выполнения работ. Для фиксации процесса ремонта предусмотрена возможность добавления комментариев специалистами, которые сохраняются в базе данных и используются для отслеживания хода выполнения работ.</w:t>
      </w:r>
    </w:p>
    <w:p w14:paraId="7A52CA2D" w14:textId="77777777" w:rsidR="00167731" w:rsidRPr="00167731" w:rsidRDefault="00167731" w:rsidP="00167731">
      <w:pPr>
        <w:pStyle w:val="a3"/>
        <w:spacing w:line="360" w:lineRule="auto"/>
        <w:rPr>
          <w:sz w:val="28"/>
          <w:szCs w:val="28"/>
          <w:lang w:val="ru-RU"/>
        </w:rPr>
      </w:pPr>
      <w:r w:rsidRPr="00167731">
        <w:rPr>
          <w:sz w:val="28"/>
          <w:szCs w:val="28"/>
          <w:lang w:val="ru-RU"/>
        </w:rPr>
        <w:t>Также реализован модуль формирования статистики, позволяющий анализировать деятельность сервисного центра. Система предоставляет данные о количестве выполненных заявок, среднем времени выполнения ремонта и распределении заявок по типам неисправностей и оборудования.</w:t>
      </w:r>
    </w:p>
    <w:p w14:paraId="55230D24" w14:textId="77777777" w:rsidR="00167731" w:rsidRPr="00167731" w:rsidRDefault="00167731" w:rsidP="00167731">
      <w:pPr>
        <w:pStyle w:val="a3"/>
        <w:spacing w:line="360" w:lineRule="auto"/>
        <w:rPr>
          <w:sz w:val="28"/>
          <w:szCs w:val="28"/>
          <w:lang w:val="ru-RU"/>
        </w:rPr>
      </w:pPr>
      <w:r w:rsidRPr="00167731">
        <w:rPr>
          <w:sz w:val="28"/>
          <w:szCs w:val="28"/>
          <w:lang w:val="ru-RU"/>
        </w:rPr>
        <w:lastRenderedPageBreak/>
        <w:t xml:space="preserve">Для обеспечения сохранности информации в системе реализован механизм резервного копирования базы данных. Резервное копирование осуществляется средствами СУБД </w:t>
      </w:r>
      <w:r w:rsidRPr="00167731">
        <w:rPr>
          <w:sz w:val="28"/>
          <w:szCs w:val="28"/>
        </w:rPr>
        <w:t>PostgreSQL</w:t>
      </w:r>
      <w:r w:rsidRPr="00167731">
        <w:rPr>
          <w:sz w:val="28"/>
          <w:szCs w:val="28"/>
          <w:lang w:val="ru-RU"/>
        </w:rPr>
        <w:t xml:space="preserve"> с использованием утилиты </w:t>
      </w:r>
      <w:proofErr w:type="spellStart"/>
      <w:r w:rsidRPr="00167731">
        <w:rPr>
          <w:rStyle w:val="HTML"/>
          <w:rFonts w:ascii="Times New Roman" w:hAnsi="Times New Roman" w:cs="Times New Roman"/>
          <w:sz w:val="28"/>
          <w:szCs w:val="28"/>
        </w:rPr>
        <w:t>pg</w:t>
      </w:r>
      <w:proofErr w:type="spellEnd"/>
      <w:r w:rsidRPr="00167731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167731">
        <w:rPr>
          <w:rStyle w:val="HTML"/>
          <w:rFonts w:ascii="Times New Roman" w:hAnsi="Times New Roman" w:cs="Times New Roman"/>
          <w:sz w:val="28"/>
          <w:szCs w:val="28"/>
        </w:rPr>
        <w:t>dump</w:t>
      </w:r>
      <w:r w:rsidRPr="00167731">
        <w:rPr>
          <w:sz w:val="28"/>
          <w:szCs w:val="28"/>
          <w:lang w:val="ru-RU"/>
        </w:rPr>
        <w:t>. Резервные копии могут создаваться вручную или по расписанию и используются для восстановления данных в случае сбоев, ошибок пользователя или потери информации. Наличие механизма бэкапа повышает надёжность и отказоустойчивость системы.</w:t>
      </w:r>
    </w:p>
    <w:p w14:paraId="3CBC1464" w14:textId="77777777" w:rsidR="00167731" w:rsidRPr="00167731" w:rsidRDefault="00167731" w:rsidP="00167731">
      <w:pPr>
        <w:pStyle w:val="a3"/>
        <w:spacing w:line="360" w:lineRule="auto"/>
        <w:rPr>
          <w:sz w:val="28"/>
          <w:szCs w:val="28"/>
          <w:lang w:val="ru-RU"/>
        </w:rPr>
      </w:pPr>
      <w:r w:rsidRPr="00167731">
        <w:rPr>
          <w:sz w:val="28"/>
          <w:szCs w:val="28"/>
          <w:lang w:val="ru-RU"/>
        </w:rPr>
        <w:t>В результате выполнения задания была разработана серверная часть приложения, обеспечивающая стабильную работу системы, защиту данных и выполнение всех функциональных требований технического задания.</w:t>
      </w:r>
    </w:p>
    <w:p w14:paraId="71DBAD68" w14:textId="77777777" w:rsidR="00167731" w:rsidRPr="00167731" w:rsidRDefault="00167731" w:rsidP="0016773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167731" w:rsidRPr="0016773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31"/>
    <w:rsid w:val="00167731"/>
    <w:rsid w:val="00662021"/>
    <w:rsid w:val="00857F1D"/>
    <w:rsid w:val="00D6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5493"/>
  <w15:chartTrackingRefBased/>
  <w15:docId w15:val="{4CD5DDCB-A1CD-4D96-A97E-C6B423B54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7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677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Это Цуй</dc:creator>
  <cp:keywords/>
  <dc:description/>
  <cp:lastModifiedBy>Это Цуй</cp:lastModifiedBy>
  <cp:revision>1</cp:revision>
  <dcterms:created xsi:type="dcterms:W3CDTF">2025-12-27T08:48:00Z</dcterms:created>
  <dcterms:modified xsi:type="dcterms:W3CDTF">2025-12-27T08:50:00Z</dcterms:modified>
</cp:coreProperties>
</file>