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C6523" w14:textId="4841BBCD" w:rsidR="00D61215" w:rsidRDefault="00A7068E" w:rsidP="00A706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7068E">
        <w:rPr>
          <w:rFonts w:ascii="Times New Roman" w:hAnsi="Times New Roman" w:cs="Times New Roman"/>
          <w:sz w:val="28"/>
          <w:szCs w:val="28"/>
          <w:lang w:val="ru-RU"/>
        </w:rPr>
        <w:t>Отчет 3</w:t>
      </w:r>
    </w:p>
    <w:p w14:paraId="1CCE7D0B" w14:textId="34F43CF8" w:rsidR="00A7068E" w:rsidRPr="00A7068E" w:rsidRDefault="00A7068E" w:rsidP="00A7068E">
      <w:pPr>
        <w:jc w:val="center"/>
        <w:rPr>
          <w:rFonts w:ascii="Times New Roman" w:hAnsi="Times New Roman" w:cs="Times New Roman"/>
          <w:sz w:val="28"/>
          <w:szCs w:val="28"/>
        </w:rPr>
      </w:pPr>
      <w:r w:rsidRPr="00A7068E">
        <w:rPr>
          <w:rFonts w:ascii="Times New Roman" w:hAnsi="Times New Roman" w:cs="Times New Roman"/>
          <w:sz w:val="28"/>
          <w:szCs w:val="28"/>
          <w:lang w:val="ru-RU"/>
        </w:rPr>
        <w:t xml:space="preserve">«Отчёт о проделанной работе по заданию </w:t>
      </w:r>
      <w:r w:rsidRPr="00A7068E">
        <w:rPr>
          <w:rFonts w:ascii="Times New Roman" w:hAnsi="Times New Roman" w:cs="Times New Roman"/>
          <w:sz w:val="28"/>
          <w:szCs w:val="28"/>
        </w:rPr>
        <w:t>3»</w:t>
      </w:r>
    </w:p>
    <w:p w14:paraId="18D3C958" w14:textId="7091D648" w:rsidR="00A7068E" w:rsidRDefault="00A7068E" w:rsidP="00A7068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7068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Реализация пользовательского интерфейса и логики работы системы</w:t>
      </w:r>
    </w:p>
    <w:p w14:paraId="25D688F6" w14:textId="32510223" w:rsidR="00A7068E" w:rsidRDefault="00A7068E" w:rsidP="00A7068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BB93F8C" w14:textId="77777777" w:rsidR="00A7068E" w:rsidRPr="00A7068E" w:rsidRDefault="00A7068E" w:rsidP="00A7068E">
      <w:pPr>
        <w:pStyle w:val="a3"/>
        <w:spacing w:line="360" w:lineRule="auto"/>
        <w:rPr>
          <w:sz w:val="28"/>
          <w:szCs w:val="28"/>
          <w:lang w:val="ru-RU"/>
        </w:rPr>
      </w:pPr>
      <w:r w:rsidRPr="00A7068E">
        <w:rPr>
          <w:sz w:val="28"/>
          <w:szCs w:val="28"/>
          <w:lang w:val="ru-RU"/>
        </w:rPr>
        <w:t xml:space="preserve">В рамках третьего задания был разработан пользовательский интерфейс информационной системы для учета заявок на ремонт бытовой техники. Интерфейс реализован с использованием библиотеки </w:t>
      </w:r>
      <w:proofErr w:type="spellStart"/>
      <w:r w:rsidRPr="00A7068E">
        <w:rPr>
          <w:sz w:val="28"/>
          <w:szCs w:val="28"/>
        </w:rPr>
        <w:t>CustomTkinter</w:t>
      </w:r>
      <w:proofErr w:type="spellEnd"/>
      <w:r w:rsidRPr="00A7068E">
        <w:rPr>
          <w:sz w:val="28"/>
          <w:szCs w:val="28"/>
          <w:lang w:val="ru-RU"/>
        </w:rPr>
        <w:t xml:space="preserve"> и предназначен для работы пользователей различных ролей.</w:t>
      </w:r>
    </w:p>
    <w:p w14:paraId="6CC7C8C8" w14:textId="77777777" w:rsidR="00A7068E" w:rsidRPr="00A7068E" w:rsidRDefault="00A7068E" w:rsidP="00A7068E">
      <w:pPr>
        <w:pStyle w:val="a3"/>
        <w:spacing w:line="360" w:lineRule="auto"/>
        <w:rPr>
          <w:sz w:val="28"/>
          <w:szCs w:val="28"/>
          <w:lang w:val="ru-RU"/>
        </w:rPr>
      </w:pPr>
      <w:r w:rsidRPr="00A7068E">
        <w:rPr>
          <w:sz w:val="28"/>
          <w:szCs w:val="28"/>
          <w:lang w:val="ru-RU"/>
        </w:rPr>
        <w:t>В приложении реализовано окно входа и регистрации пользователей. После успешной авторизации пользователю отображается основной интерфейс системы, включающий набор вкладок, доступных в зависимости от роли пользователя. В системе предусмотрен просмотр списка заявок с отображением полной информации о каждой заявке, включая тип бытовой техники, модель устройства, описание неисправности, статус заявки, дату добавления и плановый срок выполнения.</w:t>
      </w:r>
    </w:p>
    <w:p w14:paraId="476E8236" w14:textId="466EB7AC" w:rsidR="00A7068E" w:rsidRPr="00A7068E" w:rsidRDefault="00A7068E" w:rsidP="00A7068E">
      <w:pPr>
        <w:pStyle w:val="a3"/>
        <w:spacing w:line="360" w:lineRule="auto"/>
        <w:rPr>
          <w:sz w:val="28"/>
          <w:szCs w:val="28"/>
          <w:lang w:val="ru-RU"/>
        </w:rPr>
      </w:pPr>
      <w:r w:rsidRPr="00A7068E">
        <w:rPr>
          <w:sz w:val="28"/>
          <w:szCs w:val="28"/>
          <w:lang w:val="ru-RU"/>
        </w:rPr>
        <w:t xml:space="preserve">Комментарии специалистов отображаются непосредственно в окне заявок, что позволяет отслеживать историю выполнения ремонта без перехода в отдельные разделы интерфейса. Для клиентов реализована возможность создания заявок, для специалистов </w:t>
      </w:r>
      <w:r>
        <w:rPr>
          <w:sz w:val="28"/>
          <w:szCs w:val="28"/>
          <w:lang w:val="ru-RU"/>
        </w:rPr>
        <w:t>-</w:t>
      </w:r>
      <w:r w:rsidRPr="00A7068E">
        <w:rPr>
          <w:sz w:val="28"/>
          <w:szCs w:val="28"/>
          <w:lang w:val="ru-RU"/>
        </w:rPr>
        <w:t xml:space="preserve"> добавление комментариев о ходе ремонта, для операторов </w:t>
      </w:r>
      <w:r>
        <w:rPr>
          <w:sz w:val="28"/>
          <w:szCs w:val="28"/>
          <w:lang w:val="ru-RU"/>
        </w:rPr>
        <w:t>-</w:t>
      </w:r>
      <w:r w:rsidRPr="00A7068E">
        <w:rPr>
          <w:sz w:val="28"/>
          <w:szCs w:val="28"/>
          <w:lang w:val="ru-RU"/>
        </w:rPr>
        <w:t xml:space="preserve"> назначение специалистов и изменение статусов заявок, для менеджеров </w:t>
      </w:r>
      <w:r>
        <w:rPr>
          <w:sz w:val="28"/>
          <w:szCs w:val="28"/>
          <w:lang w:val="ru-RU"/>
        </w:rPr>
        <w:t>-</w:t>
      </w:r>
      <w:r w:rsidRPr="00A7068E">
        <w:rPr>
          <w:sz w:val="28"/>
          <w:szCs w:val="28"/>
          <w:lang w:val="ru-RU"/>
        </w:rPr>
        <w:t xml:space="preserve"> продление сроков выполнения заявок и просмотр статистических данных.</w:t>
      </w:r>
    </w:p>
    <w:p w14:paraId="75863EA3" w14:textId="77777777" w:rsidR="00A7068E" w:rsidRPr="00A7068E" w:rsidRDefault="00A7068E" w:rsidP="00A7068E">
      <w:pPr>
        <w:pStyle w:val="a3"/>
        <w:spacing w:line="360" w:lineRule="auto"/>
        <w:rPr>
          <w:sz w:val="28"/>
          <w:szCs w:val="28"/>
          <w:lang w:val="ru-RU"/>
        </w:rPr>
      </w:pPr>
      <w:r w:rsidRPr="00A7068E">
        <w:rPr>
          <w:sz w:val="28"/>
          <w:szCs w:val="28"/>
          <w:lang w:val="ru-RU"/>
        </w:rPr>
        <w:t>В интерфейсе также предусмотрена возможность выхода из учетной записи и повторной авторизации под другим пользователем. Пользовательский интерфейс обеспечивает логичную структуру, наглядность и удобство работы, а также полностью соответствует функциональным требованиям технического задания.</w:t>
      </w:r>
    </w:p>
    <w:p w14:paraId="68CBB81A" w14:textId="77777777" w:rsidR="00A7068E" w:rsidRPr="00A7068E" w:rsidRDefault="00A7068E" w:rsidP="00A7068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A7068E" w:rsidRPr="00A7068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68E"/>
    <w:rsid w:val="00662021"/>
    <w:rsid w:val="00857F1D"/>
    <w:rsid w:val="00A7068E"/>
    <w:rsid w:val="00D61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E0EA0"/>
  <w15:chartTrackingRefBased/>
  <w15:docId w15:val="{55738FD8-AFDD-4685-93E6-A15FCA643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70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5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Это Цуй</dc:creator>
  <cp:keywords/>
  <dc:description/>
  <cp:lastModifiedBy>Это Цуй</cp:lastModifiedBy>
  <cp:revision>1</cp:revision>
  <dcterms:created xsi:type="dcterms:W3CDTF">2025-12-27T08:50:00Z</dcterms:created>
  <dcterms:modified xsi:type="dcterms:W3CDTF">2025-12-27T08:51:00Z</dcterms:modified>
</cp:coreProperties>
</file>