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54BD9" w14:textId="77777777" w:rsidR="000347B1" w:rsidRPr="007C431B" w:rsidRDefault="00DE0DC6">
      <w:pPr>
        <w:spacing w:line="360" w:lineRule="auto"/>
        <w:ind w:left="2160" w:firstLine="720"/>
        <w:rPr>
          <w:rFonts w:ascii="Times New Roman" w:eastAsia="Times New Roman" w:hAnsi="Times New Roman" w:cs="Times New Roman"/>
          <w:sz w:val="36"/>
          <w:szCs w:val="36"/>
          <w:lang w:val="en-US"/>
        </w:rPr>
      </w:pPr>
      <w:r w:rsidRPr="007C431B">
        <w:rPr>
          <w:rFonts w:ascii="Times New Roman" w:eastAsia="Times New Roman" w:hAnsi="Times New Roman" w:cs="Times New Roman"/>
          <w:sz w:val="36"/>
          <w:szCs w:val="36"/>
          <w:lang w:val="en-US"/>
        </w:rPr>
        <w:t>University of Warsaw</w:t>
      </w:r>
    </w:p>
    <w:p w14:paraId="3B4B979A" w14:textId="77777777" w:rsidR="000347B1" w:rsidRPr="007C431B" w:rsidRDefault="00DE0DC6">
      <w:pPr>
        <w:spacing w:before="240" w:after="240" w:line="360" w:lineRule="auto"/>
        <w:ind w:right="40"/>
        <w:jc w:val="center"/>
        <w:rPr>
          <w:rFonts w:ascii="Times New Roman" w:eastAsia="Times New Roman" w:hAnsi="Times New Roman" w:cs="Times New Roman"/>
          <w:sz w:val="36"/>
          <w:szCs w:val="36"/>
          <w:lang w:val="en-US"/>
        </w:rPr>
      </w:pPr>
      <w:r w:rsidRPr="007C431B">
        <w:rPr>
          <w:rFonts w:ascii="Times New Roman" w:eastAsia="Times New Roman" w:hAnsi="Times New Roman" w:cs="Times New Roman"/>
          <w:sz w:val="36"/>
          <w:szCs w:val="36"/>
          <w:lang w:val="en-US"/>
        </w:rPr>
        <w:t>Faculty of Economic Sciences</w:t>
      </w:r>
    </w:p>
    <w:p w14:paraId="5E03CBA1" w14:textId="77777777" w:rsidR="000347B1" w:rsidRPr="007C431B" w:rsidRDefault="000347B1">
      <w:pPr>
        <w:spacing w:before="240" w:after="240" w:line="360" w:lineRule="auto"/>
        <w:jc w:val="both"/>
        <w:rPr>
          <w:rFonts w:ascii="Times New Roman" w:eastAsia="Times New Roman" w:hAnsi="Times New Roman" w:cs="Times New Roman"/>
          <w:sz w:val="24"/>
          <w:szCs w:val="24"/>
          <w:lang w:val="en-US"/>
        </w:rPr>
      </w:pPr>
    </w:p>
    <w:p w14:paraId="52A7D3C7" w14:textId="14EC65C5" w:rsidR="000347B1" w:rsidRPr="007C431B" w:rsidRDefault="00DE0DC6">
      <w:pPr>
        <w:spacing w:before="240" w:after="240" w:line="240" w:lineRule="auto"/>
        <w:ind w:right="20"/>
        <w:jc w:val="center"/>
        <w:rPr>
          <w:rFonts w:ascii="Times New Roman" w:eastAsia="Times New Roman" w:hAnsi="Times New Roman" w:cs="Times New Roman"/>
          <w:sz w:val="28"/>
          <w:szCs w:val="28"/>
          <w:lang w:val="en-US"/>
        </w:rPr>
      </w:pPr>
      <w:proofErr w:type="spellStart"/>
      <w:r w:rsidRPr="007C431B">
        <w:rPr>
          <w:rFonts w:ascii="Times New Roman" w:eastAsia="Times New Roman" w:hAnsi="Times New Roman" w:cs="Times New Roman"/>
          <w:sz w:val="28"/>
          <w:szCs w:val="28"/>
          <w:lang w:val="en-US"/>
        </w:rPr>
        <w:t>Jarosław</w:t>
      </w:r>
      <w:proofErr w:type="spellEnd"/>
      <w:r w:rsidRPr="007C431B">
        <w:rPr>
          <w:rFonts w:ascii="Times New Roman" w:eastAsia="Times New Roman" w:hAnsi="Times New Roman" w:cs="Times New Roman"/>
          <w:sz w:val="28"/>
          <w:szCs w:val="28"/>
          <w:lang w:val="en-US"/>
        </w:rPr>
        <w:t xml:space="preserve"> </w:t>
      </w:r>
      <w:proofErr w:type="spellStart"/>
      <w:r w:rsidRPr="007C431B">
        <w:rPr>
          <w:rFonts w:ascii="Times New Roman" w:eastAsia="Times New Roman" w:hAnsi="Times New Roman" w:cs="Times New Roman"/>
          <w:sz w:val="28"/>
          <w:szCs w:val="28"/>
          <w:lang w:val="en-US"/>
        </w:rPr>
        <w:t>Leski</w:t>
      </w:r>
      <w:proofErr w:type="spellEnd"/>
      <w:r w:rsidRPr="007C431B">
        <w:rPr>
          <w:rFonts w:ascii="Times New Roman" w:eastAsia="Times New Roman" w:hAnsi="Times New Roman" w:cs="Times New Roman"/>
          <w:sz w:val="28"/>
          <w:szCs w:val="28"/>
          <w:lang w:val="en-US"/>
        </w:rPr>
        <w:tab/>
      </w:r>
      <w:r w:rsidRPr="007C431B">
        <w:rPr>
          <w:rFonts w:ascii="Times New Roman" w:eastAsia="Times New Roman" w:hAnsi="Times New Roman" w:cs="Times New Roman"/>
          <w:sz w:val="28"/>
          <w:szCs w:val="28"/>
          <w:lang w:val="en-US"/>
        </w:rPr>
        <w:tab/>
      </w:r>
      <w:r w:rsidR="007C431B">
        <w:rPr>
          <w:rFonts w:ascii="Times New Roman" w:eastAsia="Times New Roman" w:hAnsi="Times New Roman" w:cs="Times New Roman"/>
          <w:sz w:val="28"/>
          <w:szCs w:val="28"/>
          <w:lang w:val="en-US"/>
        </w:rPr>
        <w:tab/>
      </w:r>
      <w:r w:rsidRPr="007C431B">
        <w:rPr>
          <w:rFonts w:ascii="Times New Roman" w:eastAsia="Times New Roman" w:hAnsi="Times New Roman" w:cs="Times New Roman"/>
          <w:sz w:val="28"/>
          <w:szCs w:val="28"/>
          <w:lang w:val="en-US"/>
        </w:rPr>
        <w:t>Robert Kowalczyk</w:t>
      </w:r>
    </w:p>
    <w:p w14:paraId="0B744F8A" w14:textId="217AADED" w:rsidR="000347B1" w:rsidRPr="007C431B" w:rsidRDefault="00DE0DC6">
      <w:pPr>
        <w:spacing w:before="240" w:after="240" w:line="240" w:lineRule="auto"/>
        <w:ind w:left="1440" w:right="40" w:firstLine="720"/>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411174</w:t>
      </w:r>
      <w:r w:rsidRPr="007C431B">
        <w:rPr>
          <w:rFonts w:ascii="Times New Roman" w:eastAsia="Times New Roman" w:hAnsi="Times New Roman" w:cs="Times New Roman"/>
          <w:sz w:val="24"/>
          <w:szCs w:val="24"/>
          <w:lang w:val="en-US"/>
        </w:rPr>
        <w:tab/>
      </w:r>
      <w:r w:rsidRPr="007C431B">
        <w:rPr>
          <w:rFonts w:ascii="Times New Roman" w:eastAsia="Times New Roman" w:hAnsi="Times New Roman" w:cs="Times New Roman"/>
          <w:sz w:val="24"/>
          <w:szCs w:val="24"/>
          <w:lang w:val="en-US"/>
        </w:rPr>
        <w:tab/>
      </w:r>
      <w:r w:rsidRPr="007C431B">
        <w:rPr>
          <w:rFonts w:ascii="Times New Roman" w:eastAsia="Times New Roman" w:hAnsi="Times New Roman" w:cs="Times New Roman"/>
          <w:sz w:val="24"/>
          <w:szCs w:val="24"/>
          <w:lang w:val="en-US"/>
        </w:rPr>
        <w:tab/>
      </w:r>
      <w:r w:rsidRPr="007C431B">
        <w:rPr>
          <w:rFonts w:ascii="Times New Roman" w:eastAsia="Times New Roman" w:hAnsi="Times New Roman" w:cs="Times New Roman"/>
          <w:sz w:val="24"/>
          <w:szCs w:val="24"/>
          <w:lang w:val="en-US"/>
        </w:rPr>
        <w:tab/>
        <w:t>397108</w:t>
      </w:r>
      <w:r w:rsidRPr="007C431B">
        <w:rPr>
          <w:rFonts w:ascii="Times New Roman" w:eastAsia="Times New Roman" w:hAnsi="Times New Roman" w:cs="Times New Roman"/>
          <w:sz w:val="24"/>
          <w:szCs w:val="24"/>
          <w:lang w:val="en-US"/>
        </w:rPr>
        <w:tab/>
      </w:r>
      <w:r w:rsidRPr="007C431B">
        <w:rPr>
          <w:rFonts w:ascii="Times New Roman" w:eastAsia="Times New Roman" w:hAnsi="Times New Roman" w:cs="Times New Roman"/>
          <w:sz w:val="24"/>
          <w:szCs w:val="24"/>
          <w:lang w:val="en-US"/>
        </w:rPr>
        <w:tab/>
      </w:r>
      <w:r w:rsidRPr="007C431B">
        <w:rPr>
          <w:rFonts w:ascii="Times New Roman" w:eastAsia="Times New Roman" w:hAnsi="Times New Roman" w:cs="Times New Roman"/>
          <w:sz w:val="24"/>
          <w:szCs w:val="24"/>
          <w:lang w:val="en-US"/>
        </w:rPr>
        <w:tab/>
      </w:r>
    </w:p>
    <w:p w14:paraId="081C173C" w14:textId="77777777" w:rsidR="000347B1" w:rsidRPr="007C431B" w:rsidRDefault="00DE0DC6">
      <w:pPr>
        <w:spacing w:before="240" w:after="240"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 xml:space="preserve"> </w:t>
      </w:r>
    </w:p>
    <w:p w14:paraId="38B411D1" w14:textId="77777777" w:rsidR="000347B1" w:rsidRPr="007C431B" w:rsidRDefault="00DE0DC6">
      <w:pPr>
        <w:spacing w:before="240" w:after="240" w:line="360" w:lineRule="auto"/>
        <w:jc w:val="center"/>
        <w:rPr>
          <w:rFonts w:ascii="Times New Roman" w:eastAsia="Times New Roman" w:hAnsi="Times New Roman" w:cs="Times New Roman"/>
          <w:b/>
          <w:sz w:val="40"/>
          <w:szCs w:val="40"/>
          <w:lang w:val="en-US"/>
        </w:rPr>
      </w:pPr>
      <w:r w:rsidRPr="007C431B">
        <w:rPr>
          <w:rFonts w:ascii="Times New Roman" w:eastAsia="Times New Roman" w:hAnsi="Times New Roman" w:cs="Times New Roman"/>
          <w:b/>
          <w:sz w:val="40"/>
          <w:szCs w:val="40"/>
          <w:lang w:val="en-US"/>
        </w:rPr>
        <w:t xml:space="preserve">Determinants of job attrition. </w:t>
      </w:r>
    </w:p>
    <w:p w14:paraId="6F1C6187" w14:textId="77777777" w:rsidR="000347B1" w:rsidRPr="007C431B" w:rsidRDefault="00DE0DC6">
      <w:pPr>
        <w:spacing w:before="240" w:after="240" w:line="360" w:lineRule="auto"/>
        <w:jc w:val="center"/>
        <w:rPr>
          <w:rFonts w:ascii="Times New Roman" w:eastAsia="Times New Roman" w:hAnsi="Times New Roman" w:cs="Times New Roman"/>
          <w:sz w:val="24"/>
          <w:szCs w:val="24"/>
          <w:lang w:val="en-US"/>
        </w:rPr>
      </w:pPr>
      <w:r w:rsidRPr="007C431B">
        <w:rPr>
          <w:rFonts w:ascii="Times New Roman" w:eastAsia="Times New Roman" w:hAnsi="Times New Roman" w:cs="Times New Roman"/>
          <w:b/>
          <w:sz w:val="40"/>
          <w:szCs w:val="40"/>
          <w:lang w:val="en-US"/>
        </w:rPr>
        <w:t>Analysis using binary dependent variable models</w:t>
      </w:r>
    </w:p>
    <w:p w14:paraId="2ED679BF" w14:textId="77777777" w:rsidR="000347B1" w:rsidRPr="007C431B" w:rsidRDefault="000347B1">
      <w:pPr>
        <w:spacing w:before="240" w:after="240" w:line="360" w:lineRule="auto"/>
        <w:ind w:right="40"/>
        <w:jc w:val="center"/>
        <w:rPr>
          <w:rFonts w:ascii="Times New Roman" w:eastAsia="Times New Roman" w:hAnsi="Times New Roman" w:cs="Times New Roman"/>
          <w:sz w:val="24"/>
          <w:szCs w:val="24"/>
          <w:lang w:val="en-US"/>
        </w:rPr>
      </w:pPr>
    </w:p>
    <w:p w14:paraId="7509580B" w14:textId="77777777" w:rsidR="000347B1" w:rsidRPr="007C431B" w:rsidRDefault="000347B1">
      <w:pPr>
        <w:spacing w:before="240" w:after="240" w:line="360" w:lineRule="auto"/>
        <w:ind w:right="40"/>
        <w:jc w:val="center"/>
        <w:rPr>
          <w:rFonts w:ascii="Times New Roman" w:eastAsia="Times New Roman" w:hAnsi="Times New Roman" w:cs="Times New Roman"/>
          <w:sz w:val="24"/>
          <w:szCs w:val="24"/>
          <w:lang w:val="en-US"/>
        </w:rPr>
      </w:pPr>
    </w:p>
    <w:p w14:paraId="02839F07" w14:textId="77777777" w:rsidR="000347B1" w:rsidRPr="007C431B" w:rsidRDefault="00DE0DC6">
      <w:pPr>
        <w:spacing w:before="240" w:after="240" w:line="240" w:lineRule="auto"/>
        <w:ind w:right="40"/>
        <w:jc w:val="center"/>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Research project</w:t>
      </w:r>
    </w:p>
    <w:p w14:paraId="0E787AEE" w14:textId="77777777" w:rsidR="000347B1" w:rsidRPr="007C431B" w:rsidRDefault="00DE0DC6">
      <w:pPr>
        <w:spacing w:before="240" w:after="240" w:line="240" w:lineRule="auto"/>
        <w:ind w:right="40"/>
        <w:jc w:val="center"/>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Advanced Econometrics</w:t>
      </w:r>
    </w:p>
    <w:p w14:paraId="3F10B675" w14:textId="77777777" w:rsidR="000347B1" w:rsidRPr="007C431B" w:rsidRDefault="00DE0DC6">
      <w:pPr>
        <w:spacing w:before="240" w:after="240" w:line="360" w:lineRule="auto"/>
        <w:ind w:right="40"/>
        <w:jc w:val="center"/>
        <w:rPr>
          <w:rFonts w:ascii="Times New Roman" w:eastAsia="Times New Roman" w:hAnsi="Times New Roman" w:cs="Times New Roman"/>
          <w:sz w:val="20"/>
          <w:szCs w:val="20"/>
          <w:lang w:val="en-US"/>
        </w:rPr>
      </w:pPr>
      <w:r w:rsidRPr="007C431B">
        <w:rPr>
          <w:rFonts w:ascii="Times New Roman" w:eastAsia="Times New Roman" w:hAnsi="Times New Roman" w:cs="Times New Roman"/>
          <w:sz w:val="20"/>
          <w:szCs w:val="20"/>
          <w:lang w:val="en-US"/>
        </w:rPr>
        <w:t xml:space="preserve"> </w:t>
      </w:r>
    </w:p>
    <w:p w14:paraId="7F34879C" w14:textId="77777777" w:rsidR="000347B1" w:rsidRPr="007C431B" w:rsidRDefault="00DE0DC6">
      <w:pPr>
        <w:spacing w:before="240" w:after="240"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 xml:space="preserve"> </w:t>
      </w:r>
    </w:p>
    <w:p w14:paraId="1D435519" w14:textId="77777777" w:rsidR="000347B1" w:rsidRPr="007C431B" w:rsidRDefault="00DE0DC6">
      <w:pPr>
        <w:spacing w:before="240" w:after="240"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 xml:space="preserve"> </w:t>
      </w:r>
    </w:p>
    <w:p w14:paraId="3B246970" w14:textId="77777777" w:rsidR="000347B1" w:rsidRPr="007C431B" w:rsidRDefault="00DE0DC6">
      <w:pPr>
        <w:spacing w:before="240" w:after="240" w:line="240" w:lineRule="auto"/>
        <w:ind w:left="4080"/>
        <w:jc w:val="right"/>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A paper written under the direction of</w:t>
      </w:r>
    </w:p>
    <w:p w14:paraId="7EEDC0DB" w14:textId="77777777" w:rsidR="000347B1" w:rsidRPr="007C431B" w:rsidRDefault="00DE0DC6">
      <w:pPr>
        <w:spacing w:before="240" w:after="240" w:line="240" w:lineRule="auto"/>
        <w:ind w:left="4080"/>
        <w:jc w:val="right"/>
        <w:rPr>
          <w:rFonts w:ascii="Times New Roman" w:eastAsia="Times New Roman" w:hAnsi="Times New Roman" w:cs="Times New Roman"/>
          <w:sz w:val="24"/>
          <w:szCs w:val="24"/>
          <w:lang w:val="en-US"/>
        </w:rPr>
      </w:pPr>
      <w:proofErr w:type="spellStart"/>
      <w:r w:rsidRPr="007C431B">
        <w:rPr>
          <w:rFonts w:ascii="Times New Roman" w:eastAsia="Times New Roman" w:hAnsi="Times New Roman" w:cs="Times New Roman"/>
          <w:sz w:val="24"/>
          <w:szCs w:val="24"/>
          <w:lang w:val="en-US"/>
        </w:rPr>
        <w:t>dr</w:t>
      </w:r>
      <w:proofErr w:type="spellEnd"/>
      <w:r w:rsidRPr="007C431B">
        <w:rPr>
          <w:rFonts w:ascii="Times New Roman" w:eastAsia="Times New Roman" w:hAnsi="Times New Roman" w:cs="Times New Roman"/>
          <w:sz w:val="24"/>
          <w:szCs w:val="24"/>
          <w:lang w:val="en-US"/>
        </w:rPr>
        <w:t xml:space="preserve"> </w:t>
      </w:r>
      <w:proofErr w:type="spellStart"/>
      <w:r w:rsidRPr="007C431B">
        <w:rPr>
          <w:rFonts w:ascii="Times New Roman" w:eastAsia="Times New Roman" w:hAnsi="Times New Roman" w:cs="Times New Roman"/>
          <w:sz w:val="24"/>
          <w:szCs w:val="24"/>
          <w:lang w:val="en-US"/>
        </w:rPr>
        <w:t>Rafał</w:t>
      </w:r>
      <w:proofErr w:type="spellEnd"/>
      <w:r w:rsidRPr="007C431B">
        <w:rPr>
          <w:rFonts w:ascii="Times New Roman" w:eastAsia="Times New Roman" w:hAnsi="Times New Roman" w:cs="Times New Roman"/>
          <w:sz w:val="24"/>
          <w:szCs w:val="24"/>
          <w:lang w:val="en-US"/>
        </w:rPr>
        <w:t xml:space="preserve"> </w:t>
      </w:r>
      <w:proofErr w:type="spellStart"/>
      <w:r w:rsidRPr="007C431B">
        <w:rPr>
          <w:rFonts w:ascii="Times New Roman" w:eastAsia="Times New Roman" w:hAnsi="Times New Roman" w:cs="Times New Roman"/>
          <w:sz w:val="24"/>
          <w:szCs w:val="24"/>
          <w:lang w:val="en-US"/>
        </w:rPr>
        <w:t>Woźniak</w:t>
      </w:r>
      <w:proofErr w:type="spellEnd"/>
    </w:p>
    <w:p w14:paraId="020C833B" w14:textId="77777777" w:rsidR="000347B1" w:rsidRPr="007C431B" w:rsidRDefault="00DE0DC6">
      <w:pPr>
        <w:spacing w:before="240" w:after="240" w:line="240" w:lineRule="auto"/>
        <w:ind w:left="4080"/>
        <w:jc w:val="right"/>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Department of Statistics and Econometrics</w:t>
      </w:r>
    </w:p>
    <w:p w14:paraId="351310AD" w14:textId="77777777" w:rsidR="000347B1" w:rsidRPr="007C431B" w:rsidRDefault="00DE0DC6">
      <w:pPr>
        <w:spacing w:before="240" w:after="240" w:line="240" w:lineRule="auto"/>
        <w:jc w:val="right"/>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Faculty of Economic Sciences</w:t>
      </w:r>
    </w:p>
    <w:p w14:paraId="37739711" w14:textId="77777777" w:rsidR="000347B1" w:rsidRPr="007C431B" w:rsidRDefault="000347B1">
      <w:pPr>
        <w:spacing w:line="360" w:lineRule="auto"/>
        <w:jc w:val="both"/>
        <w:rPr>
          <w:rFonts w:ascii="Times New Roman" w:eastAsia="Times New Roman" w:hAnsi="Times New Roman" w:cs="Times New Roman"/>
          <w:sz w:val="20"/>
          <w:szCs w:val="20"/>
          <w:lang w:val="en-US"/>
        </w:rPr>
      </w:pPr>
    </w:p>
    <w:p w14:paraId="687725F7" w14:textId="77777777" w:rsidR="000347B1" w:rsidRPr="007C431B" w:rsidRDefault="00DE0DC6">
      <w:pPr>
        <w:spacing w:before="240" w:after="240"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 xml:space="preserve"> </w:t>
      </w:r>
    </w:p>
    <w:p w14:paraId="7B273A7B" w14:textId="10D8CDB3" w:rsidR="000347B1" w:rsidRPr="007C431B" w:rsidRDefault="00DE0DC6" w:rsidP="007C431B">
      <w:pPr>
        <w:spacing w:before="240" w:after="240" w:line="360" w:lineRule="auto"/>
        <w:ind w:right="20"/>
        <w:jc w:val="center"/>
        <w:rPr>
          <w:rFonts w:ascii="Times New Roman" w:eastAsia="Times New Roman" w:hAnsi="Times New Roman" w:cs="Times New Roman"/>
          <w:sz w:val="23"/>
          <w:szCs w:val="23"/>
          <w:lang w:val="en-US"/>
        </w:rPr>
      </w:pPr>
      <w:r w:rsidRPr="007C431B">
        <w:rPr>
          <w:rFonts w:ascii="Times New Roman" w:eastAsia="Times New Roman" w:hAnsi="Times New Roman" w:cs="Times New Roman"/>
          <w:sz w:val="23"/>
          <w:szCs w:val="23"/>
          <w:lang w:val="en-US"/>
        </w:rPr>
        <w:t>Warsaw, June 2022</w:t>
      </w:r>
    </w:p>
    <w:p w14:paraId="2AFB877B" w14:textId="269AC5D9" w:rsidR="000347B1" w:rsidRPr="007C431B" w:rsidRDefault="00DE0DC6" w:rsidP="00A8344F">
      <w:pPr>
        <w:pStyle w:val="Nagwek2"/>
        <w:numPr>
          <w:ilvl w:val="0"/>
          <w:numId w:val="5"/>
        </w:numPr>
        <w:rPr>
          <w:lang w:val="en-US"/>
        </w:rPr>
      </w:pPr>
      <w:r w:rsidRPr="007C431B">
        <w:rPr>
          <w:lang w:val="en-US"/>
        </w:rPr>
        <w:lastRenderedPageBreak/>
        <w:t xml:space="preserve">Introduction </w:t>
      </w:r>
    </w:p>
    <w:p w14:paraId="0E894AD6" w14:textId="77777777" w:rsidR="000347B1" w:rsidRPr="007C431B" w:rsidRDefault="000347B1">
      <w:pPr>
        <w:spacing w:line="360" w:lineRule="auto"/>
        <w:jc w:val="both"/>
        <w:rPr>
          <w:rFonts w:ascii="Times New Roman" w:eastAsia="Times New Roman" w:hAnsi="Times New Roman" w:cs="Times New Roman"/>
          <w:sz w:val="24"/>
          <w:szCs w:val="24"/>
          <w:lang w:val="en-US"/>
        </w:rPr>
      </w:pPr>
    </w:p>
    <w:p w14:paraId="44089C5A" w14:textId="77777777" w:rsidR="000347B1" w:rsidRPr="007C431B" w:rsidRDefault="00DE0DC6">
      <w:pPr>
        <w:spacing w:line="360" w:lineRule="auto"/>
        <w:ind w:firstLine="720"/>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 xml:space="preserve">A number of prior studies have shown a relationship between inadequate job satisfaction and increased odds of an employee leaving (Shields and Ward 2001). Most studies focus their attention mainly on pay factors, confirming their impact on job satisfaction. However, employee departure is a more complex topic and may also result from non-wage characteristics. Many studies have analyzed the influence of other factors such as personal characteristics: age, gender, and characteristics of the work environment and employment culture (Lopes, </w:t>
      </w:r>
      <w:proofErr w:type="spellStart"/>
      <w:r w:rsidRPr="007C431B">
        <w:rPr>
          <w:rFonts w:ascii="Times New Roman" w:eastAsia="Times New Roman" w:hAnsi="Times New Roman" w:cs="Times New Roman"/>
          <w:sz w:val="24"/>
          <w:szCs w:val="24"/>
          <w:lang w:val="en-US"/>
        </w:rPr>
        <w:t>Lagoa</w:t>
      </w:r>
      <w:proofErr w:type="spellEnd"/>
      <w:r w:rsidRPr="007C431B">
        <w:rPr>
          <w:rFonts w:ascii="Times New Roman" w:eastAsia="Times New Roman" w:hAnsi="Times New Roman" w:cs="Times New Roman"/>
          <w:sz w:val="24"/>
          <w:szCs w:val="24"/>
          <w:lang w:val="en-US"/>
        </w:rPr>
        <w:t xml:space="preserve">, and </w:t>
      </w:r>
      <w:proofErr w:type="spellStart"/>
      <w:r w:rsidRPr="007C431B">
        <w:rPr>
          <w:rFonts w:ascii="Times New Roman" w:eastAsia="Times New Roman" w:hAnsi="Times New Roman" w:cs="Times New Roman"/>
          <w:sz w:val="24"/>
          <w:szCs w:val="24"/>
          <w:lang w:val="en-US"/>
        </w:rPr>
        <w:t>Calapez</w:t>
      </w:r>
      <w:proofErr w:type="spellEnd"/>
      <w:r w:rsidRPr="007C431B">
        <w:rPr>
          <w:rFonts w:ascii="Times New Roman" w:eastAsia="Times New Roman" w:hAnsi="Times New Roman" w:cs="Times New Roman"/>
          <w:sz w:val="24"/>
          <w:szCs w:val="24"/>
          <w:lang w:val="en-US"/>
        </w:rPr>
        <w:t>, 2014).</w:t>
      </w:r>
    </w:p>
    <w:p w14:paraId="196313C5" w14:textId="77777777" w:rsidR="000347B1" w:rsidRPr="007C431B" w:rsidRDefault="00DE0DC6">
      <w:pPr>
        <w:spacing w:line="360" w:lineRule="auto"/>
        <w:ind w:firstLine="720"/>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 xml:space="preserve">Undoubtedly, the phenomenon of employees leaving is extremely costly for companies. The loss of an employee is associated not only with additional costs resulting from hiring and training a new person, but also in the loss of know-how possessed by the departing employee. In extreme cases, this can result in the interruption of key processes for the company, when, for example, you lose an extremely skilled employee who is hard to replace. In view of the above, there is no illusion that it pays for companies to keep their employee turnover rate as low as possible. </w:t>
      </w:r>
    </w:p>
    <w:p w14:paraId="08FA35B3" w14:textId="77777777" w:rsidR="000347B1" w:rsidRPr="007C431B" w:rsidRDefault="00DE0DC6">
      <w:pPr>
        <w:spacing w:line="360" w:lineRule="auto"/>
        <w:ind w:firstLine="720"/>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The research problem of this paper is to analyze the determinants of employee quits. Our research hypothesis is that both wage and non-wage factors must be taken into account when analyzing departures. In particular, we will verify the significance and direction of employment-related variables. We believe that valuing employees by increasing the frequency of promotions has a positive effect on decreasing the probability of quitting. In addition, today's employees value work-life balance (</w:t>
      </w:r>
      <w:proofErr w:type="spellStart"/>
      <w:r w:rsidRPr="007C431B">
        <w:rPr>
          <w:rFonts w:ascii="Times New Roman" w:eastAsia="Times New Roman" w:hAnsi="Times New Roman" w:cs="Times New Roman"/>
          <w:sz w:val="24"/>
          <w:szCs w:val="24"/>
          <w:lang w:val="en-US"/>
        </w:rPr>
        <w:t>Haar</w:t>
      </w:r>
      <w:proofErr w:type="spellEnd"/>
      <w:r w:rsidRPr="007C431B">
        <w:rPr>
          <w:rFonts w:ascii="Times New Roman" w:eastAsia="Times New Roman" w:hAnsi="Times New Roman" w:cs="Times New Roman"/>
          <w:sz w:val="24"/>
          <w:szCs w:val="24"/>
          <w:lang w:val="en-US"/>
        </w:rPr>
        <w:t xml:space="preserve">, Russo, </w:t>
      </w:r>
      <w:proofErr w:type="spellStart"/>
      <w:r w:rsidRPr="007C431B">
        <w:rPr>
          <w:rFonts w:ascii="Times New Roman" w:eastAsia="Times New Roman" w:hAnsi="Times New Roman" w:cs="Times New Roman"/>
          <w:sz w:val="24"/>
          <w:szCs w:val="24"/>
          <w:lang w:val="en-US"/>
        </w:rPr>
        <w:t>Sune</w:t>
      </w:r>
      <w:proofErr w:type="spellEnd"/>
      <w:r w:rsidRPr="007C431B">
        <w:rPr>
          <w:rFonts w:ascii="Times New Roman" w:eastAsia="Times New Roman" w:hAnsi="Times New Roman" w:cs="Times New Roman"/>
          <w:sz w:val="24"/>
          <w:szCs w:val="24"/>
          <w:lang w:val="en-US"/>
        </w:rPr>
        <w:t xml:space="preserve">, and </w:t>
      </w:r>
      <w:proofErr w:type="spellStart"/>
      <w:r w:rsidRPr="007C431B">
        <w:rPr>
          <w:rFonts w:ascii="Times New Roman" w:eastAsia="Times New Roman" w:hAnsi="Times New Roman" w:cs="Times New Roman"/>
          <w:sz w:val="24"/>
          <w:szCs w:val="24"/>
          <w:lang w:val="en-US"/>
        </w:rPr>
        <w:t>Ollier</w:t>
      </w:r>
      <w:proofErr w:type="spellEnd"/>
      <w:r w:rsidRPr="007C431B">
        <w:rPr>
          <w:rFonts w:ascii="Times New Roman" w:eastAsia="Times New Roman" w:hAnsi="Times New Roman" w:cs="Times New Roman"/>
          <w:sz w:val="24"/>
          <w:szCs w:val="24"/>
          <w:lang w:val="en-US"/>
        </w:rPr>
        <w:t xml:space="preserve">, 2014), so we believe that firms that provide satisfactory work hours may face lower employee turnover. We will use personal characteristics such as age, matrimonial status as supporting research hypotheses. </w:t>
      </w:r>
    </w:p>
    <w:p w14:paraId="28925EEA" w14:textId="241FCF7B" w:rsidR="000347B1" w:rsidRPr="007C431B" w:rsidRDefault="00DE0DC6" w:rsidP="00A8344F">
      <w:pPr>
        <w:spacing w:line="360" w:lineRule="auto"/>
        <w:ind w:firstLine="720"/>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 xml:space="preserve">This study provides a complete literature review of previous research studies related to the determinants of job satisfaction and quitting. We then formulate once again the research hypotheses. The next section provides an extensive analysis and description of the dataset used in the study. In the next step, we turn to the empirical study conducted with three models: ordinary least squares regression (OLS), </w:t>
      </w:r>
      <w:proofErr w:type="spellStart"/>
      <w:r w:rsidRPr="007C431B">
        <w:rPr>
          <w:rFonts w:ascii="Times New Roman" w:eastAsia="Times New Roman" w:hAnsi="Times New Roman" w:cs="Times New Roman"/>
          <w:sz w:val="24"/>
          <w:szCs w:val="24"/>
          <w:lang w:val="en-US"/>
        </w:rPr>
        <w:t>probit</w:t>
      </w:r>
      <w:proofErr w:type="spellEnd"/>
      <w:r w:rsidRPr="007C431B">
        <w:rPr>
          <w:rFonts w:ascii="Times New Roman" w:eastAsia="Times New Roman" w:hAnsi="Times New Roman" w:cs="Times New Roman"/>
          <w:sz w:val="24"/>
          <w:szCs w:val="24"/>
          <w:lang w:val="en-US"/>
        </w:rPr>
        <w:t xml:space="preserve"> regression, and logit regression. We present the initial forms of the models, carry out the procedure from general-to-specific, and look at the diagnostics of the models. We then verify the research hypotheses posed by referring to previous scientific achievements.  The final part of the paper contains the conclusions of the study and possibilities for further work on the issue of job attritions. </w:t>
      </w:r>
    </w:p>
    <w:p w14:paraId="124FFE6C" w14:textId="492CFE37" w:rsidR="000347B1" w:rsidRPr="007C431B" w:rsidRDefault="00DE0DC6" w:rsidP="00A8344F">
      <w:pPr>
        <w:pStyle w:val="Nagwek2"/>
        <w:numPr>
          <w:ilvl w:val="0"/>
          <w:numId w:val="5"/>
        </w:numPr>
        <w:rPr>
          <w:lang w:val="en-US"/>
        </w:rPr>
      </w:pPr>
      <w:r w:rsidRPr="007C431B">
        <w:rPr>
          <w:lang w:val="en-US"/>
        </w:rPr>
        <w:lastRenderedPageBreak/>
        <w:t>Related literature</w:t>
      </w:r>
    </w:p>
    <w:p w14:paraId="21E01D53" w14:textId="77777777" w:rsidR="000347B1" w:rsidRPr="007C431B" w:rsidRDefault="000347B1">
      <w:pPr>
        <w:spacing w:line="360" w:lineRule="auto"/>
        <w:jc w:val="both"/>
        <w:rPr>
          <w:rFonts w:ascii="Times New Roman" w:eastAsia="Times New Roman" w:hAnsi="Times New Roman" w:cs="Times New Roman"/>
          <w:sz w:val="24"/>
          <w:szCs w:val="24"/>
          <w:lang w:val="en-US"/>
        </w:rPr>
      </w:pPr>
    </w:p>
    <w:p w14:paraId="2DD1B373" w14:textId="77777777" w:rsidR="000347B1" w:rsidRPr="007C431B" w:rsidRDefault="00DE0DC6">
      <w:pPr>
        <w:spacing w:line="360" w:lineRule="auto"/>
        <w:ind w:firstLine="720"/>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 xml:space="preserve">In the literature, a topic on which much research is being generated is the determinants of employee job satisfaction. This issue may be one of the reasons for an employee's decision to quit their job (Kristensen and </w:t>
      </w:r>
      <w:proofErr w:type="spellStart"/>
      <w:r w:rsidRPr="007C431B">
        <w:rPr>
          <w:rFonts w:ascii="Times New Roman" w:eastAsia="Times New Roman" w:hAnsi="Times New Roman" w:cs="Times New Roman"/>
          <w:sz w:val="24"/>
          <w:szCs w:val="24"/>
          <w:lang w:val="en-US"/>
        </w:rPr>
        <w:t>Westergård</w:t>
      </w:r>
      <w:proofErr w:type="spellEnd"/>
      <w:r w:rsidRPr="007C431B">
        <w:rPr>
          <w:rFonts w:ascii="Times New Roman" w:eastAsia="Times New Roman" w:hAnsi="Times New Roman" w:cs="Times New Roman"/>
          <w:sz w:val="24"/>
          <w:szCs w:val="24"/>
          <w:lang w:val="en-US"/>
        </w:rPr>
        <w:t xml:space="preserve">-Nielsen, 2004). To begin our discussion, it is worth citing a study by Lopes, </w:t>
      </w:r>
      <w:proofErr w:type="spellStart"/>
      <w:r w:rsidRPr="007C431B">
        <w:rPr>
          <w:rFonts w:ascii="Times New Roman" w:eastAsia="Times New Roman" w:hAnsi="Times New Roman" w:cs="Times New Roman"/>
          <w:sz w:val="24"/>
          <w:szCs w:val="24"/>
          <w:lang w:val="en-US"/>
        </w:rPr>
        <w:t>Lagoa</w:t>
      </w:r>
      <w:proofErr w:type="spellEnd"/>
      <w:r w:rsidRPr="007C431B">
        <w:rPr>
          <w:rFonts w:ascii="Times New Roman" w:eastAsia="Times New Roman" w:hAnsi="Times New Roman" w:cs="Times New Roman"/>
          <w:sz w:val="24"/>
          <w:szCs w:val="24"/>
          <w:lang w:val="en-US"/>
        </w:rPr>
        <w:t xml:space="preserve">, and </w:t>
      </w:r>
      <w:proofErr w:type="spellStart"/>
      <w:r w:rsidRPr="007C431B">
        <w:rPr>
          <w:rFonts w:ascii="Times New Roman" w:eastAsia="Times New Roman" w:hAnsi="Times New Roman" w:cs="Times New Roman"/>
          <w:sz w:val="24"/>
          <w:szCs w:val="24"/>
          <w:lang w:val="en-US"/>
        </w:rPr>
        <w:t>Calapez</w:t>
      </w:r>
      <w:proofErr w:type="spellEnd"/>
      <w:r w:rsidRPr="007C431B">
        <w:rPr>
          <w:rFonts w:ascii="Times New Roman" w:eastAsia="Times New Roman" w:hAnsi="Times New Roman" w:cs="Times New Roman"/>
          <w:sz w:val="24"/>
          <w:szCs w:val="24"/>
          <w:lang w:val="en-US"/>
        </w:rPr>
        <w:t xml:space="preserve"> (2014), which noted over the period 1995-2010 that average job satisfaction decreased while job pressure increased.  In the ordered logit regression model conducted, the authors also prove the negative effect of age and age squared variables on job satisfaction, and that women are less satisfied with their jobs than men. </w:t>
      </w:r>
    </w:p>
    <w:p w14:paraId="60DE0264" w14:textId="77777777" w:rsidR="000347B1" w:rsidRPr="007C431B" w:rsidRDefault="00DE0DC6">
      <w:p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ab/>
        <w:t xml:space="preserve">Diaz-Serrano and Cabral Vieira (2005) examined job satisfaction among low- and well-paid workers in European Union countries. The results of the ordered </w:t>
      </w:r>
      <w:proofErr w:type="spellStart"/>
      <w:r w:rsidRPr="007C431B">
        <w:rPr>
          <w:rFonts w:ascii="Times New Roman" w:eastAsia="Times New Roman" w:hAnsi="Times New Roman" w:cs="Times New Roman"/>
          <w:sz w:val="24"/>
          <w:szCs w:val="24"/>
          <w:lang w:val="en-US"/>
        </w:rPr>
        <w:t>probit</w:t>
      </w:r>
      <w:proofErr w:type="spellEnd"/>
      <w:r w:rsidRPr="007C431B">
        <w:rPr>
          <w:rFonts w:ascii="Times New Roman" w:eastAsia="Times New Roman" w:hAnsi="Times New Roman" w:cs="Times New Roman"/>
          <w:sz w:val="24"/>
          <w:szCs w:val="24"/>
          <w:lang w:val="en-US"/>
        </w:rPr>
        <w:t xml:space="preserve"> model show an unequivocal positive relationship between hourly pay and job satisfaction in all examined EU countries except the UK. In most of the countries studied, men on average rated their job satisfaction lower.  </w:t>
      </w:r>
    </w:p>
    <w:p w14:paraId="400E9856" w14:textId="77777777" w:rsidR="000347B1" w:rsidRPr="007C431B" w:rsidRDefault="00DE0DC6">
      <w:p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ab/>
        <w:t xml:space="preserve">An important issue regarding job satisfaction is the so-called work-life balance (WLB). One study that has emerged in this area is that of </w:t>
      </w:r>
      <w:proofErr w:type="spellStart"/>
      <w:r w:rsidRPr="007C431B">
        <w:rPr>
          <w:rFonts w:ascii="Times New Roman" w:eastAsia="Times New Roman" w:hAnsi="Times New Roman" w:cs="Times New Roman"/>
          <w:sz w:val="24"/>
          <w:szCs w:val="24"/>
          <w:lang w:val="en-US"/>
        </w:rPr>
        <w:t>Haar</w:t>
      </w:r>
      <w:proofErr w:type="spellEnd"/>
      <w:r w:rsidRPr="007C431B">
        <w:rPr>
          <w:rFonts w:ascii="Times New Roman" w:eastAsia="Times New Roman" w:hAnsi="Times New Roman" w:cs="Times New Roman"/>
          <w:sz w:val="24"/>
          <w:szCs w:val="24"/>
          <w:lang w:val="en-US"/>
        </w:rPr>
        <w:t xml:space="preserve">, Russo, </w:t>
      </w:r>
      <w:proofErr w:type="spellStart"/>
      <w:r w:rsidRPr="007C431B">
        <w:rPr>
          <w:rFonts w:ascii="Times New Roman" w:eastAsia="Times New Roman" w:hAnsi="Times New Roman" w:cs="Times New Roman"/>
          <w:sz w:val="24"/>
          <w:szCs w:val="24"/>
          <w:lang w:val="en-US"/>
        </w:rPr>
        <w:t>Sune</w:t>
      </w:r>
      <w:proofErr w:type="spellEnd"/>
      <w:r w:rsidRPr="007C431B">
        <w:rPr>
          <w:rFonts w:ascii="Times New Roman" w:eastAsia="Times New Roman" w:hAnsi="Times New Roman" w:cs="Times New Roman"/>
          <w:sz w:val="24"/>
          <w:szCs w:val="24"/>
          <w:lang w:val="en-US"/>
        </w:rPr>
        <w:t xml:space="preserve">, and </w:t>
      </w:r>
      <w:proofErr w:type="spellStart"/>
      <w:r w:rsidRPr="007C431B">
        <w:rPr>
          <w:rFonts w:ascii="Times New Roman" w:eastAsia="Times New Roman" w:hAnsi="Times New Roman" w:cs="Times New Roman"/>
          <w:sz w:val="24"/>
          <w:szCs w:val="24"/>
          <w:lang w:val="en-US"/>
        </w:rPr>
        <w:t>Ollier</w:t>
      </w:r>
      <w:proofErr w:type="spellEnd"/>
      <w:r w:rsidRPr="007C431B">
        <w:rPr>
          <w:rFonts w:ascii="Times New Roman" w:eastAsia="Times New Roman" w:hAnsi="Times New Roman" w:cs="Times New Roman"/>
          <w:sz w:val="24"/>
          <w:szCs w:val="24"/>
          <w:lang w:val="en-US"/>
        </w:rPr>
        <w:t xml:space="preserve"> (2014). Using SEM analysis on a sample of 1416 employees, the authors showed the presence of a positive relationship between WLB and job satisfaction and a negative relationship with anxiety and depression in each of the 7 cultures studied. </w:t>
      </w:r>
    </w:p>
    <w:p w14:paraId="0AF6E533" w14:textId="77777777" w:rsidR="000347B1" w:rsidRPr="007C431B" w:rsidRDefault="00DE0DC6">
      <w:p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ab/>
        <w:t xml:space="preserve">The distance from home to the place of employment is also a factor taken into account when considering job satisfaction. </w:t>
      </w:r>
      <w:proofErr w:type="spellStart"/>
      <w:r w:rsidRPr="007C431B">
        <w:rPr>
          <w:rFonts w:ascii="Times New Roman" w:eastAsia="Times New Roman" w:hAnsi="Times New Roman" w:cs="Times New Roman"/>
          <w:sz w:val="24"/>
          <w:szCs w:val="24"/>
          <w:lang w:val="en-US"/>
        </w:rPr>
        <w:t>Matitias's</w:t>
      </w:r>
      <w:proofErr w:type="spellEnd"/>
      <w:r w:rsidRPr="007C431B">
        <w:rPr>
          <w:rFonts w:ascii="Times New Roman" w:eastAsia="Times New Roman" w:hAnsi="Times New Roman" w:cs="Times New Roman"/>
          <w:sz w:val="24"/>
          <w:szCs w:val="24"/>
          <w:lang w:val="en-US"/>
        </w:rPr>
        <w:t xml:space="preserve"> (2006) study was conducted on a group of oil industry workers in northwestern Russia and attempted to explain job satisfaction using 26 indicators including distance from home to the place of employment. The research group was divided into three subgroups, of which the one with the longest distance to work rated the best satisfaction. In addition, the researcher was able to prove a statistically significant weak positive Spearman correlation between distance and job satisfaction. </w:t>
      </w:r>
    </w:p>
    <w:p w14:paraId="3606CA8B" w14:textId="4FCA6F62" w:rsidR="000347B1" w:rsidRPr="007C431B" w:rsidRDefault="00DE0DC6">
      <w:p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ab/>
        <w:t xml:space="preserve">In research on job satisfaction, the issue of employees' education often comes up. Vila and Garcia-Mora (2007) investigated on a group of Spanish employees whether the level of education has an impact on job satisfaction. They confirmed that the impact of education level on job satisfaction varies, both in magnitude and direction, depending on the aspect of work considered. </w:t>
      </w:r>
      <w:r w:rsidRPr="007C431B">
        <w:rPr>
          <w:lang w:val="en-US"/>
        </w:rPr>
        <w:br w:type="page"/>
      </w:r>
    </w:p>
    <w:p w14:paraId="3D950206" w14:textId="77777777" w:rsidR="000347B1" w:rsidRPr="007C431B" w:rsidRDefault="00DE0DC6">
      <w:pPr>
        <w:spacing w:line="360" w:lineRule="auto"/>
        <w:ind w:firstLine="720"/>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lastRenderedPageBreak/>
        <w:t xml:space="preserve">Using panel data, the determinants of job satisfaction were also explained by </w:t>
      </w:r>
      <w:proofErr w:type="spellStart"/>
      <w:r w:rsidRPr="007C431B">
        <w:rPr>
          <w:rFonts w:ascii="Times New Roman" w:eastAsia="Times New Roman" w:hAnsi="Times New Roman" w:cs="Times New Roman"/>
          <w:sz w:val="24"/>
          <w:szCs w:val="24"/>
          <w:lang w:val="en-US"/>
        </w:rPr>
        <w:t>D'Addio</w:t>
      </w:r>
      <w:proofErr w:type="spellEnd"/>
      <w:r w:rsidRPr="007C431B">
        <w:rPr>
          <w:rFonts w:ascii="Times New Roman" w:eastAsia="Times New Roman" w:hAnsi="Times New Roman" w:cs="Times New Roman"/>
          <w:sz w:val="24"/>
          <w:szCs w:val="24"/>
          <w:lang w:val="en-US"/>
        </w:rPr>
        <w:t xml:space="preserve"> and </w:t>
      </w:r>
      <w:proofErr w:type="spellStart"/>
      <w:r w:rsidRPr="007C431B">
        <w:rPr>
          <w:rFonts w:ascii="Times New Roman" w:eastAsia="Times New Roman" w:hAnsi="Times New Roman" w:cs="Times New Roman"/>
          <w:sz w:val="24"/>
          <w:szCs w:val="24"/>
          <w:lang w:val="en-US"/>
        </w:rPr>
        <w:t>Frijters</w:t>
      </w:r>
      <w:proofErr w:type="spellEnd"/>
      <w:r w:rsidRPr="007C431B">
        <w:rPr>
          <w:rFonts w:ascii="Times New Roman" w:eastAsia="Times New Roman" w:hAnsi="Times New Roman" w:cs="Times New Roman"/>
          <w:sz w:val="24"/>
          <w:szCs w:val="24"/>
          <w:lang w:val="en-US"/>
        </w:rPr>
        <w:t xml:space="preserve"> (2011), confirming previous research findings. They proved on Danish employees data that the determinants of job satisfaction differ significantly by gender, especially after accounting for individual fixed effects. Additionally, being married was found to be a statistically significant factor that increases job satisfaction. </w:t>
      </w:r>
    </w:p>
    <w:p w14:paraId="187B7D9E" w14:textId="77777777" w:rsidR="000347B1" w:rsidRPr="007C431B" w:rsidRDefault="00DE0DC6">
      <w:pPr>
        <w:spacing w:line="360" w:lineRule="auto"/>
        <w:ind w:firstLine="720"/>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 xml:space="preserve">Of course, studies on the determinants of work attrition have also emerged.  One such study is that of </w:t>
      </w:r>
      <w:proofErr w:type="spellStart"/>
      <w:r w:rsidRPr="007C431B">
        <w:rPr>
          <w:rFonts w:ascii="Times New Roman" w:eastAsia="Times New Roman" w:hAnsi="Times New Roman" w:cs="Times New Roman"/>
          <w:sz w:val="24"/>
          <w:szCs w:val="24"/>
          <w:lang w:val="en-US"/>
        </w:rPr>
        <w:t>Cornelißen</w:t>
      </w:r>
      <w:proofErr w:type="spellEnd"/>
      <w:r w:rsidRPr="007C431B">
        <w:rPr>
          <w:rFonts w:ascii="Times New Roman" w:eastAsia="Times New Roman" w:hAnsi="Times New Roman" w:cs="Times New Roman"/>
          <w:sz w:val="24"/>
          <w:szCs w:val="24"/>
          <w:lang w:val="en-US"/>
        </w:rPr>
        <w:t xml:space="preserve"> (2006), in which the author examined the determinants of quits using data from the German Socio-Economic Panel (GSOEP) in a fixed effects framework. The explanatory variables used included gender, age, number of previous job changes, material status, earnings, job satisfaction, development opportunities, promotion opportunities, working time including overtime. Two models were used in the study: Logit and Linear probability model. For both models, the influence of none of the above mentioned factors on leaving the job was confirmed. The key aspects were found to be job autonomy, interpersonal relationships and job security.  </w:t>
      </w:r>
    </w:p>
    <w:p w14:paraId="548EDD48" w14:textId="77777777" w:rsidR="000347B1" w:rsidRPr="007C431B" w:rsidRDefault="00DE0DC6">
      <w:p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ab/>
        <w:t xml:space="preserve">However, using a </w:t>
      </w:r>
      <w:proofErr w:type="spellStart"/>
      <w:r w:rsidRPr="007C431B">
        <w:rPr>
          <w:rFonts w:ascii="Times New Roman" w:eastAsia="Times New Roman" w:hAnsi="Times New Roman" w:cs="Times New Roman"/>
          <w:sz w:val="24"/>
          <w:szCs w:val="24"/>
          <w:lang w:val="en-US"/>
        </w:rPr>
        <w:t>probit</w:t>
      </w:r>
      <w:proofErr w:type="spellEnd"/>
      <w:r w:rsidRPr="007C431B">
        <w:rPr>
          <w:rFonts w:ascii="Times New Roman" w:eastAsia="Times New Roman" w:hAnsi="Times New Roman" w:cs="Times New Roman"/>
          <w:sz w:val="24"/>
          <w:szCs w:val="24"/>
          <w:lang w:val="en-US"/>
        </w:rPr>
        <w:t xml:space="preserve"> model, some of the relationships mentioned above were demonstrated by researcher Weiss (1984). The conclusions of his work are as follows: employees who resigned from their previous jobs are less likely to leave their jobs than employees who were unemployed when they applied for the studied positions. This is consistent with another finding from the paper which is that more educated people are more likely to quit. What is more, younger workers are more likely to quit than older workers. Moreover, the negative influence of salary on the probability of leaving was proved. However, it should be emphasized that the study was conducted on a group of employees up to 6 months from the moment of employment. </w:t>
      </w:r>
    </w:p>
    <w:p w14:paraId="07CBE68E" w14:textId="77777777" w:rsidR="000347B1" w:rsidRPr="007C431B" w:rsidRDefault="00DE0DC6">
      <w:p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ab/>
        <w:t xml:space="preserve">Kristensen and </w:t>
      </w:r>
      <w:proofErr w:type="spellStart"/>
      <w:r w:rsidRPr="007C431B">
        <w:rPr>
          <w:rFonts w:ascii="Times New Roman" w:eastAsia="Times New Roman" w:hAnsi="Times New Roman" w:cs="Times New Roman"/>
          <w:sz w:val="24"/>
          <w:szCs w:val="24"/>
          <w:lang w:val="en-US"/>
        </w:rPr>
        <w:t>Westergård</w:t>
      </w:r>
      <w:proofErr w:type="spellEnd"/>
      <w:r w:rsidRPr="007C431B">
        <w:rPr>
          <w:rFonts w:ascii="Times New Roman" w:eastAsia="Times New Roman" w:hAnsi="Times New Roman" w:cs="Times New Roman"/>
          <w:sz w:val="24"/>
          <w:szCs w:val="24"/>
          <w:lang w:val="en-US"/>
        </w:rPr>
        <w:t xml:space="preserve">-Nielsen (2004) also addressed the issue of determinants of leaving a job. The analysis was based on data from the European Community Household Panel (ECHP) on Danish employees. The hypothesis was that low job satisfaction is the main cause of employees' leaving, which has been confirmed. It also indirectly proved that women are more prone to change jobs. Seniority in the company also proved to be an important factor. Employees with more than 10 years of work experience in the company were more prone to change compared to the base level - employees with 4-10 years of experience in the company. </w:t>
      </w:r>
    </w:p>
    <w:p w14:paraId="34588F6E" w14:textId="77777777" w:rsidR="000347B1" w:rsidRPr="007C431B" w:rsidRDefault="00DE0DC6">
      <w:pPr>
        <w:spacing w:line="360" w:lineRule="auto"/>
        <w:jc w:val="both"/>
        <w:rPr>
          <w:rFonts w:ascii="Times New Roman" w:eastAsia="Times New Roman" w:hAnsi="Times New Roman" w:cs="Times New Roman"/>
          <w:sz w:val="24"/>
          <w:szCs w:val="24"/>
          <w:lang w:val="en-US"/>
        </w:rPr>
      </w:pPr>
      <w:r w:rsidRPr="007C431B">
        <w:rPr>
          <w:lang w:val="en-US"/>
        </w:rPr>
        <w:br w:type="page"/>
      </w:r>
    </w:p>
    <w:p w14:paraId="4483517E" w14:textId="015B29DE" w:rsidR="000347B1" w:rsidRPr="007C431B" w:rsidRDefault="00DE0DC6" w:rsidP="00A8344F">
      <w:pPr>
        <w:pStyle w:val="Nagwek2"/>
        <w:numPr>
          <w:ilvl w:val="0"/>
          <w:numId w:val="5"/>
        </w:numPr>
        <w:rPr>
          <w:lang w:val="en-US"/>
        </w:rPr>
      </w:pPr>
      <w:r w:rsidRPr="007C431B">
        <w:rPr>
          <w:lang w:val="en-US"/>
        </w:rPr>
        <w:lastRenderedPageBreak/>
        <w:t>Research hypotheses</w:t>
      </w:r>
    </w:p>
    <w:p w14:paraId="7CDA2324" w14:textId="77777777" w:rsidR="000347B1" w:rsidRPr="007C431B" w:rsidRDefault="000347B1">
      <w:pPr>
        <w:spacing w:line="360" w:lineRule="auto"/>
        <w:jc w:val="both"/>
        <w:rPr>
          <w:rFonts w:ascii="Times New Roman" w:eastAsia="Times New Roman" w:hAnsi="Times New Roman" w:cs="Times New Roman"/>
          <w:sz w:val="24"/>
          <w:szCs w:val="24"/>
          <w:lang w:val="en-US"/>
        </w:rPr>
      </w:pPr>
    </w:p>
    <w:p w14:paraId="57830A26" w14:textId="77777777" w:rsidR="000347B1" w:rsidRPr="007C431B" w:rsidRDefault="00DE0DC6">
      <w:p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ab/>
        <w:t>The following study will attempt to verify the main hypothesis and supporting hypotheses presented below. The list of proposed hypotheses is presented as follows:</w:t>
      </w:r>
    </w:p>
    <w:p w14:paraId="59292733" w14:textId="77777777" w:rsidR="000347B1" w:rsidRPr="007C431B" w:rsidRDefault="00DE0DC6">
      <w:pPr>
        <w:spacing w:line="360" w:lineRule="auto"/>
        <w:jc w:val="both"/>
        <w:rPr>
          <w:rFonts w:ascii="Times New Roman" w:eastAsia="Times New Roman" w:hAnsi="Times New Roman" w:cs="Times New Roman"/>
          <w:b/>
          <w:sz w:val="24"/>
          <w:szCs w:val="24"/>
          <w:lang w:val="en-US"/>
        </w:rPr>
      </w:pPr>
      <w:r w:rsidRPr="007C431B">
        <w:rPr>
          <w:rFonts w:ascii="Times New Roman" w:eastAsia="Times New Roman" w:hAnsi="Times New Roman" w:cs="Times New Roman"/>
          <w:b/>
          <w:sz w:val="24"/>
          <w:szCs w:val="24"/>
          <w:lang w:val="en-US"/>
        </w:rPr>
        <w:t>Main hypothesis:</w:t>
      </w:r>
    </w:p>
    <w:p w14:paraId="1AD1AFBD" w14:textId="77777777" w:rsidR="000347B1" w:rsidRPr="007C431B" w:rsidRDefault="00DE0DC6">
      <w:pPr>
        <w:numPr>
          <w:ilvl w:val="0"/>
          <w:numId w:val="2"/>
        </w:num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A worker's willingness to leave a job is not determined solely by the earnings factor, but also by factors besides earnings.</w:t>
      </w:r>
    </w:p>
    <w:p w14:paraId="794FA1D3" w14:textId="77777777" w:rsidR="000347B1" w:rsidRDefault="00DE0DC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Second </w:t>
      </w:r>
      <w:proofErr w:type="spellStart"/>
      <w:r>
        <w:rPr>
          <w:rFonts w:ascii="Times New Roman" w:eastAsia="Times New Roman" w:hAnsi="Times New Roman" w:cs="Times New Roman"/>
          <w:b/>
          <w:sz w:val="24"/>
          <w:szCs w:val="24"/>
        </w:rPr>
        <w:t>hypothesis</w:t>
      </w:r>
      <w:proofErr w:type="spellEnd"/>
      <w:r>
        <w:rPr>
          <w:rFonts w:ascii="Times New Roman" w:eastAsia="Times New Roman" w:hAnsi="Times New Roman" w:cs="Times New Roman"/>
          <w:b/>
          <w:sz w:val="24"/>
          <w:szCs w:val="24"/>
        </w:rPr>
        <w:t>:</w:t>
      </w:r>
    </w:p>
    <w:p w14:paraId="7F001662" w14:textId="77777777" w:rsidR="000347B1" w:rsidRPr="007C431B" w:rsidRDefault="00DE0DC6">
      <w:pPr>
        <w:numPr>
          <w:ilvl w:val="0"/>
          <w:numId w:val="1"/>
        </w:num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Married people are less likely to change jobs because they care more about the financial stability of their family.</w:t>
      </w:r>
    </w:p>
    <w:p w14:paraId="41679BD2" w14:textId="77777777" w:rsidR="000347B1" w:rsidRPr="007C431B" w:rsidRDefault="00DE0DC6">
      <w:pPr>
        <w:numPr>
          <w:ilvl w:val="0"/>
          <w:numId w:val="1"/>
        </w:num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People who are more satisfied with their job are less likely to decide to change jobs.</w:t>
      </w:r>
    </w:p>
    <w:p w14:paraId="3ED1A89F" w14:textId="77777777" w:rsidR="000347B1" w:rsidRPr="007C431B" w:rsidRDefault="00DE0DC6">
      <w:pPr>
        <w:numPr>
          <w:ilvl w:val="0"/>
          <w:numId w:val="1"/>
        </w:num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The age of the employee has a significant impact on the employee attrition.</w:t>
      </w:r>
    </w:p>
    <w:p w14:paraId="0C3EB3BB" w14:textId="77777777" w:rsidR="000347B1" w:rsidRPr="007C431B" w:rsidRDefault="00DE0DC6">
      <w:pPr>
        <w:numPr>
          <w:ilvl w:val="0"/>
          <w:numId w:val="1"/>
        </w:num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The frequency of employee promotions has a significant impact on the willingness to change jobs.</w:t>
      </w:r>
    </w:p>
    <w:p w14:paraId="7A297D85" w14:textId="61A57C2B" w:rsidR="000347B1" w:rsidRPr="006D308E" w:rsidRDefault="00DE0DC6" w:rsidP="006D308E">
      <w:pPr>
        <w:numPr>
          <w:ilvl w:val="0"/>
          <w:numId w:val="1"/>
        </w:num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An employee's level of education has a significant impact on employee attrition.</w:t>
      </w:r>
    </w:p>
    <w:p w14:paraId="217A8D91" w14:textId="77777777" w:rsidR="00CF2EA2" w:rsidRPr="00A8344F" w:rsidRDefault="00CF2EA2" w:rsidP="00CF2EA2">
      <w:pPr>
        <w:pStyle w:val="Nagwek2"/>
        <w:numPr>
          <w:ilvl w:val="0"/>
          <w:numId w:val="5"/>
        </w:numPr>
        <w:rPr>
          <w:lang w:val="en-US"/>
        </w:rPr>
      </w:pPr>
      <w:r w:rsidRPr="00A8344F">
        <w:rPr>
          <w:lang w:val="en-US"/>
        </w:rPr>
        <w:t>Data analysis</w:t>
      </w:r>
    </w:p>
    <w:p w14:paraId="25227F47" w14:textId="77777777" w:rsidR="000347B1" w:rsidRPr="007C431B" w:rsidRDefault="000347B1">
      <w:pPr>
        <w:spacing w:line="360" w:lineRule="auto"/>
        <w:jc w:val="both"/>
        <w:rPr>
          <w:rFonts w:ascii="Times New Roman" w:eastAsia="Times New Roman" w:hAnsi="Times New Roman" w:cs="Times New Roman"/>
          <w:sz w:val="24"/>
          <w:szCs w:val="24"/>
          <w:lang w:val="en-US"/>
        </w:rPr>
      </w:pPr>
    </w:p>
    <w:p w14:paraId="377983C9" w14:textId="223B42B9" w:rsidR="000347B1" w:rsidRPr="007C431B" w:rsidRDefault="00DE0DC6">
      <w:p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ab/>
        <w:t>The dataset was obtained through shared data via the Kaggle website</w:t>
      </w:r>
      <w:r w:rsidR="007C431B">
        <w:rPr>
          <w:rStyle w:val="Odwoanieprzypisudolnego"/>
          <w:rFonts w:ascii="Times New Roman" w:eastAsia="Times New Roman" w:hAnsi="Times New Roman" w:cs="Times New Roman"/>
          <w:sz w:val="24"/>
          <w:szCs w:val="24"/>
          <w:lang w:val="en-US"/>
        </w:rPr>
        <w:footnoteReference w:id="1"/>
      </w:r>
      <w:r w:rsidRPr="007C431B">
        <w:rPr>
          <w:rFonts w:ascii="Times New Roman" w:eastAsia="Times New Roman" w:hAnsi="Times New Roman" w:cs="Times New Roman"/>
          <w:sz w:val="24"/>
          <w:szCs w:val="24"/>
          <w:lang w:val="en-US"/>
        </w:rPr>
        <w:t xml:space="preserve">. The dataset consists of 1470 observations and contains 34 independent variables describing the characteristics of each observation and one dependent variable indicating whether the individual decided to change jobs. </w:t>
      </w:r>
    </w:p>
    <w:p w14:paraId="4BC18A50" w14:textId="77777777" w:rsidR="000347B1" w:rsidRPr="007C431B" w:rsidRDefault="00DE0DC6">
      <w:p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ab/>
        <w:t xml:space="preserve">In the following analysis and econometric modeling, only 14 variables out of 34 independent variables were used. This decision was dictated by the fact that many variables did not have a precise description of what they meant and we used our economic intuition and the literature to eliminate unnecessary variables. </w:t>
      </w:r>
    </w:p>
    <w:p w14:paraId="5AE4062A" w14:textId="77777777" w:rsidR="000347B1" w:rsidRPr="007C431B" w:rsidRDefault="00DE0DC6">
      <w:p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ab/>
        <w:t>A detailed description of each variable can be read in Table 1.</w:t>
      </w:r>
    </w:p>
    <w:p w14:paraId="78CD50B2" w14:textId="77777777" w:rsidR="000347B1" w:rsidRPr="007C431B" w:rsidRDefault="00DE0DC6">
      <w:pPr>
        <w:spacing w:line="360" w:lineRule="auto"/>
        <w:jc w:val="both"/>
        <w:rPr>
          <w:rFonts w:ascii="Times New Roman" w:eastAsia="Times New Roman" w:hAnsi="Times New Roman" w:cs="Times New Roman"/>
          <w:sz w:val="24"/>
          <w:szCs w:val="24"/>
          <w:lang w:val="en-US"/>
        </w:rPr>
      </w:pPr>
      <w:r w:rsidRPr="007C431B">
        <w:rPr>
          <w:lang w:val="en-US"/>
        </w:rPr>
        <w:br w:type="page"/>
      </w:r>
    </w:p>
    <w:p w14:paraId="779DBBE4" w14:textId="77777777" w:rsidR="000347B1" w:rsidRPr="007C431B" w:rsidRDefault="000347B1">
      <w:pPr>
        <w:spacing w:line="360" w:lineRule="auto"/>
        <w:jc w:val="both"/>
        <w:rPr>
          <w:rFonts w:ascii="Times New Roman" w:eastAsia="Times New Roman" w:hAnsi="Times New Roman" w:cs="Times New Roman"/>
          <w:sz w:val="24"/>
          <w:szCs w:val="24"/>
          <w:lang w:val="en-US"/>
        </w:rPr>
      </w:pPr>
    </w:p>
    <w:p w14:paraId="5F47D954" w14:textId="472C1AF9" w:rsidR="00E509A6" w:rsidRPr="00E509A6" w:rsidRDefault="00E509A6" w:rsidP="00E509A6">
      <w:pPr>
        <w:pStyle w:val="Legenda"/>
      </w:pPr>
      <w:r w:rsidRPr="00E509A6">
        <w:t xml:space="preserve">Table </w:t>
      </w:r>
      <w:r w:rsidRPr="00E509A6">
        <w:fldChar w:fldCharType="begin"/>
      </w:r>
      <w:r w:rsidRPr="00E509A6">
        <w:instrText xml:space="preserve"> SEQ Table \* ARABIC </w:instrText>
      </w:r>
      <w:r w:rsidRPr="00E509A6">
        <w:fldChar w:fldCharType="separate"/>
      </w:r>
      <w:r w:rsidR="003C4B06">
        <w:rPr>
          <w:noProof/>
        </w:rPr>
        <w:t>1</w:t>
      </w:r>
      <w:r w:rsidRPr="00E509A6">
        <w:fldChar w:fldCharType="end"/>
      </w:r>
      <w:r>
        <w:t>.</w:t>
      </w:r>
      <w:r w:rsidRPr="00E509A6">
        <w:t xml:space="preserve"> Detailed information on the variable under consideration and the characteristics of the employee</w:t>
      </w:r>
    </w:p>
    <w:tbl>
      <w:tblPr>
        <w:tblStyle w:val="a"/>
        <w:tblW w:w="905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1710"/>
        <w:gridCol w:w="2261"/>
        <w:gridCol w:w="2261"/>
      </w:tblGrid>
      <w:tr w:rsidR="000347B1" w14:paraId="7F9DD992" w14:textId="77777777">
        <w:tc>
          <w:tcPr>
            <w:tcW w:w="2820" w:type="dxa"/>
            <w:vAlign w:val="center"/>
          </w:tcPr>
          <w:p w14:paraId="793E0426" w14:textId="77777777" w:rsidR="000347B1" w:rsidRPr="00D24271" w:rsidRDefault="00DE0DC6">
            <w:pPr>
              <w:widowControl w:val="0"/>
              <w:spacing w:line="240" w:lineRule="auto"/>
              <w:jc w:val="center"/>
              <w:rPr>
                <w:rFonts w:ascii="Times New Roman" w:eastAsia="Times New Roman" w:hAnsi="Times New Roman" w:cs="Times New Roman"/>
                <w:b/>
                <w:sz w:val="20"/>
                <w:szCs w:val="20"/>
              </w:rPr>
            </w:pPr>
            <w:proofErr w:type="spellStart"/>
            <w:r w:rsidRPr="00D24271">
              <w:rPr>
                <w:rFonts w:ascii="Times New Roman" w:eastAsia="Times New Roman" w:hAnsi="Times New Roman" w:cs="Times New Roman"/>
                <w:b/>
                <w:sz w:val="20"/>
                <w:szCs w:val="20"/>
              </w:rPr>
              <w:t>Variable</w:t>
            </w:r>
            <w:proofErr w:type="spellEnd"/>
            <w:r w:rsidRPr="00D24271">
              <w:rPr>
                <w:rFonts w:ascii="Times New Roman" w:eastAsia="Times New Roman" w:hAnsi="Times New Roman" w:cs="Times New Roman"/>
                <w:b/>
                <w:sz w:val="20"/>
                <w:szCs w:val="20"/>
              </w:rPr>
              <w:t xml:space="preserve"> </w:t>
            </w:r>
            <w:proofErr w:type="spellStart"/>
            <w:r w:rsidRPr="00D24271">
              <w:rPr>
                <w:rFonts w:ascii="Times New Roman" w:eastAsia="Times New Roman" w:hAnsi="Times New Roman" w:cs="Times New Roman"/>
                <w:b/>
                <w:sz w:val="20"/>
                <w:szCs w:val="20"/>
              </w:rPr>
              <w:t>name</w:t>
            </w:r>
            <w:proofErr w:type="spellEnd"/>
          </w:p>
        </w:tc>
        <w:tc>
          <w:tcPr>
            <w:tcW w:w="1710" w:type="dxa"/>
            <w:vAlign w:val="center"/>
          </w:tcPr>
          <w:p w14:paraId="5B321C6A" w14:textId="77777777" w:rsidR="000347B1" w:rsidRPr="00D24271" w:rsidRDefault="00DE0DC6">
            <w:pPr>
              <w:widowControl w:val="0"/>
              <w:spacing w:line="240" w:lineRule="auto"/>
              <w:jc w:val="center"/>
              <w:rPr>
                <w:rFonts w:ascii="Times New Roman" w:eastAsia="Times New Roman" w:hAnsi="Times New Roman" w:cs="Times New Roman"/>
                <w:b/>
                <w:sz w:val="20"/>
                <w:szCs w:val="20"/>
              </w:rPr>
            </w:pPr>
            <w:r w:rsidRPr="00D24271">
              <w:rPr>
                <w:rFonts w:ascii="Times New Roman" w:eastAsia="Times New Roman" w:hAnsi="Times New Roman" w:cs="Times New Roman"/>
                <w:b/>
                <w:sz w:val="20"/>
                <w:szCs w:val="20"/>
              </w:rPr>
              <w:t xml:space="preserve">Dependent </w:t>
            </w:r>
            <w:proofErr w:type="spellStart"/>
            <w:r w:rsidRPr="00D24271">
              <w:rPr>
                <w:rFonts w:ascii="Times New Roman" w:eastAsia="Times New Roman" w:hAnsi="Times New Roman" w:cs="Times New Roman"/>
                <w:b/>
                <w:sz w:val="20"/>
                <w:szCs w:val="20"/>
              </w:rPr>
              <w:t>or</w:t>
            </w:r>
            <w:proofErr w:type="spellEnd"/>
            <w:r w:rsidRPr="00D24271">
              <w:rPr>
                <w:rFonts w:ascii="Times New Roman" w:eastAsia="Times New Roman" w:hAnsi="Times New Roman" w:cs="Times New Roman"/>
                <w:b/>
                <w:sz w:val="20"/>
                <w:szCs w:val="20"/>
              </w:rPr>
              <w:t xml:space="preserve"> independent</w:t>
            </w:r>
          </w:p>
        </w:tc>
        <w:tc>
          <w:tcPr>
            <w:tcW w:w="2261" w:type="dxa"/>
            <w:vAlign w:val="center"/>
          </w:tcPr>
          <w:p w14:paraId="2C78FD07" w14:textId="77777777" w:rsidR="000347B1" w:rsidRPr="00D24271" w:rsidRDefault="00DE0DC6">
            <w:pPr>
              <w:widowControl w:val="0"/>
              <w:spacing w:line="240" w:lineRule="auto"/>
              <w:jc w:val="center"/>
              <w:rPr>
                <w:rFonts w:ascii="Times New Roman" w:eastAsia="Times New Roman" w:hAnsi="Times New Roman" w:cs="Times New Roman"/>
                <w:b/>
                <w:sz w:val="20"/>
                <w:szCs w:val="20"/>
              </w:rPr>
            </w:pPr>
            <w:proofErr w:type="spellStart"/>
            <w:r w:rsidRPr="00D24271">
              <w:rPr>
                <w:rFonts w:ascii="Times New Roman" w:eastAsia="Times New Roman" w:hAnsi="Times New Roman" w:cs="Times New Roman"/>
                <w:b/>
                <w:sz w:val="20"/>
                <w:szCs w:val="20"/>
              </w:rPr>
              <w:t>Variable</w:t>
            </w:r>
            <w:proofErr w:type="spellEnd"/>
            <w:r w:rsidRPr="00D24271">
              <w:rPr>
                <w:rFonts w:ascii="Times New Roman" w:eastAsia="Times New Roman" w:hAnsi="Times New Roman" w:cs="Times New Roman"/>
                <w:b/>
                <w:sz w:val="20"/>
                <w:szCs w:val="20"/>
              </w:rPr>
              <w:t xml:space="preserve"> </w:t>
            </w:r>
            <w:proofErr w:type="spellStart"/>
            <w:r w:rsidRPr="00D24271">
              <w:rPr>
                <w:rFonts w:ascii="Times New Roman" w:eastAsia="Times New Roman" w:hAnsi="Times New Roman" w:cs="Times New Roman"/>
                <w:b/>
                <w:sz w:val="20"/>
                <w:szCs w:val="20"/>
              </w:rPr>
              <w:t>type</w:t>
            </w:r>
            <w:proofErr w:type="spellEnd"/>
          </w:p>
        </w:tc>
        <w:tc>
          <w:tcPr>
            <w:tcW w:w="2261" w:type="dxa"/>
            <w:vAlign w:val="center"/>
          </w:tcPr>
          <w:p w14:paraId="388FCC50" w14:textId="77777777" w:rsidR="000347B1" w:rsidRPr="00D24271" w:rsidRDefault="00DE0DC6">
            <w:pPr>
              <w:widowControl w:val="0"/>
              <w:spacing w:line="240" w:lineRule="auto"/>
              <w:jc w:val="center"/>
              <w:rPr>
                <w:rFonts w:ascii="Times New Roman" w:eastAsia="Times New Roman" w:hAnsi="Times New Roman" w:cs="Times New Roman"/>
                <w:b/>
                <w:sz w:val="20"/>
                <w:szCs w:val="20"/>
              </w:rPr>
            </w:pPr>
            <w:proofErr w:type="spellStart"/>
            <w:r w:rsidRPr="00D24271">
              <w:rPr>
                <w:rFonts w:ascii="Times New Roman" w:eastAsia="Times New Roman" w:hAnsi="Times New Roman" w:cs="Times New Roman"/>
                <w:b/>
                <w:sz w:val="20"/>
                <w:szCs w:val="20"/>
              </w:rPr>
              <w:t>Details</w:t>
            </w:r>
            <w:proofErr w:type="spellEnd"/>
          </w:p>
        </w:tc>
      </w:tr>
      <w:tr w:rsidR="000347B1" w14:paraId="67A81358" w14:textId="77777777">
        <w:tc>
          <w:tcPr>
            <w:tcW w:w="2820" w:type="dxa"/>
            <w:vAlign w:val="center"/>
          </w:tcPr>
          <w:p w14:paraId="65B0C54D"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Attrition</w:t>
            </w:r>
            <w:proofErr w:type="spellEnd"/>
          </w:p>
        </w:tc>
        <w:tc>
          <w:tcPr>
            <w:tcW w:w="1710" w:type="dxa"/>
            <w:vAlign w:val="center"/>
          </w:tcPr>
          <w:p w14:paraId="498E0033"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Dependent</w:t>
            </w:r>
          </w:p>
        </w:tc>
        <w:tc>
          <w:tcPr>
            <w:tcW w:w="2261" w:type="dxa"/>
            <w:vAlign w:val="center"/>
          </w:tcPr>
          <w:p w14:paraId="67AA8D93"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Binary</w:t>
            </w:r>
            <w:proofErr w:type="spellEnd"/>
          </w:p>
        </w:tc>
        <w:tc>
          <w:tcPr>
            <w:tcW w:w="2261" w:type="dxa"/>
            <w:vAlign w:val="center"/>
          </w:tcPr>
          <w:p w14:paraId="15063392" w14:textId="77777777" w:rsidR="000347B1" w:rsidRPr="00D24271" w:rsidRDefault="00DE0DC6">
            <w:pPr>
              <w:widowControl w:val="0"/>
              <w:spacing w:line="240" w:lineRule="auto"/>
              <w:jc w:val="center"/>
              <w:rPr>
                <w:rFonts w:ascii="Times New Roman" w:eastAsia="Times New Roman" w:hAnsi="Times New Roman" w:cs="Times New Roman"/>
                <w:sz w:val="20"/>
                <w:szCs w:val="20"/>
                <w:lang w:val="en-US"/>
              </w:rPr>
            </w:pPr>
            <w:r w:rsidRPr="00D24271">
              <w:rPr>
                <w:rFonts w:ascii="Times New Roman" w:eastAsia="Times New Roman" w:hAnsi="Times New Roman" w:cs="Times New Roman"/>
                <w:sz w:val="20"/>
                <w:szCs w:val="20"/>
                <w:lang w:val="en-US"/>
              </w:rPr>
              <w:t>Information whether the person has decided to change job:</w:t>
            </w:r>
          </w:p>
          <w:p w14:paraId="29F5227C"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1 = ‘</w:t>
            </w:r>
            <w:proofErr w:type="spellStart"/>
            <w:r w:rsidRPr="00D24271">
              <w:rPr>
                <w:rFonts w:ascii="Times New Roman" w:eastAsia="Times New Roman" w:hAnsi="Times New Roman" w:cs="Times New Roman"/>
                <w:sz w:val="20"/>
                <w:szCs w:val="20"/>
              </w:rPr>
              <w:t>Yes</w:t>
            </w:r>
            <w:proofErr w:type="spellEnd"/>
            <w:r w:rsidRPr="00D24271">
              <w:rPr>
                <w:rFonts w:ascii="Times New Roman" w:eastAsia="Times New Roman" w:hAnsi="Times New Roman" w:cs="Times New Roman"/>
                <w:sz w:val="20"/>
                <w:szCs w:val="20"/>
              </w:rPr>
              <w:t>’</w:t>
            </w:r>
          </w:p>
          <w:p w14:paraId="3C38BC99"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0 = ‘No’</w:t>
            </w:r>
          </w:p>
        </w:tc>
      </w:tr>
      <w:tr w:rsidR="000347B1" w14:paraId="193DDCF5" w14:textId="77777777">
        <w:tc>
          <w:tcPr>
            <w:tcW w:w="2820" w:type="dxa"/>
            <w:vAlign w:val="center"/>
          </w:tcPr>
          <w:p w14:paraId="35FB0809"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Age</w:t>
            </w:r>
          </w:p>
        </w:tc>
        <w:tc>
          <w:tcPr>
            <w:tcW w:w="1710" w:type="dxa"/>
            <w:vAlign w:val="center"/>
          </w:tcPr>
          <w:p w14:paraId="7A701EC7"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Independent</w:t>
            </w:r>
          </w:p>
        </w:tc>
        <w:tc>
          <w:tcPr>
            <w:tcW w:w="2261" w:type="dxa"/>
            <w:vAlign w:val="center"/>
          </w:tcPr>
          <w:p w14:paraId="3A59AC82"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Continuous</w:t>
            </w:r>
            <w:proofErr w:type="spellEnd"/>
            <w:r w:rsidRPr="00D24271">
              <w:rPr>
                <w:rFonts w:ascii="Times New Roman" w:eastAsia="Times New Roman" w:hAnsi="Times New Roman" w:cs="Times New Roman"/>
                <w:sz w:val="20"/>
                <w:szCs w:val="20"/>
              </w:rPr>
              <w:t>/</w:t>
            </w:r>
            <w:proofErr w:type="spellStart"/>
            <w:r w:rsidRPr="00D24271">
              <w:rPr>
                <w:rFonts w:ascii="Times New Roman" w:eastAsia="Times New Roman" w:hAnsi="Times New Roman" w:cs="Times New Roman"/>
                <w:sz w:val="20"/>
                <w:szCs w:val="20"/>
              </w:rPr>
              <w:t>Discrete</w:t>
            </w:r>
            <w:proofErr w:type="spellEnd"/>
          </w:p>
        </w:tc>
        <w:tc>
          <w:tcPr>
            <w:tcW w:w="2261" w:type="dxa"/>
            <w:vAlign w:val="center"/>
          </w:tcPr>
          <w:p w14:paraId="1D3BC694"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Age of person</w:t>
            </w:r>
          </w:p>
        </w:tc>
      </w:tr>
      <w:tr w:rsidR="000347B1" w14:paraId="7B070D26" w14:textId="77777777">
        <w:tc>
          <w:tcPr>
            <w:tcW w:w="2820" w:type="dxa"/>
            <w:vAlign w:val="center"/>
          </w:tcPr>
          <w:p w14:paraId="75525787"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Age2</w:t>
            </w:r>
          </w:p>
        </w:tc>
        <w:tc>
          <w:tcPr>
            <w:tcW w:w="1710" w:type="dxa"/>
            <w:vAlign w:val="center"/>
          </w:tcPr>
          <w:p w14:paraId="72F4BC8B"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Independent</w:t>
            </w:r>
          </w:p>
        </w:tc>
        <w:tc>
          <w:tcPr>
            <w:tcW w:w="2261" w:type="dxa"/>
            <w:vAlign w:val="center"/>
          </w:tcPr>
          <w:p w14:paraId="31F20CEB"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Continuous</w:t>
            </w:r>
            <w:proofErr w:type="spellEnd"/>
            <w:r w:rsidRPr="00D24271">
              <w:rPr>
                <w:rFonts w:ascii="Times New Roman" w:eastAsia="Times New Roman" w:hAnsi="Times New Roman" w:cs="Times New Roman"/>
                <w:sz w:val="20"/>
                <w:szCs w:val="20"/>
              </w:rPr>
              <w:t>/</w:t>
            </w:r>
            <w:proofErr w:type="spellStart"/>
            <w:r w:rsidRPr="00D24271">
              <w:rPr>
                <w:rFonts w:ascii="Times New Roman" w:eastAsia="Times New Roman" w:hAnsi="Times New Roman" w:cs="Times New Roman"/>
                <w:sz w:val="20"/>
                <w:szCs w:val="20"/>
              </w:rPr>
              <w:t>Discrete</w:t>
            </w:r>
            <w:proofErr w:type="spellEnd"/>
          </w:p>
        </w:tc>
        <w:tc>
          <w:tcPr>
            <w:tcW w:w="2261" w:type="dxa"/>
            <w:vAlign w:val="center"/>
          </w:tcPr>
          <w:p w14:paraId="2DE666EB"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 xml:space="preserve">Age of person </w:t>
            </w:r>
            <w:proofErr w:type="spellStart"/>
            <w:r w:rsidRPr="00D24271">
              <w:rPr>
                <w:rFonts w:ascii="Times New Roman" w:eastAsia="Times New Roman" w:hAnsi="Times New Roman" w:cs="Times New Roman"/>
                <w:sz w:val="20"/>
                <w:szCs w:val="20"/>
              </w:rPr>
              <w:t>squared</w:t>
            </w:r>
            <w:proofErr w:type="spellEnd"/>
          </w:p>
        </w:tc>
      </w:tr>
      <w:tr w:rsidR="000347B1" w:rsidRPr="00E91F36" w14:paraId="459AD5D3" w14:textId="77777777">
        <w:tc>
          <w:tcPr>
            <w:tcW w:w="2820" w:type="dxa"/>
            <w:vAlign w:val="center"/>
          </w:tcPr>
          <w:p w14:paraId="58906B75"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AgeOverTime</w:t>
            </w:r>
            <w:proofErr w:type="spellEnd"/>
          </w:p>
        </w:tc>
        <w:tc>
          <w:tcPr>
            <w:tcW w:w="1710" w:type="dxa"/>
            <w:vAlign w:val="center"/>
          </w:tcPr>
          <w:p w14:paraId="37773CB3"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Independent</w:t>
            </w:r>
          </w:p>
        </w:tc>
        <w:tc>
          <w:tcPr>
            <w:tcW w:w="2261" w:type="dxa"/>
            <w:vAlign w:val="center"/>
          </w:tcPr>
          <w:p w14:paraId="746066A8"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Continuous</w:t>
            </w:r>
            <w:proofErr w:type="spellEnd"/>
            <w:r w:rsidRPr="00D24271">
              <w:rPr>
                <w:rFonts w:ascii="Times New Roman" w:eastAsia="Times New Roman" w:hAnsi="Times New Roman" w:cs="Times New Roman"/>
                <w:sz w:val="20"/>
                <w:szCs w:val="20"/>
              </w:rPr>
              <w:t>/</w:t>
            </w:r>
            <w:proofErr w:type="spellStart"/>
            <w:r w:rsidRPr="00D24271">
              <w:rPr>
                <w:rFonts w:ascii="Times New Roman" w:eastAsia="Times New Roman" w:hAnsi="Times New Roman" w:cs="Times New Roman"/>
                <w:sz w:val="20"/>
                <w:szCs w:val="20"/>
              </w:rPr>
              <w:t>Discrete</w:t>
            </w:r>
            <w:proofErr w:type="spellEnd"/>
          </w:p>
        </w:tc>
        <w:tc>
          <w:tcPr>
            <w:tcW w:w="2261" w:type="dxa"/>
            <w:vAlign w:val="center"/>
          </w:tcPr>
          <w:p w14:paraId="314F2DBF" w14:textId="77777777" w:rsidR="000347B1" w:rsidRPr="00D24271" w:rsidRDefault="00DE0DC6">
            <w:pPr>
              <w:widowControl w:val="0"/>
              <w:spacing w:line="240" w:lineRule="auto"/>
              <w:jc w:val="center"/>
              <w:rPr>
                <w:rFonts w:ascii="Times New Roman" w:eastAsia="Times New Roman" w:hAnsi="Times New Roman" w:cs="Times New Roman"/>
                <w:sz w:val="20"/>
                <w:szCs w:val="20"/>
                <w:lang w:val="en-US"/>
              </w:rPr>
            </w:pPr>
            <w:r w:rsidRPr="00D24271">
              <w:rPr>
                <w:rFonts w:ascii="Times New Roman" w:eastAsia="Times New Roman" w:hAnsi="Times New Roman" w:cs="Times New Roman"/>
                <w:sz w:val="20"/>
                <w:szCs w:val="20"/>
                <w:lang w:val="en-US"/>
              </w:rPr>
              <w:t>Interaction between age of a person and whether person is taking overtime</w:t>
            </w:r>
          </w:p>
        </w:tc>
      </w:tr>
      <w:tr w:rsidR="000347B1" w:rsidRPr="00E91F36" w14:paraId="30ABB836" w14:textId="77777777">
        <w:tc>
          <w:tcPr>
            <w:tcW w:w="2820" w:type="dxa"/>
            <w:vAlign w:val="center"/>
          </w:tcPr>
          <w:p w14:paraId="6009C688"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AgexMarried</w:t>
            </w:r>
            <w:proofErr w:type="spellEnd"/>
          </w:p>
        </w:tc>
        <w:tc>
          <w:tcPr>
            <w:tcW w:w="1710" w:type="dxa"/>
            <w:vAlign w:val="center"/>
          </w:tcPr>
          <w:p w14:paraId="72124929"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Independent</w:t>
            </w:r>
          </w:p>
        </w:tc>
        <w:tc>
          <w:tcPr>
            <w:tcW w:w="2261" w:type="dxa"/>
            <w:vAlign w:val="center"/>
          </w:tcPr>
          <w:p w14:paraId="428DB077"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Continuous</w:t>
            </w:r>
            <w:proofErr w:type="spellEnd"/>
            <w:r w:rsidRPr="00D24271">
              <w:rPr>
                <w:rFonts w:ascii="Times New Roman" w:eastAsia="Times New Roman" w:hAnsi="Times New Roman" w:cs="Times New Roman"/>
                <w:sz w:val="20"/>
                <w:szCs w:val="20"/>
              </w:rPr>
              <w:t>/</w:t>
            </w:r>
            <w:proofErr w:type="spellStart"/>
            <w:r w:rsidRPr="00D24271">
              <w:rPr>
                <w:rFonts w:ascii="Times New Roman" w:eastAsia="Times New Roman" w:hAnsi="Times New Roman" w:cs="Times New Roman"/>
                <w:sz w:val="20"/>
                <w:szCs w:val="20"/>
              </w:rPr>
              <w:t>Discrete</w:t>
            </w:r>
            <w:proofErr w:type="spellEnd"/>
          </w:p>
        </w:tc>
        <w:tc>
          <w:tcPr>
            <w:tcW w:w="2261" w:type="dxa"/>
            <w:vAlign w:val="center"/>
          </w:tcPr>
          <w:p w14:paraId="50B7A7C3" w14:textId="77777777" w:rsidR="000347B1" w:rsidRPr="00D24271" w:rsidRDefault="00DE0DC6">
            <w:pPr>
              <w:widowControl w:val="0"/>
              <w:spacing w:line="240" w:lineRule="auto"/>
              <w:jc w:val="center"/>
              <w:rPr>
                <w:rFonts w:ascii="Times New Roman" w:eastAsia="Times New Roman" w:hAnsi="Times New Roman" w:cs="Times New Roman"/>
                <w:sz w:val="20"/>
                <w:szCs w:val="20"/>
                <w:lang w:val="en-US"/>
              </w:rPr>
            </w:pPr>
            <w:r w:rsidRPr="00D24271">
              <w:rPr>
                <w:rFonts w:ascii="Times New Roman" w:eastAsia="Times New Roman" w:hAnsi="Times New Roman" w:cs="Times New Roman"/>
                <w:sz w:val="20"/>
                <w:szCs w:val="20"/>
                <w:lang w:val="en-US"/>
              </w:rPr>
              <w:t>Interaction between age of a person and whether person is married</w:t>
            </w:r>
          </w:p>
        </w:tc>
      </w:tr>
      <w:tr w:rsidR="000347B1" w14:paraId="2519FF2B" w14:textId="77777777">
        <w:tc>
          <w:tcPr>
            <w:tcW w:w="2820" w:type="dxa"/>
            <w:vAlign w:val="center"/>
          </w:tcPr>
          <w:p w14:paraId="46C6B753"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Divorced</w:t>
            </w:r>
            <w:proofErr w:type="spellEnd"/>
          </w:p>
        </w:tc>
        <w:tc>
          <w:tcPr>
            <w:tcW w:w="1710" w:type="dxa"/>
            <w:vAlign w:val="center"/>
          </w:tcPr>
          <w:p w14:paraId="5073BE79"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Independent</w:t>
            </w:r>
          </w:p>
        </w:tc>
        <w:tc>
          <w:tcPr>
            <w:tcW w:w="2261" w:type="dxa"/>
            <w:vAlign w:val="center"/>
          </w:tcPr>
          <w:p w14:paraId="035F0133"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Binary</w:t>
            </w:r>
            <w:proofErr w:type="spellEnd"/>
          </w:p>
        </w:tc>
        <w:tc>
          <w:tcPr>
            <w:tcW w:w="2261" w:type="dxa"/>
            <w:vAlign w:val="center"/>
          </w:tcPr>
          <w:p w14:paraId="6EBDC1D0" w14:textId="77777777" w:rsidR="000347B1" w:rsidRPr="00D24271" w:rsidRDefault="00DE0DC6">
            <w:pPr>
              <w:widowControl w:val="0"/>
              <w:spacing w:line="240" w:lineRule="auto"/>
              <w:jc w:val="center"/>
              <w:rPr>
                <w:rFonts w:ascii="Times New Roman" w:eastAsia="Times New Roman" w:hAnsi="Times New Roman" w:cs="Times New Roman"/>
                <w:sz w:val="20"/>
                <w:szCs w:val="20"/>
                <w:lang w:val="en-US"/>
              </w:rPr>
            </w:pPr>
            <w:r w:rsidRPr="00D24271">
              <w:rPr>
                <w:rFonts w:ascii="Times New Roman" w:eastAsia="Times New Roman" w:hAnsi="Times New Roman" w:cs="Times New Roman"/>
                <w:sz w:val="20"/>
                <w:szCs w:val="20"/>
                <w:lang w:val="en-US"/>
              </w:rPr>
              <w:t>Information whether the person is divorced:</w:t>
            </w:r>
          </w:p>
          <w:p w14:paraId="00C142ED"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1 = ‘</w:t>
            </w:r>
            <w:proofErr w:type="spellStart"/>
            <w:r w:rsidRPr="00D24271">
              <w:rPr>
                <w:rFonts w:ascii="Times New Roman" w:eastAsia="Times New Roman" w:hAnsi="Times New Roman" w:cs="Times New Roman"/>
                <w:sz w:val="20"/>
                <w:szCs w:val="20"/>
              </w:rPr>
              <w:t>Yes</w:t>
            </w:r>
            <w:proofErr w:type="spellEnd"/>
            <w:r w:rsidRPr="00D24271">
              <w:rPr>
                <w:rFonts w:ascii="Times New Roman" w:eastAsia="Times New Roman" w:hAnsi="Times New Roman" w:cs="Times New Roman"/>
                <w:sz w:val="20"/>
                <w:szCs w:val="20"/>
              </w:rPr>
              <w:t>’</w:t>
            </w:r>
          </w:p>
          <w:p w14:paraId="1131230A"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0 = ‘No’</w:t>
            </w:r>
          </w:p>
        </w:tc>
      </w:tr>
      <w:tr w:rsidR="000347B1" w:rsidRPr="00E91F36" w14:paraId="5F4C887B" w14:textId="77777777">
        <w:tc>
          <w:tcPr>
            <w:tcW w:w="2820" w:type="dxa"/>
            <w:vAlign w:val="center"/>
          </w:tcPr>
          <w:p w14:paraId="715ECD00"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Education</w:t>
            </w:r>
            <w:proofErr w:type="spellEnd"/>
          </w:p>
        </w:tc>
        <w:tc>
          <w:tcPr>
            <w:tcW w:w="1710" w:type="dxa"/>
            <w:vAlign w:val="center"/>
          </w:tcPr>
          <w:p w14:paraId="5CEB8048"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Independent</w:t>
            </w:r>
          </w:p>
        </w:tc>
        <w:tc>
          <w:tcPr>
            <w:tcW w:w="2261" w:type="dxa"/>
            <w:vAlign w:val="center"/>
          </w:tcPr>
          <w:p w14:paraId="51A53561"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Ordinal</w:t>
            </w:r>
            <w:proofErr w:type="spellEnd"/>
          </w:p>
        </w:tc>
        <w:tc>
          <w:tcPr>
            <w:tcW w:w="2261" w:type="dxa"/>
            <w:vAlign w:val="center"/>
          </w:tcPr>
          <w:p w14:paraId="49FDA14E" w14:textId="77777777" w:rsidR="000347B1" w:rsidRPr="00D24271" w:rsidRDefault="00DE0DC6">
            <w:pPr>
              <w:widowControl w:val="0"/>
              <w:spacing w:line="240" w:lineRule="auto"/>
              <w:jc w:val="center"/>
              <w:rPr>
                <w:rFonts w:ascii="Times New Roman" w:eastAsia="Times New Roman" w:hAnsi="Times New Roman" w:cs="Times New Roman"/>
                <w:sz w:val="20"/>
                <w:szCs w:val="20"/>
                <w:lang w:val="en-US"/>
              </w:rPr>
            </w:pPr>
            <w:r w:rsidRPr="00D24271">
              <w:rPr>
                <w:rFonts w:ascii="Times New Roman" w:eastAsia="Times New Roman" w:hAnsi="Times New Roman" w:cs="Times New Roman"/>
                <w:sz w:val="20"/>
                <w:szCs w:val="20"/>
                <w:lang w:val="en-US"/>
              </w:rPr>
              <w:t>Educational level of the person:</w:t>
            </w:r>
          </w:p>
          <w:p w14:paraId="222209BA" w14:textId="77777777" w:rsidR="000347B1" w:rsidRPr="00D24271" w:rsidRDefault="00DE0DC6">
            <w:pPr>
              <w:widowControl w:val="0"/>
              <w:spacing w:line="240" w:lineRule="auto"/>
              <w:jc w:val="center"/>
              <w:rPr>
                <w:rFonts w:ascii="Times New Roman" w:eastAsia="Times New Roman" w:hAnsi="Times New Roman" w:cs="Times New Roman"/>
                <w:sz w:val="20"/>
                <w:szCs w:val="20"/>
                <w:highlight w:val="white"/>
                <w:lang w:val="en-US"/>
              </w:rPr>
            </w:pPr>
            <w:r w:rsidRPr="00D24271">
              <w:rPr>
                <w:rFonts w:ascii="Times New Roman" w:eastAsia="Times New Roman" w:hAnsi="Times New Roman" w:cs="Times New Roman"/>
                <w:sz w:val="20"/>
                <w:szCs w:val="20"/>
                <w:highlight w:val="white"/>
                <w:lang w:val="en-US"/>
              </w:rPr>
              <w:t>1 = 'Below College'</w:t>
            </w:r>
          </w:p>
          <w:p w14:paraId="0EDBD6A0" w14:textId="77777777" w:rsidR="000347B1" w:rsidRPr="00D24271" w:rsidRDefault="00DE0DC6">
            <w:pPr>
              <w:widowControl w:val="0"/>
              <w:spacing w:line="240" w:lineRule="auto"/>
              <w:jc w:val="center"/>
              <w:rPr>
                <w:rFonts w:ascii="Times New Roman" w:eastAsia="Times New Roman" w:hAnsi="Times New Roman" w:cs="Times New Roman"/>
                <w:sz w:val="20"/>
                <w:szCs w:val="20"/>
                <w:highlight w:val="white"/>
                <w:lang w:val="en-US"/>
              </w:rPr>
            </w:pPr>
            <w:r w:rsidRPr="00D24271">
              <w:rPr>
                <w:rFonts w:ascii="Times New Roman" w:eastAsia="Times New Roman" w:hAnsi="Times New Roman" w:cs="Times New Roman"/>
                <w:sz w:val="20"/>
                <w:szCs w:val="20"/>
                <w:highlight w:val="white"/>
                <w:lang w:val="en-US"/>
              </w:rPr>
              <w:t>2 = 'College'</w:t>
            </w:r>
          </w:p>
          <w:p w14:paraId="22C5787E" w14:textId="77777777" w:rsidR="000347B1" w:rsidRPr="00D24271" w:rsidRDefault="00DE0DC6">
            <w:pPr>
              <w:widowControl w:val="0"/>
              <w:spacing w:line="240" w:lineRule="auto"/>
              <w:jc w:val="center"/>
              <w:rPr>
                <w:rFonts w:ascii="Times New Roman" w:eastAsia="Times New Roman" w:hAnsi="Times New Roman" w:cs="Times New Roman"/>
                <w:sz w:val="20"/>
                <w:szCs w:val="20"/>
                <w:highlight w:val="white"/>
                <w:lang w:val="en-US"/>
              </w:rPr>
            </w:pPr>
            <w:r w:rsidRPr="00D24271">
              <w:rPr>
                <w:rFonts w:ascii="Times New Roman" w:eastAsia="Times New Roman" w:hAnsi="Times New Roman" w:cs="Times New Roman"/>
                <w:sz w:val="20"/>
                <w:szCs w:val="20"/>
                <w:highlight w:val="white"/>
                <w:lang w:val="en-US"/>
              </w:rPr>
              <w:t>3 = 'Bachelor'</w:t>
            </w:r>
          </w:p>
          <w:p w14:paraId="0CAC2E60" w14:textId="77777777" w:rsidR="000347B1" w:rsidRPr="00D24271" w:rsidRDefault="00DE0DC6">
            <w:pPr>
              <w:widowControl w:val="0"/>
              <w:spacing w:line="240" w:lineRule="auto"/>
              <w:jc w:val="center"/>
              <w:rPr>
                <w:rFonts w:ascii="Times New Roman" w:eastAsia="Times New Roman" w:hAnsi="Times New Roman" w:cs="Times New Roman"/>
                <w:sz w:val="20"/>
                <w:szCs w:val="20"/>
                <w:highlight w:val="white"/>
                <w:lang w:val="en-US"/>
              </w:rPr>
            </w:pPr>
            <w:r w:rsidRPr="00D24271">
              <w:rPr>
                <w:rFonts w:ascii="Times New Roman" w:eastAsia="Times New Roman" w:hAnsi="Times New Roman" w:cs="Times New Roman"/>
                <w:sz w:val="20"/>
                <w:szCs w:val="20"/>
                <w:highlight w:val="white"/>
                <w:lang w:val="en-US"/>
              </w:rPr>
              <w:t>4 = 'Master'</w:t>
            </w:r>
          </w:p>
          <w:p w14:paraId="447BDFFB" w14:textId="77777777" w:rsidR="000347B1" w:rsidRPr="00D24271" w:rsidRDefault="00DE0DC6">
            <w:pPr>
              <w:widowControl w:val="0"/>
              <w:spacing w:line="240" w:lineRule="auto"/>
              <w:jc w:val="center"/>
              <w:rPr>
                <w:rFonts w:ascii="Times New Roman" w:eastAsia="Times New Roman" w:hAnsi="Times New Roman" w:cs="Times New Roman"/>
                <w:sz w:val="20"/>
                <w:szCs w:val="20"/>
                <w:lang w:val="en-US"/>
              </w:rPr>
            </w:pPr>
            <w:r w:rsidRPr="00D24271">
              <w:rPr>
                <w:rFonts w:ascii="Times New Roman" w:eastAsia="Times New Roman" w:hAnsi="Times New Roman" w:cs="Times New Roman"/>
                <w:sz w:val="20"/>
                <w:szCs w:val="20"/>
                <w:highlight w:val="white"/>
                <w:lang w:val="en-US"/>
              </w:rPr>
              <w:t>5 = 'Doctor'</w:t>
            </w:r>
          </w:p>
        </w:tc>
      </w:tr>
      <w:tr w:rsidR="000347B1" w14:paraId="54AF680E" w14:textId="77777777">
        <w:tc>
          <w:tcPr>
            <w:tcW w:w="2820" w:type="dxa"/>
            <w:vAlign w:val="center"/>
          </w:tcPr>
          <w:p w14:paraId="161CD0E5"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Female</w:t>
            </w:r>
            <w:proofErr w:type="spellEnd"/>
          </w:p>
        </w:tc>
        <w:tc>
          <w:tcPr>
            <w:tcW w:w="1710" w:type="dxa"/>
            <w:vAlign w:val="center"/>
          </w:tcPr>
          <w:p w14:paraId="6A869E7B"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Independent</w:t>
            </w:r>
          </w:p>
        </w:tc>
        <w:tc>
          <w:tcPr>
            <w:tcW w:w="2261" w:type="dxa"/>
            <w:vAlign w:val="center"/>
          </w:tcPr>
          <w:p w14:paraId="497AC4DA"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Binary</w:t>
            </w:r>
            <w:proofErr w:type="spellEnd"/>
          </w:p>
        </w:tc>
        <w:tc>
          <w:tcPr>
            <w:tcW w:w="2261" w:type="dxa"/>
            <w:vAlign w:val="center"/>
          </w:tcPr>
          <w:p w14:paraId="05DEB5D1" w14:textId="77777777" w:rsidR="000347B1" w:rsidRPr="00D24271" w:rsidRDefault="00DE0DC6">
            <w:pPr>
              <w:widowControl w:val="0"/>
              <w:spacing w:line="240" w:lineRule="auto"/>
              <w:jc w:val="center"/>
              <w:rPr>
                <w:rFonts w:ascii="Times New Roman" w:eastAsia="Times New Roman" w:hAnsi="Times New Roman" w:cs="Times New Roman"/>
                <w:sz w:val="20"/>
                <w:szCs w:val="20"/>
                <w:lang w:val="en-US"/>
              </w:rPr>
            </w:pPr>
            <w:r w:rsidRPr="00D24271">
              <w:rPr>
                <w:rFonts w:ascii="Times New Roman" w:eastAsia="Times New Roman" w:hAnsi="Times New Roman" w:cs="Times New Roman"/>
                <w:sz w:val="20"/>
                <w:szCs w:val="20"/>
                <w:lang w:val="en-US"/>
              </w:rPr>
              <w:t>Information whether person is female:</w:t>
            </w:r>
          </w:p>
          <w:p w14:paraId="4BF1C581"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1 = ‘</w:t>
            </w:r>
            <w:proofErr w:type="spellStart"/>
            <w:r w:rsidRPr="00D24271">
              <w:rPr>
                <w:rFonts w:ascii="Times New Roman" w:eastAsia="Times New Roman" w:hAnsi="Times New Roman" w:cs="Times New Roman"/>
                <w:sz w:val="20"/>
                <w:szCs w:val="20"/>
              </w:rPr>
              <w:t>Yes</w:t>
            </w:r>
            <w:proofErr w:type="spellEnd"/>
            <w:r w:rsidRPr="00D24271">
              <w:rPr>
                <w:rFonts w:ascii="Times New Roman" w:eastAsia="Times New Roman" w:hAnsi="Times New Roman" w:cs="Times New Roman"/>
                <w:sz w:val="20"/>
                <w:szCs w:val="20"/>
              </w:rPr>
              <w:t>’</w:t>
            </w:r>
          </w:p>
          <w:p w14:paraId="1532B0A5"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0 = ‘No’</w:t>
            </w:r>
          </w:p>
        </w:tc>
      </w:tr>
      <w:tr w:rsidR="000347B1" w:rsidRPr="00E91F36" w14:paraId="7200A52B" w14:textId="77777777">
        <w:tc>
          <w:tcPr>
            <w:tcW w:w="2820" w:type="dxa"/>
            <w:vAlign w:val="center"/>
          </w:tcPr>
          <w:p w14:paraId="6837D12D"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JobInvolvement</w:t>
            </w:r>
            <w:proofErr w:type="spellEnd"/>
          </w:p>
        </w:tc>
        <w:tc>
          <w:tcPr>
            <w:tcW w:w="1710" w:type="dxa"/>
            <w:vAlign w:val="center"/>
          </w:tcPr>
          <w:p w14:paraId="4060A15C"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Independent</w:t>
            </w:r>
          </w:p>
        </w:tc>
        <w:tc>
          <w:tcPr>
            <w:tcW w:w="2261" w:type="dxa"/>
            <w:vAlign w:val="center"/>
          </w:tcPr>
          <w:p w14:paraId="561B237B"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Ordinal</w:t>
            </w:r>
            <w:proofErr w:type="spellEnd"/>
          </w:p>
        </w:tc>
        <w:tc>
          <w:tcPr>
            <w:tcW w:w="2261" w:type="dxa"/>
            <w:vAlign w:val="center"/>
          </w:tcPr>
          <w:p w14:paraId="6A2D1673" w14:textId="77777777" w:rsidR="000347B1" w:rsidRPr="00D24271" w:rsidRDefault="00DE0DC6">
            <w:pPr>
              <w:widowControl w:val="0"/>
              <w:spacing w:line="240" w:lineRule="auto"/>
              <w:jc w:val="center"/>
              <w:rPr>
                <w:rFonts w:ascii="Times New Roman" w:eastAsia="Times New Roman" w:hAnsi="Times New Roman" w:cs="Times New Roman"/>
                <w:sz w:val="20"/>
                <w:szCs w:val="20"/>
                <w:lang w:val="en-US"/>
              </w:rPr>
            </w:pPr>
            <w:r w:rsidRPr="00D24271">
              <w:rPr>
                <w:rFonts w:ascii="Times New Roman" w:eastAsia="Times New Roman" w:hAnsi="Times New Roman" w:cs="Times New Roman"/>
                <w:sz w:val="20"/>
                <w:szCs w:val="20"/>
                <w:lang w:val="en-US"/>
              </w:rPr>
              <w:t>Information on how involved the person is in the work:</w:t>
            </w:r>
          </w:p>
          <w:p w14:paraId="5EC321C7" w14:textId="77777777" w:rsidR="000347B1" w:rsidRPr="00D24271" w:rsidRDefault="00DE0DC6">
            <w:pPr>
              <w:widowControl w:val="0"/>
              <w:spacing w:line="240" w:lineRule="auto"/>
              <w:jc w:val="center"/>
              <w:rPr>
                <w:rFonts w:ascii="Times New Roman" w:eastAsia="Times New Roman" w:hAnsi="Times New Roman" w:cs="Times New Roman"/>
                <w:sz w:val="20"/>
                <w:szCs w:val="20"/>
                <w:highlight w:val="white"/>
                <w:lang w:val="en-US"/>
              </w:rPr>
            </w:pPr>
            <w:r w:rsidRPr="00D24271">
              <w:rPr>
                <w:rFonts w:ascii="Times New Roman" w:eastAsia="Times New Roman" w:hAnsi="Times New Roman" w:cs="Times New Roman"/>
                <w:sz w:val="20"/>
                <w:szCs w:val="20"/>
                <w:highlight w:val="white"/>
                <w:lang w:val="en-US"/>
              </w:rPr>
              <w:t>1 = 'Low'</w:t>
            </w:r>
          </w:p>
          <w:p w14:paraId="7EF3ADA0" w14:textId="77777777" w:rsidR="000347B1" w:rsidRPr="00D24271" w:rsidRDefault="00DE0DC6">
            <w:pPr>
              <w:widowControl w:val="0"/>
              <w:spacing w:line="240" w:lineRule="auto"/>
              <w:jc w:val="center"/>
              <w:rPr>
                <w:rFonts w:ascii="Times New Roman" w:eastAsia="Times New Roman" w:hAnsi="Times New Roman" w:cs="Times New Roman"/>
                <w:sz w:val="20"/>
                <w:szCs w:val="20"/>
                <w:highlight w:val="white"/>
                <w:lang w:val="en-US"/>
              </w:rPr>
            </w:pPr>
            <w:r w:rsidRPr="00D24271">
              <w:rPr>
                <w:rFonts w:ascii="Times New Roman" w:eastAsia="Times New Roman" w:hAnsi="Times New Roman" w:cs="Times New Roman"/>
                <w:sz w:val="20"/>
                <w:szCs w:val="20"/>
                <w:highlight w:val="white"/>
                <w:lang w:val="en-US"/>
              </w:rPr>
              <w:t>2 = 'Medium'</w:t>
            </w:r>
          </w:p>
          <w:p w14:paraId="6558C743" w14:textId="77777777" w:rsidR="000347B1" w:rsidRPr="00D24271" w:rsidRDefault="00DE0DC6">
            <w:pPr>
              <w:widowControl w:val="0"/>
              <w:spacing w:line="240" w:lineRule="auto"/>
              <w:jc w:val="center"/>
              <w:rPr>
                <w:rFonts w:ascii="Times New Roman" w:eastAsia="Times New Roman" w:hAnsi="Times New Roman" w:cs="Times New Roman"/>
                <w:sz w:val="20"/>
                <w:szCs w:val="20"/>
                <w:highlight w:val="white"/>
                <w:lang w:val="en-US"/>
              </w:rPr>
            </w:pPr>
            <w:r w:rsidRPr="00D24271">
              <w:rPr>
                <w:rFonts w:ascii="Times New Roman" w:eastAsia="Times New Roman" w:hAnsi="Times New Roman" w:cs="Times New Roman"/>
                <w:sz w:val="20"/>
                <w:szCs w:val="20"/>
                <w:highlight w:val="white"/>
                <w:lang w:val="en-US"/>
              </w:rPr>
              <w:t>3 = 'High'</w:t>
            </w:r>
          </w:p>
          <w:p w14:paraId="19E14429" w14:textId="77777777" w:rsidR="000347B1" w:rsidRPr="00D24271" w:rsidRDefault="00DE0DC6">
            <w:pPr>
              <w:widowControl w:val="0"/>
              <w:spacing w:line="240" w:lineRule="auto"/>
              <w:jc w:val="center"/>
              <w:rPr>
                <w:rFonts w:ascii="Times New Roman" w:eastAsia="Times New Roman" w:hAnsi="Times New Roman" w:cs="Times New Roman"/>
                <w:sz w:val="20"/>
                <w:szCs w:val="20"/>
                <w:lang w:val="en-US"/>
              </w:rPr>
            </w:pPr>
            <w:r w:rsidRPr="00D24271">
              <w:rPr>
                <w:rFonts w:ascii="Times New Roman" w:eastAsia="Times New Roman" w:hAnsi="Times New Roman" w:cs="Times New Roman"/>
                <w:sz w:val="20"/>
                <w:szCs w:val="20"/>
                <w:highlight w:val="white"/>
                <w:lang w:val="en-US"/>
              </w:rPr>
              <w:t>4 = 'Very High'</w:t>
            </w:r>
          </w:p>
        </w:tc>
      </w:tr>
      <w:tr w:rsidR="000347B1" w14:paraId="3897BF3D" w14:textId="77777777">
        <w:tc>
          <w:tcPr>
            <w:tcW w:w="2820" w:type="dxa"/>
            <w:vAlign w:val="center"/>
          </w:tcPr>
          <w:p w14:paraId="1DCD5F61"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JobSatisfaction</w:t>
            </w:r>
            <w:proofErr w:type="spellEnd"/>
          </w:p>
        </w:tc>
        <w:tc>
          <w:tcPr>
            <w:tcW w:w="1710" w:type="dxa"/>
            <w:vAlign w:val="center"/>
          </w:tcPr>
          <w:p w14:paraId="6AD0D059"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Independent</w:t>
            </w:r>
          </w:p>
        </w:tc>
        <w:tc>
          <w:tcPr>
            <w:tcW w:w="2261" w:type="dxa"/>
            <w:vAlign w:val="center"/>
          </w:tcPr>
          <w:p w14:paraId="67D5C471"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Ordinal</w:t>
            </w:r>
            <w:proofErr w:type="spellEnd"/>
          </w:p>
        </w:tc>
        <w:tc>
          <w:tcPr>
            <w:tcW w:w="2261" w:type="dxa"/>
            <w:vAlign w:val="center"/>
          </w:tcPr>
          <w:p w14:paraId="0EDE024A" w14:textId="77777777" w:rsidR="000347B1" w:rsidRPr="00D24271" w:rsidRDefault="00DE0DC6">
            <w:pPr>
              <w:widowControl w:val="0"/>
              <w:spacing w:line="240" w:lineRule="auto"/>
              <w:jc w:val="center"/>
              <w:rPr>
                <w:rFonts w:ascii="Times New Roman" w:eastAsia="Times New Roman" w:hAnsi="Times New Roman" w:cs="Times New Roman"/>
                <w:sz w:val="20"/>
                <w:szCs w:val="20"/>
                <w:lang w:val="en-US"/>
              </w:rPr>
            </w:pPr>
            <w:r w:rsidRPr="00D24271">
              <w:rPr>
                <w:rFonts w:ascii="Times New Roman" w:eastAsia="Times New Roman" w:hAnsi="Times New Roman" w:cs="Times New Roman"/>
                <w:sz w:val="20"/>
                <w:szCs w:val="20"/>
                <w:lang w:val="en-US"/>
              </w:rPr>
              <w:t>Job satisfaction level:</w:t>
            </w:r>
          </w:p>
          <w:p w14:paraId="760A7F2F" w14:textId="77777777" w:rsidR="000347B1" w:rsidRPr="00D24271" w:rsidRDefault="00DE0DC6">
            <w:pPr>
              <w:widowControl w:val="0"/>
              <w:spacing w:line="240" w:lineRule="auto"/>
              <w:jc w:val="center"/>
              <w:rPr>
                <w:rFonts w:ascii="Times New Roman" w:eastAsia="Times New Roman" w:hAnsi="Times New Roman" w:cs="Times New Roman"/>
                <w:sz w:val="20"/>
                <w:szCs w:val="20"/>
                <w:highlight w:val="white"/>
                <w:lang w:val="en-US"/>
              </w:rPr>
            </w:pPr>
            <w:r w:rsidRPr="00D24271">
              <w:rPr>
                <w:rFonts w:ascii="Times New Roman" w:eastAsia="Times New Roman" w:hAnsi="Times New Roman" w:cs="Times New Roman"/>
                <w:sz w:val="20"/>
                <w:szCs w:val="20"/>
                <w:highlight w:val="white"/>
                <w:lang w:val="en-US"/>
              </w:rPr>
              <w:t>1 = 'Low'</w:t>
            </w:r>
          </w:p>
          <w:p w14:paraId="0BBE3805" w14:textId="77777777" w:rsidR="000347B1" w:rsidRPr="00D24271" w:rsidRDefault="00DE0DC6">
            <w:pPr>
              <w:widowControl w:val="0"/>
              <w:spacing w:line="240" w:lineRule="auto"/>
              <w:jc w:val="center"/>
              <w:rPr>
                <w:rFonts w:ascii="Times New Roman" w:eastAsia="Times New Roman" w:hAnsi="Times New Roman" w:cs="Times New Roman"/>
                <w:sz w:val="20"/>
                <w:szCs w:val="20"/>
                <w:highlight w:val="white"/>
                <w:lang w:val="en-US"/>
              </w:rPr>
            </w:pPr>
            <w:r w:rsidRPr="00D24271">
              <w:rPr>
                <w:rFonts w:ascii="Times New Roman" w:eastAsia="Times New Roman" w:hAnsi="Times New Roman" w:cs="Times New Roman"/>
                <w:sz w:val="20"/>
                <w:szCs w:val="20"/>
                <w:highlight w:val="white"/>
                <w:lang w:val="en-US"/>
              </w:rPr>
              <w:t>2 = 'Medium'</w:t>
            </w:r>
          </w:p>
          <w:p w14:paraId="1B77DABB" w14:textId="77777777" w:rsidR="000347B1" w:rsidRPr="00D24271" w:rsidRDefault="00DE0DC6">
            <w:pPr>
              <w:widowControl w:val="0"/>
              <w:spacing w:line="240" w:lineRule="auto"/>
              <w:jc w:val="center"/>
              <w:rPr>
                <w:rFonts w:ascii="Times New Roman" w:eastAsia="Times New Roman" w:hAnsi="Times New Roman" w:cs="Times New Roman"/>
                <w:sz w:val="20"/>
                <w:szCs w:val="20"/>
                <w:highlight w:val="white"/>
                <w:lang w:val="en-US"/>
              </w:rPr>
            </w:pPr>
            <w:r w:rsidRPr="00D24271">
              <w:rPr>
                <w:rFonts w:ascii="Times New Roman" w:eastAsia="Times New Roman" w:hAnsi="Times New Roman" w:cs="Times New Roman"/>
                <w:sz w:val="20"/>
                <w:szCs w:val="20"/>
                <w:highlight w:val="white"/>
                <w:lang w:val="en-US"/>
              </w:rPr>
              <w:t>3 = 'High'</w:t>
            </w:r>
          </w:p>
          <w:p w14:paraId="600EF346"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highlight w:val="white"/>
              </w:rPr>
              <w:t>4 = '</w:t>
            </w:r>
            <w:proofErr w:type="spellStart"/>
            <w:r w:rsidRPr="00D24271">
              <w:rPr>
                <w:rFonts w:ascii="Times New Roman" w:eastAsia="Times New Roman" w:hAnsi="Times New Roman" w:cs="Times New Roman"/>
                <w:sz w:val="20"/>
                <w:szCs w:val="20"/>
                <w:highlight w:val="white"/>
              </w:rPr>
              <w:t>Very</w:t>
            </w:r>
            <w:proofErr w:type="spellEnd"/>
            <w:r w:rsidRPr="00D24271">
              <w:rPr>
                <w:rFonts w:ascii="Times New Roman" w:eastAsia="Times New Roman" w:hAnsi="Times New Roman" w:cs="Times New Roman"/>
                <w:sz w:val="20"/>
                <w:szCs w:val="20"/>
                <w:highlight w:val="white"/>
              </w:rPr>
              <w:t xml:space="preserve"> High'</w:t>
            </w:r>
          </w:p>
        </w:tc>
      </w:tr>
      <w:tr w:rsidR="000347B1" w:rsidRPr="00E91F36" w14:paraId="219D25B8" w14:textId="77777777">
        <w:tc>
          <w:tcPr>
            <w:tcW w:w="2820" w:type="dxa"/>
            <w:vAlign w:val="center"/>
          </w:tcPr>
          <w:p w14:paraId="309055D6"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lnMonthlyIncome</w:t>
            </w:r>
            <w:proofErr w:type="spellEnd"/>
          </w:p>
        </w:tc>
        <w:tc>
          <w:tcPr>
            <w:tcW w:w="1710" w:type="dxa"/>
            <w:vAlign w:val="center"/>
          </w:tcPr>
          <w:p w14:paraId="2C39C1F1"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Independent</w:t>
            </w:r>
          </w:p>
        </w:tc>
        <w:tc>
          <w:tcPr>
            <w:tcW w:w="2261" w:type="dxa"/>
            <w:vAlign w:val="center"/>
          </w:tcPr>
          <w:p w14:paraId="3ED2142A"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Continuous</w:t>
            </w:r>
            <w:proofErr w:type="spellEnd"/>
          </w:p>
        </w:tc>
        <w:tc>
          <w:tcPr>
            <w:tcW w:w="2261" w:type="dxa"/>
            <w:vAlign w:val="center"/>
          </w:tcPr>
          <w:p w14:paraId="1C5C7264" w14:textId="77777777" w:rsidR="000347B1" w:rsidRPr="00D24271" w:rsidRDefault="00DE0DC6">
            <w:pPr>
              <w:widowControl w:val="0"/>
              <w:spacing w:line="240" w:lineRule="auto"/>
              <w:jc w:val="center"/>
              <w:rPr>
                <w:rFonts w:ascii="Times New Roman" w:eastAsia="Times New Roman" w:hAnsi="Times New Roman" w:cs="Times New Roman"/>
                <w:sz w:val="20"/>
                <w:szCs w:val="20"/>
                <w:lang w:val="en-US"/>
              </w:rPr>
            </w:pPr>
            <w:r w:rsidRPr="00D24271">
              <w:rPr>
                <w:rFonts w:ascii="Times New Roman" w:eastAsia="Times New Roman" w:hAnsi="Times New Roman" w:cs="Times New Roman"/>
                <w:sz w:val="20"/>
                <w:szCs w:val="20"/>
                <w:lang w:val="en-US"/>
              </w:rPr>
              <w:t>Natural logarithm of person monthly income</w:t>
            </w:r>
          </w:p>
        </w:tc>
      </w:tr>
      <w:tr w:rsidR="000347B1" w14:paraId="1DD29448" w14:textId="77777777">
        <w:tc>
          <w:tcPr>
            <w:tcW w:w="2820" w:type="dxa"/>
            <w:vAlign w:val="center"/>
          </w:tcPr>
          <w:p w14:paraId="24BCD0F2"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lastRenderedPageBreak/>
              <w:t>Married</w:t>
            </w:r>
            <w:proofErr w:type="spellEnd"/>
          </w:p>
        </w:tc>
        <w:tc>
          <w:tcPr>
            <w:tcW w:w="1710" w:type="dxa"/>
            <w:vAlign w:val="center"/>
          </w:tcPr>
          <w:p w14:paraId="7AA8AA3A"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Independent</w:t>
            </w:r>
          </w:p>
        </w:tc>
        <w:tc>
          <w:tcPr>
            <w:tcW w:w="2261" w:type="dxa"/>
            <w:vAlign w:val="center"/>
          </w:tcPr>
          <w:p w14:paraId="33977CDD"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Binary</w:t>
            </w:r>
            <w:proofErr w:type="spellEnd"/>
          </w:p>
        </w:tc>
        <w:tc>
          <w:tcPr>
            <w:tcW w:w="2261" w:type="dxa"/>
            <w:vAlign w:val="center"/>
          </w:tcPr>
          <w:p w14:paraId="559E059F" w14:textId="77777777" w:rsidR="000347B1" w:rsidRPr="00D24271" w:rsidRDefault="00DE0DC6">
            <w:pPr>
              <w:widowControl w:val="0"/>
              <w:spacing w:line="240" w:lineRule="auto"/>
              <w:jc w:val="center"/>
              <w:rPr>
                <w:rFonts w:ascii="Times New Roman" w:eastAsia="Times New Roman" w:hAnsi="Times New Roman" w:cs="Times New Roman"/>
                <w:sz w:val="20"/>
                <w:szCs w:val="20"/>
                <w:lang w:val="en-US"/>
              </w:rPr>
            </w:pPr>
            <w:r w:rsidRPr="00D24271">
              <w:rPr>
                <w:rFonts w:ascii="Times New Roman" w:eastAsia="Times New Roman" w:hAnsi="Times New Roman" w:cs="Times New Roman"/>
                <w:sz w:val="20"/>
                <w:szCs w:val="20"/>
                <w:lang w:val="en-US"/>
              </w:rPr>
              <w:t>Information whether the person is married:</w:t>
            </w:r>
          </w:p>
          <w:p w14:paraId="2A4A8EB6"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1 = ‘</w:t>
            </w:r>
            <w:proofErr w:type="spellStart"/>
            <w:r w:rsidRPr="00D24271">
              <w:rPr>
                <w:rFonts w:ascii="Times New Roman" w:eastAsia="Times New Roman" w:hAnsi="Times New Roman" w:cs="Times New Roman"/>
                <w:sz w:val="20"/>
                <w:szCs w:val="20"/>
              </w:rPr>
              <w:t>Yes</w:t>
            </w:r>
            <w:proofErr w:type="spellEnd"/>
            <w:r w:rsidRPr="00D24271">
              <w:rPr>
                <w:rFonts w:ascii="Times New Roman" w:eastAsia="Times New Roman" w:hAnsi="Times New Roman" w:cs="Times New Roman"/>
                <w:sz w:val="20"/>
                <w:szCs w:val="20"/>
              </w:rPr>
              <w:t>’</w:t>
            </w:r>
          </w:p>
          <w:p w14:paraId="0951AFD1"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0 = ‘No’</w:t>
            </w:r>
          </w:p>
        </w:tc>
      </w:tr>
      <w:tr w:rsidR="000347B1" w:rsidRPr="00E91F36" w14:paraId="50485081" w14:textId="77777777">
        <w:tc>
          <w:tcPr>
            <w:tcW w:w="2820" w:type="dxa"/>
            <w:vAlign w:val="center"/>
          </w:tcPr>
          <w:p w14:paraId="328F6034"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NumCompaniesWorked</w:t>
            </w:r>
            <w:proofErr w:type="spellEnd"/>
          </w:p>
        </w:tc>
        <w:tc>
          <w:tcPr>
            <w:tcW w:w="1710" w:type="dxa"/>
            <w:vAlign w:val="center"/>
          </w:tcPr>
          <w:p w14:paraId="416A80C2"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Independent</w:t>
            </w:r>
          </w:p>
        </w:tc>
        <w:tc>
          <w:tcPr>
            <w:tcW w:w="2261" w:type="dxa"/>
            <w:vAlign w:val="center"/>
          </w:tcPr>
          <w:p w14:paraId="2DDA7276"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Discrete</w:t>
            </w:r>
            <w:proofErr w:type="spellEnd"/>
          </w:p>
        </w:tc>
        <w:tc>
          <w:tcPr>
            <w:tcW w:w="2261" w:type="dxa"/>
            <w:vAlign w:val="center"/>
          </w:tcPr>
          <w:p w14:paraId="3065E67F" w14:textId="77777777" w:rsidR="000347B1" w:rsidRPr="00D24271" w:rsidRDefault="00DE0DC6">
            <w:pPr>
              <w:widowControl w:val="0"/>
              <w:spacing w:line="240" w:lineRule="auto"/>
              <w:jc w:val="center"/>
              <w:rPr>
                <w:rFonts w:ascii="Times New Roman" w:eastAsia="Times New Roman" w:hAnsi="Times New Roman" w:cs="Times New Roman"/>
                <w:sz w:val="20"/>
                <w:szCs w:val="20"/>
                <w:lang w:val="en-US"/>
              </w:rPr>
            </w:pPr>
            <w:r w:rsidRPr="00D24271">
              <w:rPr>
                <w:rFonts w:ascii="Times New Roman" w:eastAsia="Times New Roman" w:hAnsi="Times New Roman" w:cs="Times New Roman"/>
                <w:sz w:val="20"/>
                <w:szCs w:val="20"/>
                <w:lang w:val="en-US"/>
              </w:rPr>
              <w:t>Information on how many companies the person has worked with so far</w:t>
            </w:r>
          </w:p>
        </w:tc>
      </w:tr>
      <w:tr w:rsidR="000347B1" w14:paraId="2453BE3C" w14:textId="77777777">
        <w:tc>
          <w:tcPr>
            <w:tcW w:w="2820" w:type="dxa"/>
            <w:vAlign w:val="center"/>
          </w:tcPr>
          <w:p w14:paraId="014551D0"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Over7KM</w:t>
            </w:r>
          </w:p>
        </w:tc>
        <w:tc>
          <w:tcPr>
            <w:tcW w:w="1710" w:type="dxa"/>
            <w:vAlign w:val="center"/>
          </w:tcPr>
          <w:p w14:paraId="5B605015"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Independent</w:t>
            </w:r>
          </w:p>
        </w:tc>
        <w:tc>
          <w:tcPr>
            <w:tcW w:w="2261" w:type="dxa"/>
            <w:vAlign w:val="center"/>
          </w:tcPr>
          <w:p w14:paraId="18ED2653"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Binary</w:t>
            </w:r>
            <w:proofErr w:type="spellEnd"/>
          </w:p>
        </w:tc>
        <w:tc>
          <w:tcPr>
            <w:tcW w:w="2261" w:type="dxa"/>
            <w:vAlign w:val="center"/>
          </w:tcPr>
          <w:p w14:paraId="5CE40449" w14:textId="77777777" w:rsidR="000347B1" w:rsidRPr="00D24271" w:rsidRDefault="00DE0DC6">
            <w:pPr>
              <w:widowControl w:val="0"/>
              <w:spacing w:line="240" w:lineRule="auto"/>
              <w:jc w:val="center"/>
              <w:rPr>
                <w:rFonts w:ascii="Times New Roman" w:eastAsia="Times New Roman" w:hAnsi="Times New Roman" w:cs="Times New Roman"/>
                <w:sz w:val="20"/>
                <w:szCs w:val="20"/>
                <w:lang w:val="en-US"/>
              </w:rPr>
            </w:pPr>
            <w:r w:rsidRPr="00D24271">
              <w:rPr>
                <w:rFonts w:ascii="Times New Roman" w:eastAsia="Times New Roman" w:hAnsi="Times New Roman" w:cs="Times New Roman"/>
                <w:sz w:val="20"/>
                <w:szCs w:val="20"/>
                <w:lang w:val="en-US"/>
              </w:rPr>
              <w:t>Information whether the person has further to go to work than the population median (7 KM):</w:t>
            </w:r>
          </w:p>
          <w:p w14:paraId="32853EF6"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1 = ‘</w:t>
            </w:r>
            <w:proofErr w:type="spellStart"/>
            <w:r w:rsidRPr="00D24271">
              <w:rPr>
                <w:rFonts w:ascii="Times New Roman" w:eastAsia="Times New Roman" w:hAnsi="Times New Roman" w:cs="Times New Roman"/>
                <w:sz w:val="20"/>
                <w:szCs w:val="20"/>
              </w:rPr>
              <w:t>Yes</w:t>
            </w:r>
            <w:proofErr w:type="spellEnd"/>
            <w:r w:rsidRPr="00D24271">
              <w:rPr>
                <w:rFonts w:ascii="Times New Roman" w:eastAsia="Times New Roman" w:hAnsi="Times New Roman" w:cs="Times New Roman"/>
                <w:sz w:val="20"/>
                <w:szCs w:val="20"/>
              </w:rPr>
              <w:t>’</w:t>
            </w:r>
          </w:p>
          <w:p w14:paraId="3CCD200F"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0 = ‘No’</w:t>
            </w:r>
          </w:p>
        </w:tc>
      </w:tr>
      <w:tr w:rsidR="000347B1" w14:paraId="72501529" w14:textId="77777777">
        <w:tc>
          <w:tcPr>
            <w:tcW w:w="2820" w:type="dxa"/>
            <w:vAlign w:val="center"/>
          </w:tcPr>
          <w:p w14:paraId="3BB5D505"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OverTime</w:t>
            </w:r>
            <w:proofErr w:type="spellEnd"/>
          </w:p>
        </w:tc>
        <w:tc>
          <w:tcPr>
            <w:tcW w:w="1710" w:type="dxa"/>
            <w:vAlign w:val="center"/>
          </w:tcPr>
          <w:p w14:paraId="49B9F6C2"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Independent</w:t>
            </w:r>
          </w:p>
        </w:tc>
        <w:tc>
          <w:tcPr>
            <w:tcW w:w="2261" w:type="dxa"/>
            <w:vAlign w:val="center"/>
          </w:tcPr>
          <w:p w14:paraId="7E3C576D"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Binary</w:t>
            </w:r>
            <w:proofErr w:type="spellEnd"/>
          </w:p>
        </w:tc>
        <w:tc>
          <w:tcPr>
            <w:tcW w:w="2261" w:type="dxa"/>
            <w:vAlign w:val="center"/>
          </w:tcPr>
          <w:p w14:paraId="6BF2E077" w14:textId="77777777" w:rsidR="000347B1" w:rsidRPr="00D24271" w:rsidRDefault="00DE0DC6">
            <w:pPr>
              <w:widowControl w:val="0"/>
              <w:spacing w:line="240" w:lineRule="auto"/>
              <w:jc w:val="center"/>
              <w:rPr>
                <w:rFonts w:ascii="Times New Roman" w:eastAsia="Times New Roman" w:hAnsi="Times New Roman" w:cs="Times New Roman"/>
                <w:sz w:val="20"/>
                <w:szCs w:val="20"/>
                <w:lang w:val="en-US"/>
              </w:rPr>
            </w:pPr>
            <w:r w:rsidRPr="00D24271">
              <w:rPr>
                <w:rFonts w:ascii="Times New Roman" w:eastAsia="Times New Roman" w:hAnsi="Times New Roman" w:cs="Times New Roman"/>
                <w:sz w:val="20"/>
                <w:szCs w:val="20"/>
                <w:lang w:val="en-US"/>
              </w:rPr>
              <w:t>Information on whether someone is taking overtime:</w:t>
            </w:r>
          </w:p>
          <w:p w14:paraId="5F9A1669"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1 = ‘</w:t>
            </w:r>
            <w:proofErr w:type="spellStart"/>
            <w:r w:rsidRPr="00D24271">
              <w:rPr>
                <w:rFonts w:ascii="Times New Roman" w:eastAsia="Times New Roman" w:hAnsi="Times New Roman" w:cs="Times New Roman"/>
                <w:sz w:val="20"/>
                <w:szCs w:val="20"/>
              </w:rPr>
              <w:t>Yes</w:t>
            </w:r>
            <w:proofErr w:type="spellEnd"/>
            <w:r w:rsidRPr="00D24271">
              <w:rPr>
                <w:rFonts w:ascii="Times New Roman" w:eastAsia="Times New Roman" w:hAnsi="Times New Roman" w:cs="Times New Roman"/>
                <w:sz w:val="20"/>
                <w:szCs w:val="20"/>
              </w:rPr>
              <w:t>’</w:t>
            </w:r>
          </w:p>
          <w:p w14:paraId="355AAA9D"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0 = ‘No’</w:t>
            </w:r>
          </w:p>
        </w:tc>
      </w:tr>
      <w:tr w:rsidR="000347B1" w:rsidRPr="00E91F36" w14:paraId="619B3AB4" w14:textId="77777777">
        <w:tc>
          <w:tcPr>
            <w:tcW w:w="2820" w:type="dxa"/>
            <w:vAlign w:val="center"/>
          </w:tcPr>
          <w:p w14:paraId="0548B4B8"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TotalWorkingYears</w:t>
            </w:r>
            <w:proofErr w:type="spellEnd"/>
          </w:p>
        </w:tc>
        <w:tc>
          <w:tcPr>
            <w:tcW w:w="1710" w:type="dxa"/>
            <w:vAlign w:val="center"/>
          </w:tcPr>
          <w:p w14:paraId="51499CD5"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Independent</w:t>
            </w:r>
          </w:p>
        </w:tc>
        <w:tc>
          <w:tcPr>
            <w:tcW w:w="2261" w:type="dxa"/>
            <w:vAlign w:val="center"/>
          </w:tcPr>
          <w:p w14:paraId="101274BE"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Discrete</w:t>
            </w:r>
            <w:proofErr w:type="spellEnd"/>
          </w:p>
        </w:tc>
        <w:tc>
          <w:tcPr>
            <w:tcW w:w="2261" w:type="dxa"/>
            <w:vAlign w:val="center"/>
          </w:tcPr>
          <w:p w14:paraId="2F155CF0" w14:textId="77777777" w:rsidR="000347B1" w:rsidRPr="00D24271" w:rsidRDefault="00DE0DC6">
            <w:pPr>
              <w:widowControl w:val="0"/>
              <w:spacing w:line="240" w:lineRule="auto"/>
              <w:jc w:val="center"/>
              <w:rPr>
                <w:rFonts w:ascii="Times New Roman" w:eastAsia="Times New Roman" w:hAnsi="Times New Roman" w:cs="Times New Roman"/>
                <w:sz w:val="20"/>
                <w:szCs w:val="20"/>
                <w:lang w:val="en-US"/>
              </w:rPr>
            </w:pPr>
            <w:r w:rsidRPr="00D24271">
              <w:rPr>
                <w:rFonts w:ascii="Times New Roman" w:eastAsia="Times New Roman" w:hAnsi="Times New Roman" w:cs="Times New Roman"/>
                <w:sz w:val="20"/>
                <w:szCs w:val="20"/>
                <w:lang w:val="en-US"/>
              </w:rPr>
              <w:t>Information on how much work experience the person has</w:t>
            </w:r>
          </w:p>
        </w:tc>
      </w:tr>
      <w:tr w:rsidR="000347B1" w14:paraId="1F16865C" w14:textId="77777777">
        <w:tc>
          <w:tcPr>
            <w:tcW w:w="2820" w:type="dxa"/>
            <w:vAlign w:val="center"/>
          </w:tcPr>
          <w:p w14:paraId="1B27EB3A"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WorkLifeBalance</w:t>
            </w:r>
            <w:proofErr w:type="spellEnd"/>
          </w:p>
        </w:tc>
        <w:tc>
          <w:tcPr>
            <w:tcW w:w="1710" w:type="dxa"/>
            <w:vAlign w:val="center"/>
          </w:tcPr>
          <w:p w14:paraId="6577CFC2"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Independent</w:t>
            </w:r>
          </w:p>
        </w:tc>
        <w:tc>
          <w:tcPr>
            <w:tcW w:w="2261" w:type="dxa"/>
            <w:vAlign w:val="center"/>
          </w:tcPr>
          <w:p w14:paraId="406A2E74"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Ordinal</w:t>
            </w:r>
            <w:proofErr w:type="spellEnd"/>
          </w:p>
        </w:tc>
        <w:tc>
          <w:tcPr>
            <w:tcW w:w="2261" w:type="dxa"/>
            <w:vAlign w:val="center"/>
          </w:tcPr>
          <w:p w14:paraId="4484DDF9" w14:textId="77777777" w:rsidR="000347B1" w:rsidRPr="00D24271" w:rsidRDefault="00DE0DC6">
            <w:pPr>
              <w:widowControl w:val="0"/>
              <w:spacing w:line="240" w:lineRule="auto"/>
              <w:jc w:val="center"/>
              <w:rPr>
                <w:rFonts w:ascii="Times New Roman" w:eastAsia="Times New Roman" w:hAnsi="Times New Roman" w:cs="Times New Roman"/>
                <w:sz w:val="20"/>
                <w:szCs w:val="20"/>
                <w:lang w:val="en-US"/>
              </w:rPr>
            </w:pPr>
            <w:r w:rsidRPr="00D24271">
              <w:rPr>
                <w:rFonts w:ascii="Times New Roman" w:eastAsia="Times New Roman" w:hAnsi="Times New Roman" w:cs="Times New Roman"/>
                <w:sz w:val="20"/>
                <w:szCs w:val="20"/>
                <w:lang w:val="en-US"/>
              </w:rPr>
              <w:t>Work Life Balance level:</w:t>
            </w:r>
          </w:p>
          <w:p w14:paraId="38447E63" w14:textId="77777777" w:rsidR="000347B1" w:rsidRPr="00D24271" w:rsidRDefault="00DE0DC6">
            <w:pPr>
              <w:widowControl w:val="0"/>
              <w:spacing w:line="240" w:lineRule="auto"/>
              <w:jc w:val="center"/>
              <w:rPr>
                <w:rFonts w:ascii="Times New Roman" w:eastAsia="Times New Roman" w:hAnsi="Times New Roman" w:cs="Times New Roman"/>
                <w:sz w:val="20"/>
                <w:szCs w:val="20"/>
                <w:highlight w:val="white"/>
                <w:lang w:val="en-US"/>
              </w:rPr>
            </w:pPr>
            <w:r w:rsidRPr="00D24271">
              <w:rPr>
                <w:rFonts w:ascii="Times New Roman" w:eastAsia="Times New Roman" w:hAnsi="Times New Roman" w:cs="Times New Roman"/>
                <w:sz w:val="20"/>
                <w:szCs w:val="20"/>
                <w:highlight w:val="white"/>
                <w:lang w:val="en-US"/>
              </w:rPr>
              <w:t>1 = 'Bad'</w:t>
            </w:r>
          </w:p>
          <w:p w14:paraId="36B16924" w14:textId="77777777" w:rsidR="000347B1" w:rsidRPr="00D24271" w:rsidRDefault="00DE0DC6">
            <w:pPr>
              <w:widowControl w:val="0"/>
              <w:spacing w:line="240" w:lineRule="auto"/>
              <w:jc w:val="center"/>
              <w:rPr>
                <w:rFonts w:ascii="Times New Roman" w:eastAsia="Times New Roman" w:hAnsi="Times New Roman" w:cs="Times New Roman"/>
                <w:sz w:val="20"/>
                <w:szCs w:val="20"/>
                <w:highlight w:val="white"/>
                <w:lang w:val="en-US"/>
              </w:rPr>
            </w:pPr>
            <w:r w:rsidRPr="00D24271">
              <w:rPr>
                <w:rFonts w:ascii="Times New Roman" w:eastAsia="Times New Roman" w:hAnsi="Times New Roman" w:cs="Times New Roman"/>
                <w:sz w:val="20"/>
                <w:szCs w:val="20"/>
                <w:highlight w:val="white"/>
                <w:lang w:val="en-US"/>
              </w:rPr>
              <w:t>2 = 'Good'</w:t>
            </w:r>
          </w:p>
          <w:p w14:paraId="4F1B675D" w14:textId="77777777" w:rsidR="000347B1" w:rsidRPr="00D24271" w:rsidRDefault="00DE0DC6">
            <w:pPr>
              <w:widowControl w:val="0"/>
              <w:spacing w:line="240" w:lineRule="auto"/>
              <w:jc w:val="center"/>
              <w:rPr>
                <w:rFonts w:ascii="Times New Roman" w:eastAsia="Times New Roman" w:hAnsi="Times New Roman" w:cs="Times New Roman"/>
                <w:sz w:val="20"/>
                <w:szCs w:val="20"/>
                <w:highlight w:val="white"/>
              </w:rPr>
            </w:pPr>
            <w:r w:rsidRPr="00D24271">
              <w:rPr>
                <w:rFonts w:ascii="Times New Roman" w:eastAsia="Times New Roman" w:hAnsi="Times New Roman" w:cs="Times New Roman"/>
                <w:sz w:val="20"/>
                <w:szCs w:val="20"/>
                <w:highlight w:val="white"/>
              </w:rPr>
              <w:t>3 = '</w:t>
            </w:r>
            <w:proofErr w:type="spellStart"/>
            <w:r w:rsidRPr="00D24271">
              <w:rPr>
                <w:rFonts w:ascii="Times New Roman" w:eastAsia="Times New Roman" w:hAnsi="Times New Roman" w:cs="Times New Roman"/>
                <w:sz w:val="20"/>
                <w:szCs w:val="20"/>
                <w:highlight w:val="white"/>
              </w:rPr>
              <w:t>Better</w:t>
            </w:r>
            <w:proofErr w:type="spellEnd"/>
            <w:r w:rsidRPr="00D24271">
              <w:rPr>
                <w:rFonts w:ascii="Times New Roman" w:eastAsia="Times New Roman" w:hAnsi="Times New Roman" w:cs="Times New Roman"/>
                <w:sz w:val="20"/>
                <w:szCs w:val="20"/>
                <w:highlight w:val="white"/>
              </w:rPr>
              <w:t>'</w:t>
            </w:r>
          </w:p>
          <w:p w14:paraId="69593A17"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highlight w:val="white"/>
              </w:rPr>
              <w:t>4 = 'Best'</w:t>
            </w:r>
          </w:p>
        </w:tc>
      </w:tr>
      <w:tr w:rsidR="000347B1" w:rsidRPr="00E91F36" w14:paraId="6055F725" w14:textId="77777777">
        <w:tc>
          <w:tcPr>
            <w:tcW w:w="2820" w:type="dxa"/>
            <w:vAlign w:val="center"/>
          </w:tcPr>
          <w:p w14:paraId="3E2D3085"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YearsAtCompany</w:t>
            </w:r>
            <w:proofErr w:type="spellEnd"/>
          </w:p>
        </w:tc>
        <w:tc>
          <w:tcPr>
            <w:tcW w:w="1710" w:type="dxa"/>
            <w:vAlign w:val="center"/>
          </w:tcPr>
          <w:p w14:paraId="66AB2186"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Independent</w:t>
            </w:r>
          </w:p>
        </w:tc>
        <w:tc>
          <w:tcPr>
            <w:tcW w:w="2261" w:type="dxa"/>
            <w:vAlign w:val="center"/>
          </w:tcPr>
          <w:p w14:paraId="4E320F42"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Discrete</w:t>
            </w:r>
            <w:proofErr w:type="spellEnd"/>
          </w:p>
        </w:tc>
        <w:tc>
          <w:tcPr>
            <w:tcW w:w="2261" w:type="dxa"/>
            <w:vAlign w:val="center"/>
          </w:tcPr>
          <w:p w14:paraId="7180414C" w14:textId="77777777" w:rsidR="000347B1" w:rsidRPr="00D24271" w:rsidRDefault="00DE0DC6">
            <w:pPr>
              <w:widowControl w:val="0"/>
              <w:spacing w:line="240" w:lineRule="auto"/>
              <w:jc w:val="center"/>
              <w:rPr>
                <w:rFonts w:ascii="Times New Roman" w:eastAsia="Times New Roman" w:hAnsi="Times New Roman" w:cs="Times New Roman"/>
                <w:sz w:val="20"/>
                <w:szCs w:val="20"/>
                <w:lang w:val="en-US"/>
              </w:rPr>
            </w:pPr>
            <w:r w:rsidRPr="00D24271">
              <w:rPr>
                <w:rFonts w:ascii="Times New Roman" w:eastAsia="Times New Roman" w:hAnsi="Times New Roman" w:cs="Times New Roman"/>
                <w:sz w:val="20"/>
                <w:szCs w:val="20"/>
                <w:lang w:val="en-US"/>
              </w:rPr>
              <w:t>Information on the number of years in the current company</w:t>
            </w:r>
          </w:p>
        </w:tc>
      </w:tr>
      <w:tr w:rsidR="000347B1" w:rsidRPr="00E91F36" w14:paraId="24AD6D60" w14:textId="77777777">
        <w:tc>
          <w:tcPr>
            <w:tcW w:w="2820" w:type="dxa"/>
            <w:vAlign w:val="center"/>
          </w:tcPr>
          <w:p w14:paraId="5CF72E11"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YearsSinceLastPromotion</w:t>
            </w:r>
            <w:proofErr w:type="spellEnd"/>
          </w:p>
        </w:tc>
        <w:tc>
          <w:tcPr>
            <w:tcW w:w="1710" w:type="dxa"/>
            <w:vAlign w:val="center"/>
          </w:tcPr>
          <w:p w14:paraId="11AF2409"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r w:rsidRPr="00D24271">
              <w:rPr>
                <w:rFonts w:ascii="Times New Roman" w:eastAsia="Times New Roman" w:hAnsi="Times New Roman" w:cs="Times New Roman"/>
                <w:sz w:val="20"/>
                <w:szCs w:val="20"/>
              </w:rPr>
              <w:t>Independent</w:t>
            </w:r>
          </w:p>
        </w:tc>
        <w:tc>
          <w:tcPr>
            <w:tcW w:w="2261" w:type="dxa"/>
            <w:vAlign w:val="center"/>
          </w:tcPr>
          <w:p w14:paraId="0706294A" w14:textId="77777777" w:rsidR="000347B1" w:rsidRPr="00D24271" w:rsidRDefault="00DE0DC6">
            <w:pPr>
              <w:widowControl w:val="0"/>
              <w:spacing w:line="240" w:lineRule="auto"/>
              <w:jc w:val="center"/>
              <w:rPr>
                <w:rFonts w:ascii="Times New Roman" w:eastAsia="Times New Roman" w:hAnsi="Times New Roman" w:cs="Times New Roman"/>
                <w:sz w:val="20"/>
                <w:szCs w:val="20"/>
              </w:rPr>
            </w:pPr>
            <w:proofErr w:type="spellStart"/>
            <w:r w:rsidRPr="00D24271">
              <w:rPr>
                <w:rFonts w:ascii="Times New Roman" w:eastAsia="Times New Roman" w:hAnsi="Times New Roman" w:cs="Times New Roman"/>
                <w:sz w:val="20"/>
                <w:szCs w:val="20"/>
              </w:rPr>
              <w:t>Discrete</w:t>
            </w:r>
            <w:proofErr w:type="spellEnd"/>
          </w:p>
        </w:tc>
        <w:tc>
          <w:tcPr>
            <w:tcW w:w="2261" w:type="dxa"/>
            <w:vAlign w:val="center"/>
          </w:tcPr>
          <w:p w14:paraId="126AC252" w14:textId="77777777" w:rsidR="000347B1" w:rsidRPr="00D24271" w:rsidRDefault="00DE0DC6">
            <w:pPr>
              <w:widowControl w:val="0"/>
              <w:spacing w:line="240" w:lineRule="auto"/>
              <w:jc w:val="center"/>
              <w:rPr>
                <w:rFonts w:ascii="Times New Roman" w:eastAsia="Times New Roman" w:hAnsi="Times New Roman" w:cs="Times New Roman"/>
                <w:sz w:val="20"/>
                <w:szCs w:val="20"/>
                <w:lang w:val="en-US"/>
              </w:rPr>
            </w:pPr>
            <w:r w:rsidRPr="00D24271">
              <w:rPr>
                <w:rFonts w:ascii="Times New Roman" w:eastAsia="Times New Roman" w:hAnsi="Times New Roman" w:cs="Times New Roman"/>
                <w:sz w:val="20"/>
                <w:szCs w:val="20"/>
                <w:lang w:val="en-US"/>
              </w:rPr>
              <w:t>Information on the number of years since last promotion</w:t>
            </w:r>
          </w:p>
        </w:tc>
      </w:tr>
    </w:tbl>
    <w:p w14:paraId="2C49CE73" w14:textId="6C1DC60D" w:rsidR="000347B1" w:rsidRDefault="000347B1">
      <w:pPr>
        <w:spacing w:line="360" w:lineRule="auto"/>
        <w:jc w:val="both"/>
        <w:rPr>
          <w:rFonts w:ascii="Times New Roman" w:eastAsia="Times New Roman" w:hAnsi="Times New Roman" w:cs="Times New Roman"/>
          <w:sz w:val="24"/>
          <w:szCs w:val="24"/>
          <w:lang w:val="en-US"/>
        </w:rPr>
      </w:pPr>
    </w:p>
    <w:p w14:paraId="3F4C9EF4" w14:textId="30E3A434" w:rsidR="00E509A6" w:rsidRPr="00E509A6" w:rsidRDefault="00E509A6" w:rsidP="00E509A6">
      <w:pPr>
        <w:rPr>
          <w:rFonts w:ascii="Times New Roman" w:hAnsi="Times New Roman" w:cs="Times New Roman"/>
        </w:rPr>
      </w:pPr>
      <w:r w:rsidRPr="00E509A6">
        <w:rPr>
          <w:rFonts w:ascii="Times New Roman" w:hAnsi="Times New Roman" w:cs="Times New Roman"/>
          <w:i/>
          <w:sz w:val="20"/>
          <w:szCs w:val="20"/>
        </w:rPr>
        <w:t>Source:</w:t>
      </w:r>
      <w:r w:rsidRPr="00E509A6">
        <w:rPr>
          <w:rFonts w:ascii="Times New Roman" w:hAnsi="Times New Roman" w:cs="Times New Roman"/>
          <w:sz w:val="20"/>
          <w:szCs w:val="20"/>
        </w:rPr>
        <w:t xml:space="preserve"> </w:t>
      </w:r>
      <w:proofErr w:type="spellStart"/>
      <w:r w:rsidRPr="00E509A6">
        <w:rPr>
          <w:rFonts w:ascii="Times New Roman" w:hAnsi="Times New Roman" w:cs="Times New Roman"/>
          <w:sz w:val="20"/>
          <w:szCs w:val="20"/>
        </w:rPr>
        <w:t>Own</w:t>
      </w:r>
      <w:proofErr w:type="spellEnd"/>
      <w:r w:rsidRPr="00E509A6">
        <w:rPr>
          <w:rFonts w:ascii="Times New Roman" w:hAnsi="Times New Roman" w:cs="Times New Roman"/>
          <w:sz w:val="20"/>
          <w:szCs w:val="20"/>
        </w:rPr>
        <w:t xml:space="preserve"> </w:t>
      </w:r>
      <w:proofErr w:type="spellStart"/>
      <w:r w:rsidRPr="00E509A6">
        <w:rPr>
          <w:rFonts w:ascii="Times New Roman" w:hAnsi="Times New Roman" w:cs="Times New Roman"/>
          <w:sz w:val="20"/>
          <w:szCs w:val="20"/>
        </w:rPr>
        <w:t>elaboration</w:t>
      </w:r>
      <w:proofErr w:type="spellEnd"/>
    </w:p>
    <w:p w14:paraId="4D43DB9B" w14:textId="77777777" w:rsidR="00E509A6" w:rsidRPr="007C431B" w:rsidRDefault="00E509A6">
      <w:pPr>
        <w:spacing w:line="360" w:lineRule="auto"/>
        <w:jc w:val="both"/>
        <w:rPr>
          <w:rFonts w:ascii="Times New Roman" w:eastAsia="Times New Roman" w:hAnsi="Times New Roman" w:cs="Times New Roman"/>
          <w:sz w:val="24"/>
          <w:szCs w:val="24"/>
          <w:lang w:val="en-US"/>
        </w:rPr>
      </w:pPr>
    </w:p>
    <w:p w14:paraId="41E9CFFA" w14:textId="77777777" w:rsidR="00507FCE" w:rsidRDefault="00DE0DC6" w:rsidP="00507FCE">
      <w:pPr>
        <w:keepNext/>
        <w:spacing w:line="360" w:lineRule="auto"/>
        <w:jc w:val="both"/>
      </w:pPr>
      <w:r>
        <w:rPr>
          <w:rFonts w:ascii="Times New Roman" w:eastAsia="Times New Roman" w:hAnsi="Times New Roman" w:cs="Times New Roman"/>
          <w:noProof/>
          <w:sz w:val="24"/>
          <w:szCs w:val="24"/>
        </w:rPr>
        <w:lastRenderedPageBreak/>
        <w:drawing>
          <wp:inline distT="114300" distB="114300" distL="114300" distR="114300" wp14:anchorId="764A803D" wp14:editId="23268E56">
            <wp:extent cx="5745600" cy="39624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45600" cy="3962400"/>
                    </a:xfrm>
                    <a:prstGeom prst="rect">
                      <a:avLst/>
                    </a:prstGeom>
                    <a:ln/>
                  </pic:spPr>
                </pic:pic>
              </a:graphicData>
            </a:graphic>
          </wp:inline>
        </w:drawing>
      </w:r>
    </w:p>
    <w:p w14:paraId="5C705529" w14:textId="2FBACA42" w:rsidR="000347B1" w:rsidRDefault="00507FCE" w:rsidP="00507FCE">
      <w:pPr>
        <w:pStyle w:val="Legenda"/>
        <w:jc w:val="both"/>
      </w:pPr>
      <w:r>
        <w:t xml:space="preserve">Figure </w:t>
      </w:r>
      <w:r>
        <w:fldChar w:fldCharType="begin"/>
      </w:r>
      <w:r>
        <w:instrText xml:space="preserve"> SEQ Figure \* ARABIC </w:instrText>
      </w:r>
      <w:r>
        <w:fldChar w:fldCharType="separate"/>
      </w:r>
      <w:r w:rsidR="00E17493">
        <w:rPr>
          <w:noProof/>
        </w:rPr>
        <w:t>1</w:t>
      </w:r>
      <w:r>
        <w:fldChar w:fldCharType="end"/>
      </w:r>
      <w:r>
        <w:t xml:space="preserve">. </w:t>
      </w:r>
      <w:r w:rsidR="00B240B3">
        <w:t>Figure</w:t>
      </w:r>
      <w:r w:rsidR="00B240B3" w:rsidRPr="00B240B3">
        <w:t xml:space="preserve"> showing the distribution of the attrition level binary variable under study</w:t>
      </w:r>
      <w:r w:rsidR="00B240B3">
        <w:t>.</w:t>
      </w:r>
    </w:p>
    <w:p w14:paraId="2398EFF7" w14:textId="21671B73" w:rsidR="00B240B3" w:rsidRPr="00B240B3" w:rsidRDefault="00B240B3" w:rsidP="00B240B3">
      <w:pPr>
        <w:rPr>
          <w:rFonts w:ascii="Times New Roman" w:hAnsi="Times New Roman" w:cs="Times New Roman"/>
          <w:lang w:val="en-US"/>
        </w:rPr>
      </w:pPr>
      <w:r w:rsidRPr="00B240B3">
        <w:rPr>
          <w:rFonts w:ascii="Times New Roman" w:hAnsi="Times New Roman" w:cs="Times New Roman"/>
          <w:i/>
          <w:sz w:val="20"/>
          <w:szCs w:val="20"/>
          <w:lang w:val="en-US"/>
        </w:rPr>
        <w:t>Source:</w:t>
      </w:r>
      <w:r w:rsidRPr="00B240B3">
        <w:rPr>
          <w:rFonts w:ascii="Times New Roman" w:hAnsi="Times New Roman" w:cs="Times New Roman"/>
          <w:sz w:val="20"/>
          <w:szCs w:val="20"/>
          <w:lang w:val="en-US"/>
        </w:rPr>
        <w:t xml:space="preserve"> Own elaboration using external library </w:t>
      </w:r>
      <w:r>
        <w:rPr>
          <w:rFonts w:ascii="Times New Roman" w:hAnsi="Times New Roman" w:cs="Times New Roman"/>
          <w:sz w:val="20"/>
          <w:szCs w:val="20"/>
          <w:lang w:val="en-US"/>
        </w:rPr>
        <w:t>ggplot2 in RStudio software</w:t>
      </w:r>
    </w:p>
    <w:p w14:paraId="59260BA0" w14:textId="77777777" w:rsidR="00B240B3" w:rsidRPr="00B240B3" w:rsidRDefault="00B240B3" w:rsidP="00B240B3">
      <w:pPr>
        <w:rPr>
          <w:lang w:val="en-US"/>
        </w:rPr>
      </w:pPr>
    </w:p>
    <w:p w14:paraId="3506CF4F" w14:textId="77777777" w:rsidR="000347B1" w:rsidRPr="007C431B" w:rsidRDefault="00DE0DC6">
      <w:p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ab/>
        <w:t>A first look at the dependent variable reveals that our dataset regarding the characteristics of employees and their willingness to change jobs is highly unbalanced. This may be due to the fact that relatively fewer employees choose to change jobs compared to those who want to continue working in their current job. The abundance of these two sets is shown in Figure 1.</w:t>
      </w:r>
    </w:p>
    <w:p w14:paraId="614BD97F" w14:textId="77777777" w:rsidR="000347B1" w:rsidRPr="007C431B" w:rsidRDefault="000347B1">
      <w:pPr>
        <w:spacing w:line="360" w:lineRule="auto"/>
        <w:jc w:val="both"/>
        <w:rPr>
          <w:rFonts w:ascii="Times New Roman" w:eastAsia="Times New Roman" w:hAnsi="Times New Roman" w:cs="Times New Roman"/>
          <w:sz w:val="24"/>
          <w:szCs w:val="24"/>
          <w:lang w:val="en-US"/>
        </w:rPr>
      </w:pPr>
    </w:p>
    <w:p w14:paraId="35E3C823" w14:textId="20435911" w:rsidR="000347B1" w:rsidRPr="007C431B" w:rsidRDefault="00DE0DC6" w:rsidP="006D308E">
      <w:pPr>
        <w:pStyle w:val="Nagwek3"/>
        <w:numPr>
          <w:ilvl w:val="1"/>
          <w:numId w:val="5"/>
        </w:numPr>
        <w:ind w:left="993" w:hanging="633"/>
        <w:rPr>
          <w:lang w:val="en-US"/>
        </w:rPr>
      </w:pPr>
      <w:r w:rsidRPr="007C431B">
        <w:rPr>
          <w:lang w:val="en-US"/>
        </w:rPr>
        <w:t>Missing values and outliers detection</w:t>
      </w:r>
    </w:p>
    <w:p w14:paraId="7E81A8DF" w14:textId="77777777" w:rsidR="000347B1" w:rsidRPr="007C431B" w:rsidRDefault="00DE0DC6">
      <w:p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ab/>
        <w:t xml:space="preserve">Preliminary analysis of the dataset of workers and their characteristics did not reveal that there were any missing observations in the dataset. Additionally, almost all variables showed no outlier observations except for monthly income. Therefore, we decided to transform this variable accordingly. </w:t>
      </w:r>
    </w:p>
    <w:p w14:paraId="4F388220" w14:textId="77777777" w:rsidR="000347B1" w:rsidRPr="007C431B" w:rsidRDefault="000347B1">
      <w:pPr>
        <w:spacing w:line="360" w:lineRule="auto"/>
        <w:jc w:val="both"/>
        <w:rPr>
          <w:rFonts w:ascii="Times New Roman" w:eastAsia="Times New Roman" w:hAnsi="Times New Roman" w:cs="Times New Roman"/>
          <w:sz w:val="24"/>
          <w:szCs w:val="24"/>
          <w:lang w:val="en-US"/>
        </w:rPr>
      </w:pPr>
    </w:p>
    <w:p w14:paraId="45E4DD11" w14:textId="3EE35C8A" w:rsidR="000347B1" w:rsidRPr="007C431B" w:rsidRDefault="00DE0DC6" w:rsidP="006D308E">
      <w:pPr>
        <w:pStyle w:val="Nagwek3"/>
        <w:numPr>
          <w:ilvl w:val="1"/>
          <w:numId w:val="5"/>
        </w:numPr>
        <w:ind w:left="993" w:hanging="633"/>
        <w:rPr>
          <w:lang w:val="en-US"/>
        </w:rPr>
      </w:pPr>
      <w:r w:rsidRPr="007C431B">
        <w:rPr>
          <w:lang w:val="en-US"/>
        </w:rPr>
        <w:lastRenderedPageBreak/>
        <w:t>Data transformation</w:t>
      </w:r>
    </w:p>
    <w:p w14:paraId="737E9FCE" w14:textId="1520F5B4" w:rsidR="000347B1" w:rsidRPr="007C431B" w:rsidRDefault="00DE0DC6">
      <w:p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ab/>
        <w:t xml:space="preserve">In this section we would like to reflect on and present appropriate transformations of variables, the addition of new non-linear variables and interactions. </w:t>
      </w:r>
    </w:p>
    <w:p w14:paraId="5BC58A82" w14:textId="7D60EC44" w:rsidR="000347B1" w:rsidRPr="007C431B" w:rsidRDefault="00FE6FD1" w:rsidP="00FE6FD1">
      <w:pPr>
        <w:pStyle w:val="Nagwek3"/>
        <w:numPr>
          <w:ilvl w:val="2"/>
          <w:numId w:val="5"/>
        </w:numPr>
        <w:rPr>
          <w:lang w:val="en-US"/>
        </w:rPr>
      </w:pPr>
      <w:r>
        <w:rPr>
          <w:lang w:val="en-US"/>
        </w:rPr>
        <w:t xml:space="preserve"> </w:t>
      </w:r>
      <w:r w:rsidR="00A8344F">
        <w:rPr>
          <w:lang w:val="en-US"/>
        </w:rPr>
        <w:t xml:space="preserve">Natural logarithm of </w:t>
      </w:r>
      <w:r w:rsidR="00DE0DC6" w:rsidRPr="007C431B">
        <w:rPr>
          <w:lang w:val="en-US"/>
        </w:rPr>
        <w:t>Monthly Income</w:t>
      </w:r>
    </w:p>
    <w:p w14:paraId="445F93FD" w14:textId="77777777" w:rsidR="000347B1" w:rsidRPr="007C431B" w:rsidRDefault="00DE0DC6">
      <w:p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ab/>
        <w:t xml:space="preserve">The variable describing the monthly income of a worker is characterized by a right skewness of the distribution (long right tail). In most of the datasets on workers' earnings we are confronted with the above problem. The distribution of continuous variables should be as close as possible to a normal distribution. The distribution of workers' monthly earnings by willingness to change jobs is shown in Figure 2. </w:t>
      </w:r>
    </w:p>
    <w:p w14:paraId="34762A90" w14:textId="77777777" w:rsidR="00F77CEA" w:rsidRDefault="00DE0DC6" w:rsidP="00F77CEA">
      <w:pPr>
        <w:keepNext/>
        <w:spacing w:line="360" w:lineRule="auto"/>
        <w:jc w:val="both"/>
      </w:pPr>
      <w:r>
        <w:rPr>
          <w:rFonts w:ascii="Times New Roman" w:eastAsia="Times New Roman" w:hAnsi="Times New Roman" w:cs="Times New Roman"/>
          <w:noProof/>
          <w:sz w:val="24"/>
          <w:szCs w:val="24"/>
        </w:rPr>
        <w:drawing>
          <wp:inline distT="114300" distB="114300" distL="114300" distR="114300" wp14:anchorId="192F3B8E" wp14:editId="440C86E9">
            <wp:extent cx="5745600" cy="3962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45600" cy="3962400"/>
                    </a:xfrm>
                    <a:prstGeom prst="rect">
                      <a:avLst/>
                    </a:prstGeom>
                    <a:ln/>
                  </pic:spPr>
                </pic:pic>
              </a:graphicData>
            </a:graphic>
          </wp:inline>
        </w:drawing>
      </w:r>
    </w:p>
    <w:p w14:paraId="21BD26EE" w14:textId="0BCD5759" w:rsidR="000347B1" w:rsidRDefault="00F77CEA" w:rsidP="00F77CEA">
      <w:pPr>
        <w:pStyle w:val="Legenda"/>
        <w:jc w:val="both"/>
        <w:rPr>
          <w:rFonts w:eastAsia="Times New Roman"/>
          <w:szCs w:val="24"/>
        </w:rPr>
      </w:pPr>
      <w:r>
        <w:t xml:space="preserve">Figure </w:t>
      </w:r>
      <w:r>
        <w:fldChar w:fldCharType="begin"/>
      </w:r>
      <w:r>
        <w:instrText xml:space="preserve"> SEQ Figure \* ARABIC </w:instrText>
      </w:r>
      <w:r>
        <w:fldChar w:fldCharType="separate"/>
      </w:r>
      <w:r w:rsidR="00E17493">
        <w:rPr>
          <w:noProof/>
        </w:rPr>
        <w:t>2</w:t>
      </w:r>
      <w:r>
        <w:fldChar w:fldCharType="end"/>
      </w:r>
      <w:r>
        <w:t xml:space="preserve">. </w:t>
      </w:r>
      <w:r w:rsidRPr="005E5DA3">
        <w:t>Figure showing the distribution of workers' monthly income by Attrition</w:t>
      </w:r>
      <w:r>
        <w:t>.</w:t>
      </w:r>
    </w:p>
    <w:p w14:paraId="58EF1D2F" w14:textId="77777777" w:rsidR="0021208C" w:rsidRPr="00B240B3" w:rsidRDefault="0021208C" w:rsidP="0021208C">
      <w:pPr>
        <w:rPr>
          <w:rFonts w:ascii="Times New Roman" w:hAnsi="Times New Roman" w:cs="Times New Roman"/>
          <w:lang w:val="en-US"/>
        </w:rPr>
      </w:pPr>
      <w:r w:rsidRPr="00B240B3">
        <w:rPr>
          <w:rFonts w:ascii="Times New Roman" w:hAnsi="Times New Roman" w:cs="Times New Roman"/>
          <w:i/>
          <w:sz w:val="20"/>
          <w:szCs w:val="20"/>
          <w:lang w:val="en-US"/>
        </w:rPr>
        <w:t>Source:</w:t>
      </w:r>
      <w:r w:rsidRPr="00B240B3">
        <w:rPr>
          <w:rFonts w:ascii="Times New Roman" w:hAnsi="Times New Roman" w:cs="Times New Roman"/>
          <w:sz w:val="20"/>
          <w:szCs w:val="20"/>
          <w:lang w:val="en-US"/>
        </w:rPr>
        <w:t xml:space="preserve"> Own elaboration using external library </w:t>
      </w:r>
      <w:r>
        <w:rPr>
          <w:rFonts w:ascii="Times New Roman" w:hAnsi="Times New Roman" w:cs="Times New Roman"/>
          <w:sz w:val="20"/>
          <w:szCs w:val="20"/>
          <w:lang w:val="en-US"/>
        </w:rPr>
        <w:t>ggplot2 in RStudio software</w:t>
      </w:r>
    </w:p>
    <w:p w14:paraId="50DD6817" w14:textId="77777777" w:rsidR="0021208C" w:rsidRPr="007C431B" w:rsidRDefault="0021208C">
      <w:pPr>
        <w:spacing w:line="360" w:lineRule="auto"/>
        <w:jc w:val="both"/>
        <w:rPr>
          <w:rFonts w:ascii="Times New Roman" w:eastAsia="Times New Roman" w:hAnsi="Times New Roman" w:cs="Times New Roman"/>
          <w:sz w:val="24"/>
          <w:szCs w:val="24"/>
          <w:lang w:val="en-US"/>
        </w:rPr>
      </w:pPr>
    </w:p>
    <w:p w14:paraId="2923C534" w14:textId="050BD8CD" w:rsidR="000347B1" w:rsidRPr="007C431B" w:rsidRDefault="003F2B9A">
      <w:pPr>
        <w:spacing w:line="360" w:lineRule="auto"/>
        <w:ind w:firstLine="720"/>
        <w:jc w:val="both"/>
        <w:rPr>
          <w:rFonts w:ascii="Times New Roman" w:eastAsia="Times New Roman" w:hAnsi="Times New Roman" w:cs="Times New Roman"/>
          <w:sz w:val="24"/>
          <w:szCs w:val="24"/>
          <w:lang w:val="en-US"/>
        </w:rPr>
      </w:pPr>
      <w:r w:rsidRPr="003F2B9A">
        <w:rPr>
          <w:rFonts w:ascii="Times New Roman" w:eastAsia="Times New Roman" w:hAnsi="Times New Roman" w:cs="Times New Roman"/>
          <w:sz w:val="24"/>
          <w:szCs w:val="24"/>
          <w:lang w:val="en-US"/>
        </w:rPr>
        <w:t>Using the natural logarithm on the variable of employees' monthly income</w:t>
      </w:r>
      <w:r w:rsidR="00DE0DC6" w:rsidRPr="007C431B">
        <w:rPr>
          <w:rFonts w:ascii="Times New Roman" w:eastAsia="Times New Roman" w:hAnsi="Times New Roman" w:cs="Times New Roman"/>
          <w:sz w:val="24"/>
          <w:szCs w:val="24"/>
          <w:lang w:val="en-US"/>
        </w:rPr>
        <w:t xml:space="preserve"> did not lead to a complete approximation to the normal distribution. On the other hand, we got rid of the right-hand skewness. The transformation using the natural logarithm can be seen in Figure 3.</w:t>
      </w:r>
    </w:p>
    <w:p w14:paraId="1EC380C4" w14:textId="77777777" w:rsidR="00F77CEA" w:rsidRDefault="00DE0DC6" w:rsidP="00F77CEA">
      <w:pPr>
        <w:keepNext/>
        <w:spacing w:line="360" w:lineRule="auto"/>
        <w:jc w:val="both"/>
      </w:pPr>
      <w:r>
        <w:rPr>
          <w:rFonts w:ascii="Times New Roman" w:eastAsia="Times New Roman" w:hAnsi="Times New Roman" w:cs="Times New Roman"/>
          <w:noProof/>
          <w:sz w:val="24"/>
          <w:szCs w:val="24"/>
        </w:rPr>
        <w:lastRenderedPageBreak/>
        <w:drawing>
          <wp:inline distT="114300" distB="114300" distL="114300" distR="114300" wp14:anchorId="2FA067B2" wp14:editId="37B6E358">
            <wp:extent cx="5745600" cy="39624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745600" cy="3962400"/>
                    </a:xfrm>
                    <a:prstGeom prst="rect">
                      <a:avLst/>
                    </a:prstGeom>
                    <a:ln/>
                  </pic:spPr>
                </pic:pic>
              </a:graphicData>
            </a:graphic>
          </wp:inline>
        </w:drawing>
      </w:r>
    </w:p>
    <w:p w14:paraId="5C511728" w14:textId="1032D1C9" w:rsidR="000347B1" w:rsidRDefault="00F77CEA" w:rsidP="00F77CEA">
      <w:pPr>
        <w:pStyle w:val="Legenda"/>
        <w:jc w:val="both"/>
        <w:rPr>
          <w:rFonts w:eastAsia="Times New Roman"/>
          <w:szCs w:val="24"/>
        </w:rPr>
      </w:pPr>
      <w:r>
        <w:t xml:space="preserve">Figure </w:t>
      </w:r>
      <w:r>
        <w:fldChar w:fldCharType="begin"/>
      </w:r>
      <w:r>
        <w:instrText xml:space="preserve"> SEQ Figure \* ARABIC </w:instrText>
      </w:r>
      <w:r>
        <w:fldChar w:fldCharType="separate"/>
      </w:r>
      <w:r w:rsidR="00E17493">
        <w:rPr>
          <w:noProof/>
        </w:rPr>
        <w:t>3</w:t>
      </w:r>
      <w:r>
        <w:fldChar w:fldCharType="end"/>
      </w:r>
      <w:r>
        <w:t xml:space="preserve">. </w:t>
      </w:r>
      <w:r w:rsidRPr="00E87D10">
        <w:t>Figure showing the distribution</w:t>
      </w:r>
      <w:r>
        <w:t xml:space="preserve"> of natural logarithm</w:t>
      </w:r>
      <w:r w:rsidRPr="00E87D10">
        <w:t xml:space="preserve"> of workers' monthly income by Attrition</w:t>
      </w:r>
      <w:r>
        <w:t>.</w:t>
      </w:r>
    </w:p>
    <w:p w14:paraId="639B48E8" w14:textId="77777777" w:rsidR="0021208C" w:rsidRPr="00B240B3" w:rsidRDefault="0021208C" w:rsidP="0021208C">
      <w:pPr>
        <w:rPr>
          <w:rFonts w:ascii="Times New Roman" w:hAnsi="Times New Roman" w:cs="Times New Roman"/>
          <w:lang w:val="en-US"/>
        </w:rPr>
      </w:pPr>
      <w:r w:rsidRPr="00B240B3">
        <w:rPr>
          <w:rFonts w:ascii="Times New Roman" w:hAnsi="Times New Roman" w:cs="Times New Roman"/>
          <w:i/>
          <w:sz w:val="20"/>
          <w:szCs w:val="20"/>
          <w:lang w:val="en-US"/>
        </w:rPr>
        <w:t>Source:</w:t>
      </w:r>
      <w:r w:rsidRPr="00B240B3">
        <w:rPr>
          <w:rFonts w:ascii="Times New Roman" w:hAnsi="Times New Roman" w:cs="Times New Roman"/>
          <w:sz w:val="20"/>
          <w:szCs w:val="20"/>
          <w:lang w:val="en-US"/>
        </w:rPr>
        <w:t xml:space="preserve"> Own elaboration using external library </w:t>
      </w:r>
      <w:r>
        <w:rPr>
          <w:rFonts w:ascii="Times New Roman" w:hAnsi="Times New Roman" w:cs="Times New Roman"/>
          <w:sz w:val="20"/>
          <w:szCs w:val="20"/>
          <w:lang w:val="en-US"/>
        </w:rPr>
        <w:t>ggplot2 in RStudio software</w:t>
      </w:r>
    </w:p>
    <w:p w14:paraId="438F084F" w14:textId="5A7D51CF" w:rsidR="000347B1" w:rsidRPr="007C431B" w:rsidRDefault="00FE6FD1" w:rsidP="00FE6FD1">
      <w:pPr>
        <w:pStyle w:val="Nagwek3"/>
        <w:numPr>
          <w:ilvl w:val="2"/>
          <w:numId w:val="5"/>
        </w:numPr>
        <w:rPr>
          <w:lang w:val="en-US"/>
        </w:rPr>
      </w:pPr>
      <w:r>
        <w:rPr>
          <w:lang w:val="en-US"/>
        </w:rPr>
        <w:t xml:space="preserve"> </w:t>
      </w:r>
      <w:r w:rsidR="00DE0DC6" w:rsidRPr="007C431B">
        <w:rPr>
          <w:lang w:val="en-US"/>
        </w:rPr>
        <w:t>Age squared</w:t>
      </w:r>
    </w:p>
    <w:p w14:paraId="613E8D86" w14:textId="5F4ACDE0" w:rsidR="000347B1" w:rsidRPr="007C431B" w:rsidRDefault="00DE0DC6">
      <w:p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ab/>
      </w:r>
      <w:r w:rsidR="00FC265E" w:rsidRPr="00FC265E">
        <w:rPr>
          <w:rFonts w:ascii="Times New Roman" w:eastAsia="Times New Roman" w:hAnsi="Times New Roman" w:cs="Times New Roman"/>
          <w:sz w:val="24"/>
          <w:szCs w:val="24"/>
          <w:lang w:val="en-US"/>
        </w:rPr>
        <w:t>We also used a non-linear variable in our model. Many econometric models use the age of the worker squared. In this case, the age variable has a double effect on the dependent variable and therefore the partial derivative must be calculated to get an accurate effect.</w:t>
      </w:r>
    </w:p>
    <w:p w14:paraId="20A78FE3" w14:textId="774B1D26" w:rsidR="00CF2EA2" w:rsidRDefault="00FE6FD1" w:rsidP="00CF2EA2">
      <w:pPr>
        <w:pStyle w:val="Nagwek3"/>
        <w:numPr>
          <w:ilvl w:val="2"/>
          <w:numId w:val="5"/>
        </w:numPr>
        <w:rPr>
          <w:lang w:val="en-US"/>
        </w:rPr>
      </w:pPr>
      <w:r>
        <w:rPr>
          <w:lang w:val="en-US"/>
        </w:rPr>
        <w:t xml:space="preserve"> </w:t>
      </w:r>
      <w:r w:rsidR="00CF2EA2" w:rsidRPr="007C431B">
        <w:rPr>
          <w:lang w:val="en-US"/>
        </w:rPr>
        <w:t>Interaction between variable Age and Married</w:t>
      </w:r>
    </w:p>
    <w:p w14:paraId="405975BE" w14:textId="7491729B" w:rsidR="00C45382" w:rsidRPr="00C45382" w:rsidRDefault="00C45382" w:rsidP="00C45382">
      <w:pPr>
        <w:spacing w:line="360" w:lineRule="auto"/>
        <w:ind w:firstLine="720"/>
        <w:jc w:val="both"/>
        <w:rPr>
          <w:rFonts w:ascii="Times New Roman" w:hAnsi="Times New Roman" w:cs="Times New Roman"/>
          <w:sz w:val="24"/>
          <w:szCs w:val="24"/>
          <w:lang w:val="en-US"/>
        </w:rPr>
      </w:pPr>
      <w:bookmarkStart w:id="0" w:name="_Hlk104373878"/>
      <w:r w:rsidRPr="00C45382">
        <w:rPr>
          <w:rFonts w:ascii="Times New Roman" w:hAnsi="Times New Roman" w:cs="Times New Roman"/>
          <w:sz w:val="24"/>
          <w:szCs w:val="24"/>
          <w:lang w:val="en-US"/>
        </w:rPr>
        <w:t>The last interaction of interest was the interaction of the worker's age with whether they are married. This complementary effect could allow us to verify whether married people differ significantly from unmarried people according to their age.</w:t>
      </w:r>
    </w:p>
    <w:bookmarkEnd w:id="0"/>
    <w:p w14:paraId="4A41D2A5" w14:textId="77607E00" w:rsidR="00874504" w:rsidRDefault="00CF2EA2" w:rsidP="00CF2EA2">
      <w:pPr>
        <w:pStyle w:val="Nagwek3"/>
        <w:numPr>
          <w:ilvl w:val="2"/>
          <w:numId w:val="5"/>
        </w:numPr>
        <w:rPr>
          <w:lang w:val="en-US"/>
        </w:rPr>
      </w:pPr>
      <w:r>
        <w:rPr>
          <w:lang w:val="en-US"/>
        </w:rPr>
        <w:t xml:space="preserve"> </w:t>
      </w:r>
      <w:r w:rsidR="00874504" w:rsidRPr="007C431B">
        <w:rPr>
          <w:lang w:val="en-US"/>
        </w:rPr>
        <w:t xml:space="preserve">Interaction between variable Age and </w:t>
      </w:r>
      <w:proofErr w:type="spellStart"/>
      <w:r w:rsidR="00874504" w:rsidRPr="007C431B">
        <w:rPr>
          <w:lang w:val="en-US"/>
        </w:rPr>
        <w:t>OverTime</w:t>
      </w:r>
      <w:proofErr w:type="spellEnd"/>
    </w:p>
    <w:p w14:paraId="54D6BF09" w14:textId="461C1312" w:rsidR="00874504" w:rsidRPr="00C45382" w:rsidRDefault="00874504" w:rsidP="00874504">
      <w:pPr>
        <w:spacing w:line="360" w:lineRule="auto"/>
        <w:ind w:firstLine="720"/>
        <w:jc w:val="both"/>
        <w:rPr>
          <w:rFonts w:ascii="Times New Roman" w:hAnsi="Times New Roman" w:cs="Times New Roman"/>
          <w:sz w:val="24"/>
          <w:szCs w:val="24"/>
          <w:lang w:val="en-US"/>
        </w:rPr>
      </w:pPr>
      <w:r w:rsidRPr="00C45382">
        <w:rPr>
          <w:rFonts w:ascii="Times New Roman" w:hAnsi="Times New Roman" w:cs="Times New Roman"/>
          <w:sz w:val="24"/>
          <w:szCs w:val="24"/>
          <w:lang w:val="en-US"/>
        </w:rPr>
        <w:t xml:space="preserve">In addition, we were interested in the interaction effect of employee age </w:t>
      </w:r>
      <w:r w:rsidR="009B3C64">
        <w:rPr>
          <w:rFonts w:ascii="Times New Roman" w:hAnsi="Times New Roman" w:cs="Times New Roman"/>
          <w:sz w:val="24"/>
          <w:szCs w:val="24"/>
          <w:lang w:val="en-US"/>
        </w:rPr>
        <w:t>on</w:t>
      </w:r>
      <w:r w:rsidRPr="00C45382">
        <w:rPr>
          <w:rFonts w:ascii="Times New Roman" w:hAnsi="Times New Roman" w:cs="Times New Roman"/>
          <w:sz w:val="24"/>
          <w:szCs w:val="24"/>
          <w:lang w:val="en-US"/>
        </w:rPr>
        <w:t xml:space="preserve"> whether they work after hours. This complementary effect could allow us to verify whether there is a significant difference in people working after hours according to their age.</w:t>
      </w:r>
    </w:p>
    <w:p w14:paraId="4BCEC9CC" w14:textId="77777777" w:rsidR="00874504" w:rsidRPr="00874504" w:rsidRDefault="00874504" w:rsidP="00874504">
      <w:pPr>
        <w:rPr>
          <w:lang w:val="en-US"/>
        </w:rPr>
      </w:pPr>
    </w:p>
    <w:p w14:paraId="6813E1C6" w14:textId="186E3862" w:rsidR="00874504" w:rsidRPr="00A16759" w:rsidRDefault="00A16759" w:rsidP="00A16759">
      <w:pPr>
        <w:pStyle w:val="Nagwek3"/>
        <w:numPr>
          <w:ilvl w:val="1"/>
          <w:numId w:val="5"/>
        </w:numPr>
        <w:ind w:left="993" w:hanging="633"/>
        <w:rPr>
          <w:lang w:val="en-US"/>
        </w:rPr>
      </w:pPr>
      <w:r w:rsidRPr="00A16759">
        <w:rPr>
          <w:lang w:val="en-US"/>
        </w:rPr>
        <w:lastRenderedPageBreak/>
        <w:t>Analysis of the relationship of the variables included in the research hypotheses</w:t>
      </w:r>
    </w:p>
    <w:p w14:paraId="7D844D63" w14:textId="7B75C44D" w:rsidR="00874504" w:rsidRDefault="00874504" w:rsidP="00874504">
      <w:pPr>
        <w:pStyle w:val="Nagwek3"/>
        <w:numPr>
          <w:ilvl w:val="2"/>
          <w:numId w:val="5"/>
        </w:numPr>
        <w:rPr>
          <w:lang w:val="en-US"/>
        </w:rPr>
      </w:pPr>
      <w:r>
        <w:rPr>
          <w:lang w:val="en-US"/>
        </w:rPr>
        <w:t xml:space="preserve"> </w:t>
      </w:r>
      <w:r w:rsidR="00A16759">
        <w:rPr>
          <w:lang w:val="en-US"/>
        </w:rPr>
        <w:t>Job satisfaction in comparison to Attrition</w:t>
      </w:r>
    </w:p>
    <w:p w14:paraId="7D237E8C" w14:textId="77777777" w:rsidR="003F2B9A" w:rsidRDefault="004F1699" w:rsidP="003F2B9A">
      <w:pPr>
        <w:keepNext/>
      </w:pPr>
      <w:r>
        <w:rPr>
          <w:noProof/>
          <w:lang w:val="en-US"/>
        </w:rPr>
        <w:drawing>
          <wp:inline distT="0" distB="0" distL="0" distR="0" wp14:anchorId="32423EDE" wp14:editId="21E60FA2">
            <wp:extent cx="5733415" cy="3950335"/>
            <wp:effectExtent l="0" t="0" r="63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1">
                      <a:extLst>
                        <a:ext uri="{28A0092B-C50C-407E-A947-70E740481C1C}">
                          <a14:useLocalDpi xmlns:a14="http://schemas.microsoft.com/office/drawing/2010/main" val="0"/>
                        </a:ext>
                      </a:extLst>
                    </a:blip>
                    <a:stretch>
                      <a:fillRect/>
                    </a:stretch>
                  </pic:blipFill>
                  <pic:spPr>
                    <a:xfrm>
                      <a:off x="0" y="0"/>
                      <a:ext cx="5733415" cy="3950335"/>
                    </a:xfrm>
                    <a:prstGeom prst="rect">
                      <a:avLst/>
                    </a:prstGeom>
                  </pic:spPr>
                </pic:pic>
              </a:graphicData>
            </a:graphic>
          </wp:inline>
        </w:drawing>
      </w:r>
    </w:p>
    <w:p w14:paraId="6FF8B52E" w14:textId="607EEDDB" w:rsidR="004F1699" w:rsidRDefault="003F2B9A" w:rsidP="003F2B9A">
      <w:pPr>
        <w:pStyle w:val="Legenda"/>
      </w:pPr>
      <w:r w:rsidRPr="009B3C64">
        <w:rPr>
          <w:highlight w:val="yellow"/>
        </w:rPr>
        <w:t xml:space="preserve">Figure </w:t>
      </w:r>
      <w:r w:rsidRPr="009B3C64">
        <w:rPr>
          <w:highlight w:val="yellow"/>
        </w:rPr>
        <w:fldChar w:fldCharType="begin"/>
      </w:r>
      <w:r w:rsidRPr="009B3C64">
        <w:rPr>
          <w:highlight w:val="yellow"/>
        </w:rPr>
        <w:instrText xml:space="preserve"> SEQ Figure \* ARABIC </w:instrText>
      </w:r>
      <w:r w:rsidRPr="009B3C64">
        <w:rPr>
          <w:highlight w:val="yellow"/>
        </w:rPr>
        <w:fldChar w:fldCharType="separate"/>
      </w:r>
      <w:r w:rsidR="00E17493" w:rsidRPr="009B3C64">
        <w:rPr>
          <w:noProof/>
          <w:highlight w:val="yellow"/>
        </w:rPr>
        <w:t>4</w:t>
      </w:r>
      <w:r w:rsidRPr="009B3C64">
        <w:rPr>
          <w:highlight w:val="yellow"/>
        </w:rPr>
        <w:fldChar w:fldCharType="end"/>
      </w:r>
      <w:r w:rsidRPr="009B3C64">
        <w:rPr>
          <w:highlight w:val="yellow"/>
        </w:rPr>
        <w:t>.</w:t>
      </w:r>
    </w:p>
    <w:p w14:paraId="30ED4149" w14:textId="77777777" w:rsidR="004F1699" w:rsidRPr="00B240B3" w:rsidRDefault="004F1699" w:rsidP="004F1699">
      <w:pPr>
        <w:rPr>
          <w:rFonts w:ascii="Times New Roman" w:hAnsi="Times New Roman" w:cs="Times New Roman"/>
          <w:lang w:val="en-US"/>
        </w:rPr>
      </w:pPr>
      <w:r w:rsidRPr="00B240B3">
        <w:rPr>
          <w:rFonts w:ascii="Times New Roman" w:hAnsi="Times New Roman" w:cs="Times New Roman"/>
          <w:i/>
          <w:sz w:val="20"/>
          <w:szCs w:val="20"/>
          <w:lang w:val="en-US"/>
        </w:rPr>
        <w:t>Source:</w:t>
      </w:r>
      <w:r w:rsidRPr="00B240B3">
        <w:rPr>
          <w:rFonts w:ascii="Times New Roman" w:hAnsi="Times New Roman" w:cs="Times New Roman"/>
          <w:sz w:val="20"/>
          <w:szCs w:val="20"/>
          <w:lang w:val="en-US"/>
        </w:rPr>
        <w:t xml:space="preserve"> Own elaboration using external library </w:t>
      </w:r>
      <w:r>
        <w:rPr>
          <w:rFonts w:ascii="Times New Roman" w:hAnsi="Times New Roman" w:cs="Times New Roman"/>
          <w:sz w:val="20"/>
          <w:szCs w:val="20"/>
          <w:lang w:val="en-US"/>
        </w:rPr>
        <w:t>ggplot2 in RStudio software</w:t>
      </w:r>
    </w:p>
    <w:p w14:paraId="5530C309" w14:textId="3288D5CA" w:rsidR="004F1699" w:rsidRDefault="004F1699" w:rsidP="004F1699">
      <w:pPr>
        <w:rPr>
          <w:lang w:val="en-US"/>
        </w:rPr>
      </w:pPr>
    </w:p>
    <w:p w14:paraId="4E1F3762" w14:textId="590AE07D" w:rsidR="003F2B9A" w:rsidRPr="003F2B9A" w:rsidRDefault="003F2B9A" w:rsidP="003F2B9A">
      <w:pPr>
        <w:spacing w:line="360" w:lineRule="auto"/>
        <w:jc w:val="both"/>
        <w:rPr>
          <w:rFonts w:ascii="Times New Roman" w:hAnsi="Times New Roman" w:cs="Times New Roman"/>
          <w:lang w:val="en-US"/>
        </w:rPr>
      </w:pPr>
      <w:r>
        <w:rPr>
          <w:lang w:val="en-US"/>
        </w:rPr>
        <w:tab/>
      </w:r>
      <w:r w:rsidRPr="003F2B9A">
        <w:rPr>
          <w:rFonts w:ascii="Times New Roman" w:hAnsi="Times New Roman" w:cs="Times New Roman"/>
          <w:sz w:val="24"/>
          <w:szCs w:val="24"/>
          <w:lang w:val="en-US"/>
        </w:rPr>
        <w:t xml:space="preserve">Graphs of the relationship of job satisfaction by Attrition variable are shown in </w:t>
      </w:r>
      <w:r>
        <w:rPr>
          <w:rFonts w:ascii="Times New Roman" w:hAnsi="Times New Roman" w:cs="Times New Roman"/>
          <w:sz w:val="24"/>
          <w:szCs w:val="24"/>
          <w:lang w:val="en-US"/>
        </w:rPr>
        <w:br/>
      </w:r>
      <w:r w:rsidRPr="003F2B9A">
        <w:rPr>
          <w:rFonts w:ascii="Times New Roman" w:hAnsi="Times New Roman" w:cs="Times New Roman"/>
          <w:sz w:val="24"/>
          <w:szCs w:val="24"/>
          <w:lang w:val="en-US"/>
        </w:rPr>
        <w:t xml:space="preserve">Figure 4. The numerical values for the ordinal variable do not clearly indicate a one-sided positive or negative relationship. Much more can be deduced from the graph of the percentage for the category. Here it can be seen that as an employee's level of job satisfaction increases, the lower the percentage of employees thinking about changing jobs. </w:t>
      </w:r>
    </w:p>
    <w:p w14:paraId="22E16212" w14:textId="44E85176" w:rsidR="00A16759" w:rsidRDefault="00145EFC" w:rsidP="00874504">
      <w:pPr>
        <w:pStyle w:val="Nagwek3"/>
        <w:numPr>
          <w:ilvl w:val="2"/>
          <w:numId w:val="5"/>
        </w:numPr>
        <w:rPr>
          <w:lang w:val="en-US"/>
        </w:rPr>
      </w:pPr>
      <w:r>
        <w:rPr>
          <w:lang w:val="en-US"/>
        </w:rPr>
        <w:lastRenderedPageBreak/>
        <w:t xml:space="preserve"> </w:t>
      </w:r>
      <w:r w:rsidR="00A16759">
        <w:rPr>
          <w:lang w:val="en-US"/>
        </w:rPr>
        <w:t>Age in comparison to Attrition</w:t>
      </w:r>
    </w:p>
    <w:p w14:paraId="5A445CE5" w14:textId="77777777" w:rsidR="00E17493" w:rsidRDefault="004F1699" w:rsidP="00E17493">
      <w:pPr>
        <w:keepNext/>
      </w:pPr>
      <w:r>
        <w:rPr>
          <w:noProof/>
          <w:lang w:val="en-US"/>
        </w:rPr>
        <w:drawing>
          <wp:inline distT="0" distB="0" distL="0" distR="0" wp14:anchorId="5A95F49F" wp14:editId="6BDC3725">
            <wp:extent cx="5733415" cy="3950335"/>
            <wp:effectExtent l="0" t="0" r="63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2">
                      <a:extLst>
                        <a:ext uri="{28A0092B-C50C-407E-A947-70E740481C1C}">
                          <a14:useLocalDpi xmlns:a14="http://schemas.microsoft.com/office/drawing/2010/main" val="0"/>
                        </a:ext>
                      </a:extLst>
                    </a:blip>
                    <a:stretch>
                      <a:fillRect/>
                    </a:stretch>
                  </pic:blipFill>
                  <pic:spPr>
                    <a:xfrm>
                      <a:off x="0" y="0"/>
                      <a:ext cx="5733415" cy="3950335"/>
                    </a:xfrm>
                    <a:prstGeom prst="rect">
                      <a:avLst/>
                    </a:prstGeom>
                  </pic:spPr>
                </pic:pic>
              </a:graphicData>
            </a:graphic>
          </wp:inline>
        </w:drawing>
      </w:r>
    </w:p>
    <w:p w14:paraId="781D5445" w14:textId="0CAD9C82" w:rsidR="004F1699" w:rsidRDefault="00E17493" w:rsidP="00E17493">
      <w:pPr>
        <w:pStyle w:val="Legenda"/>
      </w:pPr>
      <w:r w:rsidRPr="009B3C64">
        <w:rPr>
          <w:highlight w:val="yellow"/>
        </w:rPr>
        <w:t xml:space="preserve">Figure </w:t>
      </w:r>
      <w:r w:rsidRPr="009B3C64">
        <w:rPr>
          <w:highlight w:val="yellow"/>
        </w:rPr>
        <w:fldChar w:fldCharType="begin"/>
      </w:r>
      <w:r w:rsidRPr="009B3C64">
        <w:rPr>
          <w:highlight w:val="yellow"/>
        </w:rPr>
        <w:instrText xml:space="preserve"> SEQ Figure \* ARABIC </w:instrText>
      </w:r>
      <w:r w:rsidRPr="009B3C64">
        <w:rPr>
          <w:highlight w:val="yellow"/>
        </w:rPr>
        <w:fldChar w:fldCharType="separate"/>
      </w:r>
      <w:r w:rsidRPr="009B3C64">
        <w:rPr>
          <w:noProof/>
          <w:highlight w:val="yellow"/>
        </w:rPr>
        <w:t>5</w:t>
      </w:r>
      <w:r w:rsidRPr="009B3C64">
        <w:rPr>
          <w:highlight w:val="yellow"/>
        </w:rPr>
        <w:fldChar w:fldCharType="end"/>
      </w:r>
      <w:r w:rsidRPr="009B3C64">
        <w:rPr>
          <w:highlight w:val="yellow"/>
        </w:rPr>
        <w:t>.</w:t>
      </w:r>
    </w:p>
    <w:p w14:paraId="5BA43527" w14:textId="77777777" w:rsidR="004F1699" w:rsidRPr="00B240B3" w:rsidRDefault="004F1699" w:rsidP="004F1699">
      <w:pPr>
        <w:rPr>
          <w:rFonts w:ascii="Times New Roman" w:hAnsi="Times New Roman" w:cs="Times New Roman"/>
          <w:lang w:val="en-US"/>
        </w:rPr>
      </w:pPr>
      <w:r w:rsidRPr="00B240B3">
        <w:rPr>
          <w:rFonts w:ascii="Times New Roman" w:hAnsi="Times New Roman" w:cs="Times New Roman"/>
          <w:i/>
          <w:sz w:val="20"/>
          <w:szCs w:val="20"/>
          <w:lang w:val="en-US"/>
        </w:rPr>
        <w:t>Source:</w:t>
      </w:r>
      <w:r w:rsidRPr="00B240B3">
        <w:rPr>
          <w:rFonts w:ascii="Times New Roman" w:hAnsi="Times New Roman" w:cs="Times New Roman"/>
          <w:sz w:val="20"/>
          <w:szCs w:val="20"/>
          <w:lang w:val="en-US"/>
        </w:rPr>
        <w:t xml:space="preserve"> Own elaboration using external library </w:t>
      </w:r>
      <w:r>
        <w:rPr>
          <w:rFonts w:ascii="Times New Roman" w:hAnsi="Times New Roman" w:cs="Times New Roman"/>
          <w:sz w:val="20"/>
          <w:szCs w:val="20"/>
          <w:lang w:val="en-US"/>
        </w:rPr>
        <w:t>ggplot2 in RStudio software</w:t>
      </w:r>
    </w:p>
    <w:p w14:paraId="085FBB61" w14:textId="77777777" w:rsidR="004F1699" w:rsidRPr="004F1699" w:rsidRDefault="004F1699" w:rsidP="004F1699">
      <w:pPr>
        <w:rPr>
          <w:lang w:val="en-US"/>
        </w:rPr>
      </w:pPr>
    </w:p>
    <w:p w14:paraId="2069BBFF" w14:textId="1836CBE9" w:rsidR="00A16759" w:rsidRDefault="00A16759" w:rsidP="00874504">
      <w:pPr>
        <w:pStyle w:val="Nagwek3"/>
        <w:numPr>
          <w:ilvl w:val="2"/>
          <w:numId w:val="5"/>
        </w:numPr>
        <w:rPr>
          <w:lang w:val="en-US"/>
        </w:rPr>
      </w:pPr>
      <w:r>
        <w:rPr>
          <w:lang w:val="en-US"/>
        </w:rPr>
        <w:lastRenderedPageBreak/>
        <w:t xml:space="preserve"> </w:t>
      </w:r>
      <w:r w:rsidR="004F1699">
        <w:rPr>
          <w:lang w:val="en-US"/>
        </w:rPr>
        <w:t>Frequency of promotions in comparison to Attrition</w:t>
      </w:r>
    </w:p>
    <w:p w14:paraId="64B63434" w14:textId="77777777" w:rsidR="00E17493" w:rsidRDefault="004F1699" w:rsidP="00E17493">
      <w:pPr>
        <w:keepNext/>
      </w:pPr>
      <w:r>
        <w:rPr>
          <w:noProof/>
          <w:lang w:val="en-US"/>
        </w:rPr>
        <w:drawing>
          <wp:inline distT="0" distB="0" distL="0" distR="0" wp14:anchorId="52783FDE" wp14:editId="63669A02">
            <wp:extent cx="5733415" cy="3950335"/>
            <wp:effectExtent l="0" t="0" r="63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13">
                      <a:extLst>
                        <a:ext uri="{28A0092B-C50C-407E-A947-70E740481C1C}">
                          <a14:useLocalDpi xmlns:a14="http://schemas.microsoft.com/office/drawing/2010/main" val="0"/>
                        </a:ext>
                      </a:extLst>
                    </a:blip>
                    <a:stretch>
                      <a:fillRect/>
                    </a:stretch>
                  </pic:blipFill>
                  <pic:spPr>
                    <a:xfrm>
                      <a:off x="0" y="0"/>
                      <a:ext cx="5733415" cy="3950335"/>
                    </a:xfrm>
                    <a:prstGeom prst="rect">
                      <a:avLst/>
                    </a:prstGeom>
                  </pic:spPr>
                </pic:pic>
              </a:graphicData>
            </a:graphic>
          </wp:inline>
        </w:drawing>
      </w:r>
    </w:p>
    <w:p w14:paraId="09397267" w14:textId="62D3F4D6" w:rsidR="004F1699" w:rsidRDefault="00E17493" w:rsidP="00E17493">
      <w:pPr>
        <w:pStyle w:val="Legenda"/>
      </w:pPr>
      <w:r w:rsidRPr="009B3C64">
        <w:rPr>
          <w:highlight w:val="yellow"/>
        </w:rPr>
        <w:t xml:space="preserve">Figure </w:t>
      </w:r>
      <w:r w:rsidRPr="009B3C64">
        <w:rPr>
          <w:highlight w:val="yellow"/>
        </w:rPr>
        <w:fldChar w:fldCharType="begin"/>
      </w:r>
      <w:r w:rsidRPr="009B3C64">
        <w:rPr>
          <w:highlight w:val="yellow"/>
        </w:rPr>
        <w:instrText xml:space="preserve"> SEQ Figure \* ARABIC </w:instrText>
      </w:r>
      <w:r w:rsidRPr="009B3C64">
        <w:rPr>
          <w:highlight w:val="yellow"/>
        </w:rPr>
        <w:fldChar w:fldCharType="separate"/>
      </w:r>
      <w:r w:rsidRPr="009B3C64">
        <w:rPr>
          <w:noProof/>
          <w:highlight w:val="yellow"/>
        </w:rPr>
        <w:t>6</w:t>
      </w:r>
      <w:r w:rsidRPr="009B3C64">
        <w:rPr>
          <w:highlight w:val="yellow"/>
        </w:rPr>
        <w:fldChar w:fldCharType="end"/>
      </w:r>
      <w:r w:rsidRPr="009B3C64">
        <w:rPr>
          <w:highlight w:val="yellow"/>
        </w:rPr>
        <w:t>.</w:t>
      </w:r>
    </w:p>
    <w:p w14:paraId="1DED87BA" w14:textId="77777777" w:rsidR="004F1699" w:rsidRPr="00B240B3" w:rsidRDefault="004F1699" w:rsidP="004F1699">
      <w:pPr>
        <w:rPr>
          <w:rFonts w:ascii="Times New Roman" w:hAnsi="Times New Roman" w:cs="Times New Roman"/>
          <w:lang w:val="en-US"/>
        </w:rPr>
      </w:pPr>
      <w:r w:rsidRPr="00B240B3">
        <w:rPr>
          <w:rFonts w:ascii="Times New Roman" w:hAnsi="Times New Roman" w:cs="Times New Roman"/>
          <w:i/>
          <w:sz w:val="20"/>
          <w:szCs w:val="20"/>
          <w:lang w:val="en-US"/>
        </w:rPr>
        <w:t>Source:</w:t>
      </w:r>
      <w:r w:rsidRPr="00B240B3">
        <w:rPr>
          <w:rFonts w:ascii="Times New Roman" w:hAnsi="Times New Roman" w:cs="Times New Roman"/>
          <w:sz w:val="20"/>
          <w:szCs w:val="20"/>
          <w:lang w:val="en-US"/>
        </w:rPr>
        <w:t xml:space="preserve"> Own elaboration using external library </w:t>
      </w:r>
      <w:r>
        <w:rPr>
          <w:rFonts w:ascii="Times New Roman" w:hAnsi="Times New Roman" w:cs="Times New Roman"/>
          <w:sz w:val="20"/>
          <w:szCs w:val="20"/>
          <w:lang w:val="en-US"/>
        </w:rPr>
        <w:t>ggplot2 in RStudio software</w:t>
      </w:r>
    </w:p>
    <w:p w14:paraId="753218C7" w14:textId="77777777" w:rsidR="004F1699" w:rsidRPr="004F1699" w:rsidRDefault="004F1699" w:rsidP="004F1699">
      <w:pPr>
        <w:rPr>
          <w:lang w:val="en-US"/>
        </w:rPr>
      </w:pPr>
    </w:p>
    <w:p w14:paraId="201B7C42" w14:textId="7B9AC49D" w:rsidR="00CF2EA2" w:rsidRDefault="00A16759" w:rsidP="00874504">
      <w:pPr>
        <w:pStyle w:val="Nagwek3"/>
        <w:numPr>
          <w:ilvl w:val="2"/>
          <w:numId w:val="5"/>
        </w:numPr>
        <w:rPr>
          <w:lang w:val="en-US"/>
        </w:rPr>
      </w:pPr>
      <w:bookmarkStart w:id="1" w:name="_Hlk104375087"/>
      <w:r>
        <w:rPr>
          <w:lang w:val="en-US"/>
        </w:rPr>
        <w:lastRenderedPageBreak/>
        <w:t xml:space="preserve"> </w:t>
      </w:r>
      <w:r w:rsidR="004F1699">
        <w:rPr>
          <w:lang w:val="en-US"/>
        </w:rPr>
        <w:t>Education level in comparison to Attrition</w:t>
      </w:r>
    </w:p>
    <w:bookmarkEnd w:id="1"/>
    <w:p w14:paraId="38534798" w14:textId="77777777" w:rsidR="00E17493" w:rsidRDefault="004F1699" w:rsidP="00E17493">
      <w:pPr>
        <w:keepNext/>
      </w:pPr>
      <w:r>
        <w:rPr>
          <w:noProof/>
          <w:lang w:val="en-US"/>
        </w:rPr>
        <w:drawing>
          <wp:inline distT="0" distB="0" distL="0" distR="0" wp14:anchorId="3B89B0A1" wp14:editId="113D0855">
            <wp:extent cx="5733415" cy="3950335"/>
            <wp:effectExtent l="0" t="0" r="63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pic:nvPicPr>
                  <pic:blipFill>
                    <a:blip r:embed="rId14">
                      <a:extLst>
                        <a:ext uri="{28A0092B-C50C-407E-A947-70E740481C1C}">
                          <a14:useLocalDpi xmlns:a14="http://schemas.microsoft.com/office/drawing/2010/main" val="0"/>
                        </a:ext>
                      </a:extLst>
                    </a:blip>
                    <a:stretch>
                      <a:fillRect/>
                    </a:stretch>
                  </pic:blipFill>
                  <pic:spPr>
                    <a:xfrm>
                      <a:off x="0" y="0"/>
                      <a:ext cx="5733415" cy="3950335"/>
                    </a:xfrm>
                    <a:prstGeom prst="rect">
                      <a:avLst/>
                    </a:prstGeom>
                  </pic:spPr>
                </pic:pic>
              </a:graphicData>
            </a:graphic>
          </wp:inline>
        </w:drawing>
      </w:r>
    </w:p>
    <w:p w14:paraId="3CAE09C9" w14:textId="3B62825C" w:rsidR="00CF2EA2" w:rsidRDefault="00E17493" w:rsidP="00E17493">
      <w:pPr>
        <w:pStyle w:val="Legenda"/>
      </w:pPr>
      <w:r w:rsidRPr="009B3C64">
        <w:rPr>
          <w:highlight w:val="yellow"/>
        </w:rPr>
        <w:t xml:space="preserve">Figure </w:t>
      </w:r>
      <w:r w:rsidRPr="009B3C64">
        <w:rPr>
          <w:highlight w:val="yellow"/>
        </w:rPr>
        <w:fldChar w:fldCharType="begin"/>
      </w:r>
      <w:r w:rsidRPr="009B3C64">
        <w:rPr>
          <w:highlight w:val="yellow"/>
        </w:rPr>
        <w:instrText xml:space="preserve"> SEQ Figure \* ARABIC </w:instrText>
      </w:r>
      <w:r w:rsidRPr="009B3C64">
        <w:rPr>
          <w:highlight w:val="yellow"/>
        </w:rPr>
        <w:fldChar w:fldCharType="separate"/>
      </w:r>
      <w:r w:rsidRPr="009B3C64">
        <w:rPr>
          <w:noProof/>
          <w:highlight w:val="yellow"/>
        </w:rPr>
        <w:t>7</w:t>
      </w:r>
      <w:r w:rsidRPr="009B3C64">
        <w:rPr>
          <w:highlight w:val="yellow"/>
        </w:rPr>
        <w:fldChar w:fldCharType="end"/>
      </w:r>
      <w:r w:rsidRPr="009B3C64">
        <w:rPr>
          <w:highlight w:val="yellow"/>
        </w:rPr>
        <w:t>.</w:t>
      </w:r>
    </w:p>
    <w:p w14:paraId="7BC673C6" w14:textId="77777777" w:rsidR="004F1699" w:rsidRPr="00B240B3" w:rsidRDefault="004F1699" w:rsidP="004F1699">
      <w:pPr>
        <w:rPr>
          <w:rFonts w:ascii="Times New Roman" w:hAnsi="Times New Roman" w:cs="Times New Roman"/>
          <w:lang w:val="en-US"/>
        </w:rPr>
      </w:pPr>
      <w:r w:rsidRPr="00B240B3">
        <w:rPr>
          <w:rFonts w:ascii="Times New Roman" w:hAnsi="Times New Roman" w:cs="Times New Roman"/>
          <w:i/>
          <w:sz w:val="20"/>
          <w:szCs w:val="20"/>
          <w:lang w:val="en-US"/>
        </w:rPr>
        <w:t>Source:</w:t>
      </w:r>
      <w:r w:rsidRPr="00B240B3">
        <w:rPr>
          <w:rFonts w:ascii="Times New Roman" w:hAnsi="Times New Roman" w:cs="Times New Roman"/>
          <w:sz w:val="20"/>
          <w:szCs w:val="20"/>
          <w:lang w:val="en-US"/>
        </w:rPr>
        <w:t xml:space="preserve"> Own elaboration using external library </w:t>
      </w:r>
      <w:r>
        <w:rPr>
          <w:rFonts w:ascii="Times New Roman" w:hAnsi="Times New Roman" w:cs="Times New Roman"/>
          <w:sz w:val="20"/>
          <w:szCs w:val="20"/>
          <w:lang w:val="en-US"/>
        </w:rPr>
        <w:t>ggplot2 in RStudio software</w:t>
      </w:r>
    </w:p>
    <w:p w14:paraId="142F7F61" w14:textId="77777777" w:rsidR="004F1699" w:rsidRPr="00CF2EA2" w:rsidRDefault="004F1699" w:rsidP="00C45382">
      <w:pPr>
        <w:ind w:left="720"/>
        <w:rPr>
          <w:lang w:val="en-US"/>
        </w:rPr>
      </w:pPr>
    </w:p>
    <w:p w14:paraId="36F55D4A" w14:textId="77777777" w:rsidR="00874504" w:rsidRPr="00874504" w:rsidRDefault="00874504" w:rsidP="00874504">
      <w:pPr>
        <w:rPr>
          <w:lang w:val="en-US"/>
        </w:rPr>
      </w:pPr>
    </w:p>
    <w:p w14:paraId="2BB2B21F" w14:textId="1B13838C" w:rsidR="000347B1" w:rsidRPr="00874504" w:rsidRDefault="00CF2EA2" w:rsidP="00874504">
      <w:pPr>
        <w:pStyle w:val="Nagwek2"/>
        <w:numPr>
          <w:ilvl w:val="0"/>
          <w:numId w:val="5"/>
        </w:numPr>
        <w:rPr>
          <w:lang w:val="en-US"/>
        </w:rPr>
      </w:pPr>
      <w:r w:rsidRPr="00CF2EA2">
        <w:rPr>
          <w:lang w:val="en-US"/>
        </w:rPr>
        <w:t>Validation of hypotheses</w:t>
      </w:r>
    </w:p>
    <w:p w14:paraId="11A7B705" w14:textId="624FC3DE" w:rsidR="000347B1" w:rsidRDefault="00DE0DC6">
      <w:pPr>
        <w:spacing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ab/>
      </w:r>
      <w:r w:rsidR="00CF2EA2">
        <w:rPr>
          <w:rFonts w:ascii="Times New Roman" w:eastAsia="Times New Roman" w:hAnsi="Times New Roman" w:cs="Times New Roman"/>
          <w:sz w:val="24"/>
          <w:szCs w:val="24"/>
          <w:lang w:val="en-US"/>
        </w:rPr>
        <w:t>The Ordinary</w:t>
      </w:r>
      <w:r w:rsidRPr="007C431B">
        <w:rPr>
          <w:rFonts w:ascii="Times New Roman" w:eastAsia="Times New Roman" w:hAnsi="Times New Roman" w:cs="Times New Roman"/>
          <w:sz w:val="24"/>
          <w:szCs w:val="24"/>
          <w:lang w:val="en-US"/>
        </w:rPr>
        <w:t xml:space="preserve"> Least Squares model for binary dependent variable (Linear Probability Model) was determined by the following equation</w:t>
      </w:r>
      <w:r w:rsidR="00CF2EA2">
        <w:rPr>
          <w:rFonts w:ascii="Times New Roman" w:eastAsia="Times New Roman" w:hAnsi="Times New Roman" w:cs="Times New Roman"/>
          <w:sz w:val="24"/>
          <w:szCs w:val="24"/>
          <w:lang w:val="en-US"/>
        </w:rPr>
        <w:t>:</w:t>
      </w:r>
    </w:p>
    <w:p w14:paraId="291A0227" w14:textId="77777777" w:rsidR="00134E52" w:rsidRDefault="00134E52">
      <w:pPr>
        <w:spacing w:line="360" w:lineRule="auto"/>
        <w:jc w:val="both"/>
        <w:rPr>
          <w:rFonts w:ascii="Times New Roman" w:eastAsia="Times New Roman" w:hAnsi="Times New Roman" w:cs="Times New Roman"/>
          <w:sz w:val="24"/>
          <w:szCs w:val="24"/>
          <w:lang w:val="en-US"/>
        </w:rPr>
      </w:pPr>
    </w:p>
    <w:p w14:paraId="4A3B8FE6" w14:textId="62BA2FB2" w:rsidR="001D7B5D" w:rsidRPr="00134E52" w:rsidRDefault="008A11AA">
      <w:pPr>
        <w:spacing w:line="360" w:lineRule="auto"/>
        <w:jc w:val="both"/>
        <w:rPr>
          <w:rFonts w:ascii="Times New Roman" w:eastAsia="Times New Roman" w:hAnsi="Times New Roman" w:cs="Times New Roman"/>
          <w:sz w:val="24"/>
          <w:szCs w:val="24"/>
          <w:lang w:val="en-US"/>
        </w:rPr>
      </w:pPr>
      <m:oMathPara>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Attrition</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0</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Age</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2</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Age2</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3</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AgeOverTime</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4</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AgexMarried</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5</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Education</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6</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JobInvolvement</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7</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JobSatisfaction</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8</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lnMonthlyIncome</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9</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NumCompaniesWorked</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10</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TotalWorkingYears</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11</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WorkLifeBalance</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12</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YearsAtCompany</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13</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YearsSinceLastPromotion</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14</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Over7KM</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15</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Married</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16</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Female</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ε</m:t>
              </m:r>
            </m:e>
            <m:sub>
              <m:r>
                <w:rPr>
                  <w:rFonts w:ascii="Cambria Math" w:eastAsia="Times New Roman" w:hAnsi="Cambria Math" w:cs="Times New Roman"/>
                  <w:sz w:val="24"/>
                  <w:szCs w:val="24"/>
                  <w:lang w:val="en-US"/>
                </w:rPr>
                <m:t>i</m:t>
              </m:r>
            </m:sub>
          </m:sSub>
        </m:oMath>
      </m:oMathPara>
    </w:p>
    <w:p w14:paraId="1BC4A738" w14:textId="77777777" w:rsidR="00134E52" w:rsidRPr="0021208C" w:rsidRDefault="00134E52">
      <w:pPr>
        <w:spacing w:line="360" w:lineRule="auto"/>
        <w:jc w:val="both"/>
        <w:rPr>
          <w:rFonts w:ascii="Times New Roman" w:eastAsia="Times New Roman" w:hAnsi="Times New Roman" w:cs="Times New Roman"/>
          <w:sz w:val="24"/>
          <w:szCs w:val="24"/>
          <w:lang w:val="en-US"/>
        </w:rPr>
      </w:pPr>
    </w:p>
    <w:p w14:paraId="37215248" w14:textId="30F1DE1A" w:rsidR="0021208C" w:rsidRPr="001D7B5D" w:rsidRDefault="00E17493" w:rsidP="00E17493">
      <w:pPr>
        <w:spacing w:line="360" w:lineRule="auto"/>
        <w:jc w:val="both"/>
        <w:rPr>
          <w:rFonts w:ascii="Times New Roman" w:eastAsia="Times New Roman" w:hAnsi="Times New Roman" w:cs="Times New Roman"/>
          <w:sz w:val="24"/>
          <w:szCs w:val="24"/>
          <w:lang w:val="en-US"/>
        </w:rPr>
      </w:pPr>
      <w:r w:rsidRPr="00E17493">
        <w:rPr>
          <w:rFonts w:ascii="Times New Roman" w:eastAsia="Times New Roman" w:hAnsi="Times New Roman" w:cs="Times New Roman"/>
          <w:sz w:val="24"/>
          <w:szCs w:val="24"/>
          <w:lang w:val="en-US"/>
        </w:rPr>
        <w:t>We also used White's robust matrix to estimate the LPM model.</w:t>
      </w:r>
    </w:p>
    <w:p w14:paraId="27BF3A70" w14:textId="5748DDCC" w:rsidR="000347B1" w:rsidRDefault="00DE0DC6">
      <w:pPr>
        <w:spacing w:line="360" w:lineRule="auto"/>
        <w:ind w:firstLine="720"/>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lastRenderedPageBreak/>
        <w:t xml:space="preserve">The logit and </w:t>
      </w:r>
      <w:proofErr w:type="spellStart"/>
      <w:r w:rsidRPr="007C431B">
        <w:rPr>
          <w:rFonts w:ascii="Times New Roman" w:eastAsia="Times New Roman" w:hAnsi="Times New Roman" w:cs="Times New Roman"/>
          <w:sz w:val="24"/>
          <w:szCs w:val="24"/>
          <w:lang w:val="en-US"/>
        </w:rPr>
        <w:t>probit</w:t>
      </w:r>
      <w:proofErr w:type="spellEnd"/>
      <w:r w:rsidRPr="007C431B">
        <w:rPr>
          <w:rFonts w:ascii="Times New Roman" w:eastAsia="Times New Roman" w:hAnsi="Times New Roman" w:cs="Times New Roman"/>
          <w:sz w:val="24"/>
          <w:szCs w:val="24"/>
          <w:lang w:val="en-US"/>
        </w:rPr>
        <w:t xml:space="preserve"> model, on the other hand, was estimated using the following formula. </w:t>
      </w:r>
      <w:r w:rsidR="00675759">
        <w:rPr>
          <w:rStyle w:val="Odwoanieprzypisudolnego"/>
          <w:rFonts w:ascii="Times New Roman" w:eastAsia="Times New Roman" w:hAnsi="Times New Roman" w:cs="Times New Roman"/>
          <w:sz w:val="24"/>
          <w:szCs w:val="24"/>
          <w:lang w:val="en-US"/>
        </w:rPr>
        <w:footnoteReference w:id="2"/>
      </w:r>
    </w:p>
    <w:p w14:paraId="2171BC12" w14:textId="77777777" w:rsidR="0021208C" w:rsidRPr="007C431B" w:rsidRDefault="0021208C">
      <w:pPr>
        <w:spacing w:line="360" w:lineRule="auto"/>
        <w:ind w:firstLine="720"/>
        <w:jc w:val="both"/>
        <w:rPr>
          <w:rFonts w:ascii="Times New Roman" w:eastAsia="Times New Roman" w:hAnsi="Times New Roman" w:cs="Times New Roman"/>
          <w:sz w:val="24"/>
          <w:szCs w:val="24"/>
          <w:lang w:val="en-US"/>
        </w:rPr>
      </w:pPr>
    </w:p>
    <w:p w14:paraId="533FD215" w14:textId="4F5AB6C3" w:rsidR="009C1DA3" w:rsidRPr="00672B52" w:rsidRDefault="009C1DA3" w:rsidP="009C1DA3">
      <w:pPr>
        <w:spacing w:line="360" w:lineRule="auto"/>
        <w:jc w:val="both"/>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ln</m:t>
          </m:r>
          <m:d>
            <m:dPr>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r>
                    <w:rPr>
                      <w:rFonts w:ascii="Cambria Math" w:hAnsi="Cambria Math"/>
                    </w:rPr>
                    <m:t>P</m:t>
                  </m:r>
                  <m:d>
                    <m:dPr>
                      <m:ctrlPr>
                        <w:rPr>
                          <w:rFonts w:ascii="Cambria Math" w:hAnsi="Cambria Math"/>
                          <w:bCs/>
                          <w:i/>
                        </w:rPr>
                      </m:ctrlPr>
                    </m:dPr>
                    <m:e>
                      <m:r>
                        <w:rPr>
                          <w:rFonts w:ascii="Cambria Math" w:hAnsi="Cambria Math"/>
                        </w:rPr>
                        <m:t>Attrition=1</m:t>
                      </m:r>
                    </m:e>
                    <m:e>
                      <m:sSub>
                        <m:sSubPr>
                          <m:ctrlPr>
                            <w:rPr>
                              <w:rFonts w:ascii="Cambria Math" w:hAnsi="Cambria Math"/>
                              <w:bCs/>
                              <w:i/>
                            </w:rPr>
                          </m:ctrlPr>
                        </m:sSubPr>
                        <m:e>
                          <m:r>
                            <w:rPr>
                              <w:rFonts w:ascii="Cambria Math" w:hAnsi="Cambria Math"/>
                            </w:rPr>
                            <m:t>X</m:t>
                          </m:r>
                        </m:e>
                        <m:sub>
                          <m:r>
                            <w:rPr>
                              <w:rFonts w:ascii="Cambria Math" w:hAnsi="Cambria Math"/>
                            </w:rPr>
                            <m:t>i</m:t>
                          </m:r>
                        </m:sub>
                      </m:sSub>
                    </m:e>
                  </m:d>
                </m:num>
                <m:den>
                  <m:r>
                    <w:rPr>
                      <w:rFonts w:ascii="Cambria Math" w:eastAsia="Times New Roman" w:hAnsi="Cambria Math" w:cs="Times New Roman"/>
                      <w:sz w:val="24"/>
                      <w:szCs w:val="24"/>
                      <w:lang w:val="en-US"/>
                    </w:rPr>
                    <m:t xml:space="preserve">1- </m:t>
                  </m:r>
                  <m:r>
                    <w:rPr>
                      <w:rFonts w:ascii="Cambria Math" w:hAnsi="Cambria Math"/>
                    </w:rPr>
                    <m:t>P</m:t>
                  </m:r>
                  <m:d>
                    <m:dPr>
                      <m:ctrlPr>
                        <w:rPr>
                          <w:rFonts w:ascii="Cambria Math" w:hAnsi="Cambria Math"/>
                          <w:bCs/>
                          <w:i/>
                        </w:rPr>
                      </m:ctrlPr>
                    </m:dPr>
                    <m:e>
                      <m:r>
                        <w:rPr>
                          <w:rFonts w:ascii="Cambria Math" w:hAnsi="Cambria Math"/>
                        </w:rPr>
                        <m:t>Attrition=1</m:t>
                      </m:r>
                    </m:e>
                    <m:e>
                      <m:sSub>
                        <m:sSubPr>
                          <m:ctrlPr>
                            <w:rPr>
                              <w:rFonts w:ascii="Cambria Math" w:hAnsi="Cambria Math"/>
                              <w:bCs/>
                              <w:i/>
                            </w:rPr>
                          </m:ctrlPr>
                        </m:sSubPr>
                        <m:e>
                          <m:r>
                            <w:rPr>
                              <w:rFonts w:ascii="Cambria Math" w:hAnsi="Cambria Math"/>
                            </w:rPr>
                            <m:t>X</m:t>
                          </m:r>
                        </m:e>
                        <m:sub>
                          <m:r>
                            <w:rPr>
                              <w:rFonts w:ascii="Cambria Math" w:hAnsi="Cambria Math"/>
                            </w:rPr>
                            <m:t>i</m:t>
                          </m:r>
                        </m:sub>
                      </m:sSub>
                    </m:e>
                  </m:d>
                </m:den>
              </m:f>
            </m:e>
          </m:d>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0</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Age</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2</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Age2</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3</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AgeOverTime</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4</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AgexMarried</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5</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Education</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6</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JobInvolvement</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7</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JobSatisfaction</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8</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lnMonthlyIncome</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9</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NumCompaniesWorked</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10</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TotalWorkingYears</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11</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WorkLifeBalance</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12</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YearsAtCompany</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13</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YearsSinceLastPromotion</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14</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Over7KM</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15</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Married</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16</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Female</m:t>
              </m:r>
            </m:e>
            <m:sub>
              <m:r>
                <w:rPr>
                  <w:rFonts w:ascii="Cambria Math" w:eastAsia="Times New Roman" w:hAnsi="Cambria Math" w:cs="Times New Roman"/>
                  <w:sz w:val="24"/>
                  <w:szCs w:val="24"/>
                  <w:lang w:val="en-US"/>
                </w:rPr>
                <m:t>i</m:t>
              </m:r>
            </m:sub>
          </m:sSub>
        </m:oMath>
      </m:oMathPara>
    </w:p>
    <w:p w14:paraId="66222DE8" w14:textId="77777777" w:rsidR="00672B52" w:rsidRPr="00675759" w:rsidRDefault="00672B52" w:rsidP="009C1DA3">
      <w:pPr>
        <w:spacing w:line="360" w:lineRule="auto"/>
        <w:jc w:val="both"/>
        <w:rPr>
          <w:rFonts w:ascii="Times New Roman" w:eastAsia="Times New Roman" w:hAnsi="Times New Roman" w:cs="Times New Roman"/>
          <w:sz w:val="24"/>
          <w:szCs w:val="24"/>
          <w:lang w:val="en-US"/>
        </w:rPr>
      </w:pPr>
    </w:p>
    <w:p w14:paraId="5A5F04A3" w14:textId="4847F9AB" w:rsidR="00507FCE" w:rsidRDefault="00E17493" w:rsidP="00672B5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00672B52" w:rsidRPr="00672B52">
        <w:rPr>
          <w:rFonts w:ascii="Times New Roman" w:hAnsi="Times New Roman" w:cs="Times New Roman"/>
          <w:sz w:val="24"/>
          <w:szCs w:val="24"/>
          <w:lang w:val="en-US"/>
        </w:rPr>
        <w:t xml:space="preserve">In order to choose between a logit and a </w:t>
      </w:r>
      <w:proofErr w:type="spellStart"/>
      <w:r w:rsidR="00672B52" w:rsidRPr="00672B52">
        <w:rPr>
          <w:rFonts w:ascii="Times New Roman" w:hAnsi="Times New Roman" w:cs="Times New Roman"/>
          <w:sz w:val="24"/>
          <w:szCs w:val="24"/>
          <w:lang w:val="en-US"/>
        </w:rPr>
        <w:t>probit</w:t>
      </w:r>
      <w:proofErr w:type="spellEnd"/>
      <w:r w:rsidR="00672B52" w:rsidRPr="00672B52">
        <w:rPr>
          <w:rFonts w:ascii="Times New Roman" w:hAnsi="Times New Roman" w:cs="Times New Roman"/>
          <w:sz w:val="24"/>
          <w:szCs w:val="24"/>
          <w:lang w:val="en-US"/>
        </w:rPr>
        <w:t xml:space="preserve"> model, we used a comparison of two measures that similarly interpret which model is better or more preferred. These are the Akaike Information Criterion (AIC) and the Bayesian Information Criterion (BIC) respectively. In both cases, the logit model is the better model:</w:t>
      </w:r>
    </w:p>
    <w:p w14:paraId="67587A77" w14:textId="7247BDAC" w:rsidR="00672B52" w:rsidRDefault="00672B52" w:rsidP="00672B52">
      <w:pPr>
        <w:pStyle w:val="Legenda"/>
      </w:pPr>
      <w:r w:rsidRPr="009B3C64">
        <w:rPr>
          <w:highlight w:val="yellow"/>
        </w:rPr>
        <w:t xml:space="preserve">Table </w:t>
      </w:r>
      <w:r w:rsidRPr="009B3C64">
        <w:rPr>
          <w:highlight w:val="yellow"/>
        </w:rPr>
        <w:fldChar w:fldCharType="begin"/>
      </w:r>
      <w:r w:rsidRPr="009B3C64">
        <w:rPr>
          <w:highlight w:val="yellow"/>
        </w:rPr>
        <w:instrText xml:space="preserve"> SEQ Table \* ARABIC </w:instrText>
      </w:r>
      <w:r w:rsidRPr="009B3C64">
        <w:rPr>
          <w:highlight w:val="yellow"/>
        </w:rPr>
        <w:fldChar w:fldCharType="separate"/>
      </w:r>
      <w:r w:rsidR="003C4B06">
        <w:rPr>
          <w:noProof/>
          <w:highlight w:val="yellow"/>
        </w:rPr>
        <w:t>2</w:t>
      </w:r>
      <w:r w:rsidRPr="009B3C64">
        <w:rPr>
          <w:highlight w:val="yellow"/>
        </w:rPr>
        <w:fldChar w:fldCharType="end"/>
      </w:r>
      <w:r w:rsidRPr="009B3C64">
        <w:rPr>
          <w:highlight w:val="yellow"/>
        </w:rPr>
        <w:t>.</w:t>
      </w:r>
    </w:p>
    <w:tbl>
      <w:tblPr>
        <w:tblStyle w:val="Tabela-Siatka"/>
        <w:tblW w:w="0" w:type="auto"/>
        <w:tblInd w:w="1299" w:type="dxa"/>
        <w:tblLook w:val="04A0" w:firstRow="1" w:lastRow="0" w:firstColumn="1" w:lastColumn="0" w:noHBand="0" w:noVBand="1"/>
      </w:tblPr>
      <w:tblGrid>
        <w:gridCol w:w="2140"/>
        <w:gridCol w:w="2140"/>
        <w:gridCol w:w="2141"/>
      </w:tblGrid>
      <w:tr w:rsidR="00672B52" w14:paraId="08F4FA90" w14:textId="77777777" w:rsidTr="00672B52">
        <w:trPr>
          <w:trHeight w:val="460"/>
        </w:trPr>
        <w:tc>
          <w:tcPr>
            <w:tcW w:w="2140" w:type="dxa"/>
            <w:tcBorders>
              <w:tl2br w:val="single" w:sz="4" w:space="0" w:color="auto"/>
            </w:tcBorders>
          </w:tcPr>
          <w:p w14:paraId="48C5D0FF" w14:textId="77777777" w:rsidR="00672B52" w:rsidRPr="00672B52" w:rsidRDefault="00672B52" w:rsidP="00672B52">
            <w:pPr>
              <w:jc w:val="center"/>
              <w:rPr>
                <w:rFonts w:ascii="Times New Roman" w:hAnsi="Times New Roman" w:cs="Times New Roman"/>
                <w:sz w:val="24"/>
                <w:szCs w:val="24"/>
                <w:lang w:val="en-US"/>
              </w:rPr>
            </w:pPr>
          </w:p>
        </w:tc>
        <w:tc>
          <w:tcPr>
            <w:tcW w:w="2140" w:type="dxa"/>
          </w:tcPr>
          <w:p w14:paraId="67EFAA24" w14:textId="05689483" w:rsidR="00672B52" w:rsidRPr="00672B52" w:rsidRDefault="00672B52" w:rsidP="00672B52">
            <w:pPr>
              <w:jc w:val="center"/>
              <w:rPr>
                <w:rFonts w:ascii="Times New Roman" w:hAnsi="Times New Roman" w:cs="Times New Roman"/>
                <w:b/>
                <w:bCs/>
                <w:sz w:val="24"/>
                <w:szCs w:val="24"/>
                <w:lang w:val="en-US"/>
              </w:rPr>
            </w:pPr>
            <w:proofErr w:type="spellStart"/>
            <w:r w:rsidRPr="00672B52">
              <w:rPr>
                <w:rFonts w:ascii="Times New Roman" w:hAnsi="Times New Roman" w:cs="Times New Roman"/>
                <w:b/>
                <w:bCs/>
                <w:sz w:val="24"/>
                <w:szCs w:val="24"/>
                <w:lang w:val="en-US"/>
              </w:rPr>
              <w:t>Probit</w:t>
            </w:r>
            <w:proofErr w:type="spellEnd"/>
          </w:p>
        </w:tc>
        <w:tc>
          <w:tcPr>
            <w:tcW w:w="2141" w:type="dxa"/>
          </w:tcPr>
          <w:p w14:paraId="705F094E" w14:textId="503D3E1D" w:rsidR="00672B52" w:rsidRPr="00672B52" w:rsidRDefault="00672B52" w:rsidP="00672B52">
            <w:pPr>
              <w:jc w:val="center"/>
              <w:rPr>
                <w:rFonts w:ascii="Times New Roman" w:hAnsi="Times New Roman" w:cs="Times New Roman"/>
                <w:b/>
                <w:bCs/>
                <w:sz w:val="24"/>
                <w:szCs w:val="24"/>
                <w:lang w:val="en-US"/>
              </w:rPr>
            </w:pPr>
            <w:r w:rsidRPr="00672B52">
              <w:rPr>
                <w:rFonts w:ascii="Times New Roman" w:hAnsi="Times New Roman" w:cs="Times New Roman"/>
                <w:b/>
                <w:bCs/>
                <w:sz w:val="24"/>
                <w:szCs w:val="24"/>
                <w:lang w:val="en-US"/>
              </w:rPr>
              <w:t>Logit</w:t>
            </w:r>
          </w:p>
        </w:tc>
      </w:tr>
      <w:tr w:rsidR="00672B52" w14:paraId="280C4891" w14:textId="77777777" w:rsidTr="00672B52">
        <w:trPr>
          <w:trHeight w:val="460"/>
        </w:trPr>
        <w:tc>
          <w:tcPr>
            <w:tcW w:w="2140" w:type="dxa"/>
          </w:tcPr>
          <w:p w14:paraId="393D184A" w14:textId="10377473" w:rsidR="00672B52" w:rsidRPr="00672B52" w:rsidRDefault="00672B52" w:rsidP="00672B52">
            <w:pPr>
              <w:jc w:val="center"/>
              <w:rPr>
                <w:rFonts w:ascii="Times New Roman" w:hAnsi="Times New Roman" w:cs="Times New Roman"/>
                <w:b/>
                <w:bCs/>
                <w:sz w:val="24"/>
                <w:szCs w:val="24"/>
                <w:lang w:val="en-US"/>
              </w:rPr>
            </w:pPr>
            <w:r w:rsidRPr="00672B52">
              <w:rPr>
                <w:rFonts w:ascii="Times New Roman" w:hAnsi="Times New Roman" w:cs="Times New Roman"/>
                <w:b/>
                <w:bCs/>
                <w:sz w:val="24"/>
                <w:szCs w:val="24"/>
                <w:lang w:val="en-US"/>
              </w:rPr>
              <w:t>AIC</w:t>
            </w:r>
          </w:p>
        </w:tc>
        <w:tc>
          <w:tcPr>
            <w:tcW w:w="2140" w:type="dxa"/>
          </w:tcPr>
          <w:p w14:paraId="77D9AEA3" w14:textId="61506ED2" w:rsidR="00672B52" w:rsidRPr="00672B52" w:rsidRDefault="00672B52" w:rsidP="00672B52">
            <w:pPr>
              <w:jc w:val="center"/>
              <w:rPr>
                <w:rFonts w:ascii="Times New Roman" w:hAnsi="Times New Roman" w:cs="Times New Roman"/>
                <w:sz w:val="24"/>
                <w:szCs w:val="24"/>
                <w:lang w:val="en-US"/>
              </w:rPr>
            </w:pPr>
            <w:r w:rsidRPr="00672B52">
              <w:rPr>
                <w:rFonts w:ascii="Times New Roman" w:hAnsi="Times New Roman" w:cs="Times New Roman"/>
                <w:sz w:val="24"/>
                <w:szCs w:val="24"/>
                <w:lang w:val="en-US"/>
              </w:rPr>
              <w:t>1079.723</w:t>
            </w:r>
          </w:p>
        </w:tc>
        <w:tc>
          <w:tcPr>
            <w:tcW w:w="2141" w:type="dxa"/>
          </w:tcPr>
          <w:p w14:paraId="750DA8A9" w14:textId="5E101751" w:rsidR="00672B52" w:rsidRPr="00672B52" w:rsidRDefault="00672B52" w:rsidP="00672B52">
            <w:pPr>
              <w:jc w:val="center"/>
              <w:rPr>
                <w:rFonts w:ascii="Times New Roman" w:hAnsi="Times New Roman" w:cs="Times New Roman"/>
                <w:sz w:val="24"/>
                <w:szCs w:val="24"/>
                <w:lang w:val="en-US"/>
              </w:rPr>
            </w:pPr>
            <w:r w:rsidRPr="00672B52">
              <w:rPr>
                <w:rFonts w:ascii="Times New Roman" w:hAnsi="Times New Roman" w:cs="Times New Roman"/>
                <w:sz w:val="24"/>
                <w:szCs w:val="24"/>
                <w:lang w:val="en-US"/>
              </w:rPr>
              <w:t>1068.938</w:t>
            </w:r>
          </w:p>
        </w:tc>
      </w:tr>
      <w:tr w:rsidR="00672B52" w14:paraId="529C4616" w14:textId="77777777" w:rsidTr="00672B52">
        <w:trPr>
          <w:trHeight w:val="460"/>
        </w:trPr>
        <w:tc>
          <w:tcPr>
            <w:tcW w:w="2140" w:type="dxa"/>
          </w:tcPr>
          <w:p w14:paraId="7A48AF2D" w14:textId="6992BA88" w:rsidR="00672B52" w:rsidRPr="00672B52" w:rsidRDefault="00672B52" w:rsidP="00672B52">
            <w:pPr>
              <w:jc w:val="center"/>
              <w:rPr>
                <w:rFonts w:ascii="Times New Roman" w:hAnsi="Times New Roman" w:cs="Times New Roman"/>
                <w:b/>
                <w:bCs/>
                <w:sz w:val="24"/>
                <w:szCs w:val="24"/>
                <w:lang w:val="en-US"/>
              </w:rPr>
            </w:pPr>
            <w:r w:rsidRPr="00672B52">
              <w:rPr>
                <w:rFonts w:ascii="Times New Roman" w:hAnsi="Times New Roman" w:cs="Times New Roman"/>
                <w:b/>
                <w:bCs/>
                <w:sz w:val="24"/>
                <w:szCs w:val="24"/>
                <w:lang w:val="en-US"/>
              </w:rPr>
              <w:t>BIC</w:t>
            </w:r>
          </w:p>
        </w:tc>
        <w:tc>
          <w:tcPr>
            <w:tcW w:w="2140" w:type="dxa"/>
          </w:tcPr>
          <w:p w14:paraId="51753CA5" w14:textId="5B1429F0" w:rsidR="00672B52" w:rsidRPr="00672B52" w:rsidRDefault="00672B52" w:rsidP="00672B52">
            <w:pPr>
              <w:jc w:val="center"/>
              <w:rPr>
                <w:rFonts w:ascii="Times New Roman" w:hAnsi="Times New Roman" w:cs="Times New Roman"/>
                <w:sz w:val="24"/>
                <w:szCs w:val="24"/>
                <w:lang w:val="en-US"/>
              </w:rPr>
            </w:pPr>
            <w:r w:rsidRPr="00672B52">
              <w:rPr>
                <w:rFonts w:ascii="Times New Roman" w:hAnsi="Times New Roman" w:cs="Times New Roman"/>
                <w:sz w:val="24"/>
                <w:szCs w:val="24"/>
                <w:lang w:val="en-US"/>
              </w:rPr>
              <w:t>1169.704</w:t>
            </w:r>
          </w:p>
        </w:tc>
        <w:tc>
          <w:tcPr>
            <w:tcW w:w="2141" w:type="dxa"/>
          </w:tcPr>
          <w:p w14:paraId="19A463FB" w14:textId="78FA2C86" w:rsidR="00672B52" w:rsidRPr="00672B52" w:rsidRDefault="00672B52" w:rsidP="00672B52">
            <w:pPr>
              <w:jc w:val="center"/>
              <w:rPr>
                <w:rFonts w:ascii="Times New Roman" w:hAnsi="Times New Roman" w:cs="Times New Roman"/>
                <w:sz w:val="24"/>
                <w:szCs w:val="24"/>
                <w:lang w:val="en-US"/>
              </w:rPr>
            </w:pPr>
            <w:r w:rsidRPr="00672B52">
              <w:rPr>
                <w:rFonts w:ascii="Times New Roman" w:hAnsi="Times New Roman" w:cs="Times New Roman"/>
                <w:sz w:val="24"/>
                <w:szCs w:val="24"/>
                <w:lang w:val="en-US"/>
              </w:rPr>
              <w:t>1158.919</w:t>
            </w:r>
          </w:p>
        </w:tc>
      </w:tr>
    </w:tbl>
    <w:p w14:paraId="7FB75BCC" w14:textId="77777777" w:rsidR="00672B52" w:rsidRDefault="00672B52" w:rsidP="00672B52">
      <w:pPr>
        <w:rPr>
          <w:rFonts w:ascii="Times New Roman" w:hAnsi="Times New Roman" w:cs="Times New Roman"/>
          <w:i/>
          <w:sz w:val="20"/>
          <w:szCs w:val="20"/>
        </w:rPr>
      </w:pPr>
    </w:p>
    <w:p w14:paraId="5D8345D3" w14:textId="6010CDE3" w:rsidR="00672B52" w:rsidRPr="00E509A6" w:rsidRDefault="00672B52" w:rsidP="00672B52">
      <w:pPr>
        <w:rPr>
          <w:rFonts w:ascii="Times New Roman" w:hAnsi="Times New Roman" w:cs="Times New Roman"/>
        </w:rPr>
      </w:pPr>
      <w:r w:rsidRPr="00E509A6">
        <w:rPr>
          <w:rFonts w:ascii="Times New Roman" w:hAnsi="Times New Roman" w:cs="Times New Roman"/>
          <w:i/>
          <w:sz w:val="20"/>
          <w:szCs w:val="20"/>
        </w:rPr>
        <w:t>Source:</w:t>
      </w:r>
      <w:r w:rsidRPr="00E509A6">
        <w:rPr>
          <w:rFonts w:ascii="Times New Roman" w:hAnsi="Times New Roman" w:cs="Times New Roman"/>
          <w:sz w:val="20"/>
          <w:szCs w:val="20"/>
        </w:rPr>
        <w:t xml:space="preserve"> </w:t>
      </w:r>
      <w:proofErr w:type="spellStart"/>
      <w:r w:rsidRPr="00E509A6">
        <w:rPr>
          <w:rFonts w:ascii="Times New Roman" w:hAnsi="Times New Roman" w:cs="Times New Roman"/>
          <w:sz w:val="20"/>
          <w:szCs w:val="20"/>
        </w:rPr>
        <w:t>Own</w:t>
      </w:r>
      <w:proofErr w:type="spellEnd"/>
      <w:r w:rsidRPr="00E509A6">
        <w:rPr>
          <w:rFonts w:ascii="Times New Roman" w:hAnsi="Times New Roman" w:cs="Times New Roman"/>
          <w:sz w:val="20"/>
          <w:szCs w:val="20"/>
        </w:rPr>
        <w:t xml:space="preserve"> </w:t>
      </w:r>
      <w:proofErr w:type="spellStart"/>
      <w:r w:rsidRPr="00E509A6">
        <w:rPr>
          <w:rFonts w:ascii="Times New Roman" w:hAnsi="Times New Roman" w:cs="Times New Roman"/>
          <w:sz w:val="20"/>
          <w:szCs w:val="20"/>
        </w:rPr>
        <w:t>elaboration</w:t>
      </w:r>
      <w:proofErr w:type="spellEnd"/>
    </w:p>
    <w:p w14:paraId="22F5CC8D" w14:textId="1EE8A08E" w:rsidR="00507FCE" w:rsidRDefault="00672B52">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5D6429F9" w14:textId="419B9AE5" w:rsidR="00672B52" w:rsidRPr="00672B52" w:rsidRDefault="00672B52" w:rsidP="000270B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270B7" w:rsidRPr="000270B7">
        <w:rPr>
          <w:rFonts w:ascii="Times New Roman" w:hAnsi="Times New Roman" w:cs="Times New Roman"/>
          <w:sz w:val="24"/>
          <w:szCs w:val="24"/>
          <w:lang w:val="en-US"/>
        </w:rPr>
        <w:t>Thus, in the following section</w:t>
      </w:r>
      <w:r w:rsidR="007854E6">
        <w:rPr>
          <w:rFonts w:ascii="Times New Roman" w:hAnsi="Times New Roman" w:cs="Times New Roman"/>
          <w:sz w:val="24"/>
          <w:szCs w:val="24"/>
          <w:lang w:val="en-US"/>
        </w:rPr>
        <w:t>,</w:t>
      </w:r>
      <w:r w:rsidR="000270B7" w:rsidRPr="000270B7">
        <w:rPr>
          <w:rFonts w:ascii="Times New Roman" w:hAnsi="Times New Roman" w:cs="Times New Roman"/>
          <w:sz w:val="24"/>
          <w:szCs w:val="24"/>
          <w:lang w:val="en-US"/>
        </w:rPr>
        <w:t xml:space="preserve"> we will look at the estimation of the logit model taking into account the General-to-Specific procedure. It allows the iterative elimination of successive least significant variables in order to obtain a </w:t>
      </w:r>
      <w:r w:rsidR="007854E6">
        <w:rPr>
          <w:rFonts w:ascii="Times New Roman" w:hAnsi="Times New Roman" w:cs="Times New Roman"/>
          <w:sz w:val="24"/>
          <w:szCs w:val="24"/>
          <w:lang w:val="en-US"/>
        </w:rPr>
        <w:t>restricted</w:t>
      </w:r>
      <w:r w:rsidR="000270B7" w:rsidRPr="000270B7">
        <w:rPr>
          <w:rFonts w:ascii="Times New Roman" w:hAnsi="Times New Roman" w:cs="Times New Roman"/>
          <w:sz w:val="24"/>
          <w:szCs w:val="24"/>
          <w:lang w:val="en-US"/>
        </w:rPr>
        <w:t xml:space="preserve"> model with all significant variables.</w:t>
      </w:r>
    </w:p>
    <w:p w14:paraId="63A9D2CB" w14:textId="77777777" w:rsidR="00672B52" w:rsidRPr="000270B7" w:rsidRDefault="00672B52">
      <w:pPr>
        <w:rPr>
          <w:rFonts w:ascii="Courier New" w:eastAsia="Courier New" w:hAnsi="Courier New" w:cs="Courier New"/>
          <w:sz w:val="18"/>
          <w:szCs w:val="18"/>
          <w:lang w:val="en-US"/>
        </w:rPr>
      </w:pPr>
      <w:r w:rsidRPr="000270B7">
        <w:rPr>
          <w:rFonts w:ascii="Courier New" w:eastAsia="Courier New" w:hAnsi="Courier New" w:cs="Courier New"/>
          <w:sz w:val="18"/>
          <w:szCs w:val="18"/>
          <w:lang w:val="en-US"/>
        </w:rPr>
        <w:br w:type="page"/>
      </w:r>
    </w:p>
    <w:p w14:paraId="0528EDEA" w14:textId="4828E36E" w:rsidR="000347B1" w:rsidRPr="00E91F36" w:rsidRDefault="00DE0DC6" w:rsidP="001D7B5D">
      <w:pPr>
        <w:spacing w:line="240" w:lineRule="auto"/>
        <w:jc w:val="both"/>
        <w:rPr>
          <w:rFonts w:ascii="Courier New" w:eastAsia="Courier New" w:hAnsi="Courier New" w:cs="Courier New"/>
          <w:sz w:val="18"/>
          <w:szCs w:val="18"/>
          <w:lang w:val="en-US"/>
        </w:rPr>
      </w:pPr>
      <w:r w:rsidRPr="00E91F36">
        <w:rPr>
          <w:rFonts w:ascii="Courier New" w:eastAsia="Courier New" w:hAnsi="Courier New" w:cs="Courier New"/>
          <w:sz w:val="18"/>
          <w:szCs w:val="18"/>
          <w:lang w:val="en-US"/>
        </w:rPr>
        <w:lastRenderedPageBreak/>
        <w:t>=======================================================</w:t>
      </w:r>
    </w:p>
    <w:p w14:paraId="0E3BED86" w14:textId="77777777" w:rsidR="000347B1" w:rsidRPr="00E91F36" w:rsidRDefault="00DE0DC6" w:rsidP="001D7B5D">
      <w:pPr>
        <w:spacing w:line="240" w:lineRule="auto"/>
        <w:jc w:val="both"/>
        <w:rPr>
          <w:rFonts w:ascii="Courier New" w:eastAsia="Courier New" w:hAnsi="Courier New" w:cs="Courier New"/>
          <w:sz w:val="18"/>
          <w:szCs w:val="18"/>
          <w:lang w:val="en-US"/>
        </w:rPr>
      </w:pPr>
      <w:r w:rsidRPr="00E91F36">
        <w:rPr>
          <w:rFonts w:ascii="Courier New" w:eastAsia="Courier New" w:hAnsi="Courier New" w:cs="Courier New"/>
          <w:sz w:val="18"/>
          <w:szCs w:val="18"/>
          <w:lang w:val="en-US"/>
        </w:rPr>
        <w:t xml:space="preserve">                              Dependent variable:      </w:t>
      </w:r>
    </w:p>
    <w:p w14:paraId="2C13D40B"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E91F36">
        <w:rPr>
          <w:rFonts w:ascii="Courier New" w:eastAsia="Courier New" w:hAnsi="Courier New" w:cs="Courier New"/>
          <w:sz w:val="18"/>
          <w:szCs w:val="18"/>
          <w:lang w:val="en-US"/>
        </w:rPr>
        <w:t xml:space="preserve">                        </w:t>
      </w:r>
      <w:r w:rsidRPr="00507FCE">
        <w:rPr>
          <w:rFonts w:ascii="Courier New" w:eastAsia="Courier New" w:hAnsi="Courier New" w:cs="Courier New"/>
          <w:sz w:val="18"/>
          <w:szCs w:val="18"/>
          <w:lang w:val="en-US"/>
        </w:rPr>
        <w:t>-------------------------------</w:t>
      </w:r>
    </w:p>
    <w:p w14:paraId="0FBA83D7"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Attrition     </w:t>
      </w:r>
    </w:p>
    <w:p w14:paraId="01607A6B"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OLS (LPM)   </w:t>
      </w:r>
      <w:proofErr w:type="spellStart"/>
      <w:r w:rsidRPr="00507FCE">
        <w:rPr>
          <w:rFonts w:ascii="Courier New" w:eastAsia="Courier New" w:hAnsi="Courier New" w:cs="Courier New"/>
          <w:sz w:val="18"/>
          <w:szCs w:val="18"/>
          <w:lang w:val="en-US"/>
        </w:rPr>
        <w:t>probit</w:t>
      </w:r>
      <w:proofErr w:type="spellEnd"/>
      <w:r w:rsidRPr="00507FCE">
        <w:rPr>
          <w:rFonts w:ascii="Courier New" w:eastAsia="Courier New" w:hAnsi="Courier New" w:cs="Courier New"/>
          <w:sz w:val="18"/>
          <w:szCs w:val="18"/>
          <w:lang w:val="en-US"/>
        </w:rPr>
        <w:t xml:space="preserve">   logistic  </w:t>
      </w:r>
    </w:p>
    <w:p w14:paraId="6D450DE5"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(1)        (2)       (3)   </w:t>
      </w:r>
    </w:p>
    <w:p w14:paraId="0D32FEC9"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w:t>
      </w:r>
    </w:p>
    <w:p w14:paraId="786515F2"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Age                      -0.044***  -0.165*** -0.269***</w:t>
      </w:r>
    </w:p>
    <w:p w14:paraId="5907D634"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(0.008)    (0.034)   (0.060) </w:t>
      </w:r>
    </w:p>
    <w:p w14:paraId="1CB17B4F"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w:t>
      </w:r>
    </w:p>
    <w:p w14:paraId="5FD4472F"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Age2                     0.0005***  0.002***  0.003*** </w:t>
      </w:r>
    </w:p>
    <w:p w14:paraId="6DBBCCD5"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(0.0001)   (0.0004)   (0.001) </w:t>
      </w:r>
    </w:p>
    <w:p w14:paraId="58AE03C2"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w:t>
      </w:r>
    </w:p>
    <w:p w14:paraId="26D31766" w14:textId="77777777" w:rsidR="000347B1" w:rsidRPr="00507FCE" w:rsidRDefault="00DE0DC6" w:rsidP="001D7B5D">
      <w:pPr>
        <w:spacing w:line="240" w:lineRule="auto"/>
        <w:jc w:val="both"/>
        <w:rPr>
          <w:rFonts w:ascii="Courier New" w:eastAsia="Courier New" w:hAnsi="Courier New" w:cs="Courier New"/>
          <w:sz w:val="18"/>
          <w:szCs w:val="18"/>
          <w:lang w:val="en-US"/>
        </w:rPr>
      </w:pPr>
      <w:proofErr w:type="spellStart"/>
      <w:r w:rsidRPr="00507FCE">
        <w:rPr>
          <w:rFonts w:ascii="Courier New" w:eastAsia="Courier New" w:hAnsi="Courier New" w:cs="Courier New"/>
          <w:sz w:val="18"/>
          <w:szCs w:val="18"/>
          <w:lang w:val="en-US"/>
        </w:rPr>
        <w:t>AgeOverTime</w:t>
      </w:r>
      <w:proofErr w:type="spellEnd"/>
      <w:r w:rsidRPr="00507FCE">
        <w:rPr>
          <w:rFonts w:ascii="Courier New" w:eastAsia="Courier New" w:hAnsi="Courier New" w:cs="Courier New"/>
          <w:sz w:val="18"/>
          <w:szCs w:val="18"/>
          <w:lang w:val="en-US"/>
        </w:rPr>
        <w:t xml:space="preserve">              0.005***   0.021***  0.041*** </w:t>
      </w:r>
    </w:p>
    <w:p w14:paraId="0B356971"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(0.001)    (0.002)   (0.005) </w:t>
      </w:r>
    </w:p>
    <w:p w14:paraId="1B1ACF2C"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w:t>
      </w:r>
    </w:p>
    <w:p w14:paraId="6E8A8A85" w14:textId="77777777" w:rsidR="000347B1" w:rsidRPr="00507FCE" w:rsidRDefault="00DE0DC6" w:rsidP="001D7B5D">
      <w:pPr>
        <w:spacing w:line="240" w:lineRule="auto"/>
        <w:jc w:val="both"/>
        <w:rPr>
          <w:rFonts w:ascii="Courier New" w:eastAsia="Courier New" w:hAnsi="Courier New" w:cs="Courier New"/>
          <w:sz w:val="18"/>
          <w:szCs w:val="18"/>
          <w:lang w:val="en-US"/>
        </w:rPr>
      </w:pPr>
      <w:proofErr w:type="spellStart"/>
      <w:r w:rsidRPr="00507FCE">
        <w:rPr>
          <w:rFonts w:ascii="Courier New" w:eastAsia="Courier New" w:hAnsi="Courier New" w:cs="Courier New"/>
          <w:sz w:val="18"/>
          <w:szCs w:val="18"/>
          <w:lang w:val="en-US"/>
        </w:rPr>
        <w:t>AgexMarried</w:t>
      </w:r>
      <w:proofErr w:type="spellEnd"/>
      <w:r w:rsidRPr="00507FCE">
        <w:rPr>
          <w:rFonts w:ascii="Courier New" w:eastAsia="Courier New" w:hAnsi="Courier New" w:cs="Courier New"/>
          <w:sz w:val="18"/>
          <w:szCs w:val="18"/>
          <w:lang w:val="en-US"/>
        </w:rPr>
        <w:t xml:space="preserve">                0.004      0.013     0.018  </w:t>
      </w:r>
    </w:p>
    <w:p w14:paraId="53F111B7"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(0.002)    (0.010)   (0.018) </w:t>
      </w:r>
    </w:p>
    <w:p w14:paraId="62418DFE"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w:t>
      </w:r>
    </w:p>
    <w:p w14:paraId="07F1346D"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Education                  0.008      0.035     0.064  </w:t>
      </w:r>
    </w:p>
    <w:p w14:paraId="4B74E355"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(0.009)    (0.044)   (0.081) </w:t>
      </w:r>
    </w:p>
    <w:p w14:paraId="5E421463"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w:t>
      </w:r>
    </w:p>
    <w:p w14:paraId="2814F202" w14:textId="77777777" w:rsidR="000347B1" w:rsidRPr="00507FCE" w:rsidRDefault="00DE0DC6" w:rsidP="001D7B5D">
      <w:pPr>
        <w:spacing w:line="240" w:lineRule="auto"/>
        <w:jc w:val="both"/>
        <w:rPr>
          <w:rFonts w:ascii="Courier New" w:eastAsia="Courier New" w:hAnsi="Courier New" w:cs="Courier New"/>
          <w:sz w:val="18"/>
          <w:szCs w:val="18"/>
          <w:lang w:val="en-US"/>
        </w:rPr>
      </w:pPr>
      <w:proofErr w:type="spellStart"/>
      <w:r w:rsidRPr="00507FCE">
        <w:rPr>
          <w:rFonts w:ascii="Courier New" w:eastAsia="Courier New" w:hAnsi="Courier New" w:cs="Courier New"/>
          <w:sz w:val="18"/>
          <w:szCs w:val="18"/>
          <w:lang w:val="en-US"/>
        </w:rPr>
        <w:t>JobInvolvement</w:t>
      </w:r>
      <w:proofErr w:type="spellEnd"/>
      <w:r w:rsidRPr="00507FCE">
        <w:rPr>
          <w:rFonts w:ascii="Courier New" w:eastAsia="Courier New" w:hAnsi="Courier New" w:cs="Courier New"/>
          <w:sz w:val="18"/>
          <w:szCs w:val="18"/>
          <w:lang w:val="en-US"/>
        </w:rPr>
        <w:t xml:space="preserve">           -0.070***  -0.324*** -0.579***</w:t>
      </w:r>
    </w:p>
    <w:p w14:paraId="4694FA9D"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(0.013)    (0.060)   (0.109) </w:t>
      </w:r>
    </w:p>
    <w:p w14:paraId="5C5F223D"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w:t>
      </w:r>
    </w:p>
    <w:p w14:paraId="48B169C2" w14:textId="77777777" w:rsidR="000347B1" w:rsidRPr="00507FCE" w:rsidRDefault="00DE0DC6" w:rsidP="001D7B5D">
      <w:pPr>
        <w:spacing w:line="240" w:lineRule="auto"/>
        <w:jc w:val="both"/>
        <w:rPr>
          <w:rFonts w:ascii="Courier New" w:eastAsia="Courier New" w:hAnsi="Courier New" w:cs="Courier New"/>
          <w:sz w:val="18"/>
          <w:szCs w:val="18"/>
          <w:lang w:val="en-US"/>
        </w:rPr>
      </w:pPr>
      <w:proofErr w:type="spellStart"/>
      <w:r w:rsidRPr="00507FCE">
        <w:rPr>
          <w:rFonts w:ascii="Courier New" w:eastAsia="Courier New" w:hAnsi="Courier New" w:cs="Courier New"/>
          <w:sz w:val="18"/>
          <w:szCs w:val="18"/>
          <w:lang w:val="en-US"/>
        </w:rPr>
        <w:t>JobSatisfaction</w:t>
      </w:r>
      <w:proofErr w:type="spellEnd"/>
      <w:r w:rsidRPr="00507FCE">
        <w:rPr>
          <w:rFonts w:ascii="Courier New" w:eastAsia="Courier New" w:hAnsi="Courier New" w:cs="Courier New"/>
          <w:sz w:val="18"/>
          <w:szCs w:val="18"/>
          <w:lang w:val="en-US"/>
        </w:rPr>
        <w:t xml:space="preserve">          -0.035***  -0.159*** -0.305***</w:t>
      </w:r>
    </w:p>
    <w:p w14:paraId="59330B05"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(0.008)    (0.039)   (0.071) </w:t>
      </w:r>
    </w:p>
    <w:p w14:paraId="163AACF7"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w:t>
      </w:r>
    </w:p>
    <w:p w14:paraId="640A33A7" w14:textId="77777777" w:rsidR="000347B1" w:rsidRPr="00507FCE" w:rsidRDefault="00DE0DC6" w:rsidP="001D7B5D">
      <w:pPr>
        <w:spacing w:line="240" w:lineRule="auto"/>
        <w:jc w:val="both"/>
        <w:rPr>
          <w:rFonts w:ascii="Courier New" w:eastAsia="Courier New" w:hAnsi="Courier New" w:cs="Courier New"/>
          <w:sz w:val="18"/>
          <w:szCs w:val="18"/>
          <w:lang w:val="en-US"/>
        </w:rPr>
      </w:pPr>
      <w:proofErr w:type="spellStart"/>
      <w:r w:rsidRPr="00507FCE">
        <w:rPr>
          <w:rFonts w:ascii="Courier New" w:eastAsia="Courier New" w:hAnsi="Courier New" w:cs="Courier New"/>
          <w:sz w:val="18"/>
          <w:szCs w:val="18"/>
          <w:lang w:val="en-US"/>
        </w:rPr>
        <w:t>lnMonthlyIncome</w:t>
      </w:r>
      <w:proofErr w:type="spellEnd"/>
      <w:r w:rsidRPr="00507FCE">
        <w:rPr>
          <w:rFonts w:ascii="Courier New" w:eastAsia="Courier New" w:hAnsi="Courier New" w:cs="Courier New"/>
          <w:sz w:val="18"/>
          <w:szCs w:val="18"/>
          <w:lang w:val="en-US"/>
        </w:rPr>
        <w:t xml:space="preserve">          -0.072***  -0.362*** -0.654***</w:t>
      </w:r>
    </w:p>
    <w:p w14:paraId="766C8926"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(0.020)    (0.101)   (0.188) </w:t>
      </w:r>
    </w:p>
    <w:p w14:paraId="3CD65DD5"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w:t>
      </w:r>
    </w:p>
    <w:p w14:paraId="06DA84EE" w14:textId="77777777" w:rsidR="000347B1" w:rsidRPr="00507FCE" w:rsidRDefault="00DE0DC6" w:rsidP="001D7B5D">
      <w:pPr>
        <w:spacing w:line="240" w:lineRule="auto"/>
        <w:jc w:val="both"/>
        <w:rPr>
          <w:rFonts w:ascii="Courier New" w:eastAsia="Courier New" w:hAnsi="Courier New" w:cs="Courier New"/>
          <w:sz w:val="18"/>
          <w:szCs w:val="18"/>
          <w:lang w:val="en-US"/>
        </w:rPr>
      </w:pPr>
      <w:proofErr w:type="spellStart"/>
      <w:r w:rsidRPr="00507FCE">
        <w:rPr>
          <w:rFonts w:ascii="Courier New" w:eastAsia="Courier New" w:hAnsi="Courier New" w:cs="Courier New"/>
          <w:sz w:val="18"/>
          <w:szCs w:val="18"/>
          <w:lang w:val="en-US"/>
        </w:rPr>
        <w:t>NumCompaniesWorked</w:t>
      </w:r>
      <w:proofErr w:type="spellEnd"/>
      <w:r w:rsidRPr="00507FCE">
        <w:rPr>
          <w:rFonts w:ascii="Courier New" w:eastAsia="Courier New" w:hAnsi="Courier New" w:cs="Courier New"/>
          <w:sz w:val="18"/>
          <w:szCs w:val="18"/>
          <w:lang w:val="en-US"/>
        </w:rPr>
        <w:t xml:space="preserve">       0.017***   0.083***  0.154*** </w:t>
      </w:r>
    </w:p>
    <w:p w14:paraId="082A5C0E"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(0.004)    (0.019)   (0.034) </w:t>
      </w:r>
    </w:p>
    <w:p w14:paraId="5C1A4466"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w:t>
      </w:r>
    </w:p>
    <w:p w14:paraId="76BEE98C" w14:textId="77777777" w:rsidR="000347B1" w:rsidRPr="00507FCE" w:rsidRDefault="00DE0DC6" w:rsidP="001D7B5D">
      <w:pPr>
        <w:spacing w:line="240" w:lineRule="auto"/>
        <w:jc w:val="both"/>
        <w:rPr>
          <w:rFonts w:ascii="Courier New" w:eastAsia="Courier New" w:hAnsi="Courier New" w:cs="Courier New"/>
          <w:sz w:val="18"/>
          <w:szCs w:val="18"/>
          <w:lang w:val="en-US"/>
        </w:rPr>
      </w:pPr>
      <w:proofErr w:type="spellStart"/>
      <w:r w:rsidRPr="00507FCE">
        <w:rPr>
          <w:rFonts w:ascii="Courier New" w:eastAsia="Courier New" w:hAnsi="Courier New" w:cs="Courier New"/>
          <w:sz w:val="18"/>
          <w:szCs w:val="18"/>
          <w:lang w:val="en-US"/>
        </w:rPr>
        <w:t>TotalWorkingYears</w:t>
      </w:r>
      <w:proofErr w:type="spellEnd"/>
      <w:r w:rsidRPr="00507FCE">
        <w:rPr>
          <w:rFonts w:ascii="Courier New" w:eastAsia="Courier New" w:hAnsi="Courier New" w:cs="Courier New"/>
          <w:sz w:val="18"/>
          <w:szCs w:val="18"/>
          <w:lang w:val="en-US"/>
        </w:rPr>
        <w:t xml:space="preserve">         -0.002     -0.020    -0.039  </w:t>
      </w:r>
    </w:p>
    <w:p w14:paraId="1512A0AA"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(0.002)    (0.013)   (0.024) </w:t>
      </w:r>
    </w:p>
    <w:p w14:paraId="06AA5687"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w:t>
      </w:r>
    </w:p>
    <w:p w14:paraId="4FC6386F" w14:textId="77777777" w:rsidR="000347B1" w:rsidRPr="00507FCE" w:rsidRDefault="00DE0DC6" w:rsidP="001D7B5D">
      <w:pPr>
        <w:spacing w:line="240" w:lineRule="auto"/>
        <w:jc w:val="both"/>
        <w:rPr>
          <w:rFonts w:ascii="Courier New" w:eastAsia="Courier New" w:hAnsi="Courier New" w:cs="Courier New"/>
          <w:sz w:val="18"/>
          <w:szCs w:val="18"/>
          <w:lang w:val="en-US"/>
        </w:rPr>
      </w:pPr>
      <w:proofErr w:type="spellStart"/>
      <w:r w:rsidRPr="00507FCE">
        <w:rPr>
          <w:rFonts w:ascii="Courier New" w:eastAsia="Courier New" w:hAnsi="Courier New" w:cs="Courier New"/>
          <w:sz w:val="18"/>
          <w:szCs w:val="18"/>
          <w:lang w:val="en-US"/>
        </w:rPr>
        <w:t>WorkLifeBalance</w:t>
      </w:r>
      <w:proofErr w:type="spellEnd"/>
      <w:r w:rsidRPr="00507FCE">
        <w:rPr>
          <w:rFonts w:ascii="Courier New" w:eastAsia="Courier New" w:hAnsi="Courier New" w:cs="Courier New"/>
          <w:sz w:val="18"/>
          <w:szCs w:val="18"/>
          <w:lang w:val="en-US"/>
        </w:rPr>
        <w:t xml:space="preserve">           -0.027     -0.112    -0.248* </w:t>
      </w:r>
    </w:p>
    <w:p w14:paraId="026FC76E"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(0.014)    (0.060)   (0.109) </w:t>
      </w:r>
    </w:p>
    <w:p w14:paraId="154276EB"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w:t>
      </w:r>
    </w:p>
    <w:p w14:paraId="31D8D271" w14:textId="77777777" w:rsidR="000347B1" w:rsidRPr="00507FCE" w:rsidRDefault="00DE0DC6" w:rsidP="001D7B5D">
      <w:pPr>
        <w:spacing w:line="240" w:lineRule="auto"/>
        <w:jc w:val="both"/>
        <w:rPr>
          <w:rFonts w:ascii="Courier New" w:eastAsia="Courier New" w:hAnsi="Courier New" w:cs="Courier New"/>
          <w:sz w:val="18"/>
          <w:szCs w:val="18"/>
          <w:lang w:val="en-US"/>
        </w:rPr>
      </w:pPr>
      <w:proofErr w:type="spellStart"/>
      <w:r w:rsidRPr="00507FCE">
        <w:rPr>
          <w:rFonts w:ascii="Courier New" w:eastAsia="Courier New" w:hAnsi="Courier New" w:cs="Courier New"/>
          <w:sz w:val="18"/>
          <w:szCs w:val="18"/>
          <w:lang w:val="en-US"/>
        </w:rPr>
        <w:t>YearsAtCompany</w:t>
      </w:r>
      <w:proofErr w:type="spellEnd"/>
      <w:r w:rsidRPr="00507FCE">
        <w:rPr>
          <w:rFonts w:ascii="Courier New" w:eastAsia="Courier New" w:hAnsi="Courier New" w:cs="Courier New"/>
          <w:sz w:val="18"/>
          <w:szCs w:val="18"/>
          <w:lang w:val="en-US"/>
        </w:rPr>
        <w:t xml:space="preserve">            -0.001     -0.004    -0.025  </w:t>
      </w:r>
    </w:p>
    <w:p w14:paraId="660E04F3"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(0.002)    (0.014)   (0.027) </w:t>
      </w:r>
    </w:p>
    <w:p w14:paraId="42E0DE8E"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w:t>
      </w:r>
    </w:p>
    <w:p w14:paraId="47C6C63A" w14:textId="77777777" w:rsidR="000347B1" w:rsidRPr="00507FCE" w:rsidRDefault="00DE0DC6" w:rsidP="001D7B5D">
      <w:pPr>
        <w:spacing w:line="240" w:lineRule="auto"/>
        <w:jc w:val="both"/>
        <w:rPr>
          <w:rFonts w:ascii="Courier New" w:eastAsia="Courier New" w:hAnsi="Courier New" w:cs="Courier New"/>
          <w:sz w:val="18"/>
          <w:szCs w:val="18"/>
          <w:lang w:val="en-US"/>
        </w:rPr>
      </w:pPr>
      <w:proofErr w:type="spellStart"/>
      <w:r w:rsidRPr="00507FCE">
        <w:rPr>
          <w:rFonts w:ascii="Courier New" w:eastAsia="Courier New" w:hAnsi="Courier New" w:cs="Courier New"/>
          <w:sz w:val="18"/>
          <w:szCs w:val="18"/>
          <w:lang w:val="en-US"/>
        </w:rPr>
        <w:t>YearsSinceLastPromotion</w:t>
      </w:r>
      <w:proofErr w:type="spellEnd"/>
      <w:r w:rsidRPr="00507FCE">
        <w:rPr>
          <w:rFonts w:ascii="Courier New" w:eastAsia="Courier New" w:hAnsi="Courier New" w:cs="Courier New"/>
          <w:sz w:val="18"/>
          <w:szCs w:val="18"/>
          <w:lang w:val="en-US"/>
        </w:rPr>
        <w:t xml:space="preserve">   0.010**    0.056**   0.120** </w:t>
      </w:r>
    </w:p>
    <w:p w14:paraId="2FAF7457"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(0.003)    (0.019)   (0.036) </w:t>
      </w:r>
    </w:p>
    <w:p w14:paraId="790EFC34"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w:t>
      </w:r>
    </w:p>
    <w:p w14:paraId="4EEE457C"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Over7KM                   0.049**    0.277**   0.476** </w:t>
      </w:r>
    </w:p>
    <w:p w14:paraId="25EC83C9"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(0.018)    (0.088)   (0.161) </w:t>
      </w:r>
    </w:p>
    <w:p w14:paraId="7D887269"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w:t>
      </w:r>
    </w:p>
    <w:p w14:paraId="769A0F6A"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Married                   -0.194*    -0.661    -1.056  </w:t>
      </w:r>
    </w:p>
    <w:p w14:paraId="0F4E5DA8"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(0.082)    (0.360)   (0.657) </w:t>
      </w:r>
    </w:p>
    <w:p w14:paraId="4C6BAB28"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w:t>
      </w:r>
    </w:p>
    <w:p w14:paraId="5991EF0D"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Female                    -0.029     -0.138    -0.293  </w:t>
      </w:r>
    </w:p>
    <w:p w14:paraId="4E8CB78A"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(0.018)    (0.090)   (0.165) </w:t>
      </w:r>
    </w:p>
    <w:p w14:paraId="0769FF9B"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w:t>
      </w:r>
    </w:p>
    <w:p w14:paraId="087F81F4"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Constant                 1.979***   6.641***  11.824***</w:t>
      </w:r>
    </w:p>
    <w:p w14:paraId="1EA91A4D"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(0.223)    (0.970)   (1.781) </w:t>
      </w:r>
    </w:p>
    <w:p w14:paraId="5862B956"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                                                       </w:t>
      </w:r>
    </w:p>
    <w:p w14:paraId="5E6D0F60"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w:t>
      </w:r>
    </w:p>
    <w:p w14:paraId="18F3CEBD"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Observations                          1,470     1,470  </w:t>
      </w:r>
    </w:p>
    <w:p w14:paraId="5C4EDB9C"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 xml:space="preserve">Log Likelihood                      -522.861  -517.469 </w:t>
      </w:r>
    </w:p>
    <w:p w14:paraId="584BDD4A"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Akaike Inf. Crit.                   1,079.723 1,068.938</w:t>
      </w:r>
    </w:p>
    <w:p w14:paraId="7175561E"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Bayesian Inf. Crit.                 1,169.704 1,158.919</w:t>
      </w:r>
    </w:p>
    <w:p w14:paraId="3D75AEDD" w14:textId="77777777"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w:t>
      </w:r>
    </w:p>
    <w:p w14:paraId="66C238C3" w14:textId="06B38728" w:rsidR="000347B1" w:rsidRPr="00507FCE" w:rsidRDefault="00DE0DC6" w:rsidP="001D7B5D">
      <w:pPr>
        <w:spacing w:line="240" w:lineRule="auto"/>
        <w:jc w:val="both"/>
        <w:rPr>
          <w:rFonts w:ascii="Courier New" w:eastAsia="Courier New" w:hAnsi="Courier New" w:cs="Courier New"/>
          <w:sz w:val="18"/>
          <w:szCs w:val="18"/>
          <w:lang w:val="en-US"/>
        </w:rPr>
      </w:pPr>
      <w:r w:rsidRPr="00507FCE">
        <w:rPr>
          <w:rFonts w:ascii="Courier New" w:eastAsia="Courier New" w:hAnsi="Courier New" w:cs="Courier New"/>
          <w:sz w:val="18"/>
          <w:szCs w:val="18"/>
          <w:lang w:val="en-US"/>
        </w:rPr>
        <w:t>Note:                     *p&lt;0.05; **p&lt;0.01; ***p&lt;0.001</w:t>
      </w:r>
    </w:p>
    <w:p w14:paraId="3054C121" w14:textId="77777777" w:rsidR="00A8344F" w:rsidRPr="007C431B" w:rsidRDefault="00A8344F" w:rsidP="001D7B5D">
      <w:pPr>
        <w:spacing w:line="240" w:lineRule="auto"/>
        <w:jc w:val="both"/>
        <w:rPr>
          <w:rFonts w:ascii="Courier New" w:eastAsia="Courier New" w:hAnsi="Courier New" w:cs="Courier New"/>
          <w:sz w:val="20"/>
          <w:szCs w:val="20"/>
          <w:lang w:val="en-US"/>
        </w:rPr>
      </w:pPr>
    </w:p>
    <w:p w14:paraId="54F2A34D" w14:textId="27521D19" w:rsidR="001E5CCD" w:rsidRPr="005801D7" w:rsidRDefault="001E5CCD" w:rsidP="001E5CCD">
      <w:pPr>
        <w:pStyle w:val="Nagwek3"/>
        <w:numPr>
          <w:ilvl w:val="1"/>
          <w:numId w:val="5"/>
        </w:numPr>
        <w:ind w:left="993" w:hanging="604"/>
        <w:rPr>
          <w:lang w:val="en-US"/>
        </w:rPr>
      </w:pPr>
      <w:r>
        <w:rPr>
          <w:lang w:val="en-US"/>
        </w:rPr>
        <w:lastRenderedPageBreak/>
        <w:t xml:space="preserve"> </w:t>
      </w:r>
      <w:r w:rsidRPr="001E5CCD">
        <w:rPr>
          <w:lang w:val="en-US"/>
        </w:rPr>
        <w:t>“General - to - Specific” procedure</w:t>
      </w:r>
    </w:p>
    <w:p w14:paraId="1547207A" w14:textId="75ACEADB" w:rsidR="000347B1" w:rsidRDefault="005801D7" w:rsidP="005801D7">
      <w:pPr>
        <w:spacing w:line="360" w:lineRule="auto"/>
        <w:ind w:firstLine="720"/>
        <w:jc w:val="both"/>
        <w:rPr>
          <w:rFonts w:ascii="Times New Roman" w:eastAsia="Times New Roman" w:hAnsi="Times New Roman" w:cs="Times New Roman"/>
          <w:sz w:val="24"/>
          <w:szCs w:val="24"/>
          <w:lang w:val="en-US"/>
        </w:rPr>
      </w:pPr>
      <w:r w:rsidRPr="005801D7">
        <w:rPr>
          <w:rFonts w:ascii="Times New Roman" w:eastAsia="Times New Roman" w:hAnsi="Times New Roman" w:cs="Times New Roman"/>
          <w:sz w:val="24"/>
          <w:szCs w:val="24"/>
          <w:lang w:val="en-US"/>
        </w:rPr>
        <w:t>We use the Likelihood Ratio Test to verify the combined insignificance of the eliminated variables for the logit model. It is calculated using the formula below, and the value of the test statistic is then compared with a chi-square distribution with g degrees of freedom.</w:t>
      </w:r>
    </w:p>
    <w:p w14:paraId="05BAB87E" w14:textId="77777777" w:rsidR="00E91F36" w:rsidRDefault="00E91F36" w:rsidP="005801D7">
      <w:pPr>
        <w:spacing w:line="360" w:lineRule="auto"/>
        <w:ind w:firstLine="720"/>
        <w:jc w:val="both"/>
        <w:rPr>
          <w:rFonts w:ascii="Times New Roman" w:eastAsia="Times New Roman" w:hAnsi="Times New Roman" w:cs="Times New Roman"/>
          <w:sz w:val="24"/>
          <w:szCs w:val="24"/>
          <w:lang w:val="en-US"/>
        </w:rPr>
      </w:pPr>
    </w:p>
    <w:p w14:paraId="3090C198" w14:textId="12617EEA" w:rsidR="005801D7" w:rsidRPr="00E91F36" w:rsidRDefault="005801D7" w:rsidP="005801D7">
      <w:pPr>
        <w:spacing w:line="360" w:lineRule="auto"/>
        <w:ind w:firstLine="720"/>
        <w:jc w:val="both"/>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LR=2</m:t>
          </m:r>
          <m:d>
            <m:dPr>
              <m:begChr m:val="["/>
              <m:endChr m:val="]"/>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lnL</m:t>
              </m:r>
              <m:d>
                <m:dPr>
                  <m:ctrlPr>
                    <w:rPr>
                      <w:rFonts w:ascii="Cambria Math" w:eastAsia="Times New Roman" w:hAnsi="Cambria Math" w:cs="Times New Roman"/>
                      <w:i/>
                      <w:sz w:val="28"/>
                      <w:szCs w:val="28"/>
                      <w:lang w:val="en-US"/>
                    </w:rPr>
                  </m:ctrlPr>
                </m:dPr>
                <m:e>
                  <m:acc>
                    <m:accPr>
                      <m:ctrlPr>
                        <w:rPr>
                          <w:rFonts w:ascii="Cambria Math" w:eastAsia="Times New Roman" w:hAnsi="Cambria Math" w:cs="Times New Roman"/>
                          <w:i/>
                          <w:sz w:val="28"/>
                          <w:szCs w:val="28"/>
                          <w:lang w:val="en-US"/>
                        </w:rPr>
                      </m:ctrlPr>
                    </m:accPr>
                    <m:e>
                      <m:r>
                        <w:rPr>
                          <w:rFonts w:ascii="Cambria Math" w:eastAsia="Times New Roman" w:hAnsi="Cambria Math" w:cs="Times New Roman"/>
                          <w:sz w:val="28"/>
                          <w:szCs w:val="28"/>
                          <w:lang w:val="en-US"/>
                        </w:rPr>
                        <m:t>θ</m:t>
                      </m:r>
                    </m:e>
                  </m:acc>
                </m:e>
              </m:d>
              <m:r>
                <w:rPr>
                  <w:rFonts w:ascii="Cambria Math" w:eastAsia="Times New Roman" w:hAnsi="Cambria Math" w:cs="Times New Roman"/>
                  <w:sz w:val="28"/>
                  <w:szCs w:val="28"/>
                  <w:lang w:val="en-US"/>
                </w:rPr>
                <m:t>-lnL(</m:t>
              </m:r>
              <m:acc>
                <m:accPr>
                  <m:ctrlPr>
                    <w:rPr>
                      <w:rFonts w:ascii="Cambria Math" w:eastAsia="Times New Roman" w:hAnsi="Cambria Math" w:cs="Times New Roman"/>
                      <w:i/>
                      <w:sz w:val="28"/>
                      <w:szCs w:val="28"/>
                      <w:lang w:val="en-US"/>
                    </w:rPr>
                  </m:ctrlPr>
                </m:acc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lang w:val="en-US"/>
                        </w:rPr>
                        <m:t>R</m:t>
                      </m:r>
                    </m:sub>
                  </m:sSub>
                </m:e>
              </m:acc>
              <m:r>
                <w:rPr>
                  <w:rFonts w:ascii="Cambria Math" w:eastAsia="Times New Roman" w:hAnsi="Cambria Math" w:cs="Times New Roman"/>
                  <w:sz w:val="28"/>
                  <w:szCs w:val="28"/>
                  <w:lang w:val="en-US"/>
                </w:rPr>
                <m:t>)</m:t>
              </m:r>
            </m:e>
          </m:d>
          <m:r>
            <w:rPr>
              <w:rFonts w:ascii="Cambria Math" w:eastAsia="Times New Roman" w:hAnsi="Cambria Math" w:cs="Times New Roman"/>
              <w:sz w:val="28"/>
              <w:szCs w:val="28"/>
              <w:lang w:val="en-US"/>
            </w:rPr>
            <m:t>→</m:t>
          </m:r>
          <m:sSubSup>
            <m:sSubSupPr>
              <m:ctrlPr>
                <w:rPr>
                  <w:rFonts w:ascii="Cambria Math" w:eastAsia="Times New Roman" w:hAnsi="Cambria Math" w:cs="Times New Roman"/>
                  <w:i/>
                  <w:sz w:val="28"/>
                  <w:szCs w:val="28"/>
                  <w:lang w:val="en-US"/>
                </w:rPr>
              </m:ctrlPr>
            </m:sSubSupPr>
            <m:e>
              <m:r>
                <w:rPr>
                  <w:rFonts w:ascii="Cambria Math" w:eastAsia="Times New Roman" w:hAnsi="Cambria Math" w:cs="Times New Roman"/>
                  <w:sz w:val="28"/>
                  <w:szCs w:val="28"/>
                  <w:lang w:val="en-US"/>
                </w:rPr>
                <m:t>χ</m:t>
              </m:r>
            </m:e>
            <m:sub>
              <m:r>
                <w:rPr>
                  <w:rFonts w:ascii="Cambria Math" w:eastAsia="Times New Roman" w:hAnsi="Cambria Math" w:cs="Times New Roman"/>
                  <w:sz w:val="28"/>
                  <w:szCs w:val="28"/>
                  <w:lang w:val="en-US"/>
                </w:rPr>
                <m:t>g</m:t>
              </m:r>
            </m:sub>
            <m:sup>
              <m:r>
                <w:rPr>
                  <w:rFonts w:ascii="Cambria Math" w:eastAsia="Times New Roman" w:hAnsi="Cambria Math" w:cs="Times New Roman"/>
                  <w:sz w:val="28"/>
                  <w:szCs w:val="28"/>
                  <w:lang w:val="en-US"/>
                </w:rPr>
                <m:t>2</m:t>
              </m:r>
            </m:sup>
          </m:sSubSup>
        </m:oMath>
      </m:oMathPara>
    </w:p>
    <w:p w14:paraId="414EA276" w14:textId="77777777" w:rsidR="00E91F36" w:rsidRPr="00E91F36" w:rsidRDefault="00E91F36" w:rsidP="005801D7">
      <w:pPr>
        <w:spacing w:line="360" w:lineRule="auto"/>
        <w:ind w:firstLine="720"/>
        <w:jc w:val="both"/>
        <w:rPr>
          <w:rFonts w:ascii="Times New Roman" w:eastAsia="Times New Roman" w:hAnsi="Times New Roman" w:cs="Times New Roman"/>
          <w:sz w:val="28"/>
          <w:szCs w:val="28"/>
          <w:lang w:val="en-US"/>
        </w:rPr>
      </w:pPr>
    </w:p>
    <w:p w14:paraId="453D17A6" w14:textId="00BB5F57" w:rsidR="00E91F36" w:rsidRDefault="00E91F36" w:rsidP="00E91F36">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4"/>
          <w:szCs w:val="24"/>
          <w:lang w:val="en-US"/>
        </w:rPr>
        <w:t xml:space="preserve">where </w:t>
      </w:r>
      <m:oMath>
        <m:acc>
          <m:accPr>
            <m:ctrlPr>
              <w:rPr>
                <w:rFonts w:ascii="Cambria Math" w:eastAsia="Times New Roman" w:hAnsi="Cambria Math" w:cs="Times New Roman"/>
                <w:i/>
                <w:sz w:val="24"/>
                <w:szCs w:val="24"/>
                <w:lang w:val="en-US"/>
              </w:rPr>
            </m:ctrlPr>
          </m:accPr>
          <m:e>
            <m:r>
              <w:rPr>
                <w:rFonts w:ascii="Cambria Math" w:eastAsia="Times New Roman" w:hAnsi="Cambria Math" w:cs="Times New Roman"/>
                <w:sz w:val="24"/>
                <w:szCs w:val="24"/>
                <w:lang w:val="en-US"/>
              </w:rPr>
              <m:t>θ</m:t>
            </m:r>
          </m:e>
        </m:acc>
      </m:oMath>
      <w:r w:rsidRPr="00E91F36">
        <w:rPr>
          <w:rFonts w:ascii="Times New Roman" w:eastAsia="Times New Roman" w:hAnsi="Times New Roman" w:cs="Times New Roman"/>
          <w:sz w:val="24"/>
          <w:szCs w:val="24"/>
          <w:lang w:val="en-US"/>
        </w:rPr>
        <w:t xml:space="preserve"> means unrestricted maximum likelihood estimator and </w:t>
      </w:r>
      <m:oMath>
        <m:acc>
          <m:accPr>
            <m:ctrlPr>
              <w:rPr>
                <w:rFonts w:ascii="Cambria Math" w:eastAsia="Times New Roman" w:hAnsi="Cambria Math" w:cs="Times New Roman"/>
                <w:i/>
                <w:sz w:val="24"/>
                <w:szCs w:val="24"/>
                <w:lang w:val="en-US"/>
              </w:rPr>
            </m:ctrlPr>
          </m:acc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θ</m:t>
                </m:r>
              </m:e>
              <m:sub>
                <m:r>
                  <w:rPr>
                    <w:rFonts w:ascii="Cambria Math" w:eastAsia="Times New Roman" w:hAnsi="Cambria Math" w:cs="Times New Roman"/>
                    <w:sz w:val="24"/>
                    <w:szCs w:val="24"/>
                    <w:lang w:val="en-US"/>
                  </w:rPr>
                  <m:t>R</m:t>
                </m:r>
              </m:sub>
            </m:sSub>
          </m:e>
        </m:acc>
      </m:oMath>
      <w:r w:rsidRPr="00E91F36">
        <w:rPr>
          <w:rFonts w:ascii="Times New Roman" w:eastAsia="Times New Roman" w:hAnsi="Times New Roman" w:cs="Times New Roman"/>
          <w:sz w:val="24"/>
          <w:szCs w:val="24"/>
          <w:lang w:val="en-US"/>
        </w:rPr>
        <w:t xml:space="preserve"> means restricted maximum likelihood estimator.</w:t>
      </w:r>
      <w:r>
        <w:rPr>
          <w:rFonts w:ascii="Times New Roman" w:eastAsia="Times New Roman" w:hAnsi="Times New Roman" w:cs="Times New Roman"/>
          <w:sz w:val="28"/>
          <w:szCs w:val="28"/>
          <w:lang w:val="en-US"/>
        </w:rPr>
        <w:t xml:space="preserve"> </w:t>
      </w:r>
    </w:p>
    <w:p w14:paraId="2F45313F" w14:textId="2490A5AA" w:rsidR="00E91F36" w:rsidRDefault="00661A87" w:rsidP="00661A87">
      <w:pPr>
        <w:spacing w:line="360" w:lineRule="auto"/>
        <w:ind w:firstLine="720"/>
        <w:jc w:val="both"/>
        <w:rPr>
          <w:rFonts w:ascii="Times New Roman" w:eastAsia="Times New Roman" w:hAnsi="Times New Roman" w:cs="Times New Roman"/>
          <w:sz w:val="24"/>
          <w:szCs w:val="24"/>
          <w:lang w:val="en-US"/>
        </w:rPr>
      </w:pPr>
      <w:r w:rsidRPr="00661A87">
        <w:rPr>
          <w:rFonts w:ascii="Times New Roman" w:eastAsia="Times New Roman" w:hAnsi="Times New Roman" w:cs="Times New Roman"/>
          <w:sz w:val="24"/>
          <w:szCs w:val="24"/>
          <w:lang w:val="en-US"/>
        </w:rPr>
        <w:t xml:space="preserve">In the first iteration, we see that the least significant variable is the level of education (the </w:t>
      </w:r>
      <w:r>
        <w:rPr>
          <w:rFonts w:ascii="Times New Roman" w:eastAsia="Times New Roman" w:hAnsi="Times New Roman" w:cs="Times New Roman"/>
          <w:sz w:val="24"/>
          <w:szCs w:val="24"/>
          <w:lang w:val="en-US"/>
        </w:rPr>
        <w:t>p-value</w:t>
      </w:r>
      <w:r w:rsidRPr="00661A87">
        <w:rPr>
          <w:rFonts w:ascii="Times New Roman" w:eastAsia="Times New Roman" w:hAnsi="Times New Roman" w:cs="Times New Roman"/>
          <w:sz w:val="24"/>
          <w:szCs w:val="24"/>
          <w:lang w:val="en-US"/>
        </w:rPr>
        <w:t xml:space="preserve"> for this variable is 0.43). Let's check the pooled insignificance of the rejection of this variable using the Likelihood Ratio Test. The </w:t>
      </w:r>
      <w:r>
        <w:rPr>
          <w:rFonts w:ascii="Times New Roman" w:eastAsia="Times New Roman" w:hAnsi="Times New Roman" w:cs="Times New Roman"/>
          <w:sz w:val="24"/>
          <w:szCs w:val="24"/>
          <w:lang w:val="en-US"/>
        </w:rPr>
        <w:t>p-value</w:t>
      </w:r>
      <w:r w:rsidRPr="00661A87">
        <w:rPr>
          <w:rFonts w:ascii="Times New Roman" w:eastAsia="Times New Roman" w:hAnsi="Times New Roman" w:cs="Times New Roman"/>
          <w:sz w:val="24"/>
          <w:szCs w:val="24"/>
          <w:lang w:val="en-US"/>
        </w:rPr>
        <w:t xml:space="preserve"> for this test is 0.4292, so we decide not to reject the null hypothesis of </w:t>
      </w:r>
      <w:r>
        <w:rPr>
          <w:rFonts w:ascii="Times New Roman" w:eastAsia="Times New Roman" w:hAnsi="Times New Roman" w:cs="Times New Roman"/>
          <w:sz w:val="24"/>
          <w:szCs w:val="24"/>
          <w:lang w:val="en-US"/>
        </w:rPr>
        <w:t xml:space="preserve">the </w:t>
      </w:r>
      <w:r w:rsidRPr="00661A87">
        <w:rPr>
          <w:rFonts w:ascii="Times New Roman" w:eastAsia="Times New Roman" w:hAnsi="Times New Roman" w:cs="Times New Roman"/>
          <w:sz w:val="24"/>
          <w:szCs w:val="24"/>
          <w:lang w:val="en-US"/>
        </w:rPr>
        <w:t>insignificance of the parameter standing by the Education variable.</w:t>
      </w:r>
    </w:p>
    <w:p w14:paraId="5C303A8E" w14:textId="77777777" w:rsidR="005D4EFD" w:rsidRDefault="005D4EFD" w:rsidP="00661A87">
      <w:pPr>
        <w:spacing w:line="360" w:lineRule="auto"/>
        <w:ind w:firstLine="720"/>
        <w:jc w:val="both"/>
        <w:rPr>
          <w:rFonts w:ascii="Times New Roman" w:eastAsia="Times New Roman" w:hAnsi="Times New Roman" w:cs="Times New Roman"/>
          <w:sz w:val="24"/>
          <w:szCs w:val="24"/>
          <w:lang w:val="en-US"/>
        </w:rPr>
      </w:pPr>
    </w:p>
    <w:p w14:paraId="0DEE2711" w14:textId="41435016" w:rsidR="005D4EFD" w:rsidRPr="005D4EFD" w:rsidRDefault="005D4EFD" w:rsidP="00661A87">
      <w:pPr>
        <w:spacing w:line="360" w:lineRule="auto"/>
        <w:ind w:firstLine="720"/>
        <w:jc w:val="both"/>
        <w:rPr>
          <w:rFonts w:ascii="Times New Roman" w:eastAsia="Times New Roman" w:hAnsi="Times New Roman" w:cs="Times New Roman"/>
          <w:sz w:val="24"/>
          <w:szCs w:val="24"/>
          <w:lang w:val="en-US"/>
        </w:rPr>
      </w:pPr>
      <m:oMathPara>
        <m:oMath>
          <m:d>
            <m:dPr>
              <m:begChr m:val="{"/>
              <m:endChr m:val=""/>
              <m:ctrlPr>
                <w:rPr>
                  <w:rFonts w:ascii="Cambria Math" w:eastAsia="Times New Roman" w:hAnsi="Cambria Math" w:cs="Times New Roman"/>
                  <w:i/>
                  <w:sz w:val="24"/>
                  <w:szCs w:val="24"/>
                  <w:lang w:val="en-US"/>
                </w:rPr>
              </m:ctrlPr>
            </m:dPr>
            <m:e>
              <m:eqArr>
                <m:eqArrPr>
                  <m:ctrlPr>
                    <w:rPr>
                      <w:rFonts w:ascii="Cambria Math" w:eastAsia="Times New Roman" w:hAnsi="Cambria Math" w:cs="Times New Roman"/>
                      <w:i/>
                      <w:sz w:val="24"/>
                      <w:szCs w:val="24"/>
                      <w:lang w:val="en-US"/>
                    </w:rPr>
                  </m:ctrlPr>
                </m:eqArr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H</m:t>
                      </m:r>
                    </m:e>
                    <m:sub>
                      <m:r>
                        <w:rPr>
                          <w:rFonts w:ascii="Cambria Math" w:eastAsia="Times New Roman" w:hAnsi="Cambria Math" w:cs="Times New Roman"/>
                          <w:sz w:val="24"/>
                          <w:szCs w:val="24"/>
                          <w:lang w:val="en-US"/>
                        </w:rPr>
                        <m:t>0</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Education</m:t>
                      </m:r>
                    </m:sub>
                  </m:sSub>
                  <m:r>
                    <w:rPr>
                      <w:rFonts w:ascii="Cambria Math" w:eastAsia="Times New Roman" w:hAnsi="Cambria Math" w:cs="Times New Roman"/>
                      <w:sz w:val="24"/>
                      <w:szCs w:val="24"/>
                      <w:lang w:val="en-US"/>
                    </w:rPr>
                    <m:t>=0</m:t>
                  </m:r>
                </m:e>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H</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:all variables are jointly significant</m:t>
                  </m:r>
                </m:e>
              </m:eqArr>
            </m:e>
          </m:d>
        </m:oMath>
      </m:oMathPara>
    </w:p>
    <w:p w14:paraId="4E642CC4" w14:textId="77777777" w:rsidR="005D4EFD" w:rsidRPr="005D4EFD" w:rsidRDefault="005D4EFD" w:rsidP="00661A87">
      <w:pPr>
        <w:spacing w:line="360" w:lineRule="auto"/>
        <w:ind w:firstLine="720"/>
        <w:jc w:val="both"/>
        <w:rPr>
          <w:rFonts w:ascii="Times New Roman" w:eastAsia="Times New Roman" w:hAnsi="Times New Roman" w:cs="Times New Roman"/>
          <w:sz w:val="24"/>
          <w:szCs w:val="24"/>
          <w:lang w:val="en-US"/>
        </w:rPr>
      </w:pPr>
    </w:p>
    <w:p w14:paraId="64C3593B" w14:textId="130400B6" w:rsidR="005D4EFD" w:rsidRDefault="005D4EFD" w:rsidP="005D4EFD">
      <w:pPr>
        <w:spacing w:line="360" w:lineRule="auto"/>
        <w:ind w:firstLine="720"/>
        <w:jc w:val="both"/>
        <w:rPr>
          <w:rFonts w:ascii="Times New Roman" w:eastAsia="Times New Roman" w:hAnsi="Times New Roman" w:cs="Times New Roman"/>
          <w:sz w:val="24"/>
          <w:szCs w:val="24"/>
          <w:lang w:val="en-US"/>
        </w:rPr>
      </w:pPr>
      <w:r w:rsidRPr="005D4EFD">
        <w:rPr>
          <w:rFonts w:ascii="Times New Roman" w:eastAsia="Times New Roman" w:hAnsi="Times New Roman" w:cs="Times New Roman"/>
          <w:sz w:val="24"/>
          <w:szCs w:val="24"/>
          <w:lang w:val="en-US"/>
        </w:rPr>
        <w:t>In the second iteration, we see that the least significant variable is the number of years in the current company (p</w:t>
      </w:r>
      <w:r w:rsidR="006C3B82">
        <w:rPr>
          <w:rFonts w:ascii="Times New Roman" w:eastAsia="Times New Roman" w:hAnsi="Times New Roman" w:cs="Times New Roman"/>
          <w:sz w:val="24"/>
          <w:szCs w:val="24"/>
          <w:lang w:val="en-US"/>
        </w:rPr>
        <w:t>-</w:t>
      </w:r>
      <w:r w:rsidRPr="005D4EFD">
        <w:rPr>
          <w:rFonts w:ascii="Times New Roman" w:eastAsia="Times New Roman" w:hAnsi="Times New Roman" w:cs="Times New Roman"/>
          <w:sz w:val="24"/>
          <w:szCs w:val="24"/>
          <w:lang w:val="en-US"/>
        </w:rPr>
        <w:t xml:space="preserve">value for this variable is 0.348). Let's check the cumulative rejection insignificance of this variable and all the previous ones using the Likelihood Ratio Test. The </w:t>
      </w:r>
      <w:r w:rsidR="006C3B82">
        <w:rPr>
          <w:rFonts w:ascii="Times New Roman" w:eastAsia="Times New Roman" w:hAnsi="Times New Roman" w:cs="Times New Roman"/>
          <w:sz w:val="24"/>
          <w:szCs w:val="24"/>
          <w:lang w:val="en-US"/>
        </w:rPr>
        <w:t>p-value</w:t>
      </w:r>
      <w:r w:rsidRPr="005D4EFD">
        <w:rPr>
          <w:rFonts w:ascii="Times New Roman" w:eastAsia="Times New Roman" w:hAnsi="Times New Roman" w:cs="Times New Roman"/>
          <w:sz w:val="24"/>
          <w:szCs w:val="24"/>
          <w:lang w:val="en-US"/>
        </w:rPr>
        <w:t xml:space="preserve"> for this test is 0.4703, so we choose not to reject the null hypothesis of </w:t>
      </w:r>
      <w:r w:rsidR="006C3B82">
        <w:rPr>
          <w:rFonts w:ascii="Times New Roman" w:eastAsia="Times New Roman" w:hAnsi="Times New Roman" w:cs="Times New Roman"/>
          <w:sz w:val="24"/>
          <w:szCs w:val="24"/>
          <w:lang w:val="en-US"/>
        </w:rPr>
        <w:t xml:space="preserve">the </w:t>
      </w:r>
      <w:r w:rsidRPr="005D4EFD">
        <w:rPr>
          <w:rFonts w:ascii="Times New Roman" w:eastAsia="Times New Roman" w:hAnsi="Times New Roman" w:cs="Times New Roman"/>
          <w:sz w:val="24"/>
          <w:szCs w:val="24"/>
          <w:lang w:val="en-US"/>
        </w:rPr>
        <w:t xml:space="preserve">insignificance of the parameters standing by the Education and </w:t>
      </w:r>
      <w:proofErr w:type="spellStart"/>
      <w:r w:rsidRPr="005D4EFD">
        <w:rPr>
          <w:rFonts w:ascii="Times New Roman" w:eastAsia="Times New Roman" w:hAnsi="Times New Roman" w:cs="Times New Roman"/>
          <w:sz w:val="24"/>
          <w:szCs w:val="24"/>
          <w:lang w:val="en-US"/>
        </w:rPr>
        <w:t>YearsAtCompany</w:t>
      </w:r>
      <w:proofErr w:type="spellEnd"/>
      <w:r w:rsidRPr="005D4EFD">
        <w:rPr>
          <w:rFonts w:ascii="Times New Roman" w:eastAsia="Times New Roman" w:hAnsi="Times New Roman" w:cs="Times New Roman"/>
          <w:sz w:val="24"/>
          <w:szCs w:val="24"/>
          <w:lang w:val="en-US"/>
        </w:rPr>
        <w:t xml:space="preserve"> variables.</w:t>
      </w:r>
    </w:p>
    <w:p w14:paraId="1B9C0343" w14:textId="77777777" w:rsidR="00480031" w:rsidRPr="005D4EFD" w:rsidRDefault="00480031" w:rsidP="005D4EFD">
      <w:pPr>
        <w:spacing w:line="360" w:lineRule="auto"/>
        <w:ind w:firstLine="720"/>
        <w:jc w:val="both"/>
        <w:rPr>
          <w:rFonts w:ascii="Times New Roman" w:eastAsia="Times New Roman" w:hAnsi="Times New Roman" w:cs="Times New Roman"/>
          <w:sz w:val="24"/>
          <w:szCs w:val="24"/>
          <w:lang w:val="en-US"/>
        </w:rPr>
      </w:pPr>
    </w:p>
    <w:p w14:paraId="0071B09A" w14:textId="4B35EB93" w:rsidR="005D4EFD" w:rsidRPr="00480031" w:rsidRDefault="005D4EFD" w:rsidP="005D4EFD">
      <w:pPr>
        <w:spacing w:line="360" w:lineRule="auto"/>
        <w:ind w:firstLine="720"/>
        <w:jc w:val="both"/>
        <w:rPr>
          <w:rFonts w:ascii="Times New Roman" w:eastAsia="Times New Roman" w:hAnsi="Times New Roman" w:cs="Times New Roman"/>
          <w:sz w:val="24"/>
          <w:szCs w:val="24"/>
          <w:lang w:val="en-US"/>
        </w:rPr>
      </w:pPr>
      <m:oMathPara>
        <m:oMath>
          <m:d>
            <m:dPr>
              <m:begChr m:val="{"/>
              <m:endChr m:val=""/>
              <m:ctrlPr>
                <w:rPr>
                  <w:rFonts w:ascii="Cambria Math" w:eastAsia="Times New Roman" w:hAnsi="Cambria Math" w:cs="Times New Roman"/>
                  <w:i/>
                  <w:sz w:val="24"/>
                  <w:szCs w:val="24"/>
                  <w:lang w:val="en-US"/>
                </w:rPr>
              </m:ctrlPr>
            </m:dPr>
            <m:e>
              <m:eqArr>
                <m:eqArrPr>
                  <m:ctrlPr>
                    <w:rPr>
                      <w:rFonts w:ascii="Cambria Math" w:eastAsia="Times New Roman" w:hAnsi="Cambria Math" w:cs="Times New Roman"/>
                      <w:i/>
                      <w:sz w:val="24"/>
                      <w:szCs w:val="24"/>
                      <w:lang w:val="en-US"/>
                    </w:rPr>
                  </m:ctrlPr>
                </m:eqArr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H</m:t>
                      </m:r>
                    </m:e>
                    <m:sub>
                      <m:r>
                        <w:rPr>
                          <w:rFonts w:ascii="Cambria Math" w:eastAsia="Times New Roman" w:hAnsi="Cambria Math" w:cs="Times New Roman"/>
                          <w:sz w:val="24"/>
                          <w:szCs w:val="24"/>
                          <w:lang w:val="en-US"/>
                        </w:rPr>
                        <m:t>0</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Education</m:t>
                      </m:r>
                    </m:sub>
                  </m:sSub>
                  <m:r>
                    <w:rPr>
                      <w:rFonts w:ascii="Cambria Math" w:eastAsia="Times New Roman" w:hAnsi="Cambria Math" w:cs="Times New Roman"/>
                      <w:sz w:val="24"/>
                      <w:szCs w:val="24"/>
                      <w:lang w:val="en-US"/>
                    </w:rPr>
                    <m:t>=0</m:t>
                  </m:r>
                  <m:r>
                    <w:rPr>
                      <w:rFonts w:ascii="Cambria Math" w:eastAsia="Times New Roman" w:hAnsi="Cambria Math" w:cs="Times New Roman"/>
                      <w:sz w:val="24"/>
                      <w:szCs w:val="24"/>
                      <w:lang w:val="en-US"/>
                    </w:rPr>
                    <m:t xml:space="preserve"> &amp;∧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YearsAtCompany</m:t>
                      </m:r>
                    </m:sub>
                  </m:sSub>
                  <m:r>
                    <w:rPr>
                      <w:rFonts w:ascii="Cambria Math" w:eastAsia="Times New Roman" w:hAnsi="Cambria Math" w:cs="Times New Roman"/>
                      <w:sz w:val="24"/>
                      <w:szCs w:val="24"/>
                      <w:lang w:val="en-US"/>
                    </w:rPr>
                    <m:t>=0</m:t>
                  </m:r>
                </m:e>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H</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:all variables are jointly significant</m:t>
                  </m:r>
                </m:e>
              </m:eqArr>
            </m:e>
          </m:d>
        </m:oMath>
      </m:oMathPara>
    </w:p>
    <w:p w14:paraId="6E9B4855" w14:textId="77777777" w:rsidR="00480031" w:rsidRPr="005D4EFD" w:rsidRDefault="00480031" w:rsidP="005D4EFD">
      <w:pPr>
        <w:spacing w:line="360" w:lineRule="auto"/>
        <w:ind w:firstLine="720"/>
        <w:jc w:val="both"/>
        <w:rPr>
          <w:rFonts w:ascii="Times New Roman" w:eastAsia="Times New Roman" w:hAnsi="Times New Roman" w:cs="Times New Roman"/>
          <w:sz w:val="24"/>
          <w:szCs w:val="24"/>
          <w:lang w:val="en-US"/>
        </w:rPr>
      </w:pPr>
    </w:p>
    <w:p w14:paraId="0969D0D6" w14:textId="08B78274" w:rsidR="005D4EFD" w:rsidRDefault="006C3B82" w:rsidP="006C3B82">
      <w:pPr>
        <w:spacing w:line="360" w:lineRule="auto"/>
        <w:ind w:firstLine="720"/>
        <w:jc w:val="both"/>
        <w:rPr>
          <w:rFonts w:ascii="Times New Roman" w:eastAsia="Times New Roman" w:hAnsi="Times New Roman" w:cs="Times New Roman"/>
          <w:sz w:val="24"/>
          <w:szCs w:val="24"/>
          <w:lang w:val="en-US"/>
        </w:rPr>
      </w:pPr>
      <w:r w:rsidRPr="006C3B82">
        <w:rPr>
          <w:rFonts w:ascii="Times New Roman" w:eastAsia="Times New Roman" w:hAnsi="Times New Roman" w:cs="Times New Roman"/>
          <w:sz w:val="24"/>
          <w:szCs w:val="24"/>
          <w:lang w:val="en-US"/>
        </w:rPr>
        <w:t xml:space="preserve">In the third iteration, we see that the least significant variable is the interaction between the worker's age and whether they are married (the </w:t>
      </w:r>
      <w:r>
        <w:rPr>
          <w:rFonts w:ascii="Times New Roman" w:eastAsia="Times New Roman" w:hAnsi="Times New Roman" w:cs="Times New Roman"/>
          <w:sz w:val="24"/>
          <w:szCs w:val="24"/>
          <w:lang w:val="en-US"/>
        </w:rPr>
        <w:t>p-value</w:t>
      </w:r>
      <w:r w:rsidRPr="006C3B82">
        <w:rPr>
          <w:rFonts w:ascii="Times New Roman" w:eastAsia="Times New Roman" w:hAnsi="Times New Roman" w:cs="Times New Roman"/>
          <w:sz w:val="24"/>
          <w:szCs w:val="24"/>
          <w:lang w:val="en-US"/>
        </w:rPr>
        <w:t xml:space="preserve"> for this variable is 0.2777). Let's check the cumulative rejection insignificance of this variable and all the previous ones using the Likelihood Ratio Test. The </w:t>
      </w:r>
      <w:r>
        <w:rPr>
          <w:rFonts w:ascii="Times New Roman" w:eastAsia="Times New Roman" w:hAnsi="Times New Roman" w:cs="Times New Roman"/>
          <w:sz w:val="24"/>
          <w:szCs w:val="24"/>
          <w:lang w:val="en-US"/>
        </w:rPr>
        <w:t>p-value</w:t>
      </w:r>
      <w:r w:rsidRPr="006C3B82">
        <w:rPr>
          <w:rFonts w:ascii="Times New Roman" w:eastAsia="Times New Roman" w:hAnsi="Times New Roman" w:cs="Times New Roman"/>
          <w:sz w:val="24"/>
          <w:szCs w:val="24"/>
          <w:lang w:val="en-US"/>
        </w:rPr>
        <w:t xml:space="preserve"> for this test is 0.4413, so we choose not to reject the null hypothesis of </w:t>
      </w:r>
      <w:r>
        <w:rPr>
          <w:rFonts w:ascii="Times New Roman" w:eastAsia="Times New Roman" w:hAnsi="Times New Roman" w:cs="Times New Roman"/>
          <w:sz w:val="24"/>
          <w:szCs w:val="24"/>
          <w:lang w:val="en-US"/>
        </w:rPr>
        <w:t xml:space="preserve">the </w:t>
      </w:r>
      <w:r w:rsidRPr="006C3B82">
        <w:rPr>
          <w:rFonts w:ascii="Times New Roman" w:eastAsia="Times New Roman" w:hAnsi="Times New Roman" w:cs="Times New Roman"/>
          <w:sz w:val="24"/>
          <w:szCs w:val="24"/>
          <w:lang w:val="en-US"/>
        </w:rPr>
        <w:t xml:space="preserve">insignificance of the parameters standing by the </w:t>
      </w:r>
      <w:proofErr w:type="spellStart"/>
      <w:r w:rsidRPr="006C3B82">
        <w:rPr>
          <w:rFonts w:ascii="Times New Roman" w:eastAsia="Times New Roman" w:hAnsi="Times New Roman" w:cs="Times New Roman"/>
          <w:sz w:val="24"/>
          <w:szCs w:val="24"/>
          <w:lang w:val="en-US"/>
        </w:rPr>
        <w:t>AgexMarried</w:t>
      </w:r>
      <w:proofErr w:type="spellEnd"/>
      <w:r w:rsidRPr="006C3B82">
        <w:rPr>
          <w:rFonts w:ascii="Times New Roman" w:eastAsia="Times New Roman" w:hAnsi="Times New Roman" w:cs="Times New Roman"/>
          <w:sz w:val="24"/>
          <w:szCs w:val="24"/>
          <w:lang w:val="en-US"/>
        </w:rPr>
        <w:t xml:space="preserve">, Education and </w:t>
      </w:r>
      <w:proofErr w:type="spellStart"/>
      <w:r w:rsidRPr="006C3B82">
        <w:rPr>
          <w:rFonts w:ascii="Times New Roman" w:eastAsia="Times New Roman" w:hAnsi="Times New Roman" w:cs="Times New Roman"/>
          <w:sz w:val="24"/>
          <w:szCs w:val="24"/>
          <w:lang w:val="en-US"/>
        </w:rPr>
        <w:t>YearsAtCompany</w:t>
      </w:r>
      <w:proofErr w:type="spellEnd"/>
      <w:r w:rsidRPr="006C3B82">
        <w:rPr>
          <w:rFonts w:ascii="Times New Roman" w:eastAsia="Times New Roman" w:hAnsi="Times New Roman" w:cs="Times New Roman"/>
          <w:sz w:val="24"/>
          <w:szCs w:val="24"/>
          <w:lang w:val="en-US"/>
        </w:rPr>
        <w:t xml:space="preserve"> variables.</w:t>
      </w:r>
    </w:p>
    <w:p w14:paraId="402A9072" w14:textId="1A2F74B5" w:rsidR="00480031" w:rsidRPr="00C42E80" w:rsidRDefault="00480031" w:rsidP="00480031">
      <w:pPr>
        <w:spacing w:line="360" w:lineRule="auto"/>
        <w:ind w:firstLine="720"/>
        <w:jc w:val="both"/>
        <w:rPr>
          <w:rFonts w:ascii="Times New Roman" w:eastAsia="Times New Roman" w:hAnsi="Times New Roman" w:cs="Times New Roman"/>
          <w:sz w:val="24"/>
          <w:szCs w:val="24"/>
          <w:lang w:val="en-US"/>
        </w:rPr>
      </w:pPr>
      <m:oMathPara>
        <m:oMath>
          <m:d>
            <m:dPr>
              <m:begChr m:val="{"/>
              <m:endChr m:val=""/>
              <m:ctrlPr>
                <w:rPr>
                  <w:rFonts w:ascii="Cambria Math" w:eastAsia="Times New Roman" w:hAnsi="Cambria Math" w:cs="Times New Roman"/>
                  <w:i/>
                  <w:sz w:val="24"/>
                  <w:szCs w:val="24"/>
                  <w:lang w:val="en-US"/>
                </w:rPr>
              </m:ctrlPr>
            </m:dPr>
            <m:e>
              <m:eqArr>
                <m:eqArrPr>
                  <m:ctrlPr>
                    <w:rPr>
                      <w:rFonts w:ascii="Cambria Math" w:eastAsia="Times New Roman" w:hAnsi="Cambria Math" w:cs="Times New Roman"/>
                      <w:i/>
                      <w:sz w:val="24"/>
                      <w:szCs w:val="24"/>
                      <w:lang w:val="en-US"/>
                    </w:rPr>
                  </m:ctrlPr>
                </m:eqArr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H</m:t>
                      </m:r>
                    </m:e>
                    <m:sub>
                      <m:r>
                        <w:rPr>
                          <w:rFonts w:ascii="Cambria Math" w:eastAsia="Times New Roman" w:hAnsi="Cambria Math" w:cs="Times New Roman"/>
                          <w:sz w:val="24"/>
                          <w:szCs w:val="24"/>
                          <w:lang w:val="en-US"/>
                        </w:rPr>
                        <m:t>0</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Education</m:t>
                      </m:r>
                    </m:sub>
                  </m:sSub>
                  <m:r>
                    <w:rPr>
                      <w:rFonts w:ascii="Cambria Math" w:eastAsia="Times New Roman" w:hAnsi="Cambria Math" w:cs="Times New Roman"/>
                      <w:sz w:val="24"/>
                      <w:szCs w:val="24"/>
                      <w:lang w:val="en-US"/>
                    </w:rPr>
                    <m:t xml:space="preserve">=0 &amp;∧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YearsAtCompany</m:t>
                      </m:r>
                    </m:sub>
                  </m:sSub>
                  <m:r>
                    <w:rPr>
                      <w:rFonts w:ascii="Cambria Math" w:eastAsia="Times New Roman" w:hAnsi="Cambria Math" w:cs="Times New Roman"/>
                      <w:sz w:val="24"/>
                      <w:szCs w:val="24"/>
                      <w:lang w:val="en-US"/>
                    </w:rPr>
                    <m:t xml:space="preserve">=0&amp;∧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AgexMarried</m:t>
                      </m:r>
                    </m:sub>
                  </m:sSub>
                  <m:r>
                    <w:rPr>
                      <w:rFonts w:ascii="Cambria Math" w:eastAsia="Times New Roman" w:hAnsi="Cambria Math" w:cs="Times New Roman"/>
                      <w:sz w:val="24"/>
                      <w:szCs w:val="24"/>
                      <w:lang w:val="en-US"/>
                    </w:rPr>
                    <m:t>=0</m:t>
                  </m:r>
                </m:e>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H</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:all variables are jointly significant</m:t>
                  </m:r>
                </m:e>
              </m:eqArr>
            </m:e>
          </m:d>
        </m:oMath>
      </m:oMathPara>
    </w:p>
    <w:p w14:paraId="299CFD73" w14:textId="77777777" w:rsidR="00C42E80" w:rsidRPr="00480031" w:rsidRDefault="00C42E80" w:rsidP="00480031">
      <w:pPr>
        <w:spacing w:line="360" w:lineRule="auto"/>
        <w:ind w:firstLine="720"/>
        <w:jc w:val="both"/>
        <w:rPr>
          <w:rFonts w:ascii="Times New Roman" w:eastAsia="Times New Roman" w:hAnsi="Times New Roman" w:cs="Times New Roman"/>
          <w:sz w:val="24"/>
          <w:szCs w:val="24"/>
          <w:lang w:val="en-US"/>
        </w:rPr>
      </w:pPr>
    </w:p>
    <w:p w14:paraId="0314631A" w14:textId="226869E7" w:rsidR="00480031" w:rsidRDefault="004C374D" w:rsidP="006C3B82">
      <w:pPr>
        <w:spacing w:line="360" w:lineRule="auto"/>
        <w:ind w:firstLine="720"/>
        <w:jc w:val="both"/>
        <w:rPr>
          <w:rFonts w:ascii="Times New Roman" w:eastAsia="Times New Roman" w:hAnsi="Times New Roman" w:cs="Times New Roman"/>
          <w:sz w:val="24"/>
          <w:szCs w:val="24"/>
          <w:lang w:val="en-US"/>
        </w:rPr>
      </w:pPr>
      <w:r w:rsidRPr="004C374D">
        <w:rPr>
          <w:rFonts w:ascii="Times New Roman" w:eastAsia="Times New Roman" w:hAnsi="Times New Roman" w:cs="Times New Roman"/>
          <w:sz w:val="24"/>
          <w:szCs w:val="24"/>
          <w:lang w:val="en-US"/>
        </w:rPr>
        <w:t>In the fourth iteration, we see that the least significant variable is whether the person is female (the p</w:t>
      </w:r>
      <w:r>
        <w:rPr>
          <w:rFonts w:ascii="Times New Roman" w:eastAsia="Times New Roman" w:hAnsi="Times New Roman" w:cs="Times New Roman"/>
          <w:sz w:val="24"/>
          <w:szCs w:val="24"/>
          <w:lang w:val="en-US"/>
        </w:rPr>
        <w:t>-</w:t>
      </w:r>
      <w:r w:rsidRPr="004C374D">
        <w:rPr>
          <w:rFonts w:ascii="Times New Roman" w:eastAsia="Times New Roman" w:hAnsi="Times New Roman" w:cs="Times New Roman"/>
          <w:sz w:val="24"/>
          <w:szCs w:val="24"/>
          <w:lang w:val="en-US"/>
        </w:rPr>
        <w:t>value for this variable is 0.083). Let's check the cumulative rejection insignificance of this variable and all the previous ones using the Likelihood Ratio Test. The p</w:t>
      </w:r>
      <w:r>
        <w:rPr>
          <w:rFonts w:ascii="Times New Roman" w:eastAsia="Times New Roman" w:hAnsi="Times New Roman" w:cs="Times New Roman"/>
          <w:sz w:val="24"/>
          <w:szCs w:val="24"/>
          <w:lang w:val="en-US"/>
        </w:rPr>
        <w:t>-</w:t>
      </w:r>
      <w:r w:rsidRPr="004C374D">
        <w:rPr>
          <w:rFonts w:ascii="Times New Roman" w:eastAsia="Times New Roman" w:hAnsi="Times New Roman" w:cs="Times New Roman"/>
          <w:sz w:val="24"/>
          <w:szCs w:val="24"/>
          <w:lang w:val="en-US"/>
        </w:rPr>
        <w:t xml:space="preserve">value for this test is 0.2197, so we choose not to reject the null hypothesis of insignificance of the parameters standing by the variables Female, </w:t>
      </w:r>
      <w:proofErr w:type="spellStart"/>
      <w:r w:rsidRPr="004C374D">
        <w:rPr>
          <w:rFonts w:ascii="Times New Roman" w:eastAsia="Times New Roman" w:hAnsi="Times New Roman" w:cs="Times New Roman"/>
          <w:sz w:val="24"/>
          <w:szCs w:val="24"/>
          <w:lang w:val="en-US"/>
        </w:rPr>
        <w:t>AgexMarried</w:t>
      </w:r>
      <w:proofErr w:type="spellEnd"/>
      <w:r w:rsidRPr="004C374D">
        <w:rPr>
          <w:rFonts w:ascii="Times New Roman" w:eastAsia="Times New Roman" w:hAnsi="Times New Roman" w:cs="Times New Roman"/>
          <w:sz w:val="24"/>
          <w:szCs w:val="24"/>
          <w:lang w:val="en-US"/>
        </w:rPr>
        <w:t xml:space="preserve">, Education and </w:t>
      </w:r>
      <w:proofErr w:type="spellStart"/>
      <w:r w:rsidRPr="004C374D">
        <w:rPr>
          <w:rFonts w:ascii="Times New Roman" w:eastAsia="Times New Roman" w:hAnsi="Times New Roman" w:cs="Times New Roman"/>
          <w:sz w:val="24"/>
          <w:szCs w:val="24"/>
          <w:lang w:val="en-US"/>
        </w:rPr>
        <w:t>YearsAtCompany</w:t>
      </w:r>
      <w:proofErr w:type="spellEnd"/>
      <w:r w:rsidRPr="004C374D">
        <w:rPr>
          <w:rFonts w:ascii="Times New Roman" w:eastAsia="Times New Roman" w:hAnsi="Times New Roman" w:cs="Times New Roman"/>
          <w:sz w:val="24"/>
          <w:szCs w:val="24"/>
          <w:lang w:val="en-US"/>
        </w:rPr>
        <w:t>.</w:t>
      </w:r>
    </w:p>
    <w:p w14:paraId="1AB39ABD" w14:textId="77777777" w:rsidR="00C42E80" w:rsidRDefault="00C42E80" w:rsidP="006C3B82">
      <w:pPr>
        <w:spacing w:line="360" w:lineRule="auto"/>
        <w:ind w:firstLine="720"/>
        <w:jc w:val="both"/>
        <w:rPr>
          <w:rFonts w:ascii="Times New Roman" w:eastAsia="Times New Roman" w:hAnsi="Times New Roman" w:cs="Times New Roman"/>
          <w:sz w:val="24"/>
          <w:szCs w:val="24"/>
          <w:lang w:val="en-US"/>
        </w:rPr>
      </w:pPr>
    </w:p>
    <w:p w14:paraId="277DDBDD" w14:textId="58CBDA2A" w:rsidR="00C42E80" w:rsidRPr="00830733" w:rsidRDefault="00C42E80" w:rsidP="00C42E80">
      <w:pPr>
        <w:spacing w:line="360" w:lineRule="auto"/>
        <w:ind w:firstLine="720"/>
        <w:jc w:val="both"/>
        <w:rPr>
          <w:rFonts w:ascii="Times New Roman" w:eastAsia="Times New Roman" w:hAnsi="Times New Roman" w:cs="Times New Roman"/>
          <w:sz w:val="24"/>
          <w:szCs w:val="24"/>
          <w:lang w:val="en-US"/>
        </w:rPr>
      </w:pPr>
      <m:oMathPara>
        <m:oMath>
          <m:d>
            <m:dPr>
              <m:begChr m:val="{"/>
              <m:endChr m:val=""/>
              <m:ctrlPr>
                <w:rPr>
                  <w:rFonts w:ascii="Cambria Math" w:eastAsia="Times New Roman" w:hAnsi="Cambria Math" w:cs="Times New Roman"/>
                  <w:i/>
                  <w:sz w:val="24"/>
                  <w:szCs w:val="24"/>
                  <w:lang w:val="en-US"/>
                </w:rPr>
              </m:ctrlPr>
            </m:dPr>
            <m:e>
              <m:eqArr>
                <m:eqArrPr>
                  <m:ctrlPr>
                    <w:rPr>
                      <w:rFonts w:ascii="Cambria Math" w:eastAsia="Times New Roman" w:hAnsi="Cambria Math" w:cs="Times New Roman"/>
                      <w:i/>
                      <w:sz w:val="24"/>
                      <w:szCs w:val="24"/>
                      <w:lang w:val="en-US"/>
                    </w:rPr>
                  </m:ctrlPr>
                </m:eqArr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H</m:t>
                      </m:r>
                    </m:e>
                    <m:sub>
                      <m:r>
                        <w:rPr>
                          <w:rFonts w:ascii="Cambria Math" w:eastAsia="Times New Roman" w:hAnsi="Cambria Math" w:cs="Times New Roman"/>
                          <w:sz w:val="24"/>
                          <w:szCs w:val="24"/>
                          <w:lang w:val="en-US"/>
                        </w:rPr>
                        <m:t>0</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Education</m:t>
                      </m:r>
                    </m:sub>
                  </m:sSub>
                  <m:r>
                    <w:rPr>
                      <w:rFonts w:ascii="Cambria Math" w:eastAsia="Times New Roman" w:hAnsi="Cambria Math" w:cs="Times New Roman"/>
                      <w:sz w:val="24"/>
                      <w:szCs w:val="24"/>
                      <w:lang w:val="en-US"/>
                    </w:rPr>
                    <m:t xml:space="preserve">=0 &amp;∧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YearsAtCompany</m:t>
                      </m:r>
                    </m:sub>
                  </m:sSub>
                  <m:r>
                    <w:rPr>
                      <w:rFonts w:ascii="Cambria Math" w:eastAsia="Times New Roman" w:hAnsi="Cambria Math" w:cs="Times New Roman"/>
                      <w:sz w:val="24"/>
                      <w:szCs w:val="24"/>
                      <w:lang w:val="en-US"/>
                    </w:rPr>
                    <m:t xml:space="preserve">=0&amp;∧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AgexMarried</m:t>
                      </m:r>
                    </m:sub>
                  </m:sSub>
                  <m:r>
                    <w:rPr>
                      <w:rFonts w:ascii="Cambria Math" w:eastAsia="Times New Roman" w:hAnsi="Cambria Math" w:cs="Times New Roman"/>
                      <w:sz w:val="24"/>
                      <w:szCs w:val="24"/>
                      <w:lang w:val="en-US"/>
                    </w:rPr>
                    <m:t xml:space="preserve">=0&amp;∧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Female</m:t>
                      </m:r>
                    </m:sub>
                  </m:sSub>
                  <m:r>
                    <w:rPr>
                      <w:rFonts w:ascii="Cambria Math" w:eastAsia="Times New Roman" w:hAnsi="Cambria Math" w:cs="Times New Roman"/>
                      <w:sz w:val="24"/>
                      <w:szCs w:val="24"/>
                      <w:lang w:val="en-US"/>
                    </w:rPr>
                    <m:t>=0</m:t>
                  </m:r>
                </m:e>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H</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:all variables are jointly significant</m:t>
                  </m:r>
                </m:e>
              </m:eqArr>
            </m:e>
          </m:d>
        </m:oMath>
      </m:oMathPara>
    </w:p>
    <w:p w14:paraId="1F7D6064" w14:textId="77777777" w:rsidR="00830733" w:rsidRPr="00C42E80" w:rsidRDefault="00830733" w:rsidP="00C42E80">
      <w:pPr>
        <w:spacing w:line="360" w:lineRule="auto"/>
        <w:ind w:firstLine="720"/>
        <w:jc w:val="both"/>
        <w:rPr>
          <w:rFonts w:ascii="Times New Roman" w:eastAsia="Times New Roman" w:hAnsi="Times New Roman" w:cs="Times New Roman"/>
          <w:sz w:val="24"/>
          <w:szCs w:val="24"/>
          <w:lang w:val="en-US"/>
        </w:rPr>
      </w:pPr>
    </w:p>
    <w:p w14:paraId="73F8B67D" w14:textId="27E79BB8" w:rsidR="00C42E80" w:rsidRDefault="00830733" w:rsidP="006C3B82">
      <w:pPr>
        <w:spacing w:line="360" w:lineRule="auto"/>
        <w:ind w:firstLine="720"/>
        <w:jc w:val="both"/>
        <w:rPr>
          <w:rFonts w:ascii="Times New Roman" w:eastAsia="Times New Roman" w:hAnsi="Times New Roman" w:cs="Times New Roman"/>
          <w:sz w:val="24"/>
          <w:szCs w:val="24"/>
          <w:lang w:val="en-US"/>
        </w:rPr>
      </w:pPr>
      <w:r w:rsidRPr="00830733">
        <w:rPr>
          <w:rFonts w:ascii="Times New Roman" w:eastAsia="Times New Roman" w:hAnsi="Times New Roman" w:cs="Times New Roman"/>
          <w:sz w:val="24"/>
          <w:szCs w:val="24"/>
          <w:lang w:val="en-US"/>
        </w:rPr>
        <w:t>Let us now check that the resulting model has the correct functional form. For this purpose we should use the LINKTEST test, the Hosmer-</w:t>
      </w:r>
      <w:proofErr w:type="spellStart"/>
      <w:r w:rsidRPr="00830733">
        <w:rPr>
          <w:rFonts w:ascii="Times New Roman" w:eastAsia="Times New Roman" w:hAnsi="Times New Roman" w:cs="Times New Roman"/>
          <w:sz w:val="24"/>
          <w:szCs w:val="24"/>
          <w:lang w:val="en-US"/>
        </w:rPr>
        <w:t>Lemeshow</w:t>
      </w:r>
      <w:proofErr w:type="spellEnd"/>
      <w:r w:rsidRPr="00830733">
        <w:rPr>
          <w:rFonts w:ascii="Times New Roman" w:eastAsia="Times New Roman" w:hAnsi="Times New Roman" w:cs="Times New Roman"/>
          <w:sz w:val="24"/>
          <w:szCs w:val="24"/>
          <w:lang w:val="en-US"/>
        </w:rPr>
        <w:t xml:space="preserve"> test and the </w:t>
      </w:r>
      <w:proofErr w:type="spellStart"/>
      <w:r w:rsidRPr="00830733">
        <w:rPr>
          <w:rFonts w:ascii="Times New Roman" w:eastAsia="Times New Roman" w:hAnsi="Times New Roman" w:cs="Times New Roman"/>
          <w:sz w:val="24"/>
          <w:szCs w:val="24"/>
          <w:lang w:val="en-US"/>
        </w:rPr>
        <w:t>Osius-Rojek</w:t>
      </w:r>
      <w:proofErr w:type="spellEnd"/>
      <w:r w:rsidRPr="00830733">
        <w:rPr>
          <w:rFonts w:ascii="Times New Roman" w:eastAsia="Times New Roman" w:hAnsi="Times New Roman" w:cs="Times New Roman"/>
          <w:sz w:val="24"/>
          <w:szCs w:val="24"/>
          <w:lang w:val="en-US"/>
        </w:rPr>
        <w:t xml:space="preserve"> test.</w:t>
      </w:r>
    </w:p>
    <w:p w14:paraId="7B4DAEF1" w14:textId="20875E1C" w:rsidR="00830733" w:rsidRDefault="00830733" w:rsidP="006C3B82">
      <w:pPr>
        <w:spacing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LINKTEST test:</w:t>
      </w:r>
    </w:p>
    <w:p w14:paraId="2782CEE0" w14:textId="6B0A65A8" w:rsidR="00134E52" w:rsidRDefault="00134E52" w:rsidP="00134E52">
      <w:pPr>
        <w:pStyle w:val="Legenda"/>
      </w:pPr>
      <w:r w:rsidRPr="009B3C64">
        <w:rPr>
          <w:highlight w:val="yellow"/>
        </w:rPr>
        <w:t xml:space="preserve">Table </w:t>
      </w:r>
      <w:r w:rsidRPr="009B3C64">
        <w:rPr>
          <w:highlight w:val="yellow"/>
        </w:rPr>
        <w:fldChar w:fldCharType="begin"/>
      </w:r>
      <w:r w:rsidRPr="009B3C64">
        <w:rPr>
          <w:highlight w:val="yellow"/>
        </w:rPr>
        <w:instrText xml:space="preserve"> SEQ Table \* ARABIC </w:instrText>
      </w:r>
      <w:r w:rsidRPr="009B3C64">
        <w:rPr>
          <w:highlight w:val="yellow"/>
        </w:rPr>
        <w:fldChar w:fldCharType="separate"/>
      </w:r>
      <w:r w:rsidR="003C4B06">
        <w:rPr>
          <w:noProof/>
          <w:highlight w:val="yellow"/>
        </w:rPr>
        <w:t>3</w:t>
      </w:r>
      <w:r w:rsidRPr="009B3C64">
        <w:rPr>
          <w:highlight w:val="yellow"/>
        </w:rPr>
        <w:fldChar w:fldCharType="end"/>
      </w:r>
      <w:r w:rsidRPr="009B3C64">
        <w:rPr>
          <w:highlight w:val="yellow"/>
        </w:rPr>
        <w:t>.</w:t>
      </w:r>
    </w:p>
    <w:tbl>
      <w:tblPr>
        <w:tblStyle w:val="Tabela-Siatka"/>
        <w:tblW w:w="0" w:type="auto"/>
        <w:tblLook w:val="04A0" w:firstRow="1" w:lastRow="0" w:firstColumn="1" w:lastColumn="0" w:noHBand="0" w:noVBand="1"/>
      </w:tblPr>
      <w:tblGrid>
        <w:gridCol w:w="1803"/>
        <w:gridCol w:w="1804"/>
        <w:gridCol w:w="1804"/>
        <w:gridCol w:w="1804"/>
        <w:gridCol w:w="1804"/>
      </w:tblGrid>
      <w:tr w:rsidR="00830733" w14:paraId="1FBC07A6" w14:textId="77777777" w:rsidTr="00830733">
        <w:tc>
          <w:tcPr>
            <w:tcW w:w="1803" w:type="dxa"/>
          </w:tcPr>
          <w:p w14:paraId="6D1270C7" w14:textId="77777777" w:rsidR="00830733" w:rsidRDefault="00830733" w:rsidP="00830733">
            <w:pPr>
              <w:spacing w:line="360" w:lineRule="auto"/>
              <w:jc w:val="center"/>
              <w:rPr>
                <w:rFonts w:ascii="Times New Roman" w:eastAsia="Times New Roman" w:hAnsi="Times New Roman" w:cs="Times New Roman"/>
                <w:sz w:val="24"/>
                <w:szCs w:val="24"/>
                <w:lang w:val="en-US"/>
              </w:rPr>
            </w:pPr>
          </w:p>
        </w:tc>
        <w:tc>
          <w:tcPr>
            <w:tcW w:w="1804" w:type="dxa"/>
          </w:tcPr>
          <w:p w14:paraId="777D7E39" w14:textId="48EAE190" w:rsidR="00830733" w:rsidRDefault="00830733" w:rsidP="00830733">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Estimate</w:t>
            </w:r>
          </w:p>
        </w:tc>
        <w:tc>
          <w:tcPr>
            <w:tcW w:w="1804" w:type="dxa"/>
          </w:tcPr>
          <w:p w14:paraId="24603B55" w14:textId="29A5A50A" w:rsidR="00830733" w:rsidRDefault="00830733" w:rsidP="00830733">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Std. Error</w:t>
            </w:r>
          </w:p>
        </w:tc>
        <w:tc>
          <w:tcPr>
            <w:tcW w:w="1804" w:type="dxa"/>
          </w:tcPr>
          <w:p w14:paraId="1AD0F1A4" w14:textId="22E78B9C" w:rsidR="00830733" w:rsidRDefault="00830733" w:rsidP="00830733">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Z Value</w:t>
            </w:r>
          </w:p>
        </w:tc>
        <w:tc>
          <w:tcPr>
            <w:tcW w:w="1804" w:type="dxa"/>
          </w:tcPr>
          <w:p w14:paraId="5CD2D82C" w14:textId="763F9971" w:rsidR="00830733" w:rsidRDefault="00830733" w:rsidP="00830733">
            <w:pPr>
              <w:spacing w:line="36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Pr</w:t>
            </w:r>
            <w:proofErr w:type="spellEnd"/>
            <w:r>
              <w:rPr>
                <w:rFonts w:ascii="Times New Roman" w:eastAsia="Times New Roman" w:hAnsi="Times New Roman" w:cs="Times New Roman"/>
                <w:sz w:val="24"/>
                <w:szCs w:val="24"/>
                <w:lang w:val="en-US"/>
              </w:rPr>
              <w:t>(&gt;|Z|)</w:t>
            </w:r>
          </w:p>
        </w:tc>
      </w:tr>
      <w:tr w:rsidR="00830733" w14:paraId="6DC33081" w14:textId="77777777" w:rsidTr="00830733">
        <w:tc>
          <w:tcPr>
            <w:tcW w:w="1803" w:type="dxa"/>
          </w:tcPr>
          <w:p w14:paraId="0B7E21DB" w14:textId="5BA263F3" w:rsidR="00830733" w:rsidRDefault="00830733" w:rsidP="00830733">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(Intercept)</w:t>
            </w:r>
          </w:p>
        </w:tc>
        <w:tc>
          <w:tcPr>
            <w:tcW w:w="1804" w:type="dxa"/>
          </w:tcPr>
          <w:p w14:paraId="00E58B08" w14:textId="147C22DB" w:rsidR="00830733" w:rsidRDefault="00830733" w:rsidP="00830733">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0.13796</w:t>
            </w:r>
          </w:p>
        </w:tc>
        <w:tc>
          <w:tcPr>
            <w:tcW w:w="1804" w:type="dxa"/>
          </w:tcPr>
          <w:p w14:paraId="0113556D" w14:textId="5FA88E7F" w:rsidR="00830733" w:rsidRDefault="00830733" w:rsidP="00830733">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0.13719</w:t>
            </w:r>
          </w:p>
        </w:tc>
        <w:tc>
          <w:tcPr>
            <w:tcW w:w="1804" w:type="dxa"/>
          </w:tcPr>
          <w:p w14:paraId="5DC0EDD2" w14:textId="39081197" w:rsidR="00830733" w:rsidRDefault="00A22908" w:rsidP="00830733">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1.006</w:t>
            </w:r>
          </w:p>
        </w:tc>
        <w:tc>
          <w:tcPr>
            <w:tcW w:w="1804" w:type="dxa"/>
          </w:tcPr>
          <w:p w14:paraId="4D70719B" w14:textId="0234E2E4" w:rsidR="00830733" w:rsidRDefault="00A22908" w:rsidP="00830733">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0.314599</w:t>
            </w:r>
          </w:p>
        </w:tc>
      </w:tr>
      <w:tr w:rsidR="00830733" w14:paraId="09192C32" w14:textId="77777777" w:rsidTr="00830733">
        <w:tc>
          <w:tcPr>
            <w:tcW w:w="1803" w:type="dxa"/>
          </w:tcPr>
          <w:p w14:paraId="7428C5F6" w14:textId="39905939" w:rsidR="00830733" w:rsidRDefault="00830733" w:rsidP="00830733">
            <w:pPr>
              <w:spacing w:line="36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yhat</w:t>
            </w:r>
            <w:proofErr w:type="spellEnd"/>
          </w:p>
        </w:tc>
        <w:tc>
          <w:tcPr>
            <w:tcW w:w="1804" w:type="dxa"/>
          </w:tcPr>
          <w:p w14:paraId="5B3F6D5F" w14:textId="5FFBA8BA" w:rsidR="00830733" w:rsidRDefault="00830733" w:rsidP="00830733">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1.41693</w:t>
            </w:r>
          </w:p>
        </w:tc>
        <w:tc>
          <w:tcPr>
            <w:tcW w:w="1804" w:type="dxa"/>
          </w:tcPr>
          <w:p w14:paraId="2B53AADB" w14:textId="1E4E64B4" w:rsidR="00830733" w:rsidRDefault="00830733" w:rsidP="00830733">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0.15202</w:t>
            </w:r>
          </w:p>
        </w:tc>
        <w:tc>
          <w:tcPr>
            <w:tcW w:w="1804" w:type="dxa"/>
          </w:tcPr>
          <w:p w14:paraId="43CE6920" w14:textId="4A5E93B6" w:rsidR="00830733" w:rsidRDefault="00A22908" w:rsidP="00830733">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9.321</w:t>
            </w:r>
          </w:p>
        </w:tc>
        <w:tc>
          <w:tcPr>
            <w:tcW w:w="1804" w:type="dxa"/>
          </w:tcPr>
          <w:p w14:paraId="60A3DB19" w14:textId="0AF7167B" w:rsidR="00830733" w:rsidRDefault="00A22908" w:rsidP="00830733">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&lt; 2e-16 ***</w:t>
            </w:r>
          </w:p>
        </w:tc>
      </w:tr>
      <w:tr w:rsidR="00830733" w14:paraId="237DEDE0" w14:textId="77777777" w:rsidTr="00830733">
        <w:tc>
          <w:tcPr>
            <w:tcW w:w="1803" w:type="dxa"/>
          </w:tcPr>
          <w:p w14:paraId="0E95E8A9" w14:textId="49B022B2" w:rsidR="00830733" w:rsidRDefault="00830733" w:rsidP="00830733">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yhat2</w:t>
            </w:r>
          </w:p>
        </w:tc>
        <w:tc>
          <w:tcPr>
            <w:tcW w:w="1804" w:type="dxa"/>
          </w:tcPr>
          <w:p w14:paraId="280B5085" w14:textId="022D4353" w:rsidR="00830733" w:rsidRDefault="00830733" w:rsidP="00830733">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0.13782</w:t>
            </w:r>
          </w:p>
        </w:tc>
        <w:tc>
          <w:tcPr>
            <w:tcW w:w="1804" w:type="dxa"/>
          </w:tcPr>
          <w:p w14:paraId="551CCFD6" w14:textId="78EDBCF3" w:rsidR="00830733" w:rsidRDefault="00A22908" w:rsidP="00830733">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0.04025</w:t>
            </w:r>
          </w:p>
        </w:tc>
        <w:tc>
          <w:tcPr>
            <w:tcW w:w="1804" w:type="dxa"/>
          </w:tcPr>
          <w:p w14:paraId="4D5E368F" w14:textId="3359CB69" w:rsidR="00830733" w:rsidRDefault="00A22908" w:rsidP="00830733">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3.425</w:t>
            </w:r>
          </w:p>
        </w:tc>
        <w:tc>
          <w:tcPr>
            <w:tcW w:w="1804" w:type="dxa"/>
          </w:tcPr>
          <w:p w14:paraId="325FE26B" w14:textId="5B77053D" w:rsidR="00830733" w:rsidRDefault="00A22908" w:rsidP="00830733">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0.000617 ***</w:t>
            </w:r>
          </w:p>
        </w:tc>
      </w:tr>
    </w:tbl>
    <w:p w14:paraId="4F1D9A6E" w14:textId="77777777" w:rsidR="00134E52" w:rsidRPr="00E509A6" w:rsidRDefault="00134E52" w:rsidP="00134E52">
      <w:pPr>
        <w:rPr>
          <w:rFonts w:ascii="Times New Roman" w:hAnsi="Times New Roman" w:cs="Times New Roman"/>
        </w:rPr>
      </w:pPr>
      <w:r w:rsidRPr="00E509A6">
        <w:rPr>
          <w:rFonts w:ascii="Times New Roman" w:hAnsi="Times New Roman" w:cs="Times New Roman"/>
          <w:i/>
          <w:sz w:val="20"/>
          <w:szCs w:val="20"/>
        </w:rPr>
        <w:t>Source:</w:t>
      </w:r>
      <w:r w:rsidRPr="00E509A6">
        <w:rPr>
          <w:rFonts w:ascii="Times New Roman" w:hAnsi="Times New Roman" w:cs="Times New Roman"/>
          <w:sz w:val="20"/>
          <w:szCs w:val="20"/>
        </w:rPr>
        <w:t xml:space="preserve"> </w:t>
      </w:r>
      <w:proofErr w:type="spellStart"/>
      <w:r w:rsidRPr="00E509A6">
        <w:rPr>
          <w:rFonts w:ascii="Times New Roman" w:hAnsi="Times New Roman" w:cs="Times New Roman"/>
          <w:sz w:val="20"/>
          <w:szCs w:val="20"/>
        </w:rPr>
        <w:t>Own</w:t>
      </w:r>
      <w:proofErr w:type="spellEnd"/>
      <w:r w:rsidRPr="00E509A6">
        <w:rPr>
          <w:rFonts w:ascii="Times New Roman" w:hAnsi="Times New Roman" w:cs="Times New Roman"/>
          <w:sz w:val="20"/>
          <w:szCs w:val="20"/>
        </w:rPr>
        <w:t xml:space="preserve"> </w:t>
      </w:r>
      <w:proofErr w:type="spellStart"/>
      <w:r w:rsidRPr="00E509A6">
        <w:rPr>
          <w:rFonts w:ascii="Times New Roman" w:hAnsi="Times New Roman" w:cs="Times New Roman"/>
          <w:sz w:val="20"/>
          <w:szCs w:val="20"/>
        </w:rPr>
        <w:t>elaboration</w:t>
      </w:r>
      <w:proofErr w:type="spellEnd"/>
    </w:p>
    <w:p w14:paraId="04320BCD" w14:textId="0010D140" w:rsidR="00830733" w:rsidRDefault="00830733" w:rsidP="00830733">
      <w:pPr>
        <w:spacing w:line="360" w:lineRule="auto"/>
        <w:jc w:val="both"/>
        <w:rPr>
          <w:rFonts w:ascii="Times New Roman" w:eastAsia="Times New Roman" w:hAnsi="Times New Roman" w:cs="Times New Roman"/>
          <w:sz w:val="24"/>
          <w:szCs w:val="24"/>
          <w:lang w:val="en-US"/>
        </w:rPr>
      </w:pPr>
    </w:p>
    <w:p w14:paraId="203840CB" w14:textId="2F4B343A" w:rsidR="00A22908" w:rsidRDefault="00A22908" w:rsidP="00830733">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Hosmer-</w:t>
      </w:r>
      <w:proofErr w:type="spellStart"/>
      <w:r>
        <w:rPr>
          <w:rFonts w:ascii="Times New Roman" w:eastAsia="Times New Roman" w:hAnsi="Times New Roman" w:cs="Times New Roman"/>
          <w:sz w:val="24"/>
          <w:szCs w:val="24"/>
          <w:lang w:val="en-US"/>
        </w:rPr>
        <w:t>Lemeshow</w:t>
      </w:r>
      <w:proofErr w:type="spellEnd"/>
      <w:r>
        <w:rPr>
          <w:rFonts w:ascii="Times New Roman" w:eastAsia="Times New Roman" w:hAnsi="Times New Roman" w:cs="Times New Roman"/>
          <w:sz w:val="24"/>
          <w:szCs w:val="24"/>
          <w:lang w:val="en-US"/>
        </w:rPr>
        <w:t xml:space="preserve"> and </w:t>
      </w:r>
      <w:proofErr w:type="spellStart"/>
      <w:r>
        <w:rPr>
          <w:rFonts w:ascii="Times New Roman" w:eastAsia="Times New Roman" w:hAnsi="Times New Roman" w:cs="Times New Roman"/>
          <w:sz w:val="24"/>
          <w:szCs w:val="24"/>
          <w:lang w:val="en-US"/>
        </w:rPr>
        <w:t>Osius-Rojek</w:t>
      </w:r>
      <w:proofErr w:type="spellEnd"/>
      <w:r>
        <w:rPr>
          <w:rFonts w:ascii="Times New Roman" w:eastAsia="Times New Roman" w:hAnsi="Times New Roman" w:cs="Times New Roman"/>
          <w:sz w:val="24"/>
          <w:szCs w:val="24"/>
          <w:lang w:val="en-US"/>
        </w:rPr>
        <w:t xml:space="preserve"> tests:</w:t>
      </w:r>
    </w:p>
    <w:p w14:paraId="765661E7" w14:textId="59037E76" w:rsidR="00134E52" w:rsidRDefault="00134E52" w:rsidP="00134E52">
      <w:pPr>
        <w:pStyle w:val="Legenda"/>
      </w:pPr>
      <w:r w:rsidRPr="009B3C64">
        <w:rPr>
          <w:highlight w:val="yellow"/>
        </w:rPr>
        <w:t xml:space="preserve">Table </w:t>
      </w:r>
      <w:r w:rsidRPr="009B3C64">
        <w:rPr>
          <w:highlight w:val="yellow"/>
        </w:rPr>
        <w:fldChar w:fldCharType="begin"/>
      </w:r>
      <w:r w:rsidRPr="009B3C64">
        <w:rPr>
          <w:highlight w:val="yellow"/>
        </w:rPr>
        <w:instrText xml:space="preserve"> SEQ Table \* ARABIC </w:instrText>
      </w:r>
      <w:r w:rsidRPr="009B3C64">
        <w:rPr>
          <w:highlight w:val="yellow"/>
        </w:rPr>
        <w:fldChar w:fldCharType="separate"/>
      </w:r>
      <w:r w:rsidR="003C4B06">
        <w:rPr>
          <w:noProof/>
          <w:highlight w:val="yellow"/>
        </w:rPr>
        <w:t>4</w:t>
      </w:r>
      <w:r w:rsidRPr="009B3C64">
        <w:rPr>
          <w:highlight w:val="yellow"/>
        </w:rPr>
        <w:fldChar w:fldCharType="end"/>
      </w:r>
      <w:r w:rsidRPr="009B3C64">
        <w:rPr>
          <w:highlight w:val="yellow"/>
        </w:rPr>
        <w:t>.</w:t>
      </w:r>
    </w:p>
    <w:tbl>
      <w:tblPr>
        <w:tblStyle w:val="Tabela-Siatka"/>
        <w:tblW w:w="9052" w:type="dxa"/>
        <w:tblLook w:val="04A0" w:firstRow="1" w:lastRow="0" w:firstColumn="1" w:lastColumn="0" w:noHBand="0" w:noVBand="1"/>
      </w:tblPr>
      <w:tblGrid>
        <w:gridCol w:w="1858"/>
        <w:gridCol w:w="1847"/>
        <w:gridCol w:w="1841"/>
        <w:gridCol w:w="1753"/>
        <w:gridCol w:w="1753"/>
      </w:tblGrid>
      <w:tr w:rsidR="00A22908" w14:paraId="6EDFEB97" w14:textId="45EBF9AD" w:rsidTr="00A22908">
        <w:trPr>
          <w:trHeight w:val="414"/>
        </w:trPr>
        <w:tc>
          <w:tcPr>
            <w:tcW w:w="1858" w:type="dxa"/>
          </w:tcPr>
          <w:p w14:paraId="69453697" w14:textId="28FBF3A9" w:rsidR="00A22908" w:rsidRDefault="00A22908" w:rsidP="00A22908">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w:t>
            </w:r>
          </w:p>
        </w:tc>
        <w:tc>
          <w:tcPr>
            <w:tcW w:w="1847" w:type="dxa"/>
          </w:tcPr>
          <w:p w14:paraId="1F4C2C1A" w14:textId="3C371CB8" w:rsidR="00A22908" w:rsidRDefault="00A22908" w:rsidP="00A22908">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Stat</w:t>
            </w:r>
          </w:p>
        </w:tc>
        <w:tc>
          <w:tcPr>
            <w:tcW w:w="1841" w:type="dxa"/>
          </w:tcPr>
          <w:p w14:paraId="4844B4D7" w14:textId="26831F05" w:rsidR="00A22908" w:rsidRDefault="00A22908" w:rsidP="00A22908">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Val</w:t>
            </w:r>
          </w:p>
        </w:tc>
        <w:tc>
          <w:tcPr>
            <w:tcW w:w="1753" w:type="dxa"/>
          </w:tcPr>
          <w:p w14:paraId="0EDA7C51" w14:textId="5297F8DA" w:rsidR="00A22908" w:rsidRDefault="00A22908" w:rsidP="00A22908">
            <w:pPr>
              <w:spacing w:line="36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df</w:t>
            </w:r>
            <w:proofErr w:type="spellEnd"/>
          </w:p>
        </w:tc>
        <w:tc>
          <w:tcPr>
            <w:tcW w:w="1753" w:type="dxa"/>
          </w:tcPr>
          <w:p w14:paraId="08D6497A" w14:textId="5643B8E7" w:rsidR="00A22908" w:rsidRDefault="00A22908" w:rsidP="00A22908">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P-value</w:t>
            </w:r>
          </w:p>
        </w:tc>
      </w:tr>
      <w:tr w:rsidR="00A22908" w14:paraId="0D44753E" w14:textId="1FCD88D1" w:rsidTr="00A22908">
        <w:trPr>
          <w:trHeight w:val="429"/>
        </w:trPr>
        <w:tc>
          <w:tcPr>
            <w:tcW w:w="1858" w:type="dxa"/>
          </w:tcPr>
          <w:p w14:paraId="73633AB5" w14:textId="1D492A4F" w:rsidR="00A22908" w:rsidRDefault="00A22908" w:rsidP="00A22908">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HL</w:t>
            </w:r>
          </w:p>
        </w:tc>
        <w:tc>
          <w:tcPr>
            <w:tcW w:w="1847" w:type="dxa"/>
          </w:tcPr>
          <w:p w14:paraId="40D03960" w14:textId="0EFA08AD" w:rsidR="00A22908" w:rsidRDefault="00A22908" w:rsidP="00A22908">
            <w:pPr>
              <w:spacing w:line="36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chiSq</w:t>
            </w:r>
            <w:proofErr w:type="spellEnd"/>
          </w:p>
        </w:tc>
        <w:tc>
          <w:tcPr>
            <w:tcW w:w="1841" w:type="dxa"/>
          </w:tcPr>
          <w:p w14:paraId="0F35E907" w14:textId="77976A83" w:rsidR="00A22908" w:rsidRDefault="00A22908" w:rsidP="00A22908">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24.8308</w:t>
            </w:r>
          </w:p>
        </w:tc>
        <w:tc>
          <w:tcPr>
            <w:tcW w:w="1753" w:type="dxa"/>
          </w:tcPr>
          <w:p w14:paraId="22395A28" w14:textId="066FE5F3" w:rsidR="00A22908" w:rsidRDefault="00A22908" w:rsidP="00A22908">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1753" w:type="dxa"/>
          </w:tcPr>
          <w:p w14:paraId="2B0675F2" w14:textId="4CBE3FD8" w:rsidR="00A22908" w:rsidRDefault="00A22908" w:rsidP="00A22908">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0.00166</w:t>
            </w:r>
          </w:p>
        </w:tc>
      </w:tr>
      <w:tr w:rsidR="00A22908" w14:paraId="06FDFAC1" w14:textId="31E78B59" w:rsidTr="00A22908">
        <w:trPr>
          <w:trHeight w:val="399"/>
        </w:trPr>
        <w:tc>
          <w:tcPr>
            <w:tcW w:w="1858" w:type="dxa"/>
          </w:tcPr>
          <w:p w14:paraId="791DAF4B" w14:textId="6D2E9524" w:rsidR="00A22908" w:rsidRDefault="00A22908" w:rsidP="00A22908">
            <w:pPr>
              <w:spacing w:line="36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OsRo</w:t>
            </w:r>
            <w:proofErr w:type="spellEnd"/>
          </w:p>
        </w:tc>
        <w:tc>
          <w:tcPr>
            <w:tcW w:w="1847" w:type="dxa"/>
          </w:tcPr>
          <w:p w14:paraId="02DACE48" w14:textId="292B8A93" w:rsidR="00A22908" w:rsidRDefault="00A22908" w:rsidP="00A22908">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Z</w:t>
            </w:r>
          </w:p>
        </w:tc>
        <w:tc>
          <w:tcPr>
            <w:tcW w:w="1841" w:type="dxa"/>
          </w:tcPr>
          <w:p w14:paraId="1F28415A" w14:textId="3E90FF97" w:rsidR="00A22908" w:rsidRDefault="00A22908" w:rsidP="00A22908">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4.90706</w:t>
            </w:r>
          </w:p>
        </w:tc>
        <w:tc>
          <w:tcPr>
            <w:tcW w:w="1753" w:type="dxa"/>
          </w:tcPr>
          <w:p w14:paraId="665FDF14" w14:textId="49E2234E" w:rsidR="00A22908" w:rsidRDefault="00A22908" w:rsidP="00A22908">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NA</w:t>
            </w:r>
          </w:p>
        </w:tc>
        <w:tc>
          <w:tcPr>
            <w:tcW w:w="1753" w:type="dxa"/>
          </w:tcPr>
          <w:p w14:paraId="1AD9A548" w14:textId="4A2477F5" w:rsidR="00A22908" w:rsidRDefault="00A22908" w:rsidP="00A22908">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9.2e-7</w:t>
            </w:r>
          </w:p>
        </w:tc>
      </w:tr>
    </w:tbl>
    <w:p w14:paraId="3DBA4241" w14:textId="77777777" w:rsidR="00134E52" w:rsidRPr="00E509A6" w:rsidRDefault="00134E52" w:rsidP="00134E52">
      <w:pPr>
        <w:rPr>
          <w:rFonts w:ascii="Times New Roman" w:hAnsi="Times New Roman" w:cs="Times New Roman"/>
        </w:rPr>
      </w:pPr>
      <w:r w:rsidRPr="00E509A6">
        <w:rPr>
          <w:rFonts w:ascii="Times New Roman" w:hAnsi="Times New Roman" w:cs="Times New Roman"/>
          <w:i/>
          <w:sz w:val="20"/>
          <w:szCs w:val="20"/>
        </w:rPr>
        <w:t>Source:</w:t>
      </w:r>
      <w:r w:rsidRPr="00E509A6">
        <w:rPr>
          <w:rFonts w:ascii="Times New Roman" w:hAnsi="Times New Roman" w:cs="Times New Roman"/>
          <w:sz w:val="20"/>
          <w:szCs w:val="20"/>
        </w:rPr>
        <w:t xml:space="preserve"> </w:t>
      </w:r>
      <w:proofErr w:type="spellStart"/>
      <w:r w:rsidRPr="00E509A6">
        <w:rPr>
          <w:rFonts w:ascii="Times New Roman" w:hAnsi="Times New Roman" w:cs="Times New Roman"/>
          <w:sz w:val="20"/>
          <w:szCs w:val="20"/>
        </w:rPr>
        <w:t>Own</w:t>
      </w:r>
      <w:proofErr w:type="spellEnd"/>
      <w:r w:rsidRPr="00E509A6">
        <w:rPr>
          <w:rFonts w:ascii="Times New Roman" w:hAnsi="Times New Roman" w:cs="Times New Roman"/>
          <w:sz w:val="20"/>
          <w:szCs w:val="20"/>
        </w:rPr>
        <w:t xml:space="preserve"> </w:t>
      </w:r>
      <w:proofErr w:type="spellStart"/>
      <w:r w:rsidRPr="00E509A6">
        <w:rPr>
          <w:rFonts w:ascii="Times New Roman" w:hAnsi="Times New Roman" w:cs="Times New Roman"/>
          <w:sz w:val="20"/>
          <w:szCs w:val="20"/>
        </w:rPr>
        <w:t>elaboration</w:t>
      </w:r>
      <w:proofErr w:type="spellEnd"/>
    </w:p>
    <w:p w14:paraId="731F6D7C" w14:textId="5BAA1811" w:rsidR="00A22908" w:rsidRDefault="00A22908" w:rsidP="00830733">
      <w:pPr>
        <w:spacing w:line="360" w:lineRule="auto"/>
        <w:jc w:val="both"/>
        <w:rPr>
          <w:rFonts w:ascii="Times New Roman" w:eastAsia="Times New Roman" w:hAnsi="Times New Roman" w:cs="Times New Roman"/>
          <w:sz w:val="24"/>
          <w:szCs w:val="24"/>
          <w:lang w:val="en-US"/>
        </w:rPr>
      </w:pPr>
    </w:p>
    <w:p w14:paraId="06B1A9ED" w14:textId="53627514" w:rsidR="00134E52" w:rsidRDefault="00BA5814" w:rsidP="00030467">
      <w:pPr>
        <w:spacing w:line="360" w:lineRule="auto"/>
        <w:ind w:firstLine="720"/>
        <w:jc w:val="both"/>
        <w:rPr>
          <w:rFonts w:ascii="Times New Roman" w:eastAsia="Times New Roman" w:hAnsi="Times New Roman" w:cs="Times New Roman"/>
          <w:sz w:val="24"/>
          <w:szCs w:val="24"/>
          <w:lang w:val="en-US"/>
        </w:rPr>
      </w:pPr>
      <w:r w:rsidRPr="00BA5814">
        <w:rPr>
          <w:rFonts w:ascii="Times New Roman" w:eastAsia="Times New Roman" w:hAnsi="Times New Roman" w:cs="Times New Roman"/>
          <w:sz w:val="24"/>
          <w:szCs w:val="24"/>
          <w:lang w:val="en-US"/>
        </w:rPr>
        <w:t xml:space="preserve">Unfortunately, the form of our proposed model is inadequate so that we cannot consistently interpret the estimated parameters. In spite of all the relevant variables, we decided to remove one more variable which has the worst effect on the functional form of the logit </w:t>
      </w:r>
      <w:r w:rsidRPr="00BA5814">
        <w:rPr>
          <w:rFonts w:ascii="Times New Roman" w:eastAsia="Times New Roman" w:hAnsi="Times New Roman" w:cs="Times New Roman"/>
          <w:sz w:val="24"/>
          <w:szCs w:val="24"/>
          <w:lang w:val="en-US"/>
        </w:rPr>
        <w:lastRenderedPageBreak/>
        <w:t>model. Unfortunately, the proposed interaction between an employee's age and whether they work overtime gave the worst results. So let's check by Likelihood Ratio Test the combined insignificance of the rejected variables.</w:t>
      </w:r>
      <w:r>
        <w:rPr>
          <w:rFonts w:ascii="Times New Roman" w:eastAsia="Times New Roman" w:hAnsi="Times New Roman" w:cs="Times New Roman"/>
          <w:sz w:val="24"/>
          <w:szCs w:val="24"/>
          <w:lang w:val="en-US"/>
        </w:rPr>
        <w:t xml:space="preserve"> </w:t>
      </w:r>
      <w:r w:rsidRPr="00BA5814">
        <w:rPr>
          <w:rFonts w:ascii="Times New Roman" w:eastAsia="Times New Roman" w:hAnsi="Times New Roman" w:cs="Times New Roman"/>
          <w:sz w:val="24"/>
          <w:szCs w:val="24"/>
          <w:lang w:val="en-US"/>
        </w:rPr>
        <w:t>The p</w:t>
      </w:r>
      <w:r>
        <w:rPr>
          <w:rFonts w:ascii="Times New Roman" w:eastAsia="Times New Roman" w:hAnsi="Times New Roman" w:cs="Times New Roman"/>
          <w:sz w:val="24"/>
          <w:szCs w:val="24"/>
          <w:lang w:val="en-US"/>
        </w:rPr>
        <w:t>-</w:t>
      </w:r>
      <w:r w:rsidRPr="00BA5814">
        <w:rPr>
          <w:rFonts w:ascii="Times New Roman" w:eastAsia="Times New Roman" w:hAnsi="Times New Roman" w:cs="Times New Roman"/>
          <w:sz w:val="24"/>
          <w:szCs w:val="24"/>
          <w:lang w:val="en-US"/>
        </w:rPr>
        <w:t>value for this test is close to zero, so the previously rejected variables are jointly significant.</w:t>
      </w:r>
    </w:p>
    <w:p w14:paraId="1815C9F4" w14:textId="77777777" w:rsidR="00BA5814" w:rsidRDefault="00BA5814" w:rsidP="00030467">
      <w:pPr>
        <w:spacing w:line="360" w:lineRule="auto"/>
        <w:ind w:firstLine="720"/>
        <w:jc w:val="both"/>
        <w:rPr>
          <w:rFonts w:ascii="Times New Roman" w:eastAsia="Times New Roman" w:hAnsi="Times New Roman" w:cs="Times New Roman"/>
          <w:sz w:val="24"/>
          <w:szCs w:val="24"/>
          <w:lang w:val="en-US"/>
        </w:rPr>
      </w:pPr>
    </w:p>
    <w:p w14:paraId="1CD044DE" w14:textId="372D546A" w:rsidR="00BA5814" w:rsidRPr="006C12AD" w:rsidRDefault="00BA5814" w:rsidP="00BA5814">
      <w:pPr>
        <w:spacing w:line="360" w:lineRule="auto"/>
        <w:ind w:firstLine="720"/>
        <w:jc w:val="both"/>
        <w:rPr>
          <w:rFonts w:ascii="Times New Roman" w:eastAsia="Times New Roman" w:hAnsi="Times New Roman" w:cs="Times New Roman"/>
          <w:sz w:val="24"/>
          <w:szCs w:val="24"/>
          <w:lang w:val="en-US"/>
        </w:rPr>
      </w:pPr>
      <m:oMathPara>
        <m:oMath>
          <m:d>
            <m:dPr>
              <m:begChr m:val="{"/>
              <m:endChr m:val=""/>
              <m:ctrlPr>
                <w:rPr>
                  <w:rFonts w:ascii="Cambria Math" w:eastAsia="Times New Roman" w:hAnsi="Cambria Math" w:cs="Times New Roman"/>
                  <w:i/>
                  <w:sz w:val="24"/>
                  <w:szCs w:val="24"/>
                  <w:lang w:val="en-US"/>
                </w:rPr>
              </m:ctrlPr>
            </m:dPr>
            <m:e>
              <m:eqArr>
                <m:eqArrPr>
                  <m:ctrlPr>
                    <w:rPr>
                      <w:rFonts w:ascii="Cambria Math" w:eastAsia="Times New Roman" w:hAnsi="Cambria Math" w:cs="Times New Roman"/>
                      <w:i/>
                      <w:sz w:val="24"/>
                      <w:szCs w:val="24"/>
                      <w:lang w:val="en-US"/>
                    </w:rPr>
                  </m:ctrlPr>
                </m:eqArr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H</m:t>
                      </m:r>
                    </m:e>
                    <m:sub>
                      <m:r>
                        <w:rPr>
                          <w:rFonts w:ascii="Cambria Math" w:eastAsia="Times New Roman" w:hAnsi="Cambria Math" w:cs="Times New Roman"/>
                          <w:sz w:val="24"/>
                          <w:szCs w:val="24"/>
                          <w:lang w:val="en-US"/>
                        </w:rPr>
                        <m:t>0</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Education</m:t>
                      </m:r>
                    </m:sub>
                  </m:sSub>
                  <m:r>
                    <w:rPr>
                      <w:rFonts w:ascii="Cambria Math" w:eastAsia="Times New Roman" w:hAnsi="Cambria Math" w:cs="Times New Roman"/>
                      <w:sz w:val="24"/>
                      <w:szCs w:val="24"/>
                      <w:lang w:val="en-US"/>
                    </w:rPr>
                    <m:t xml:space="preserve">=0 &amp;∧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YearsAtCompany</m:t>
                      </m:r>
                    </m:sub>
                  </m:sSub>
                  <m:r>
                    <w:rPr>
                      <w:rFonts w:ascii="Cambria Math" w:eastAsia="Times New Roman" w:hAnsi="Cambria Math" w:cs="Times New Roman"/>
                      <w:sz w:val="24"/>
                      <w:szCs w:val="24"/>
                      <w:lang w:val="en-US"/>
                    </w:rPr>
                    <m:t xml:space="preserve">=0&amp;∧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AgexMarried</m:t>
                      </m:r>
                    </m:sub>
                  </m:sSub>
                  <m:r>
                    <w:rPr>
                      <w:rFonts w:ascii="Cambria Math" w:eastAsia="Times New Roman" w:hAnsi="Cambria Math" w:cs="Times New Roman"/>
                      <w:sz w:val="24"/>
                      <w:szCs w:val="24"/>
                      <w:lang w:val="en-US"/>
                    </w:rPr>
                    <m:t xml:space="preserve">=0&amp;∧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Female</m:t>
                      </m:r>
                    </m:sub>
                  </m:sSub>
                  <m:r>
                    <w:rPr>
                      <w:rFonts w:ascii="Cambria Math" w:eastAsia="Times New Roman" w:hAnsi="Cambria Math" w:cs="Times New Roman"/>
                      <w:sz w:val="24"/>
                      <w:szCs w:val="24"/>
                      <w:lang w:val="en-US"/>
                    </w:rPr>
                    <m:t xml:space="preserve">=0&amp;∧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AgeOverTime</m:t>
                      </m:r>
                    </m:sub>
                  </m:sSub>
                  <m:r>
                    <w:rPr>
                      <w:rFonts w:ascii="Cambria Math" w:eastAsia="Times New Roman" w:hAnsi="Cambria Math" w:cs="Times New Roman"/>
                      <w:sz w:val="24"/>
                      <w:szCs w:val="24"/>
                      <w:lang w:val="en-US"/>
                    </w:rPr>
                    <m:t>=0</m:t>
                  </m:r>
                </m:e>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H</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:all variables are jointly significant</m:t>
                  </m:r>
                </m:e>
              </m:eqArr>
            </m:e>
          </m:d>
        </m:oMath>
      </m:oMathPara>
    </w:p>
    <w:p w14:paraId="610C3ED9" w14:textId="77777777" w:rsidR="006C12AD" w:rsidRPr="00830733" w:rsidRDefault="006C12AD" w:rsidP="00BA5814">
      <w:pPr>
        <w:spacing w:line="360" w:lineRule="auto"/>
        <w:ind w:firstLine="720"/>
        <w:jc w:val="both"/>
        <w:rPr>
          <w:rFonts w:ascii="Times New Roman" w:eastAsia="Times New Roman" w:hAnsi="Times New Roman" w:cs="Times New Roman"/>
          <w:sz w:val="24"/>
          <w:szCs w:val="24"/>
          <w:lang w:val="en-US"/>
        </w:rPr>
      </w:pPr>
    </w:p>
    <w:p w14:paraId="37983A5D" w14:textId="77777777" w:rsidR="00BA5814" w:rsidRDefault="00BA5814" w:rsidP="00BA5814">
      <w:pPr>
        <w:spacing w:line="360" w:lineRule="auto"/>
        <w:ind w:firstLine="720"/>
        <w:jc w:val="both"/>
        <w:rPr>
          <w:rFonts w:ascii="Times New Roman" w:eastAsia="Times New Roman" w:hAnsi="Times New Roman" w:cs="Times New Roman"/>
          <w:sz w:val="24"/>
          <w:szCs w:val="24"/>
          <w:lang w:val="en-US"/>
        </w:rPr>
      </w:pPr>
      <w:r w:rsidRPr="00830733">
        <w:rPr>
          <w:rFonts w:ascii="Times New Roman" w:eastAsia="Times New Roman" w:hAnsi="Times New Roman" w:cs="Times New Roman"/>
          <w:sz w:val="24"/>
          <w:szCs w:val="24"/>
          <w:lang w:val="en-US"/>
        </w:rPr>
        <w:t>Let us now check that the resulting model has the correct functional form. For this purpose we should use the LINKTEST test, the Hosmer-</w:t>
      </w:r>
      <w:proofErr w:type="spellStart"/>
      <w:r w:rsidRPr="00830733">
        <w:rPr>
          <w:rFonts w:ascii="Times New Roman" w:eastAsia="Times New Roman" w:hAnsi="Times New Roman" w:cs="Times New Roman"/>
          <w:sz w:val="24"/>
          <w:szCs w:val="24"/>
          <w:lang w:val="en-US"/>
        </w:rPr>
        <w:t>Lemeshow</w:t>
      </w:r>
      <w:proofErr w:type="spellEnd"/>
      <w:r w:rsidRPr="00830733">
        <w:rPr>
          <w:rFonts w:ascii="Times New Roman" w:eastAsia="Times New Roman" w:hAnsi="Times New Roman" w:cs="Times New Roman"/>
          <w:sz w:val="24"/>
          <w:szCs w:val="24"/>
          <w:lang w:val="en-US"/>
        </w:rPr>
        <w:t xml:space="preserve"> test and the </w:t>
      </w:r>
      <w:proofErr w:type="spellStart"/>
      <w:r w:rsidRPr="00830733">
        <w:rPr>
          <w:rFonts w:ascii="Times New Roman" w:eastAsia="Times New Roman" w:hAnsi="Times New Roman" w:cs="Times New Roman"/>
          <w:sz w:val="24"/>
          <w:szCs w:val="24"/>
          <w:lang w:val="en-US"/>
        </w:rPr>
        <w:t>Osius-Rojek</w:t>
      </w:r>
      <w:proofErr w:type="spellEnd"/>
      <w:r w:rsidRPr="00830733">
        <w:rPr>
          <w:rFonts w:ascii="Times New Roman" w:eastAsia="Times New Roman" w:hAnsi="Times New Roman" w:cs="Times New Roman"/>
          <w:sz w:val="24"/>
          <w:szCs w:val="24"/>
          <w:lang w:val="en-US"/>
        </w:rPr>
        <w:t xml:space="preserve"> test.</w:t>
      </w:r>
    </w:p>
    <w:p w14:paraId="6603D57A" w14:textId="77777777" w:rsidR="00BA5814" w:rsidRDefault="00BA5814" w:rsidP="00BA5814">
      <w:pPr>
        <w:spacing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LINKTEST test:</w:t>
      </w:r>
    </w:p>
    <w:p w14:paraId="3C21A567" w14:textId="2F58A496" w:rsidR="00BA5814" w:rsidRDefault="00BA5814" w:rsidP="00BA5814">
      <w:pPr>
        <w:pStyle w:val="Legenda"/>
      </w:pPr>
      <w:r w:rsidRPr="009B3C64">
        <w:rPr>
          <w:highlight w:val="yellow"/>
        </w:rPr>
        <w:t xml:space="preserve">Table </w:t>
      </w:r>
      <w:r w:rsidRPr="009B3C64">
        <w:rPr>
          <w:highlight w:val="yellow"/>
        </w:rPr>
        <w:fldChar w:fldCharType="begin"/>
      </w:r>
      <w:r w:rsidRPr="009B3C64">
        <w:rPr>
          <w:highlight w:val="yellow"/>
        </w:rPr>
        <w:instrText xml:space="preserve"> SEQ Table \* ARABIC </w:instrText>
      </w:r>
      <w:r w:rsidRPr="009B3C64">
        <w:rPr>
          <w:highlight w:val="yellow"/>
        </w:rPr>
        <w:fldChar w:fldCharType="separate"/>
      </w:r>
      <w:r w:rsidR="003C4B06">
        <w:rPr>
          <w:noProof/>
          <w:highlight w:val="yellow"/>
        </w:rPr>
        <w:t>5</w:t>
      </w:r>
      <w:r w:rsidRPr="009B3C64">
        <w:rPr>
          <w:highlight w:val="yellow"/>
        </w:rPr>
        <w:fldChar w:fldCharType="end"/>
      </w:r>
      <w:r w:rsidRPr="009B3C64">
        <w:rPr>
          <w:highlight w:val="yellow"/>
        </w:rPr>
        <w:t>.</w:t>
      </w:r>
    </w:p>
    <w:tbl>
      <w:tblPr>
        <w:tblStyle w:val="Tabela-Siatka"/>
        <w:tblW w:w="0" w:type="auto"/>
        <w:tblLook w:val="04A0" w:firstRow="1" w:lastRow="0" w:firstColumn="1" w:lastColumn="0" w:noHBand="0" w:noVBand="1"/>
      </w:tblPr>
      <w:tblGrid>
        <w:gridCol w:w="1803"/>
        <w:gridCol w:w="1804"/>
        <w:gridCol w:w="1804"/>
        <w:gridCol w:w="1804"/>
        <w:gridCol w:w="1804"/>
      </w:tblGrid>
      <w:tr w:rsidR="00BA5814" w14:paraId="549ACE3E" w14:textId="77777777" w:rsidTr="003D48A9">
        <w:tc>
          <w:tcPr>
            <w:tcW w:w="1803" w:type="dxa"/>
          </w:tcPr>
          <w:p w14:paraId="71D33276" w14:textId="77777777" w:rsidR="00BA5814" w:rsidRDefault="00BA5814" w:rsidP="003D48A9">
            <w:pPr>
              <w:spacing w:line="360" w:lineRule="auto"/>
              <w:jc w:val="center"/>
              <w:rPr>
                <w:rFonts w:ascii="Times New Roman" w:eastAsia="Times New Roman" w:hAnsi="Times New Roman" w:cs="Times New Roman"/>
                <w:sz w:val="24"/>
                <w:szCs w:val="24"/>
                <w:lang w:val="en-US"/>
              </w:rPr>
            </w:pPr>
          </w:p>
        </w:tc>
        <w:tc>
          <w:tcPr>
            <w:tcW w:w="1804" w:type="dxa"/>
          </w:tcPr>
          <w:p w14:paraId="4E43D519" w14:textId="77777777" w:rsidR="00BA5814" w:rsidRDefault="00BA5814" w:rsidP="003D48A9">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Estimate</w:t>
            </w:r>
          </w:p>
        </w:tc>
        <w:tc>
          <w:tcPr>
            <w:tcW w:w="1804" w:type="dxa"/>
          </w:tcPr>
          <w:p w14:paraId="1B530038" w14:textId="77777777" w:rsidR="00BA5814" w:rsidRDefault="00BA5814" w:rsidP="003D48A9">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Std. Error</w:t>
            </w:r>
          </w:p>
        </w:tc>
        <w:tc>
          <w:tcPr>
            <w:tcW w:w="1804" w:type="dxa"/>
          </w:tcPr>
          <w:p w14:paraId="5A3C198B" w14:textId="77777777" w:rsidR="00BA5814" w:rsidRDefault="00BA5814" w:rsidP="003D48A9">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Z Value</w:t>
            </w:r>
          </w:p>
        </w:tc>
        <w:tc>
          <w:tcPr>
            <w:tcW w:w="1804" w:type="dxa"/>
          </w:tcPr>
          <w:p w14:paraId="4EACC1FC" w14:textId="77777777" w:rsidR="00BA5814" w:rsidRDefault="00BA5814" w:rsidP="003D48A9">
            <w:pPr>
              <w:spacing w:line="36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Pr</w:t>
            </w:r>
            <w:proofErr w:type="spellEnd"/>
            <w:r>
              <w:rPr>
                <w:rFonts w:ascii="Times New Roman" w:eastAsia="Times New Roman" w:hAnsi="Times New Roman" w:cs="Times New Roman"/>
                <w:sz w:val="24"/>
                <w:szCs w:val="24"/>
                <w:lang w:val="en-US"/>
              </w:rPr>
              <w:t>(&gt;|Z|)</w:t>
            </w:r>
          </w:p>
        </w:tc>
      </w:tr>
      <w:tr w:rsidR="00BA5814" w14:paraId="484994D8" w14:textId="77777777" w:rsidTr="003D48A9">
        <w:tc>
          <w:tcPr>
            <w:tcW w:w="1803" w:type="dxa"/>
          </w:tcPr>
          <w:p w14:paraId="51E6F75D" w14:textId="77777777" w:rsidR="00BA5814" w:rsidRDefault="00BA5814" w:rsidP="003D48A9">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(Intercept)</w:t>
            </w:r>
          </w:p>
        </w:tc>
        <w:tc>
          <w:tcPr>
            <w:tcW w:w="1804" w:type="dxa"/>
          </w:tcPr>
          <w:p w14:paraId="24AC98A2" w14:textId="35C4F238" w:rsidR="00BA5814" w:rsidRDefault="00E9421C" w:rsidP="003D48A9">
            <w:pPr>
              <w:spacing w:line="360" w:lineRule="auto"/>
              <w:jc w:val="center"/>
              <w:rPr>
                <w:rFonts w:ascii="Times New Roman" w:eastAsia="Times New Roman" w:hAnsi="Times New Roman" w:cs="Times New Roman"/>
                <w:sz w:val="24"/>
                <w:szCs w:val="24"/>
                <w:lang w:val="en-US"/>
              </w:rPr>
            </w:pPr>
            <w:r w:rsidRPr="00E9421C">
              <w:rPr>
                <w:rFonts w:ascii="Times New Roman" w:eastAsia="Times New Roman" w:hAnsi="Times New Roman" w:cs="Times New Roman"/>
                <w:sz w:val="24"/>
                <w:szCs w:val="24"/>
                <w:lang w:val="en-US"/>
              </w:rPr>
              <w:t>0.11444</w:t>
            </w:r>
          </w:p>
        </w:tc>
        <w:tc>
          <w:tcPr>
            <w:tcW w:w="1804" w:type="dxa"/>
          </w:tcPr>
          <w:p w14:paraId="0C683D45" w14:textId="46D7E434" w:rsidR="00BA5814" w:rsidRDefault="00E9421C" w:rsidP="003D48A9">
            <w:pPr>
              <w:spacing w:line="360" w:lineRule="auto"/>
              <w:jc w:val="center"/>
              <w:rPr>
                <w:rFonts w:ascii="Times New Roman" w:eastAsia="Times New Roman" w:hAnsi="Times New Roman" w:cs="Times New Roman"/>
                <w:sz w:val="24"/>
                <w:szCs w:val="24"/>
                <w:lang w:val="en-US"/>
              </w:rPr>
            </w:pPr>
            <w:r w:rsidRPr="00E9421C">
              <w:rPr>
                <w:rFonts w:ascii="Times New Roman" w:eastAsia="Times New Roman" w:hAnsi="Times New Roman" w:cs="Times New Roman"/>
                <w:sz w:val="24"/>
                <w:szCs w:val="24"/>
                <w:lang w:val="en-US"/>
              </w:rPr>
              <w:t>0.16254</w:t>
            </w:r>
          </w:p>
        </w:tc>
        <w:tc>
          <w:tcPr>
            <w:tcW w:w="1804" w:type="dxa"/>
          </w:tcPr>
          <w:p w14:paraId="16033F4F" w14:textId="58E8486A" w:rsidR="00BA5814" w:rsidRDefault="00E9421C" w:rsidP="003D48A9">
            <w:pPr>
              <w:spacing w:line="360" w:lineRule="auto"/>
              <w:jc w:val="center"/>
              <w:rPr>
                <w:rFonts w:ascii="Times New Roman" w:eastAsia="Times New Roman" w:hAnsi="Times New Roman" w:cs="Times New Roman"/>
                <w:sz w:val="24"/>
                <w:szCs w:val="24"/>
                <w:lang w:val="en-US"/>
              </w:rPr>
            </w:pPr>
            <w:r w:rsidRPr="00E9421C">
              <w:rPr>
                <w:rFonts w:ascii="Times New Roman" w:eastAsia="Times New Roman" w:hAnsi="Times New Roman" w:cs="Times New Roman"/>
                <w:sz w:val="24"/>
                <w:szCs w:val="24"/>
                <w:lang w:val="en-US"/>
              </w:rPr>
              <w:t>0.704</w:t>
            </w:r>
          </w:p>
        </w:tc>
        <w:tc>
          <w:tcPr>
            <w:tcW w:w="1804" w:type="dxa"/>
          </w:tcPr>
          <w:p w14:paraId="15A078DE" w14:textId="418BE923" w:rsidR="00BA5814" w:rsidRDefault="00E9421C" w:rsidP="003D48A9">
            <w:pPr>
              <w:spacing w:line="360" w:lineRule="auto"/>
              <w:jc w:val="center"/>
              <w:rPr>
                <w:rFonts w:ascii="Times New Roman" w:eastAsia="Times New Roman" w:hAnsi="Times New Roman" w:cs="Times New Roman"/>
                <w:sz w:val="24"/>
                <w:szCs w:val="24"/>
                <w:lang w:val="en-US"/>
              </w:rPr>
            </w:pPr>
            <w:r w:rsidRPr="00E9421C">
              <w:rPr>
                <w:rFonts w:ascii="Times New Roman" w:eastAsia="Times New Roman" w:hAnsi="Times New Roman" w:cs="Times New Roman"/>
                <w:sz w:val="24"/>
                <w:szCs w:val="24"/>
                <w:lang w:val="en-US"/>
              </w:rPr>
              <w:t>0.481</w:t>
            </w:r>
          </w:p>
        </w:tc>
      </w:tr>
      <w:tr w:rsidR="00BA5814" w14:paraId="2AD7652E" w14:textId="77777777" w:rsidTr="003D48A9">
        <w:tc>
          <w:tcPr>
            <w:tcW w:w="1803" w:type="dxa"/>
          </w:tcPr>
          <w:p w14:paraId="49E00526" w14:textId="77777777" w:rsidR="00BA5814" w:rsidRDefault="00BA5814" w:rsidP="003D48A9">
            <w:pPr>
              <w:spacing w:line="36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yhat</w:t>
            </w:r>
            <w:proofErr w:type="spellEnd"/>
          </w:p>
        </w:tc>
        <w:tc>
          <w:tcPr>
            <w:tcW w:w="1804" w:type="dxa"/>
          </w:tcPr>
          <w:p w14:paraId="3232651D" w14:textId="02B0B2CA" w:rsidR="00BA5814" w:rsidRDefault="00E9421C" w:rsidP="003D48A9">
            <w:pPr>
              <w:spacing w:line="360" w:lineRule="auto"/>
              <w:jc w:val="center"/>
              <w:rPr>
                <w:rFonts w:ascii="Times New Roman" w:eastAsia="Times New Roman" w:hAnsi="Times New Roman" w:cs="Times New Roman"/>
                <w:sz w:val="24"/>
                <w:szCs w:val="24"/>
                <w:lang w:val="en-US"/>
              </w:rPr>
            </w:pPr>
            <w:r w:rsidRPr="00E9421C">
              <w:rPr>
                <w:rFonts w:ascii="Times New Roman" w:eastAsia="Times New Roman" w:hAnsi="Times New Roman" w:cs="Times New Roman"/>
                <w:sz w:val="24"/>
                <w:szCs w:val="24"/>
                <w:lang w:val="en-US"/>
              </w:rPr>
              <w:t>1.26662</w:t>
            </w:r>
          </w:p>
        </w:tc>
        <w:tc>
          <w:tcPr>
            <w:tcW w:w="1804" w:type="dxa"/>
          </w:tcPr>
          <w:p w14:paraId="525DC900" w14:textId="22B21666" w:rsidR="00BA5814" w:rsidRDefault="00E9421C" w:rsidP="003D48A9">
            <w:pPr>
              <w:spacing w:line="360" w:lineRule="auto"/>
              <w:jc w:val="center"/>
              <w:rPr>
                <w:rFonts w:ascii="Times New Roman" w:eastAsia="Times New Roman" w:hAnsi="Times New Roman" w:cs="Times New Roman"/>
                <w:sz w:val="24"/>
                <w:szCs w:val="24"/>
                <w:lang w:val="en-US"/>
              </w:rPr>
            </w:pPr>
            <w:r w:rsidRPr="00E9421C">
              <w:rPr>
                <w:rFonts w:ascii="Times New Roman" w:eastAsia="Times New Roman" w:hAnsi="Times New Roman" w:cs="Times New Roman"/>
                <w:sz w:val="24"/>
                <w:szCs w:val="24"/>
                <w:lang w:val="en-US"/>
              </w:rPr>
              <w:t>0.20071</w:t>
            </w:r>
          </w:p>
        </w:tc>
        <w:tc>
          <w:tcPr>
            <w:tcW w:w="1804" w:type="dxa"/>
          </w:tcPr>
          <w:p w14:paraId="72F4D911" w14:textId="27FAC257" w:rsidR="00BA5814" w:rsidRDefault="00E9421C" w:rsidP="003D48A9">
            <w:pPr>
              <w:spacing w:line="360" w:lineRule="auto"/>
              <w:jc w:val="center"/>
              <w:rPr>
                <w:rFonts w:ascii="Times New Roman" w:eastAsia="Times New Roman" w:hAnsi="Times New Roman" w:cs="Times New Roman"/>
                <w:sz w:val="24"/>
                <w:szCs w:val="24"/>
                <w:lang w:val="en-US"/>
              </w:rPr>
            </w:pPr>
            <w:r w:rsidRPr="00E9421C">
              <w:rPr>
                <w:rFonts w:ascii="Times New Roman" w:eastAsia="Times New Roman" w:hAnsi="Times New Roman" w:cs="Times New Roman"/>
                <w:sz w:val="24"/>
                <w:szCs w:val="24"/>
                <w:lang w:val="en-US"/>
              </w:rPr>
              <w:t>6.311</w:t>
            </w:r>
          </w:p>
        </w:tc>
        <w:tc>
          <w:tcPr>
            <w:tcW w:w="1804" w:type="dxa"/>
          </w:tcPr>
          <w:p w14:paraId="363859BD" w14:textId="7CA5CC04" w:rsidR="00BA5814" w:rsidRDefault="00E9421C" w:rsidP="003D48A9">
            <w:pPr>
              <w:spacing w:line="360" w:lineRule="auto"/>
              <w:jc w:val="center"/>
              <w:rPr>
                <w:rFonts w:ascii="Times New Roman" w:eastAsia="Times New Roman" w:hAnsi="Times New Roman" w:cs="Times New Roman"/>
                <w:sz w:val="24"/>
                <w:szCs w:val="24"/>
                <w:lang w:val="en-US"/>
              </w:rPr>
            </w:pPr>
            <w:r w:rsidRPr="00E9421C">
              <w:rPr>
                <w:rFonts w:ascii="Times New Roman" w:eastAsia="Times New Roman" w:hAnsi="Times New Roman" w:cs="Times New Roman"/>
                <w:sz w:val="24"/>
                <w:szCs w:val="24"/>
                <w:lang w:val="en-US"/>
              </w:rPr>
              <w:t>2.78e-10</w:t>
            </w:r>
            <w:r>
              <w:rPr>
                <w:rFonts w:ascii="Times New Roman" w:eastAsia="Times New Roman" w:hAnsi="Times New Roman" w:cs="Times New Roman"/>
                <w:sz w:val="24"/>
                <w:szCs w:val="24"/>
                <w:lang w:val="en-US"/>
              </w:rPr>
              <w:t xml:space="preserve"> </w:t>
            </w:r>
            <w:r w:rsidR="00BA5814">
              <w:rPr>
                <w:rFonts w:ascii="Times New Roman" w:eastAsia="Times New Roman" w:hAnsi="Times New Roman" w:cs="Times New Roman"/>
                <w:sz w:val="24"/>
                <w:szCs w:val="24"/>
                <w:lang w:val="en-US"/>
              </w:rPr>
              <w:t>***</w:t>
            </w:r>
          </w:p>
        </w:tc>
      </w:tr>
      <w:tr w:rsidR="00BA5814" w14:paraId="7EF2F35B" w14:textId="77777777" w:rsidTr="003D48A9">
        <w:tc>
          <w:tcPr>
            <w:tcW w:w="1803" w:type="dxa"/>
          </w:tcPr>
          <w:p w14:paraId="24514E0F" w14:textId="77777777" w:rsidR="00BA5814" w:rsidRDefault="00BA5814" w:rsidP="003D48A9">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yhat2</w:t>
            </w:r>
          </w:p>
        </w:tc>
        <w:tc>
          <w:tcPr>
            <w:tcW w:w="1804" w:type="dxa"/>
          </w:tcPr>
          <w:p w14:paraId="5E2C5FB4" w14:textId="5F282933" w:rsidR="00BA5814" w:rsidRDefault="00E9421C" w:rsidP="003D48A9">
            <w:pPr>
              <w:spacing w:line="360" w:lineRule="auto"/>
              <w:jc w:val="center"/>
              <w:rPr>
                <w:rFonts w:ascii="Times New Roman" w:eastAsia="Times New Roman" w:hAnsi="Times New Roman" w:cs="Times New Roman"/>
                <w:sz w:val="24"/>
                <w:szCs w:val="24"/>
                <w:lang w:val="en-US"/>
              </w:rPr>
            </w:pPr>
            <w:r w:rsidRPr="00E9421C">
              <w:rPr>
                <w:rFonts w:ascii="Times New Roman" w:eastAsia="Times New Roman" w:hAnsi="Times New Roman" w:cs="Times New Roman"/>
                <w:sz w:val="24"/>
                <w:szCs w:val="24"/>
                <w:lang w:val="en-US"/>
              </w:rPr>
              <w:t>0.09179</w:t>
            </w:r>
          </w:p>
        </w:tc>
        <w:tc>
          <w:tcPr>
            <w:tcW w:w="1804" w:type="dxa"/>
          </w:tcPr>
          <w:p w14:paraId="67605674" w14:textId="2E6767FF" w:rsidR="00BA5814" w:rsidRDefault="00E9421C" w:rsidP="003D48A9">
            <w:pPr>
              <w:spacing w:line="360" w:lineRule="auto"/>
              <w:jc w:val="center"/>
              <w:rPr>
                <w:rFonts w:ascii="Times New Roman" w:eastAsia="Times New Roman" w:hAnsi="Times New Roman" w:cs="Times New Roman"/>
                <w:sz w:val="24"/>
                <w:szCs w:val="24"/>
                <w:lang w:val="en-US"/>
              </w:rPr>
            </w:pPr>
            <w:r w:rsidRPr="00E9421C">
              <w:rPr>
                <w:rFonts w:ascii="Times New Roman" w:eastAsia="Times New Roman" w:hAnsi="Times New Roman" w:cs="Times New Roman"/>
                <w:sz w:val="24"/>
                <w:szCs w:val="24"/>
                <w:lang w:val="en-US"/>
              </w:rPr>
              <w:t>0.06099</w:t>
            </w:r>
          </w:p>
        </w:tc>
        <w:tc>
          <w:tcPr>
            <w:tcW w:w="1804" w:type="dxa"/>
          </w:tcPr>
          <w:p w14:paraId="75E186B7" w14:textId="14A9EF54" w:rsidR="00BA5814" w:rsidRDefault="00E9421C" w:rsidP="003D48A9">
            <w:pPr>
              <w:spacing w:line="360" w:lineRule="auto"/>
              <w:jc w:val="center"/>
              <w:rPr>
                <w:rFonts w:ascii="Times New Roman" w:eastAsia="Times New Roman" w:hAnsi="Times New Roman" w:cs="Times New Roman"/>
                <w:sz w:val="24"/>
                <w:szCs w:val="24"/>
                <w:lang w:val="en-US"/>
              </w:rPr>
            </w:pPr>
            <w:r w:rsidRPr="00E9421C">
              <w:rPr>
                <w:rFonts w:ascii="Times New Roman" w:eastAsia="Times New Roman" w:hAnsi="Times New Roman" w:cs="Times New Roman"/>
                <w:sz w:val="24"/>
                <w:szCs w:val="24"/>
                <w:lang w:val="en-US"/>
              </w:rPr>
              <w:t>1.505</w:t>
            </w:r>
          </w:p>
        </w:tc>
        <w:tc>
          <w:tcPr>
            <w:tcW w:w="1804" w:type="dxa"/>
          </w:tcPr>
          <w:p w14:paraId="67FA0DDE" w14:textId="4F45677E" w:rsidR="00BA5814" w:rsidRDefault="00E9421C" w:rsidP="003D48A9">
            <w:pPr>
              <w:spacing w:line="360" w:lineRule="auto"/>
              <w:jc w:val="center"/>
              <w:rPr>
                <w:rFonts w:ascii="Times New Roman" w:eastAsia="Times New Roman" w:hAnsi="Times New Roman" w:cs="Times New Roman"/>
                <w:sz w:val="24"/>
                <w:szCs w:val="24"/>
                <w:lang w:val="en-US"/>
              </w:rPr>
            </w:pPr>
            <w:r w:rsidRPr="00E9421C">
              <w:rPr>
                <w:rFonts w:ascii="Times New Roman" w:eastAsia="Times New Roman" w:hAnsi="Times New Roman" w:cs="Times New Roman"/>
                <w:sz w:val="24"/>
                <w:szCs w:val="24"/>
                <w:lang w:val="en-US"/>
              </w:rPr>
              <w:t>0.132</w:t>
            </w:r>
          </w:p>
        </w:tc>
      </w:tr>
    </w:tbl>
    <w:p w14:paraId="496EF7F9" w14:textId="77777777" w:rsidR="00BA5814" w:rsidRPr="00E509A6" w:rsidRDefault="00BA5814" w:rsidP="00BA5814">
      <w:pPr>
        <w:rPr>
          <w:rFonts w:ascii="Times New Roman" w:hAnsi="Times New Roman" w:cs="Times New Roman"/>
        </w:rPr>
      </w:pPr>
      <w:r w:rsidRPr="00E509A6">
        <w:rPr>
          <w:rFonts w:ascii="Times New Roman" w:hAnsi="Times New Roman" w:cs="Times New Roman"/>
          <w:i/>
          <w:sz w:val="20"/>
          <w:szCs w:val="20"/>
        </w:rPr>
        <w:t>Source:</w:t>
      </w:r>
      <w:r w:rsidRPr="00E509A6">
        <w:rPr>
          <w:rFonts w:ascii="Times New Roman" w:hAnsi="Times New Roman" w:cs="Times New Roman"/>
          <w:sz w:val="20"/>
          <w:szCs w:val="20"/>
        </w:rPr>
        <w:t xml:space="preserve"> </w:t>
      </w:r>
      <w:proofErr w:type="spellStart"/>
      <w:r w:rsidRPr="00E509A6">
        <w:rPr>
          <w:rFonts w:ascii="Times New Roman" w:hAnsi="Times New Roman" w:cs="Times New Roman"/>
          <w:sz w:val="20"/>
          <w:szCs w:val="20"/>
        </w:rPr>
        <w:t>Own</w:t>
      </w:r>
      <w:proofErr w:type="spellEnd"/>
      <w:r w:rsidRPr="00E509A6">
        <w:rPr>
          <w:rFonts w:ascii="Times New Roman" w:hAnsi="Times New Roman" w:cs="Times New Roman"/>
          <w:sz w:val="20"/>
          <w:szCs w:val="20"/>
        </w:rPr>
        <w:t xml:space="preserve"> </w:t>
      </w:r>
      <w:proofErr w:type="spellStart"/>
      <w:r w:rsidRPr="00E509A6">
        <w:rPr>
          <w:rFonts w:ascii="Times New Roman" w:hAnsi="Times New Roman" w:cs="Times New Roman"/>
          <w:sz w:val="20"/>
          <w:szCs w:val="20"/>
        </w:rPr>
        <w:t>elaboration</w:t>
      </w:r>
      <w:proofErr w:type="spellEnd"/>
    </w:p>
    <w:p w14:paraId="412BE67F" w14:textId="77777777" w:rsidR="00BA5814" w:rsidRDefault="00BA5814" w:rsidP="00BA5814">
      <w:pPr>
        <w:spacing w:line="360" w:lineRule="auto"/>
        <w:jc w:val="both"/>
        <w:rPr>
          <w:rFonts w:ascii="Times New Roman" w:eastAsia="Times New Roman" w:hAnsi="Times New Roman" w:cs="Times New Roman"/>
          <w:sz w:val="24"/>
          <w:szCs w:val="24"/>
          <w:lang w:val="en-US"/>
        </w:rPr>
      </w:pPr>
    </w:p>
    <w:p w14:paraId="4C366436" w14:textId="77777777" w:rsidR="00BA5814" w:rsidRDefault="00BA5814" w:rsidP="00BA5814">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Hosmer-</w:t>
      </w:r>
      <w:proofErr w:type="spellStart"/>
      <w:r>
        <w:rPr>
          <w:rFonts w:ascii="Times New Roman" w:eastAsia="Times New Roman" w:hAnsi="Times New Roman" w:cs="Times New Roman"/>
          <w:sz w:val="24"/>
          <w:szCs w:val="24"/>
          <w:lang w:val="en-US"/>
        </w:rPr>
        <w:t>Lemeshow</w:t>
      </w:r>
      <w:proofErr w:type="spellEnd"/>
      <w:r>
        <w:rPr>
          <w:rFonts w:ascii="Times New Roman" w:eastAsia="Times New Roman" w:hAnsi="Times New Roman" w:cs="Times New Roman"/>
          <w:sz w:val="24"/>
          <w:szCs w:val="24"/>
          <w:lang w:val="en-US"/>
        </w:rPr>
        <w:t xml:space="preserve"> and </w:t>
      </w:r>
      <w:proofErr w:type="spellStart"/>
      <w:r>
        <w:rPr>
          <w:rFonts w:ascii="Times New Roman" w:eastAsia="Times New Roman" w:hAnsi="Times New Roman" w:cs="Times New Roman"/>
          <w:sz w:val="24"/>
          <w:szCs w:val="24"/>
          <w:lang w:val="en-US"/>
        </w:rPr>
        <w:t>Osius-Rojek</w:t>
      </w:r>
      <w:proofErr w:type="spellEnd"/>
      <w:r>
        <w:rPr>
          <w:rFonts w:ascii="Times New Roman" w:eastAsia="Times New Roman" w:hAnsi="Times New Roman" w:cs="Times New Roman"/>
          <w:sz w:val="24"/>
          <w:szCs w:val="24"/>
          <w:lang w:val="en-US"/>
        </w:rPr>
        <w:t xml:space="preserve"> tests:</w:t>
      </w:r>
    </w:p>
    <w:p w14:paraId="5DAF4FCB" w14:textId="3E40A5A1" w:rsidR="00BA5814" w:rsidRDefault="00BA5814" w:rsidP="00BA5814">
      <w:pPr>
        <w:pStyle w:val="Legenda"/>
      </w:pPr>
      <w:r w:rsidRPr="009B3C64">
        <w:rPr>
          <w:highlight w:val="yellow"/>
        </w:rPr>
        <w:t xml:space="preserve">Table </w:t>
      </w:r>
      <w:r w:rsidRPr="009B3C64">
        <w:rPr>
          <w:highlight w:val="yellow"/>
        </w:rPr>
        <w:fldChar w:fldCharType="begin"/>
      </w:r>
      <w:r w:rsidRPr="009B3C64">
        <w:rPr>
          <w:highlight w:val="yellow"/>
        </w:rPr>
        <w:instrText xml:space="preserve"> SEQ Table \* ARABIC </w:instrText>
      </w:r>
      <w:r w:rsidRPr="009B3C64">
        <w:rPr>
          <w:highlight w:val="yellow"/>
        </w:rPr>
        <w:fldChar w:fldCharType="separate"/>
      </w:r>
      <w:r w:rsidR="003C4B06">
        <w:rPr>
          <w:noProof/>
          <w:highlight w:val="yellow"/>
        </w:rPr>
        <w:t>6</w:t>
      </w:r>
      <w:r w:rsidRPr="009B3C64">
        <w:rPr>
          <w:highlight w:val="yellow"/>
        </w:rPr>
        <w:fldChar w:fldCharType="end"/>
      </w:r>
      <w:r w:rsidRPr="009B3C64">
        <w:rPr>
          <w:highlight w:val="yellow"/>
        </w:rPr>
        <w:t>.</w:t>
      </w:r>
    </w:p>
    <w:tbl>
      <w:tblPr>
        <w:tblStyle w:val="Tabela-Siatka"/>
        <w:tblW w:w="9052" w:type="dxa"/>
        <w:tblLook w:val="04A0" w:firstRow="1" w:lastRow="0" w:firstColumn="1" w:lastColumn="0" w:noHBand="0" w:noVBand="1"/>
      </w:tblPr>
      <w:tblGrid>
        <w:gridCol w:w="1858"/>
        <w:gridCol w:w="1847"/>
        <w:gridCol w:w="1841"/>
        <w:gridCol w:w="1753"/>
        <w:gridCol w:w="1753"/>
      </w:tblGrid>
      <w:tr w:rsidR="00BA5814" w14:paraId="655875FC" w14:textId="77777777" w:rsidTr="003D48A9">
        <w:trPr>
          <w:trHeight w:val="414"/>
        </w:trPr>
        <w:tc>
          <w:tcPr>
            <w:tcW w:w="1858" w:type="dxa"/>
          </w:tcPr>
          <w:p w14:paraId="29951955" w14:textId="77777777" w:rsidR="00BA5814" w:rsidRDefault="00BA5814" w:rsidP="003D48A9">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w:t>
            </w:r>
          </w:p>
        </w:tc>
        <w:tc>
          <w:tcPr>
            <w:tcW w:w="1847" w:type="dxa"/>
          </w:tcPr>
          <w:p w14:paraId="57F98BA6" w14:textId="77777777" w:rsidR="00BA5814" w:rsidRDefault="00BA5814" w:rsidP="003D48A9">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Stat</w:t>
            </w:r>
          </w:p>
        </w:tc>
        <w:tc>
          <w:tcPr>
            <w:tcW w:w="1841" w:type="dxa"/>
          </w:tcPr>
          <w:p w14:paraId="1B6F3ADF" w14:textId="77777777" w:rsidR="00BA5814" w:rsidRDefault="00BA5814" w:rsidP="003D48A9">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Val</w:t>
            </w:r>
          </w:p>
        </w:tc>
        <w:tc>
          <w:tcPr>
            <w:tcW w:w="1753" w:type="dxa"/>
          </w:tcPr>
          <w:p w14:paraId="15322F24" w14:textId="77777777" w:rsidR="00BA5814" w:rsidRDefault="00BA5814" w:rsidP="003D48A9">
            <w:pPr>
              <w:spacing w:line="36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df</w:t>
            </w:r>
            <w:proofErr w:type="spellEnd"/>
          </w:p>
        </w:tc>
        <w:tc>
          <w:tcPr>
            <w:tcW w:w="1753" w:type="dxa"/>
          </w:tcPr>
          <w:p w14:paraId="41473F69" w14:textId="77777777" w:rsidR="00BA5814" w:rsidRDefault="00BA5814" w:rsidP="003D48A9">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P-value</w:t>
            </w:r>
          </w:p>
        </w:tc>
      </w:tr>
      <w:tr w:rsidR="00BA5814" w14:paraId="6374728C" w14:textId="77777777" w:rsidTr="003D48A9">
        <w:trPr>
          <w:trHeight w:val="429"/>
        </w:trPr>
        <w:tc>
          <w:tcPr>
            <w:tcW w:w="1858" w:type="dxa"/>
          </w:tcPr>
          <w:p w14:paraId="0DB33265" w14:textId="77777777" w:rsidR="00BA5814" w:rsidRDefault="00BA5814" w:rsidP="003D48A9">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HL</w:t>
            </w:r>
          </w:p>
        </w:tc>
        <w:tc>
          <w:tcPr>
            <w:tcW w:w="1847" w:type="dxa"/>
          </w:tcPr>
          <w:p w14:paraId="2EA10B1C" w14:textId="77777777" w:rsidR="00BA5814" w:rsidRDefault="00BA5814" w:rsidP="003D48A9">
            <w:pPr>
              <w:spacing w:line="36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chiSq</w:t>
            </w:r>
            <w:proofErr w:type="spellEnd"/>
          </w:p>
        </w:tc>
        <w:tc>
          <w:tcPr>
            <w:tcW w:w="1841" w:type="dxa"/>
          </w:tcPr>
          <w:p w14:paraId="7333F069" w14:textId="528D50ED" w:rsidR="00BA5814" w:rsidRDefault="00E9421C" w:rsidP="003D48A9">
            <w:pPr>
              <w:spacing w:line="360" w:lineRule="auto"/>
              <w:jc w:val="center"/>
              <w:rPr>
                <w:rFonts w:ascii="Times New Roman" w:eastAsia="Times New Roman" w:hAnsi="Times New Roman" w:cs="Times New Roman"/>
                <w:sz w:val="24"/>
                <w:szCs w:val="24"/>
                <w:lang w:val="en-US"/>
              </w:rPr>
            </w:pPr>
            <w:r w:rsidRPr="00E9421C">
              <w:rPr>
                <w:rFonts w:ascii="Times New Roman" w:eastAsia="Times New Roman" w:hAnsi="Times New Roman" w:cs="Times New Roman"/>
                <w:sz w:val="24"/>
                <w:szCs w:val="24"/>
                <w:lang w:val="en-US"/>
              </w:rPr>
              <w:t>6.2444</w:t>
            </w:r>
          </w:p>
        </w:tc>
        <w:tc>
          <w:tcPr>
            <w:tcW w:w="1753" w:type="dxa"/>
          </w:tcPr>
          <w:p w14:paraId="2A9AD1AD" w14:textId="77777777" w:rsidR="00BA5814" w:rsidRDefault="00BA5814" w:rsidP="003D48A9">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1753" w:type="dxa"/>
          </w:tcPr>
          <w:p w14:paraId="106A921F" w14:textId="68AA34D9" w:rsidR="00BA5814" w:rsidRDefault="00E9421C" w:rsidP="003D48A9">
            <w:pPr>
              <w:spacing w:line="360" w:lineRule="auto"/>
              <w:jc w:val="center"/>
              <w:rPr>
                <w:rFonts w:ascii="Times New Roman" w:eastAsia="Times New Roman" w:hAnsi="Times New Roman" w:cs="Times New Roman"/>
                <w:sz w:val="24"/>
                <w:szCs w:val="24"/>
                <w:lang w:val="en-US"/>
              </w:rPr>
            </w:pPr>
            <w:r w:rsidRPr="00E9421C">
              <w:rPr>
                <w:rFonts w:ascii="Times New Roman" w:eastAsia="Times New Roman" w:hAnsi="Times New Roman" w:cs="Times New Roman"/>
                <w:sz w:val="24"/>
                <w:szCs w:val="24"/>
                <w:lang w:val="en-US"/>
              </w:rPr>
              <w:t>0.61987</w:t>
            </w:r>
          </w:p>
        </w:tc>
      </w:tr>
      <w:tr w:rsidR="00BA5814" w14:paraId="4CB59D4B" w14:textId="77777777" w:rsidTr="003D48A9">
        <w:trPr>
          <w:trHeight w:val="399"/>
        </w:trPr>
        <w:tc>
          <w:tcPr>
            <w:tcW w:w="1858" w:type="dxa"/>
          </w:tcPr>
          <w:p w14:paraId="055B430C" w14:textId="77777777" w:rsidR="00BA5814" w:rsidRDefault="00BA5814" w:rsidP="003D48A9">
            <w:pPr>
              <w:spacing w:line="36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OsRo</w:t>
            </w:r>
            <w:proofErr w:type="spellEnd"/>
          </w:p>
        </w:tc>
        <w:tc>
          <w:tcPr>
            <w:tcW w:w="1847" w:type="dxa"/>
          </w:tcPr>
          <w:p w14:paraId="1927E333" w14:textId="77777777" w:rsidR="00BA5814" w:rsidRDefault="00BA5814" w:rsidP="003D48A9">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Z</w:t>
            </w:r>
          </w:p>
        </w:tc>
        <w:tc>
          <w:tcPr>
            <w:tcW w:w="1841" w:type="dxa"/>
          </w:tcPr>
          <w:p w14:paraId="2A43EC14" w14:textId="623EFA06" w:rsidR="00BA5814" w:rsidRDefault="00E9421C" w:rsidP="003D48A9">
            <w:pPr>
              <w:spacing w:line="360" w:lineRule="auto"/>
              <w:jc w:val="center"/>
              <w:rPr>
                <w:rFonts w:ascii="Times New Roman" w:eastAsia="Times New Roman" w:hAnsi="Times New Roman" w:cs="Times New Roman"/>
                <w:sz w:val="24"/>
                <w:szCs w:val="24"/>
                <w:lang w:val="en-US"/>
              </w:rPr>
            </w:pPr>
            <w:r w:rsidRPr="00E9421C">
              <w:rPr>
                <w:rFonts w:ascii="Times New Roman" w:eastAsia="Times New Roman" w:hAnsi="Times New Roman" w:cs="Times New Roman"/>
                <w:sz w:val="24"/>
                <w:szCs w:val="24"/>
                <w:lang w:val="en-US"/>
              </w:rPr>
              <w:t>1.6473</w:t>
            </w:r>
          </w:p>
        </w:tc>
        <w:tc>
          <w:tcPr>
            <w:tcW w:w="1753" w:type="dxa"/>
          </w:tcPr>
          <w:p w14:paraId="0AC478DC" w14:textId="77777777" w:rsidR="00BA5814" w:rsidRDefault="00BA5814" w:rsidP="003D48A9">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NA</w:t>
            </w:r>
          </w:p>
        </w:tc>
        <w:tc>
          <w:tcPr>
            <w:tcW w:w="1753" w:type="dxa"/>
          </w:tcPr>
          <w:p w14:paraId="2E5D4F3D" w14:textId="37056DE7" w:rsidR="00BA5814" w:rsidRDefault="00E9421C" w:rsidP="003D48A9">
            <w:pPr>
              <w:spacing w:line="360" w:lineRule="auto"/>
              <w:jc w:val="center"/>
              <w:rPr>
                <w:rFonts w:ascii="Times New Roman" w:eastAsia="Times New Roman" w:hAnsi="Times New Roman" w:cs="Times New Roman"/>
                <w:sz w:val="24"/>
                <w:szCs w:val="24"/>
                <w:lang w:val="en-US"/>
              </w:rPr>
            </w:pPr>
            <w:r w:rsidRPr="00E9421C">
              <w:rPr>
                <w:rFonts w:ascii="Times New Roman" w:eastAsia="Times New Roman" w:hAnsi="Times New Roman" w:cs="Times New Roman"/>
                <w:sz w:val="24"/>
                <w:szCs w:val="24"/>
                <w:lang w:val="en-US"/>
              </w:rPr>
              <w:t>0.09948</w:t>
            </w:r>
          </w:p>
        </w:tc>
      </w:tr>
    </w:tbl>
    <w:p w14:paraId="6E6020AF" w14:textId="6275A945" w:rsidR="00BA5814" w:rsidRDefault="00BA5814" w:rsidP="00BA5814">
      <w:pPr>
        <w:rPr>
          <w:rFonts w:ascii="Times New Roman" w:hAnsi="Times New Roman" w:cs="Times New Roman"/>
          <w:sz w:val="20"/>
          <w:szCs w:val="20"/>
        </w:rPr>
      </w:pPr>
      <w:r w:rsidRPr="00E509A6">
        <w:rPr>
          <w:rFonts w:ascii="Times New Roman" w:hAnsi="Times New Roman" w:cs="Times New Roman"/>
          <w:i/>
          <w:sz w:val="20"/>
          <w:szCs w:val="20"/>
        </w:rPr>
        <w:t>Source:</w:t>
      </w:r>
      <w:r w:rsidRPr="00E509A6">
        <w:rPr>
          <w:rFonts w:ascii="Times New Roman" w:hAnsi="Times New Roman" w:cs="Times New Roman"/>
          <w:sz w:val="20"/>
          <w:szCs w:val="20"/>
        </w:rPr>
        <w:t xml:space="preserve"> </w:t>
      </w:r>
      <w:proofErr w:type="spellStart"/>
      <w:r w:rsidRPr="00E509A6">
        <w:rPr>
          <w:rFonts w:ascii="Times New Roman" w:hAnsi="Times New Roman" w:cs="Times New Roman"/>
          <w:sz w:val="20"/>
          <w:szCs w:val="20"/>
        </w:rPr>
        <w:t>Own</w:t>
      </w:r>
      <w:proofErr w:type="spellEnd"/>
      <w:r w:rsidRPr="00E509A6">
        <w:rPr>
          <w:rFonts w:ascii="Times New Roman" w:hAnsi="Times New Roman" w:cs="Times New Roman"/>
          <w:sz w:val="20"/>
          <w:szCs w:val="20"/>
        </w:rPr>
        <w:t xml:space="preserve"> </w:t>
      </w:r>
      <w:proofErr w:type="spellStart"/>
      <w:r w:rsidRPr="00E509A6">
        <w:rPr>
          <w:rFonts w:ascii="Times New Roman" w:hAnsi="Times New Roman" w:cs="Times New Roman"/>
          <w:sz w:val="20"/>
          <w:szCs w:val="20"/>
        </w:rPr>
        <w:t>elaboration</w:t>
      </w:r>
      <w:proofErr w:type="spellEnd"/>
    </w:p>
    <w:p w14:paraId="56EB9DD9" w14:textId="77777777" w:rsidR="006C12AD" w:rsidRPr="00E509A6" w:rsidRDefault="006C12AD" w:rsidP="00BA5814">
      <w:pPr>
        <w:rPr>
          <w:rFonts w:ascii="Times New Roman" w:hAnsi="Times New Roman" w:cs="Times New Roman"/>
        </w:rPr>
      </w:pPr>
    </w:p>
    <w:p w14:paraId="0CA4795B" w14:textId="3862EBE7" w:rsidR="00BA5814" w:rsidRDefault="006C12AD" w:rsidP="00030467">
      <w:pPr>
        <w:spacing w:line="360" w:lineRule="auto"/>
        <w:ind w:firstLine="720"/>
        <w:jc w:val="both"/>
        <w:rPr>
          <w:rFonts w:ascii="Times New Roman" w:eastAsia="Times New Roman" w:hAnsi="Times New Roman" w:cs="Times New Roman"/>
          <w:sz w:val="24"/>
          <w:szCs w:val="24"/>
          <w:lang w:val="en-US"/>
        </w:rPr>
      </w:pPr>
      <w:r w:rsidRPr="006C12AD">
        <w:rPr>
          <w:rFonts w:ascii="Times New Roman" w:eastAsia="Times New Roman" w:hAnsi="Times New Roman" w:cs="Times New Roman"/>
          <w:sz w:val="24"/>
          <w:szCs w:val="24"/>
          <w:lang w:val="en-US"/>
        </w:rPr>
        <w:t xml:space="preserve">By removing the interactions, our functional form of the model is correct and we can confidently interpret the estimated parameters. Unfortunately, this is a certain </w:t>
      </w:r>
      <w:r>
        <w:rPr>
          <w:rFonts w:ascii="Times New Roman" w:eastAsia="Times New Roman" w:hAnsi="Times New Roman" w:cs="Times New Roman"/>
          <w:sz w:val="24"/>
          <w:szCs w:val="24"/>
          <w:lang w:val="en-US"/>
        </w:rPr>
        <w:t>trade-off</w:t>
      </w:r>
      <w:r w:rsidRPr="006C12AD">
        <w:rPr>
          <w:rFonts w:ascii="Times New Roman" w:eastAsia="Times New Roman" w:hAnsi="Times New Roman" w:cs="Times New Roman"/>
          <w:sz w:val="24"/>
          <w:szCs w:val="24"/>
          <w:lang w:val="en-US"/>
        </w:rPr>
        <w:t xml:space="preserve"> we had to make in order to get the correct functional form, which we think is much more important than introducing interactions into the model.</w:t>
      </w:r>
    </w:p>
    <w:p w14:paraId="4600D14A" w14:textId="22CE4739" w:rsidR="002962EC" w:rsidRDefault="002962EC" w:rsidP="00030467">
      <w:pPr>
        <w:spacing w:line="360" w:lineRule="auto"/>
        <w:ind w:firstLine="720"/>
        <w:jc w:val="both"/>
        <w:rPr>
          <w:rFonts w:ascii="Times New Roman" w:eastAsia="Times New Roman" w:hAnsi="Times New Roman" w:cs="Times New Roman"/>
          <w:sz w:val="24"/>
          <w:szCs w:val="24"/>
          <w:lang w:val="en-US"/>
        </w:rPr>
      </w:pPr>
      <w:r w:rsidRPr="002962EC">
        <w:rPr>
          <w:rFonts w:ascii="Times New Roman" w:eastAsia="Times New Roman" w:hAnsi="Times New Roman" w:cs="Times New Roman"/>
          <w:sz w:val="24"/>
          <w:szCs w:val="24"/>
          <w:lang w:val="en-US"/>
        </w:rPr>
        <w:t>Finally, we completed the General-to-Specific procedure with the following final model:</w:t>
      </w:r>
    </w:p>
    <w:p w14:paraId="655AD48F" w14:textId="6587A9F3" w:rsidR="002962EC" w:rsidRPr="00672B52" w:rsidRDefault="002962EC" w:rsidP="002962EC">
      <w:pPr>
        <w:spacing w:line="360" w:lineRule="auto"/>
        <w:jc w:val="both"/>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w:lastRenderedPageBreak/>
            <m:t>ln</m:t>
          </m:r>
          <m:d>
            <m:dPr>
              <m:ctrlPr>
                <w:rPr>
                  <w:rFonts w:ascii="Cambria Math" w:eastAsia="Times New Roman" w:hAnsi="Cambria Math" w:cs="Times New Roman"/>
                  <w:i/>
                  <w:sz w:val="24"/>
                  <w:szCs w:val="24"/>
                  <w:lang w:val="en-US"/>
                </w:rPr>
              </m:ctrlPr>
            </m:dPr>
            <m:e>
              <m:f>
                <m:fPr>
                  <m:ctrlPr>
                    <w:rPr>
                      <w:rFonts w:ascii="Cambria Math" w:eastAsia="Times New Roman" w:hAnsi="Cambria Math" w:cs="Times New Roman"/>
                      <w:i/>
                      <w:sz w:val="24"/>
                      <w:szCs w:val="24"/>
                      <w:lang w:val="en-US"/>
                    </w:rPr>
                  </m:ctrlPr>
                </m:fPr>
                <m:num>
                  <m:r>
                    <w:rPr>
                      <w:rFonts w:ascii="Cambria Math" w:hAnsi="Cambria Math"/>
                    </w:rPr>
                    <m:t>P</m:t>
                  </m:r>
                  <m:d>
                    <m:dPr>
                      <m:ctrlPr>
                        <w:rPr>
                          <w:rFonts w:ascii="Cambria Math" w:hAnsi="Cambria Math"/>
                          <w:bCs/>
                          <w:i/>
                        </w:rPr>
                      </m:ctrlPr>
                    </m:dPr>
                    <m:e>
                      <m:r>
                        <w:rPr>
                          <w:rFonts w:ascii="Cambria Math" w:hAnsi="Cambria Math"/>
                        </w:rPr>
                        <m:t>Attrition=1</m:t>
                      </m:r>
                    </m:e>
                    <m:e>
                      <m:sSub>
                        <m:sSubPr>
                          <m:ctrlPr>
                            <w:rPr>
                              <w:rFonts w:ascii="Cambria Math" w:hAnsi="Cambria Math"/>
                              <w:bCs/>
                              <w:i/>
                            </w:rPr>
                          </m:ctrlPr>
                        </m:sSubPr>
                        <m:e>
                          <m:r>
                            <w:rPr>
                              <w:rFonts w:ascii="Cambria Math" w:hAnsi="Cambria Math"/>
                            </w:rPr>
                            <m:t>X</m:t>
                          </m:r>
                        </m:e>
                        <m:sub>
                          <m:r>
                            <w:rPr>
                              <w:rFonts w:ascii="Cambria Math" w:hAnsi="Cambria Math"/>
                            </w:rPr>
                            <m:t>i</m:t>
                          </m:r>
                        </m:sub>
                      </m:sSub>
                    </m:e>
                  </m:d>
                </m:num>
                <m:den>
                  <m:r>
                    <w:rPr>
                      <w:rFonts w:ascii="Cambria Math" w:eastAsia="Times New Roman" w:hAnsi="Cambria Math" w:cs="Times New Roman"/>
                      <w:sz w:val="24"/>
                      <w:szCs w:val="24"/>
                      <w:lang w:val="en-US"/>
                    </w:rPr>
                    <m:t xml:space="preserve">1- </m:t>
                  </m:r>
                  <m:r>
                    <w:rPr>
                      <w:rFonts w:ascii="Cambria Math" w:hAnsi="Cambria Math"/>
                    </w:rPr>
                    <m:t>P</m:t>
                  </m:r>
                  <m:d>
                    <m:dPr>
                      <m:ctrlPr>
                        <w:rPr>
                          <w:rFonts w:ascii="Cambria Math" w:hAnsi="Cambria Math"/>
                          <w:bCs/>
                          <w:i/>
                        </w:rPr>
                      </m:ctrlPr>
                    </m:dPr>
                    <m:e>
                      <m:r>
                        <w:rPr>
                          <w:rFonts w:ascii="Cambria Math" w:hAnsi="Cambria Math"/>
                        </w:rPr>
                        <m:t>Attrition=1</m:t>
                      </m:r>
                    </m:e>
                    <m:e>
                      <m:sSub>
                        <m:sSubPr>
                          <m:ctrlPr>
                            <w:rPr>
                              <w:rFonts w:ascii="Cambria Math" w:hAnsi="Cambria Math"/>
                              <w:bCs/>
                              <w:i/>
                            </w:rPr>
                          </m:ctrlPr>
                        </m:sSubPr>
                        <m:e>
                          <m:r>
                            <w:rPr>
                              <w:rFonts w:ascii="Cambria Math" w:hAnsi="Cambria Math"/>
                            </w:rPr>
                            <m:t>X</m:t>
                          </m:r>
                        </m:e>
                        <m:sub>
                          <m:r>
                            <w:rPr>
                              <w:rFonts w:ascii="Cambria Math" w:hAnsi="Cambria Math"/>
                            </w:rPr>
                            <m:t>i</m:t>
                          </m:r>
                        </m:sub>
                      </m:sSub>
                    </m:e>
                  </m:d>
                </m:den>
              </m:f>
            </m:e>
          </m:d>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0</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Age</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2</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Age2</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6</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JobInvolvement</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7</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JobSatisfaction</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8</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lnMonthlyIncome</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9</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NumCompaniesWorked</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10</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TotalWorkingYears</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11</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WorkLifeBalance</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13</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YearsSinceLastPromotion</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14</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Over7KM</m:t>
              </m:r>
            </m:e>
            <m:sub>
              <m:r>
                <w:rPr>
                  <w:rFonts w:ascii="Cambria Math" w:eastAsia="Times New Roman" w:hAnsi="Cambria Math" w:cs="Times New Roman"/>
                  <w:sz w:val="24"/>
                  <w:szCs w:val="24"/>
                  <w:lang w:val="en-US"/>
                </w:rPr>
                <m:t>i</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β</m:t>
              </m:r>
            </m:e>
            <m:sub>
              <m:r>
                <w:rPr>
                  <w:rFonts w:ascii="Cambria Math" w:eastAsia="Times New Roman" w:hAnsi="Cambria Math" w:cs="Times New Roman"/>
                  <w:sz w:val="24"/>
                  <w:szCs w:val="24"/>
                  <w:lang w:val="en-US"/>
                </w:rPr>
                <m:t>15</m:t>
              </m:r>
            </m:sub>
          </m:sSub>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Married</m:t>
              </m:r>
            </m:e>
            <m:sub>
              <m:r>
                <w:rPr>
                  <w:rFonts w:ascii="Cambria Math" w:eastAsia="Times New Roman" w:hAnsi="Cambria Math" w:cs="Times New Roman"/>
                  <w:sz w:val="24"/>
                  <w:szCs w:val="24"/>
                  <w:lang w:val="en-US"/>
                </w:rPr>
                <m:t>i</m:t>
              </m:r>
            </m:sub>
          </m:sSub>
        </m:oMath>
      </m:oMathPara>
    </w:p>
    <w:p w14:paraId="36B3C85E" w14:textId="77777777" w:rsidR="002962EC" w:rsidRDefault="002962EC" w:rsidP="002962EC">
      <w:pPr>
        <w:pStyle w:val="Nagwek3"/>
        <w:numPr>
          <w:ilvl w:val="1"/>
          <w:numId w:val="5"/>
        </w:numPr>
        <w:ind w:left="993" w:hanging="633"/>
        <w:rPr>
          <w:lang w:val="en-US"/>
        </w:rPr>
      </w:pPr>
      <w:r w:rsidRPr="002962EC">
        <w:rPr>
          <w:lang w:val="en-US"/>
        </w:rPr>
        <w:t xml:space="preserve">Interpretation of </w:t>
      </w:r>
      <w:r>
        <w:rPr>
          <w:lang w:val="en-US"/>
        </w:rPr>
        <w:t>P</w:t>
      </w:r>
      <w:r w:rsidRPr="002962EC">
        <w:rPr>
          <w:lang w:val="en-US"/>
        </w:rPr>
        <w:t>seudo</w:t>
      </w:r>
      <w:r>
        <w:rPr>
          <w:lang w:val="en-US"/>
        </w:rPr>
        <w:t xml:space="preserve"> </w:t>
      </w:r>
      <w:bookmarkStart w:id="2" w:name="_Hlk104387242"/>
      <w:r>
        <w:rPr>
          <w:lang w:val="en-US"/>
        </w:rPr>
        <w:t>R</w:t>
      </w:r>
      <w:r>
        <w:rPr>
          <w:vertAlign w:val="superscript"/>
          <w:lang w:val="en-US"/>
        </w:rPr>
        <w:t>2</w:t>
      </w:r>
      <w:bookmarkEnd w:id="2"/>
      <w:r>
        <w:rPr>
          <w:lang w:val="en-US"/>
        </w:rPr>
        <w:t xml:space="preserve"> statistics</w:t>
      </w:r>
    </w:p>
    <w:p w14:paraId="5E8F0A4E" w14:textId="14F3C664" w:rsidR="002962EC" w:rsidRDefault="009B3C64" w:rsidP="00030467">
      <w:pPr>
        <w:spacing w:line="360" w:lineRule="auto"/>
        <w:ind w:firstLine="720"/>
        <w:jc w:val="both"/>
        <w:rPr>
          <w:rFonts w:ascii="Times New Roman" w:eastAsia="Times New Roman" w:hAnsi="Times New Roman" w:cs="Times New Roman"/>
          <w:sz w:val="24"/>
          <w:szCs w:val="24"/>
          <w:lang w:val="en-US"/>
        </w:rPr>
      </w:pPr>
      <w:r w:rsidRPr="009B3C64">
        <w:rPr>
          <w:rFonts w:ascii="Times New Roman" w:eastAsia="Times New Roman" w:hAnsi="Times New Roman" w:cs="Times New Roman"/>
          <w:sz w:val="24"/>
          <w:szCs w:val="24"/>
          <w:lang w:val="en-US"/>
        </w:rPr>
        <w:t>Let's check the values for the Pseudo R</w:t>
      </w:r>
      <w:r w:rsidRPr="009B3C64">
        <w:rPr>
          <w:rFonts w:ascii="Times New Roman" w:eastAsia="Times New Roman" w:hAnsi="Times New Roman" w:cs="Times New Roman"/>
          <w:sz w:val="24"/>
          <w:szCs w:val="24"/>
          <w:vertAlign w:val="superscript"/>
          <w:lang w:val="en-US"/>
        </w:rPr>
        <w:t>2</w:t>
      </w:r>
      <w:r w:rsidRPr="009B3C64">
        <w:rPr>
          <w:rFonts w:ascii="Times New Roman" w:eastAsia="Times New Roman" w:hAnsi="Times New Roman" w:cs="Times New Roman"/>
          <w:sz w:val="24"/>
          <w:szCs w:val="24"/>
          <w:lang w:val="en-US"/>
        </w:rPr>
        <w:t xml:space="preserve"> statistics and try to interpret them for the final logit model.</w:t>
      </w:r>
    </w:p>
    <w:p w14:paraId="5535B8EE" w14:textId="32BA3843" w:rsidR="009B3C64" w:rsidRDefault="009B3C64" w:rsidP="009B3C64">
      <w:pPr>
        <w:pStyle w:val="Legenda"/>
      </w:pPr>
      <w:r w:rsidRPr="009B3C64">
        <w:rPr>
          <w:highlight w:val="yellow"/>
        </w:rPr>
        <w:t xml:space="preserve">Table </w:t>
      </w:r>
      <w:r w:rsidRPr="009B3C64">
        <w:rPr>
          <w:highlight w:val="yellow"/>
        </w:rPr>
        <w:fldChar w:fldCharType="begin"/>
      </w:r>
      <w:r w:rsidRPr="009B3C64">
        <w:rPr>
          <w:highlight w:val="yellow"/>
        </w:rPr>
        <w:instrText xml:space="preserve"> SEQ Table \* ARABIC </w:instrText>
      </w:r>
      <w:r w:rsidRPr="009B3C64">
        <w:rPr>
          <w:highlight w:val="yellow"/>
        </w:rPr>
        <w:fldChar w:fldCharType="separate"/>
      </w:r>
      <w:r w:rsidR="003C4B06">
        <w:rPr>
          <w:noProof/>
          <w:highlight w:val="yellow"/>
        </w:rPr>
        <w:t>7</w:t>
      </w:r>
      <w:r w:rsidRPr="009B3C64">
        <w:rPr>
          <w:highlight w:val="yellow"/>
        </w:rPr>
        <w:fldChar w:fldCharType="end"/>
      </w:r>
      <w:r w:rsidRPr="009B3C64">
        <w:rPr>
          <w:highlight w:val="yellow"/>
        </w:rPr>
        <w:t>.</w:t>
      </w:r>
    </w:p>
    <w:tbl>
      <w:tblPr>
        <w:tblStyle w:val="Tabela-Siatka"/>
        <w:tblW w:w="0" w:type="auto"/>
        <w:tblLook w:val="04A0" w:firstRow="1" w:lastRow="0" w:firstColumn="1" w:lastColumn="0" w:noHBand="0" w:noVBand="1"/>
      </w:tblPr>
      <w:tblGrid>
        <w:gridCol w:w="3006"/>
        <w:gridCol w:w="3006"/>
        <w:gridCol w:w="3007"/>
      </w:tblGrid>
      <w:tr w:rsidR="009B3C64" w14:paraId="54B8B526" w14:textId="77777777" w:rsidTr="009B3C64">
        <w:tc>
          <w:tcPr>
            <w:tcW w:w="3006" w:type="dxa"/>
          </w:tcPr>
          <w:p w14:paraId="045D78F3" w14:textId="45DC364B" w:rsidR="009B3C64" w:rsidRDefault="009B3C64" w:rsidP="009B3C64">
            <w:pPr>
              <w:spacing w:line="360" w:lineRule="auto"/>
              <w:jc w:val="center"/>
              <w:rPr>
                <w:rFonts w:ascii="Times New Roman" w:eastAsia="Times New Roman" w:hAnsi="Times New Roman" w:cs="Times New Roman"/>
                <w:sz w:val="24"/>
                <w:szCs w:val="24"/>
                <w:lang w:val="en-US"/>
              </w:rPr>
            </w:pPr>
            <w:r w:rsidRPr="009B3C64">
              <w:rPr>
                <w:rFonts w:ascii="Times New Roman" w:eastAsia="Times New Roman" w:hAnsi="Times New Roman" w:cs="Times New Roman"/>
                <w:sz w:val="24"/>
                <w:szCs w:val="24"/>
                <w:lang w:val="en-US"/>
              </w:rPr>
              <w:t>McKelvey</w:t>
            </w:r>
            <w:r>
              <w:rPr>
                <w:rFonts w:ascii="Times New Roman" w:eastAsia="Times New Roman" w:hAnsi="Times New Roman" w:cs="Times New Roman"/>
                <w:sz w:val="24"/>
                <w:szCs w:val="24"/>
                <w:lang w:val="en-US"/>
              </w:rPr>
              <w:t xml:space="preserve"> &amp; </w:t>
            </w:r>
            <w:proofErr w:type="spellStart"/>
            <w:r w:rsidRPr="009B3C64">
              <w:rPr>
                <w:rFonts w:ascii="Times New Roman" w:eastAsia="Times New Roman" w:hAnsi="Times New Roman" w:cs="Times New Roman"/>
                <w:sz w:val="24"/>
                <w:szCs w:val="24"/>
                <w:lang w:val="en-US"/>
              </w:rPr>
              <w:t>Zavoina</w:t>
            </w:r>
            <w:proofErr w:type="spellEnd"/>
          </w:p>
        </w:tc>
        <w:tc>
          <w:tcPr>
            <w:tcW w:w="3006" w:type="dxa"/>
          </w:tcPr>
          <w:p w14:paraId="10F5A62C" w14:textId="2B9DB709" w:rsidR="009B3C64" w:rsidRDefault="009B3C64" w:rsidP="009B3C64">
            <w:pPr>
              <w:spacing w:line="360" w:lineRule="auto"/>
              <w:jc w:val="center"/>
              <w:rPr>
                <w:rFonts w:ascii="Times New Roman" w:eastAsia="Times New Roman" w:hAnsi="Times New Roman" w:cs="Times New Roman"/>
                <w:sz w:val="24"/>
                <w:szCs w:val="24"/>
                <w:lang w:val="en-US"/>
              </w:rPr>
            </w:pPr>
            <w:r w:rsidRPr="009B3C64">
              <w:rPr>
                <w:rFonts w:ascii="Times New Roman" w:eastAsia="Times New Roman" w:hAnsi="Times New Roman" w:cs="Times New Roman"/>
                <w:sz w:val="24"/>
                <w:szCs w:val="24"/>
                <w:lang w:val="en-US"/>
              </w:rPr>
              <w:t>Count</w:t>
            </w:r>
            <w:r>
              <w:rPr>
                <w:rFonts w:ascii="Times New Roman" w:eastAsia="Times New Roman" w:hAnsi="Times New Roman" w:cs="Times New Roman"/>
                <w:sz w:val="24"/>
                <w:szCs w:val="24"/>
                <w:lang w:val="en-US"/>
              </w:rPr>
              <w:t xml:space="preserve"> </w:t>
            </w:r>
            <w:r w:rsidRPr="009B3C64">
              <w:rPr>
                <w:rFonts w:ascii="Times New Roman" w:eastAsia="Times New Roman" w:hAnsi="Times New Roman" w:cs="Times New Roman"/>
                <w:sz w:val="24"/>
                <w:szCs w:val="24"/>
                <w:lang w:val="en-US"/>
              </w:rPr>
              <w:t>R</w:t>
            </w:r>
            <w:r w:rsidRPr="009B3C64">
              <w:rPr>
                <w:rFonts w:ascii="Times New Roman" w:eastAsia="Times New Roman" w:hAnsi="Times New Roman" w:cs="Times New Roman"/>
                <w:sz w:val="24"/>
                <w:szCs w:val="24"/>
                <w:vertAlign w:val="superscript"/>
                <w:lang w:val="en-US"/>
              </w:rPr>
              <w:t>2</w:t>
            </w:r>
          </w:p>
        </w:tc>
        <w:tc>
          <w:tcPr>
            <w:tcW w:w="3007" w:type="dxa"/>
          </w:tcPr>
          <w:p w14:paraId="3AF499AF" w14:textId="63748EA5" w:rsidR="009B3C64" w:rsidRDefault="009B3C64" w:rsidP="009B3C64">
            <w:pPr>
              <w:spacing w:line="360" w:lineRule="auto"/>
              <w:jc w:val="center"/>
              <w:rPr>
                <w:rFonts w:ascii="Times New Roman" w:eastAsia="Times New Roman" w:hAnsi="Times New Roman" w:cs="Times New Roman"/>
                <w:sz w:val="24"/>
                <w:szCs w:val="24"/>
                <w:lang w:val="en-US"/>
              </w:rPr>
            </w:pPr>
            <w:r w:rsidRPr="009B3C64">
              <w:rPr>
                <w:rFonts w:ascii="Times New Roman" w:eastAsia="Times New Roman" w:hAnsi="Times New Roman" w:cs="Times New Roman"/>
                <w:sz w:val="24"/>
                <w:szCs w:val="24"/>
                <w:lang w:val="en-US"/>
              </w:rPr>
              <w:t>Adj</w:t>
            </w:r>
            <w:r>
              <w:rPr>
                <w:rFonts w:ascii="Times New Roman" w:eastAsia="Times New Roman" w:hAnsi="Times New Roman" w:cs="Times New Roman"/>
                <w:sz w:val="24"/>
                <w:szCs w:val="24"/>
                <w:lang w:val="en-US"/>
              </w:rPr>
              <w:t xml:space="preserve">usted </w:t>
            </w:r>
            <w:r w:rsidRPr="009B3C64">
              <w:rPr>
                <w:rFonts w:ascii="Times New Roman" w:eastAsia="Times New Roman" w:hAnsi="Times New Roman" w:cs="Times New Roman"/>
                <w:sz w:val="24"/>
                <w:szCs w:val="24"/>
                <w:lang w:val="en-US"/>
              </w:rPr>
              <w:t>Count</w:t>
            </w:r>
            <w:r>
              <w:rPr>
                <w:rFonts w:ascii="Times New Roman" w:eastAsia="Times New Roman" w:hAnsi="Times New Roman" w:cs="Times New Roman"/>
                <w:sz w:val="24"/>
                <w:szCs w:val="24"/>
                <w:lang w:val="en-US"/>
              </w:rPr>
              <w:t xml:space="preserve"> </w:t>
            </w:r>
            <w:r w:rsidRPr="009B3C64">
              <w:rPr>
                <w:rFonts w:ascii="Times New Roman" w:eastAsia="Times New Roman" w:hAnsi="Times New Roman" w:cs="Times New Roman"/>
                <w:sz w:val="24"/>
                <w:szCs w:val="24"/>
                <w:lang w:val="en-US"/>
              </w:rPr>
              <w:t>R</w:t>
            </w:r>
            <w:r w:rsidRPr="009B3C64">
              <w:rPr>
                <w:rFonts w:ascii="Times New Roman" w:eastAsia="Times New Roman" w:hAnsi="Times New Roman" w:cs="Times New Roman"/>
                <w:sz w:val="24"/>
                <w:szCs w:val="24"/>
                <w:vertAlign w:val="superscript"/>
                <w:lang w:val="en-US"/>
              </w:rPr>
              <w:t>2</w:t>
            </w:r>
          </w:p>
        </w:tc>
      </w:tr>
      <w:tr w:rsidR="009B3C64" w14:paraId="2FE777F8" w14:textId="77777777" w:rsidTr="009B3C64">
        <w:tc>
          <w:tcPr>
            <w:tcW w:w="3006" w:type="dxa"/>
          </w:tcPr>
          <w:p w14:paraId="4D0A6632" w14:textId="798B0538" w:rsidR="009B3C64" w:rsidRDefault="009B3C64" w:rsidP="009B3C64">
            <w:pPr>
              <w:spacing w:line="360" w:lineRule="auto"/>
              <w:jc w:val="center"/>
              <w:rPr>
                <w:rFonts w:ascii="Times New Roman" w:eastAsia="Times New Roman" w:hAnsi="Times New Roman" w:cs="Times New Roman"/>
                <w:sz w:val="24"/>
                <w:szCs w:val="24"/>
                <w:lang w:val="en-US"/>
              </w:rPr>
            </w:pPr>
            <w:r w:rsidRPr="009B3C64">
              <w:rPr>
                <w:rFonts w:ascii="Times New Roman" w:eastAsia="Times New Roman" w:hAnsi="Times New Roman" w:cs="Times New Roman"/>
                <w:sz w:val="24"/>
                <w:szCs w:val="24"/>
                <w:lang w:val="en-US"/>
              </w:rPr>
              <w:t>0.24561632</w:t>
            </w:r>
          </w:p>
        </w:tc>
        <w:tc>
          <w:tcPr>
            <w:tcW w:w="3006" w:type="dxa"/>
          </w:tcPr>
          <w:p w14:paraId="22FF5B84" w14:textId="42772923" w:rsidR="009B3C64" w:rsidRDefault="009B3C64" w:rsidP="009B3C64">
            <w:pPr>
              <w:spacing w:line="360" w:lineRule="auto"/>
              <w:jc w:val="center"/>
              <w:rPr>
                <w:rFonts w:ascii="Times New Roman" w:eastAsia="Times New Roman" w:hAnsi="Times New Roman" w:cs="Times New Roman"/>
                <w:sz w:val="24"/>
                <w:szCs w:val="24"/>
                <w:lang w:val="en-US"/>
              </w:rPr>
            </w:pPr>
            <w:r w:rsidRPr="009B3C64">
              <w:rPr>
                <w:rFonts w:ascii="Times New Roman" w:eastAsia="Times New Roman" w:hAnsi="Times New Roman" w:cs="Times New Roman"/>
                <w:sz w:val="24"/>
                <w:szCs w:val="24"/>
                <w:lang w:val="en-US"/>
              </w:rPr>
              <w:t>0.84829932</w:t>
            </w:r>
          </w:p>
        </w:tc>
        <w:tc>
          <w:tcPr>
            <w:tcW w:w="3007" w:type="dxa"/>
          </w:tcPr>
          <w:p w14:paraId="39669824" w14:textId="469C7E64" w:rsidR="009B3C64" w:rsidRDefault="009B3C64" w:rsidP="009B3C64">
            <w:pPr>
              <w:spacing w:line="360" w:lineRule="auto"/>
              <w:jc w:val="center"/>
              <w:rPr>
                <w:rFonts w:ascii="Times New Roman" w:eastAsia="Times New Roman" w:hAnsi="Times New Roman" w:cs="Times New Roman"/>
                <w:sz w:val="24"/>
                <w:szCs w:val="24"/>
                <w:lang w:val="en-US"/>
              </w:rPr>
            </w:pPr>
            <w:r w:rsidRPr="009B3C64">
              <w:rPr>
                <w:rFonts w:ascii="Times New Roman" w:eastAsia="Times New Roman" w:hAnsi="Times New Roman" w:cs="Times New Roman"/>
                <w:sz w:val="24"/>
                <w:szCs w:val="24"/>
                <w:lang w:val="en-US"/>
              </w:rPr>
              <w:t>0.05907173</w:t>
            </w:r>
          </w:p>
        </w:tc>
      </w:tr>
    </w:tbl>
    <w:p w14:paraId="659E5DE6" w14:textId="77777777" w:rsidR="009B3C64" w:rsidRPr="00E509A6" w:rsidRDefault="009B3C64" w:rsidP="009B3C64">
      <w:pPr>
        <w:rPr>
          <w:rFonts w:ascii="Times New Roman" w:hAnsi="Times New Roman" w:cs="Times New Roman"/>
        </w:rPr>
      </w:pPr>
      <w:r w:rsidRPr="00E509A6">
        <w:rPr>
          <w:rFonts w:ascii="Times New Roman" w:hAnsi="Times New Roman" w:cs="Times New Roman"/>
          <w:i/>
          <w:sz w:val="20"/>
          <w:szCs w:val="20"/>
        </w:rPr>
        <w:t>Source:</w:t>
      </w:r>
      <w:r w:rsidRPr="00E509A6">
        <w:rPr>
          <w:rFonts w:ascii="Times New Roman" w:hAnsi="Times New Roman" w:cs="Times New Roman"/>
          <w:sz w:val="20"/>
          <w:szCs w:val="20"/>
        </w:rPr>
        <w:t xml:space="preserve"> </w:t>
      </w:r>
      <w:proofErr w:type="spellStart"/>
      <w:r w:rsidRPr="00E509A6">
        <w:rPr>
          <w:rFonts w:ascii="Times New Roman" w:hAnsi="Times New Roman" w:cs="Times New Roman"/>
          <w:sz w:val="20"/>
          <w:szCs w:val="20"/>
        </w:rPr>
        <w:t>Own</w:t>
      </w:r>
      <w:proofErr w:type="spellEnd"/>
      <w:r w:rsidRPr="00E509A6">
        <w:rPr>
          <w:rFonts w:ascii="Times New Roman" w:hAnsi="Times New Roman" w:cs="Times New Roman"/>
          <w:sz w:val="20"/>
          <w:szCs w:val="20"/>
        </w:rPr>
        <w:t xml:space="preserve"> </w:t>
      </w:r>
      <w:proofErr w:type="spellStart"/>
      <w:r w:rsidRPr="00E509A6">
        <w:rPr>
          <w:rFonts w:ascii="Times New Roman" w:hAnsi="Times New Roman" w:cs="Times New Roman"/>
          <w:sz w:val="20"/>
          <w:szCs w:val="20"/>
        </w:rPr>
        <w:t>elaboration</w:t>
      </w:r>
      <w:proofErr w:type="spellEnd"/>
    </w:p>
    <w:p w14:paraId="24225B72" w14:textId="07853C31" w:rsidR="009B3C64" w:rsidRDefault="009B3C64" w:rsidP="00030467">
      <w:pPr>
        <w:spacing w:line="360" w:lineRule="auto"/>
        <w:ind w:firstLine="720"/>
        <w:jc w:val="both"/>
        <w:rPr>
          <w:rFonts w:ascii="Times New Roman" w:eastAsia="Times New Roman" w:hAnsi="Times New Roman" w:cs="Times New Roman"/>
          <w:sz w:val="24"/>
          <w:szCs w:val="24"/>
          <w:lang w:val="en-US"/>
        </w:rPr>
      </w:pPr>
    </w:p>
    <w:p w14:paraId="1D62CC0A" w14:textId="78BAF954" w:rsidR="009B3C64" w:rsidRPr="009B3C64" w:rsidRDefault="009B3C64" w:rsidP="00030467">
      <w:pPr>
        <w:spacing w:line="360" w:lineRule="auto"/>
        <w:ind w:firstLine="720"/>
        <w:jc w:val="both"/>
        <w:rPr>
          <w:rFonts w:ascii="Times New Roman" w:eastAsia="Times New Roman" w:hAnsi="Times New Roman" w:cs="Times New Roman"/>
          <w:sz w:val="24"/>
          <w:szCs w:val="24"/>
          <w:highlight w:val="yellow"/>
          <w:lang w:val="en-US"/>
        </w:rPr>
      </w:pPr>
      <w:proofErr w:type="spellStart"/>
      <w:r w:rsidRPr="009B3C64">
        <w:rPr>
          <w:rFonts w:ascii="Times New Roman" w:eastAsia="Times New Roman" w:hAnsi="Times New Roman" w:cs="Times New Roman"/>
          <w:sz w:val="24"/>
          <w:szCs w:val="24"/>
          <w:highlight w:val="yellow"/>
          <w:lang w:val="en-US"/>
        </w:rPr>
        <w:t>Interpretacja</w:t>
      </w:r>
      <w:proofErr w:type="spellEnd"/>
      <w:r w:rsidRPr="009B3C64">
        <w:rPr>
          <w:rFonts w:ascii="Times New Roman" w:eastAsia="Times New Roman" w:hAnsi="Times New Roman" w:cs="Times New Roman"/>
          <w:sz w:val="24"/>
          <w:szCs w:val="24"/>
          <w:highlight w:val="yellow"/>
          <w:lang w:val="en-US"/>
        </w:rPr>
        <w:t xml:space="preserve"> </w:t>
      </w:r>
      <w:r w:rsidRPr="009B3C64">
        <w:rPr>
          <w:rFonts w:ascii="Times New Roman" w:eastAsia="Times New Roman" w:hAnsi="Times New Roman" w:cs="Times New Roman"/>
          <w:sz w:val="24"/>
          <w:szCs w:val="24"/>
          <w:highlight w:val="yellow"/>
          <w:lang w:val="en-US"/>
        </w:rPr>
        <w:t xml:space="preserve">McKelvey &amp; </w:t>
      </w:r>
      <w:proofErr w:type="spellStart"/>
      <w:r w:rsidRPr="009B3C64">
        <w:rPr>
          <w:rFonts w:ascii="Times New Roman" w:eastAsia="Times New Roman" w:hAnsi="Times New Roman" w:cs="Times New Roman"/>
          <w:sz w:val="24"/>
          <w:szCs w:val="24"/>
          <w:highlight w:val="yellow"/>
          <w:lang w:val="en-US"/>
        </w:rPr>
        <w:t>Zavoina</w:t>
      </w:r>
      <w:proofErr w:type="spellEnd"/>
    </w:p>
    <w:p w14:paraId="37FC0DF7" w14:textId="449558F4" w:rsidR="009B3C64" w:rsidRPr="009B3C64" w:rsidRDefault="009B3C64" w:rsidP="00030467">
      <w:pPr>
        <w:spacing w:line="360" w:lineRule="auto"/>
        <w:ind w:firstLine="720"/>
        <w:jc w:val="both"/>
        <w:rPr>
          <w:rFonts w:ascii="Times New Roman" w:eastAsia="Times New Roman" w:hAnsi="Times New Roman" w:cs="Times New Roman"/>
          <w:sz w:val="24"/>
          <w:szCs w:val="24"/>
          <w:highlight w:val="yellow"/>
          <w:vertAlign w:val="superscript"/>
          <w:lang w:val="en-US"/>
        </w:rPr>
      </w:pPr>
      <w:proofErr w:type="spellStart"/>
      <w:r w:rsidRPr="009B3C64">
        <w:rPr>
          <w:rFonts w:ascii="Times New Roman" w:eastAsia="Times New Roman" w:hAnsi="Times New Roman" w:cs="Times New Roman"/>
          <w:sz w:val="24"/>
          <w:szCs w:val="24"/>
          <w:highlight w:val="yellow"/>
          <w:lang w:val="en-US"/>
        </w:rPr>
        <w:t>Interpretacja</w:t>
      </w:r>
      <w:proofErr w:type="spellEnd"/>
      <w:r w:rsidRPr="009B3C64">
        <w:rPr>
          <w:rFonts w:ascii="Times New Roman" w:eastAsia="Times New Roman" w:hAnsi="Times New Roman" w:cs="Times New Roman"/>
          <w:sz w:val="24"/>
          <w:szCs w:val="24"/>
          <w:highlight w:val="yellow"/>
          <w:lang w:val="en-US"/>
        </w:rPr>
        <w:t xml:space="preserve"> </w:t>
      </w:r>
      <w:r w:rsidRPr="009B3C64">
        <w:rPr>
          <w:rFonts w:ascii="Times New Roman" w:eastAsia="Times New Roman" w:hAnsi="Times New Roman" w:cs="Times New Roman"/>
          <w:sz w:val="24"/>
          <w:szCs w:val="24"/>
          <w:highlight w:val="yellow"/>
          <w:lang w:val="en-US"/>
        </w:rPr>
        <w:t>Count R</w:t>
      </w:r>
      <w:r w:rsidRPr="009B3C64">
        <w:rPr>
          <w:rFonts w:ascii="Times New Roman" w:eastAsia="Times New Roman" w:hAnsi="Times New Roman" w:cs="Times New Roman"/>
          <w:sz w:val="24"/>
          <w:szCs w:val="24"/>
          <w:highlight w:val="yellow"/>
          <w:vertAlign w:val="superscript"/>
          <w:lang w:val="en-US"/>
        </w:rPr>
        <w:t>2</w:t>
      </w:r>
    </w:p>
    <w:p w14:paraId="30825C43" w14:textId="7F878636" w:rsidR="009B3C64" w:rsidRPr="007C431B" w:rsidRDefault="009B3C64" w:rsidP="00030467">
      <w:pPr>
        <w:spacing w:line="360" w:lineRule="auto"/>
        <w:ind w:firstLine="720"/>
        <w:jc w:val="both"/>
        <w:rPr>
          <w:rFonts w:ascii="Times New Roman" w:eastAsia="Times New Roman" w:hAnsi="Times New Roman" w:cs="Times New Roman"/>
          <w:sz w:val="24"/>
          <w:szCs w:val="24"/>
          <w:lang w:val="en-US"/>
        </w:rPr>
      </w:pPr>
      <w:proofErr w:type="spellStart"/>
      <w:r w:rsidRPr="009B3C64">
        <w:rPr>
          <w:rFonts w:ascii="Times New Roman" w:eastAsia="Times New Roman" w:hAnsi="Times New Roman" w:cs="Times New Roman"/>
          <w:sz w:val="24"/>
          <w:szCs w:val="24"/>
          <w:highlight w:val="yellow"/>
          <w:lang w:val="en-US"/>
        </w:rPr>
        <w:t>Intepretacja</w:t>
      </w:r>
      <w:proofErr w:type="spellEnd"/>
      <w:r w:rsidRPr="009B3C64">
        <w:rPr>
          <w:rFonts w:ascii="Times New Roman" w:eastAsia="Times New Roman" w:hAnsi="Times New Roman" w:cs="Times New Roman"/>
          <w:sz w:val="24"/>
          <w:szCs w:val="24"/>
          <w:highlight w:val="yellow"/>
          <w:lang w:val="en-US"/>
        </w:rPr>
        <w:t xml:space="preserve"> </w:t>
      </w:r>
      <w:r w:rsidRPr="009B3C64">
        <w:rPr>
          <w:rFonts w:ascii="Times New Roman" w:eastAsia="Times New Roman" w:hAnsi="Times New Roman" w:cs="Times New Roman"/>
          <w:sz w:val="24"/>
          <w:szCs w:val="24"/>
          <w:highlight w:val="yellow"/>
          <w:lang w:val="en-US"/>
        </w:rPr>
        <w:t>Adjusted Count R</w:t>
      </w:r>
      <w:r w:rsidRPr="009B3C64">
        <w:rPr>
          <w:rFonts w:ascii="Times New Roman" w:eastAsia="Times New Roman" w:hAnsi="Times New Roman" w:cs="Times New Roman"/>
          <w:sz w:val="24"/>
          <w:szCs w:val="24"/>
          <w:highlight w:val="yellow"/>
          <w:vertAlign w:val="superscript"/>
          <w:lang w:val="en-US"/>
        </w:rPr>
        <w:t>2</w:t>
      </w:r>
    </w:p>
    <w:p w14:paraId="64B59F04" w14:textId="480FD64F" w:rsidR="000347B1" w:rsidRPr="007C431B" w:rsidRDefault="00DE0DC6">
      <w:pPr>
        <w:spacing w:line="240" w:lineRule="auto"/>
        <w:ind w:left="-425" w:right="-577"/>
        <w:jc w:val="both"/>
        <w:rPr>
          <w:rFonts w:ascii="Courier New" w:eastAsia="Courier New" w:hAnsi="Courier New" w:cs="Courier New"/>
          <w:sz w:val="20"/>
          <w:szCs w:val="20"/>
          <w:lang w:val="en-US"/>
        </w:rPr>
      </w:pPr>
      <w:r w:rsidRPr="007C431B">
        <w:rPr>
          <w:lang w:val="en-US"/>
        </w:rPr>
        <w:br w:type="page"/>
      </w:r>
    </w:p>
    <w:p w14:paraId="26A24D39"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lastRenderedPageBreak/>
        <w:t>===================================================================================</w:t>
      </w:r>
    </w:p>
    <w:p w14:paraId="3B794558"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Dependent variable:                    </w:t>
      </w:r>
    </w:p>
    <w:p w14:paraId="36661F4E"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w:t>
      </w:r>
    </w:p>
    <w:p w14:paraId="06CBC11E"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Attrition                         </w:t>
      </w:r>
    </w:p>
    <w:p w14:paraId="51BC3DD7"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(1)       (2)       (3)       (4)       (5)       (6)   </w:t>
      </w:r>
    </w:p>
    <w:p w14:paraId="3D9D45CF"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w:t>
      </w:r>
    </w:p>
    <w:p w14:paraId="558BF4D5"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Age                     -0.269*** -0.259*** -0.265*** -0.270*** -0.268*** -0.260***</w:t>
      </w:r>
    </w:p>
    <w:p w14:paraId="753C7906"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(0.060)   (0.059)   (0.059)   (0.058)   (0.058)   (0.056) </w:t>
      </w:r>
    </w:p>
    <w:p w14:paraId="2BFBDFBB"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w:t>
      </w:r>
    </w:p>
    <w:p w14:paraId="78C2C8D8"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Age2                    0.003***  0.003***  0.003***  0.003***  0.003***  0.003*** </w:t>
      </w:r>
    </w:p>
    <w:p w14:paraId="63A00459"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(0.001)   (0.001)   (0.001)   (0.001)   (0.001)   (0.001) </w:t>
      </w:r>
    </w:p>
    <w:p w14:paraId="0CD3AA2B"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w:t>
      </w:r>
    </w:p>
    <w:p w14:paraId="2F33F350"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proofErr w:type="spellStart"/>
      <w:r w:rsidRPr="001D7B5D">
        <w:rPr>
          <w:rFonts w:ascii="Courier New" w:eastAsia="Courier New" w:hAnsi="Courier New" w:cs="Courier New"/>
          <w:sz w:val="18"/>
          <w:szCs w:val="18"/>
          <w:lang w:val="en-US"/>
        </w:rPr>
        <w:t>AgeOverTime</w:t>
      </w:r>
      <w:proofErr w:type="spellEnd"/>
      <w:r w:rsidRPr="001D7B5D">
        <w:rPr>
          <w:rFonts w:ascii="Courier New" w:eastAsia="Courier New" w:hAnsi="Courier New" w:cs="Courier New"/>
          <w:sz w:val="18"/>
          <w:szCs w:val="18"/>
          <w:lang w:val="en-US"/>
        </w:rPr>
        <w:t xml:space="preserve">             0.041***  0.041***  0.041***  0.041***  0.041***           </w:t>
      </w:r>
    </w:p>
    <w:p w14:paraId="770A06AC"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(0.005)   (0.005)   (0.005)   (0.005)   (0.005)           </w:t>
      </w:r>
    </w:p>
    <w:p w14:paraId="56AEE0AE"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w:t>
      </w:r>
    </w:p>
    <w:p w14:paraId="0DEE5825"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proofErr w:type="spellStart"/>
      <w:r w:rsidRPr="001D7B5D">
        <w:rPr>
          <w:rFonts w:ascii="Courier New" w:eastAsia="Courier New" w:hAnsi="Courier New" w:cs="Courier New"/>
          <w:sz w:val="18"/>
          <w:szCs w:val="18"/>
          <w:lang w:val="en-US"/>
        </w:rPr>
        <w:t>AgexMarried</w:t>
      </w:r>
      <w:proofErr w:type="spellEnd"/>
      <w:r w:rsidRPr="001D7B5D">
        <w:rPr>
          <w:rFonts w:ascii="Courier New" w:eastAsia="Courier New" w:hAnsi="Courier New" w:cs="Courier New"/>
          <w:sz w:val="18"/>
          <w:szCs w:val="18"/>
          <w:lang w:val="en-US"/>
        </w:rPr>
        <w:t xml:space="preserve">               0.018     0.019     0.020                                </w:t>
      </w:r>
    </w:p>
    <w:p w14:paraId="0BB82A42"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(0.018)   (0.018)   (0.018)                               </w:t>
      </w:r>
    </w:p>
    <w:p w14:paraId="3339DCE6"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w:t>
      </w:r>
    </w:p>
    <w:p w14:paraId="4DDC42DD"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Education                 0.064                                                    </w:t>
      </w:r>
    </w:p>
    <w:p w14:paraId="15FDF3ED"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(0.081)                                                   </w:t>
      </w:r>
    </w:p>
    <w:p w14:paraId="4A838431"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w:t>
      </w:r>
    </w:p>
    <w:p w14:paraId="32733560"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proofErr w:type="spellStart"/>
      <w:r w:rsidRPr="001D7B5D">
        <w:rPr>
          <w:rFonts w:ascii="Courier New" w:eastAsia="Courier New" w:hAnsi="Courier New" w:cs="Courier New"/>
          <w:sz w:val="18"/>
          <w:szCs w:val="18"/>
          <w:lang w:val="en-US"/>
        </w:rPr>
        <w:t>JobInvolvement</w:t>
      </w:r>
      <w:proofErr w:type="spellEnd"/>
      <w:r w:rsidRPr="001D7B5D">
        <w:rPr>
          <w:rFonts w:ascii="Courier New" w:eastAsia="Courier New" w:hAnsi="Courier New" w:cs="Courier New"/>
          <w:sz w:val="18"/>
          <w:szCs w:val="18"/>
          <w:lang w:val="en-US"/>
        </w:rPr>
        <w:t xml:space="preserve">          -0.579*** -0.576*** -0.577*** -0.573*** -0.568*** -0.538***</w:t>
      </w:r>
    </w:p>
    <w:p w14:paraId="08D37B18"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(0.109)   (0.109)   (0.109)   (0.109)   (0.109)   (0.104) </w:t>
      </w:r>
    </w:p>
    <w:p w14:paraId="34260BAE"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w:t>
      </w:r>
    </w:p>
    <w:p w14:paraId="329AE263"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proofErr w:type="spellStart"/>
      <w:r w:rsidRPr="001D7B5D">
        <w:rPr>
          <w:rFonts w:ascii="Courier New" w:eastAsia="Courier New" w:hAnsi="Courier New" w:cs="Courier New"/>
          <w:sz w:val="18"/>
          <w:szCs w:val="18"/>
          <w:lang w:val="en-US"/>
        </w:rPr>
        <w:t>JobSatisfaction</w:t>
      </w:r>
      <w:proofErr w:type="spellEnd"/>
      <w:r w:rsidRPr="001D7B5D">
        <w:rPr>
          <w:rFonts w:ascii="Courier New" w:eastAsia="Courier New" w:hAnsi="Courier New" w:cs="Courier New"/>
          <w:sz w:val="18"/>
          <w:szCs w:val="18"/>
          <w:lang w:val="en-US"/>
        </w:rPr>
        <w:t xml:space="preserve">         -0.305*** -0.305*** -0.307*** -0.305*** -0.301*** -0.280***</w:t>
      </w:r>
    </w:p>
    <w:p w14:paraId="7AEBB113"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(0.071)   (0.071)   (0.071)   (0.071)   (0.071)   (0.069) </w:t>
      </w:r>
    </w:p>
    <w:p w14:paraId="3EF52030"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w:t>
      </w:r>
    </w:p>
    <w:p w14:paraId="5CE095B2"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proofErr w:type="spellStart"/>
      <w:r w:rsidRPr="001D7B5D">
        <w:rPr>
          <w:rFonts w:ascii="Courier New" w:eastAsia="Courier New" w:hAnsi="Courier New" w:cs="Courier New"/>
          <w:sz w:val="18"/>
          <w:szCs w:val="18"/>
          <w:lang w:val="en-US"/>
        </w:rPr>
        <w:t>lnMonthlyIncome</w:t>
      </w:r>
      <w:proofErr w:type="spellEnd"/>
      <w:r w:rsidRPr="001D7B5D">
        <w:rPr>
          <w:rFonts w:ascii="Courier New" w:eastAsia="Courier New" w:hAnsi="Courier New" w:cs="Courier New"/>
          <w:sz w:val="18"/>
          <w:szCs w:val="18"/>
          <w:lang w:val="en-US"/>
        </w:rPr>
        <w:t xml:space="preserve">         -0.654*** -0.653*** -0.659*** -0.662*** -0.665*** -0.625***</w:t>
      </w:r>
    </w:p>
    <w:p w14:paraId="2EDBB9B6"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(0.188)   (0.188)   (0.188)   (0.189)   (0.188)   (0.180) </w:t>
      </w:r>
    </w:p>
    <w:p w14:paraId="3E70521C"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w:t>
      </w:r>
    </w:p>
    <w:p w14:paraId="760AD196"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proofErr w:type="spellStart"/>
      <w:r w:rsidRPr="001D7B5D">
        <w:rPr>
          <w:rFonts w:ascii="Courier New" w:eastAsia="Courier New" w:hAnsi="Courier New" w:cs="Courier New"/>
          <w:sz w:val="18"/>
          <w:szCs w:val="18"/>
          <w:lang w:val="en-US"/>
        </w:rPr>
        <w:t>NumCompaniesWorked</w:t>
      </w:r>
      <w:proofErr w:type="spellEnd"/>
      <w:r w:rsidRPr="001D7B5D">
        <w:rPr>
          <w:rFonts w:ascii="Courier New" w:eastAsia="Courier New" w:hAnsi="Courier New" w:cs="Courier New"/>
          <w:sz w:val="18"/>
          <w:szCs w:val="18"/>
          <w:lang w:val="en-US"/>
        </w:rPr>
        <w:t xml:space="preserve">      0.154***  0.156***  0.164***  0.164***  0.162***  0.143*** </w:t>
      </w:r>
    </w:p>
    <w:p w14:paraId="18176A65"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(0.034)   (0.034)   (0.032)   (0.032)   (0.032)   (0.031) </w:t>
      </w:r>
    </w:p>
    <w:p w14:paraId="555964C1"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w:t>
      </w:r>
    </w:p>
    <w:p w14:paraId="617B2591"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proofErr w:type="spellStart"/>
      <w:r w:rsidRPr="001D7B5D">
        <w:rPr>
          <w:rFonts w:ascii="Courier New" w:eastAsia="Courier New" w:hAnsi="Courier New" w:cs="Courier New"/>
          <w:sz w:val="18"/>
          <w:szCs w:val="18"/>
          <w:lang w:val="en-US"/>
        </w:rPr>
        <w:t>TotalWorkingYears</w:t>
      </w:r>
      <w:proofErr w:type="spellEnd"/>
      <w:r w:rsidRPr="001D7B5D">
        <w:rPr>
          <w:rFonts w:ascii="Courier New" w:eastAsia="Courier New" w:hAnsi="Courier New" w:cs="Courier New"/>
          <w:sz w:val="18"/>
          <w:szCs w:val="18"/>
          <w:lang w:val="en-US"/>
        </w:rPr>
        <w:t xml:space="preserve">        -0.039    -0.039    -0.051*   -0.051*   -0.051*   -0.044* </w:t>
      </w:r>
    </w:p>
    <w:p w14:paraId="4C5D0344"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(0.024)   (0.024)   (0.022)   (0.022)   (0.022)   (0.020) </w:t>
      </w:r>
    </w:p>
    <w:p w14:paraId="27532E82"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w:t>
      </w:r>
    </w:p>
    <w:p w14:paraId="3D2BECCC"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proofErr w:type="spellStart"/>
      <w:r w:rsidRPr="001D7B5D">
        <w:rPr>
          <w:rFonts w:ascii="Courier New" w:eastAsia="Courier New" w:hAnsi="Courier New" w:cs="Courier New"/>
          <w:sz w:val="18"/>
          <w:szCs w:val="18"/>
          <w:lang w:val="en-US"/>
        </w:rPr>
        <w:t>WorkLifeBalance</w:t>
      </w:r>
      <w:proofErr w:type="spellEnd"/>
      <w:r w:rsidRPr="001D7B5D">
        <w:rPr>
          <w:rFonts w:ascii="Courier New" w:eastAsia="Courier New" w:hAnsi="Courier New" w:cs="Courier New"/>
          <w:sz w:val="18"/>
          <w:szCs w:val="18"/>
          <w:lang w:val="en-US"/>
        </w:rPr>
        <w:t xml:space="preserve">          -0.248*   -0.249*   -0.249*   -0.254*   -0.258*   -0.258* </w:t>
      </w:r>
    </w:p>
    <w:p w14:paraId="59281118"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(0.109)   (0.109)   (0.109)   (0.109)   (0.109)   (0.105) </w:t>
      </w:r>
    </w:p>
    <w:p w14:paraId="7124AE64"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w:t>
      </w:r>
    </w:p>
    <w:p w14:paraId="27432904"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proofErr w:type="spellStart"/>
      <w:r w:rsidRPr="001D7B5D">
        <w:rPr>
          <w:rFonts w:ascii="Courier New" w:eastAsia="Courier New" w:hAnsi="Courier New" w:cs="Courier New"/>
          <w:sz w:val="18"/>
          <w:szCs w:val="18"/>
          <w:lang w:val="en-US"/>
        </w:rPr>
        <w:t>YearsAtCompany</w:t>
      </w:r>
      <w:proofErr w:type="spellEnd"/>
      <w:r w:rsidRPr="001D7B5D">
        <w:rPr>
          <w:rFonts w:ascii="Courier New" w:eastAsia="Courier New" w:hAnsi="Courier New" w:cs="Courier New"/>
          <w:sz w:val="18"/>
          <w:szCs w:val="18"/>
          <w:lang w:val="en-US"/>
        </w:rPr>
        <w:t xml:space="preserve">           -0.025    -0.026                                          </w:t>
      </w:r>
    </w:p>
    <w:p w14:paraId="56894D80"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(0.027)   (0.027)                                         </w:t>
      </w:r>
    </w:p>
    <w:p w14:paraId="6C6F198A"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w:t>
      </w:r>
    </w:p>
    <w:p w14:paraId="7D33AE80"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proofErr w:type="spellStart"/>
      <w:r w:rsidRPr="001D7B5D">
        <w:rPr>
          <w:rFonts w:ascii="Courier New" w:eastAsia="Courier New" w:hAnsi="Courier New" w:cs="Courier New"/>
          <w:sz w:val="18"/>
          <w:szCs w:val="18"/>
          <w:lang w:val="en-US"/>
        </w:rPr>
        <w:t>YearsSinceLastPromotion</w:t>
      </w:r>
      <w:proofErr w:type="spellEnd"/>
      <w:r w:rsidRPr="001D7B5D">
        <w:rPr>
          <w:rFonts w:ascii="Courier New" w:eastAsia="Courier New" w:hAnsi="Courier New" w:cs="Courier New"/>
          <w:sz w:val="18"/>
          <w:szCs w:val="18"/>
          <w:lang w:val="en-US"/>
        </w:rPr>
        <w:t xml:space="preserve">  0.120**  0.121***  0.103***  0.103***  0.102***   0.091** </w:t>
      </w:r>
    </w:p>
    <w:p w14:paraId="42BA6FF1"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(0.036)   (0.036)   (0.031)   (0.031)   (0.031)   (0.029) </w:t>
      </w:r>
    </w:p>
    <w:p w14:paraId="05654BBE"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w:t>
      </w:r>
    </w:p>
    <w:p w14:paraId="1A176DAD"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Over7KM                  0.476**   0.481**   0.478**   0.473**   0.471**   0.440** </w:t>
      </w:r>
    </w:p>
    <w:p w14:paraId="0FD73B6D"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(0.161)   (0.160)   (0.160)   (0.160)   (0.160)   (0.153) </w:t>
      </w:r>
    </w:p>
    <w:p w14:paraId="4F0F7334"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w:t>
      </w:r>
    </w:p>
    <w:p w14:paraId="1EC36AFC"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Married                  -1.056    -1.077    -1.100    -0.412*   -0.403*  -0.415** </w:t>
      </w:r>
    </w:p>
    <w:p w14:paraId="49EBF7E6"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(0.657)   (0.656)   (0.657)   (0.164)   (0.164)   (0.158) </w:t>
      </w:r>
    </w:p>
    <w:p w14:paraId="7C920ECA"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w:t>
      </w:r>
    </w:p>
    <w:p w14:paraId="0A4E4C3A"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Female                   -0.293    -0.290    -0.291    -0.285                      </w:t>
      </w:r>
    </w:p>
    <w:p w14:paraId="78CF15D3"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(0.165)   (0.165)   (0.165)   (0.165)                     </w:t>
      </w:r>
    </w:p>
    <w:p w14:paraId="3B8527CE"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w:t>
      </w:r>
    </w:p>
    <w:p w14:paraId="7E54CFE4"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Constant                11.824*** 11.793*** 11.911*** 11.881*** 11.750*** 11.330***</w:t>
      </w:r>
    </w:p>
    <w:p w14:paraId="16B857AA"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(1.781)   (1.779)   (1.774)   (1.772)   (1.768)   (1.696) </w:t>
      </w:r>
    </w:p>
    <w:p w14:paraId="3907D5B9"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                                                                                   </w:t>
      </w:r>
    </w:p>
    <w:p w14:paraId="7C9EE030"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w:t>
      </w:r>
    </w:p>
    <w:p w14:paraId="760B844D"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Observations              1,470     1,470     1,470     1,470     1,470     1,470  </w:t>
      </w:r>
    </w:p>
    <w:p w14:paraId="32DF6959"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 xml:space="preserve">Log Likelihood          -517.469  -517.781  -518.223  -518.816  -520.337  -560.908 </w:t>
      </w:r>
    </w:p>
    <w:p w14:paraId="3FD93A0C"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Akaike Inf. Crit.       1,068.938 1,067.563 1,066.447 1,065.632 1,066.674 1,145.815</w:t>
      </w:r>
    </w:p>
    <w:p w14:paraId="0B94B97A"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w:t>
      </w:r>
    </w:p>
    <w:p w14:paraId="639C2C00" w14:textId="77777777" w:rsidR="000347B1" w:rsidRPr="001D7B5D" w:rsidRDefault="00DE0DC6">
      <w:pPr>
        <w:spacing w:line="240" w:lineRule="auto"/>
        <w:ind w:left="-425" w:right="-577"/>
        <w:jc w:val="both"/>
        <w:rPr>
          <w:rFonts w:ascii="Courier New" w:eastAsia="Courier New" w:hAnsi="Courier New" w:cs="Courier New"/>
          <w:sz w:val="18"/>
          <w:szCs w:val="18"/>
          <w:lang w:val="en-US"/>
        </w:rPr>
      </w:pPr>
      <w:r w:rsidRPr="001D7B5D">
        <w:rPr>
          <w:rFonts w:ascii="Courier New" w:eastAsia="Courier New" w:hAnsi="Courier New" w:cs="Courier New"/>
          <w:sz w:val="18"/>
          <w:szCs w:val="18"/>
          <w:lang w:val="en-US"/>
        </w:rPr>
        <w:t>Note:                                                 *p&lt;0.05; **p&lt;0.01; ***p&lt;0.001</w:t>
      </w:r>
    </w:p>
    <w:p w14:paraId="7950DC0E" w14:textId="77777777" w:rsidR="000347B1" w:rsidRPr="007C431B" w:rsidRDefault="000347B1">
      <w:pPr>
        <w:spacing w:line="360" w:lineRule="auto"/>
        <w:jc w:val="both"/>
        <w:rPr>
          <w:rFonts w:ascii="Courier New" w:eastAsia="Courier New" w:hAnsi="Courier New" w:cs="Courier New"/>
          <w:sz w:val="24"/>
          <w:szCs w:val="24"/>
          <w:highlight w:val="yellow"/>
          <w:lang w:val="en-US"/>
        </w:rPr>
      </w:pPr>
    </w:p>
    <w:p w14:paraId="3F31F751" w14:textId="77777777" w:rsidR="001D7B5D" w:rsidRDefault="001D7B5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3AC7B30D" w14:textId="5FD29DC6" w:rsidR="001E5CCD" w:rsidRDefault="001E5CCD" w:rsidP="002962EC">
      <w:pPr>
        <w:pStyle w:val="Nagwek3"/>
        <w:numPr>
          <w:ilvl w:val="1"/>
          <w:numId w:val="5"/>
        </w:numPr>
        <w:ind w:left="993" w:hanging="633"/>
        <w:rPr>
          <w:lang w:val="en-US"/>
        </w:rPr>
      </w:pPr>
      <w:r w:rsidRPr="001E5CCD">
        <w:rPr>
          <w:lang w:val="en-US"/>
        </w:rPr>
        <w:lastRenderedPageBreak/>
        <w:t>Marginal effects of variables in the final model</w:t>
      </w:r>
    </w:p>
    <w:p w14:paraId="2DFBACD1" w14:textId="2B219961" w:rsidR="003C4B06" w:rsidRDefault="003C4B06" w:rsidP="003C4B06">
      <w:pPr>
        <w:rPr>
          <w:lang w:val="en-US"/>
        </w:rPr>
      </w:pPr>
    </w:p>
    <w:p w14:paraId="1BDECF9B" w14:textId="33A52FFC" w:rsidR="003C4B06" w:rsidRDefault="003C4B06" w:rsidP="003C4B06">
      <w:pPr>
        <w:pStyle w:val="Legenda"/>
      </w:pPr>
      <w:r w:rsidRPr="003C4B06">
        <w:rPr>
          <w:highlight w:val="yellow"/>
        </w:rPr>
        <w:t xml:space="preserve">Table </w:t>
      </w:r>
      <w:r w:rsidRPr="003C4B06">
        <w:rPr>
          <w:highlight w:val="yellow"/>
        </w:rPr>
        <w:fldChar w:fldCharType="begin"/>
      </w:r>
      <w:r w:rsidRPr="003C4B06">
        <w:rPr>
          <w:highlight w:val="yellow"/>
        </w:rPr>
        <w:instrText xml:space="preserve"> SEQ Table \* ARABIC </w:instrText>
      </w:r>
      <w:r w:rsidRPr="003C4B06">
        <w:rPr>
          <w:highlight w:val="yellow"/>
        </w:rPr>
        <w:fldChar w:fldCharType="separate"/>
      </w:r>
      <w:r w:rsidRPr="003C4B06">
        <w:rPr>
          <w:noProof/>
          <w:highlight w:val="yellow"/>
        </w:rPr>
        <w:t>8</w:t>
      </w:r>
      <w:r w:rsidRPr="003C4B06">
        <w:rPr>
          <w:highlight w:val="yellow"/>
        </w:rPr>
        <w:fldChar w:fldCharType="end"/>
      </w:r>
      <w:r w:rsidRPr="003C4B06">
        <w:rPr>
          <w:highlight w:val="yellow"/>
        </w:rPr>
        <w:t>.</w:t>
      </w:r>
    </w:p>
    <w:tbl>
      <w:tblPr>
        <w:tblStyle w:val="Tabela-Siatka"/>
        <w:tblW w:w="9137" w:type="dxa"/>
        <w:tblLook w:val="04A0" w:firstRow="1" w:lastRow="0" w:firstColumn="1" w:lastColumn="0" w:noHBand="0" w:noVBand="1"/>
      </w:tblPr>
      <w:tblGrid>
        <w:gridCol w:w="4568"/>
        <w:gridCol w:w="4569"/>
      </w:tblGrid>
      <w:tr w:rsidR="003C4B06" w14:paraId="24B76B6E" w14:textId="77777777" w:rsidTr="003C4B06">
        <w:trPr>
          <w:trHeight w:val="344"/>
        </w:trPr>
        <w:tc>
          <w:tcPr>
            <w:tcW w:w="4568" w:type="dxa"/>
          </w:tcPr>
          <w:p w14:paraId="5E0B34F0" w14:textId="27743C09" w:rsidR="003C4B06" w:rsidRPr="003C4B06" w:rsidRDefault="003C4B06" w:rsidP="003C4B06">
            <w:pPr>
              <w:jc w:val="center"/>
              <w:rPr>
                <w:b/>
                <w:bCs/>
                <w:lang w:val="en-US"/>
              </w:rPr>
            </w:pPr>
            <w:r w:rsidRPr="003C4B06">
              <w:rPr>
                <w:b/>
                <w:bCs/>
                <w:lang w:val="en-US"/>
              </w:rPr>
              <w:t>Variable name</w:t>
            </w:r>
          </w:p>
        </w:tc>
        <w:tc>
          <w:tcPr>
            <w:tcW w:w="4569" w:type="dxa"/>
          </w:tcPr>
          <w:p w14:paraId="6EFAC07D" w14:textId="149FFA09" w:rsidR="003C4B06" w:rsidRPr="003C4B06" w:rsidRDefault="003C4B06" w:rsidP="003C4B06">
            <w:pPr>
              <w:jc w:val="center"/>
              <w:rPr>
                <w:b/>
                <w:bCs/>
                <w:lang w:val="en-US"/>
              </w:rPr>
            </w:pPr>
            <w:r w:rsidRPr="003C4B06">
              <w:rPr>
                <w:b/>
                <w:bCs/>
                <w:lang w:val="en-US"/>
              </w:rPr>
              <w:t>Marginal effects (</w:t>
            </w:r>
            <w:proofErr w:type="spellStart"/>
            <w:r w:rsidRPr="003C4B06">
              <w:rPr>
                <w:b/>
                <w:bCs/>
                <w:lang w:val="en-US"/>
              </w:rPr>
              <w:t>dF</w:t>
            </w:r>
            <w:proofErr w:type="spellEnd"/>
            <w:r w:rsidRPr="003C4B06">
              <w:rPr>
                <w:b/>
                <w:bCs/>
                <w:lang w:val="en-US"/>
              </w:rPr>
              <w:t>/dx)</w:t>
            </w:r>
          </w:p>
        </w:tc>
      </w:tr>
      <w:tr w:rsidR="003C4B06" w14:paraId="4A9F0BC2" w14:textId="77777777" w:rsidTr="003C4B06">
        <w:trPr>
          <w:trHeight w:val="324"/>
        </w:trPr>
        <w:tc>
          <w:tcPr>
            <w:tcW w:w="4568" w:type="dxa"/>
          </w:tcPr>
          <w:p w14:paraId="2BA123B8" w14:textId="35D6A522" w:rsidR="003C4B06" w:rsidRDefault="003C4B06" w:rsidP="003C4B06">
            <w:pPr>
              <w:jc w:val="center"/>
              <w:rPr>
                <w:lang w:val="en-US"/>
              </w:rPr>
            </w:pPr>
            <w:r>
              <w:rPr>
                <w:lang w:val="en-US"/>
              </w:rPr>
              <w:t>Age</w:t>
            </w:r>
          </w:p>
        </w:tc>
        <w:tc>
          <w:tcPr>
            <w:tcW w:w="4569" w:type="dxa"/>
          </w:tcPr>
          <w:p w14:paraId="5FE40BA1" w14:textId="3478A047" w:rsidR="003C4B06" w:rsidRDefault="003C4B06" w:rsidP="003C4B06">
            <w:pPr>
              <w:jc w:val="center"/>
              <w:rPr>
                <w:lang w:val="en-US"/>
              </w:rPr>
            </w:pPr>
            <w:r w:rsidRPr="003C4B06">
              <w:rPr>
                <w:lang w:val="en-US"/>
              </w:rPr>
              <w:t>-0.032977736</w:t>
            </w:r>
          </w:p>
        </w:tc>
      </w:tr>
      <w:tr w:rsidR="003C4B06" w14:paraId="19A2CC20" w14:textId="77777777" w:rsidTr="003C4B06">
        <w:trPr>
          <w:trHeight w:val="344"/>
        </w:trPr>
        <w:tc>
          <w:tcPr>
            <w:tcW w:w="4568" w:type="dxa"/>
          </w:tcPr>
          <w:p w14:paraId="5292FD5F" w14:textId="50E99CDD" w:rsidR="003C4B06" w:rsidRDefault="003C4B06" w:rsidP="003C4B06">
            <w:pPr>
              <w:jc w:val="center"/>
              <w:rPr>
                <w:lang w:val="en-US"/>
              </w:rPr>
            </w:pPr>
            <w:r>
              <w:rPr>
                <w:lang w:val="en-US"/>
              </w:rPr>
              <w:t>Age2</w:t>
            </w:r>
          </w:p>
        </w:tc>
        <w:tc>
          <w:tcPr>
            <w:tcW w:w="4569" w:type="dxa"/>
          </w:tcPr>
          <w:p w14:paraId="6C0F14ED" w14:textId="063ED3D2" w:rsidR="003C4B06" w:rsidRDefault="003C4B06" w:rsidP="003C4B06">
            <w:pPr>
              <w:jc w:val="center"/>
              <w:rPr>
                <w:lang w:val="en-US"/>
              </w:rPr>
            </w:pPr>
            <w:r w:rsidRPr="003C4B06">
              <w:rPr>
                <w:lang w:val="en-US"/>
              </w:rPr>
              <w:t>0.000393992</w:t>
            </w:r>
          </w:p>
        </w:tc>
      </w:tr>
      <w:tr w:rsidR="003C4B06" w14:paraId="3B0F1B3A" w14:textId="77777777" w:rsidTr="003C4B06">
        <w:trPr>
          <w:trHeight w:val="324"/>
        </w:trPr>
        <w:tc>
          <w:tcPr>
            <w:tcW w:w="4568" w:type="dxa"/>
          </w:tcPr>
          <w:p w14:paraId="157D9D34" w14:textId="2EB796BD" w:rsidR="003C4B06" w:rsidRDefault="003C4B06" w:rsidP="003C4B06">
            <w:pPr>
              <w:jc w:val="center"/>
              <w:rPr>
                <w:lang w:val="en-US"/>
              </w:rPr>
            </w:pPr>
            <w:proofErr w:type="spellStart"/>
            <w:r>
              <w:rPr>
                <w:lang w:val="en-US"/>
              </w:rPr>
              <w:t>JobInvolvement</w:t>
            </w:r>
            <w:proofErr w:type="spellEnd"/>
          </w:p>
        </w:tc>
        <w:tc>
          <w:tcPr>
            <w:tcW w:w="4569" w:type="dxa"/>
          </w:tcPr>
          <w:p w14:paraId="0F048280" w14:textId="5A4CF377" w:rsidR="003C4B06" w:rsidRDefault="003C4B06" w:rsidP="003C4B06">
            <w:pPr>
              <w:jc w:val="center"/>
              <w:rPr>
                <w:lang w:val="en-US"/>
              </w:rPr>
            </w:pPr>
            <w:r w:rsidRPr="003C4B06">
              <w:rPr>
                <w:lang w:val="en-US"/>
              </w:rPr>
              <w:t>-0.062928774</w:t>
            </w:r>
          </w:p>
        </w:tc>
      </w:tr>
      <w:tr w:rsidR="003C4B06" w14:paraId="1053FF6F" w14:textId="77777777" w:rsidTr="003C4B06">
        <w:trPr>
          <w:trHeight w:val="344"/>
        </w:trPr>
        <w:tc>
          <w:tcPr>
            <w:tcW w:w="4568" w:type="dxa"/>
          </w:tcPr>
          <w:p w14:paraId="066DB176" w14:textId="1FAF90BC" w:rsidR="003C4B06" w:rsidRDefault="003C4B06" w:rsidP="003C4B06">
            <w:pPr>
              <w:jc w:val="center"/>
              <w:rPr>
                <w:lang w:val="en-US"/>
              </w:rPr>
            </w:pPr>
            <w:proofErr w:type="spellStart"/>
            <w:r>
              <w:rPr>
                <w:lang w:val="en-US"/>
              </w:rPr>
              <w:t>JobSatisfaction</w:t>
            </w:r>
            <w:proofErr w:type="spellEnd"/>
          </w:p>
        </w:tc>
        <w:tc>
          <w:tcPr>
            <w:tcW w:w="4569" w:type="dxa"/>
          </w:tcPr>
          <w:p w14:paraId="393DBBA2" w14:textId="15D25501" w:rsidR="003C4B06" w:rsidRPr="003C4B06" w:rsidRDefault="003C4B06" w:rsidP="003C4B06">
            <w:pPr>
              <w:jc w:val="center"/>
              <w:rPr>
                <w:lang w:val="en-US"/>
              </w:rPr>
            </w:pPr>
            <w:r w:rsidRPr="003C4B06">
              <w:rPr>
                <w:lang w:val="en-US"/>
              </w:rPr>
              <w:t>-0.031899565</w:t>
            </w:r>
          </w:p>
        </w:tc>
      </w:tr>
      <w:tr w:rsidR="003C4B06" w14:paraId="7166F574" w14:textId="77777777" w:rsidTr="003C4B06">
        <w:trPr>
          <w:trHeight w:val="324"/>
        </w:trPr>
        <w:tc>
          <w:tcPr>
            <w:tcW w:w="4568" w:type="dxa"/>
          </w:tcPr>
          <w:p w14:paraId="4D9458C9" w14:textId="1A925A72" w:rsidR="003C4B06" w:rsidRDefault="003C4B06" w:rsidP="003C4B06">
            <w:pPr>
              <w:jc w:val="center"/>
              <w:rPr>
                <w:lang w:val="en-US"/>
              </w:rPr>
            </w:pPr>
            <w:proofErr w:type="spellStart"/>
            <w:r>
              <w:rPr>
                <w:lang w:val="en-US"/>
              </w:rPr>
              <w:t>lnMonthlyIncome</w:t>
            </w:r>
            <w:proofErr w:type="spellEnd"/>
          </w:p>
        </w:tc>
        <w:tc>
          <w:tcPr>
            <w:tcW w:w="4569" w:type="dxa"/>
          </w:tcPr>
          <w:p w14:paraId="4F1EF341" w14:textId="4113C1CF" w:rsidR="003C4B06" w:rsidRDefault="003C4B06" w:rsidP="003C4B06">
            <w:pPr>
              <w:jc w:val="center"/>
              <w:rPr>
                <w:lang w:val="en-US"/>
              </w:rPr>
            </w:pPr>
            <w:r w:rsidRPr="003C4B06">
              <w:rPr>
                <w:lang w:val="en-US"/>
              </w:rPr>
              <w:t>-0.071664322</w:t>
            </w:r>
          </w:p>
        </w:tc>
      </w:tr>
      <w:tr w:rsidR="003C4B06" w14:paraId="291D41FD" w14:textId="77777777" w:rsidTr="003C4B06">
        <w:trPr>
          <w:trHeight w:val="344"/>
        </w:trPr>
        <w:tc>
          <w:tcPr>
            <w:tcW w:w="4568" w:type="dxa"/>
          </w:tcPr>
          <w:p w14:paraId="15E3521D" w14:textId="539717D1" w:rsidR="003C4B06" w:rsidRDefault="003C4B06" w:rsidP="003C4B06">
            <w:pPr>
              <w:jc w:val="center"/>
              <w:rPr>
                <w:lang w:val="en-US"/>
              </w:rPr>
            </w:pPr>
            <w:proofErr w:type="spellStart"/>
            <w:r>
              <w:rPr>
                <w:lang w:val="en-US"/>
              </w:rPr>
              <w:t>NumCompaniesWorked</w:t>
            </w:r>
            <w:proofErr w:type="spellEnd"/>
          </w:p>
        </w:tc>
        <w:tc>
          <w:tcPr>
            <w:tcW w:w="4569" w:type="dxa"/>
          </w:tcPr>
          <w:p w14:paraId="4CD1D676" w14:textId="2DFEEFC0" w:rsidR="003C4B06" w:rsidRDefault="003C4B06" w:rsidP="003C4B06">
            <w:pPr>
              <w:jc w:val="center"/>
              <w:rPr>
                <w:lang w:val="en-US"/>
              </w:rPr>
            </w:pPr>
            <w:r w:rsidRPr="003C4B06">
              <w:rPr>
                <w:lang w:val="en-US"/>
              </w:rPr>
              <w:t>0.016284306</w:t>
            </w:r>
          </w:p>
        </w:tc>
      </w:tr>
      <w:tr w:rsidR="003C4B06" w14:paraId="7664485C" w14:textId="77777777" w:rsidTr="003C4B06">
        <w:trPr>
          <w:trHeight w:val="324"/>
        </w:trPr>
        <w:tc>
          <w:tcPr>
            <w:tcW w:w="4568" w:type="dxa"/>
          </w:tcPr>
          <w:p w14:paraId="62794792" w14:textId="473B8132" w:rsidR="003C4B06" w:rsidRDefault="003C4B06" w:rsidP="003C4B06">
            <w:pPr>
              <w:jc w:val="center"/>
              <w:rPr>
                <w:lang w:val="en-US"/>
              </w:rPr>
            </w:pPr>
            <w:proofErr w:type="spellStart"/>
            <w:r>
              <w:rPr>
                <w:lang w:val="en-US"/>
              </w:rPr>
              <w:t>TotalWorkingYears</w:t>
            </w:r>
            <w:proofErr w:type="spellEnd"/>
          </w:p>
        </w:tc>
        <w:tc>
          <w:tcPr>
            <w:tcW w:w="4569" w:type="dxa"/>
          </w:tcPr>
          <w:p w14:paraId="61BBA2E0" w14:textId="28407284" w:rsidR="003C4B06" w:rsidRDefault="003C4B06" w:rsidP="003C4B06">
            <w:pPr>
              <w:jc w:val="center"/>
              <w:rPr>
                <w:lang w:val="en-US"/>
              </w:rPr>
            </w:pPr>
            <w:r w:rsidRPr="003C4B06">
              <w:rPr>
                <w:lang w:val="en-US"/>
              </w:rPr>
              <w:t>-0.004347906</w:t>
            </w:r>
          </w:p>
        </w:tc>
      </w:tr>
      <w:tr w:rsidR="003C4B06" w14:paraId="270FB632" w14:textId="77777777" w:rsidTr="003C4B06">
        <w:trPr>
          <w:trHeight w:val="344"/>
        </w:trPr>
        <w:tc>
          <w:tcPr>
            <w:tcW w:w="4568" w:type="dxa"/>
          </w:tcPr>
          <w:p w14:paraId="0038DB3A" w14:textId="4108C319" w:rsidR="003C4B06" w:rsidRDefault="003C4B06" w:rsidP="003C4B06">
            <w:pPr>
              <w:jc w:val="center"/>
              <w:rPr>
                <w:lang w:val="en-US"/>
              </w:rPr>
            </w:pPr>
            <w:proofErr w:type="spellStart"/>
            <w:r>
              <w:rPr>
                <w:lang w:val="en-US"/>
              </w:rPr>
              <w:t>WorkLifeBalance</w:t>
            </w:r>
            <w:proofErr w:type="spellEnd"/>
          </w:p>
        </w:tc>
        <w:tc>
          <w:tcPr>
            <w:tcW w:w="4569" w:type="dxa"/>
          </w:tcPr>
          <w:p w14:paraId="203EDF78" w14:textId="4B75FCA8" w:rsidR="003C4B06" w:rsidRDefault="003C4B06" w:rsidP="003C4B06">
            <w:pPr>
              <w:jc w:val="center"/>
              <w:rPr>
                <w:lang w:val="en-US"/>
              </w:rPr>
            </w:pPr>
            <w:r w:rsidRPr="003C4B06">
              <w:rPr>
                <w:lang w:val="en-US"/>
              </w:rPr>
              <w:t>-0.027117779</w:t>
            </w:r>
          </w:p>
        </w:tc>
      </w:tr>
      <w:tr w:rsidR="003C4B06" w14:paraId="1B1EED49" w14:textId="77777777" w:rsidTr="003C4B06">
        <w:trPr>
          <w:trHeight w:val="324"/>
        </w:trPr>
        <w:tc>
          <w:tcPr>
            <w:tcW w:w="4568" w:type="dxa"/>
          </w:tcPr>
          <w:p w14:paraId="0EA4A9CE" w14:textId="5607BF95" w:rsidR="003C4B06" w:rsidRDefault="003C4B06" w:rsidP="003C4B06">
            <w:pPr>
              <w:jc w:val="center"/>
              <w:rPr>
                <w:lang w:val="en-US"/>
              </w:rPr>
            </w:pPr>
            <w:proofErr w:type="spellStart"/>
            <w:r>
              <w:rPr>
                <w:lang w:val="en-US"/>
              </w:rPr>
              <w:t>YearsSinceLastPromotion</w:t>
            </w:r>
            <w:proofErr w:type="spellEnd"/>
          </w:p>
        </w:tc>
        <w:tc>
          <w:tcPr>
            <w:tcW w:w="4569" w:type="dxa"/>
          </w:tcPr>
          <w:p w14:paraId="5E1307CB" w14:textId="086A968C" w:rsidR="003C4B06" w:rsidRDefault="003C4B06" w:rsidP="003C4B06">
            <w:pPr>
              <w:jc w:val="center"/>
              <w:rPr>
                <w:lang w:val="en-US"/>
              </w:rPr>
            </w:pPr>
            <w:r w:rsidRPr="003C4B06">
              <w:rPr>
                <w:lang w:val="en-US"/>
              </w:rPr>
              <w:t>0.009974947</w:t>
            </w:r>
          </w:p>
        </w:tc>
      </w:tr>
      <w:tr w:rsidR="003C4B06" w14:paraId="2A79B3AB" w14:textId="77777777" w:rsidTr="003C4B06">
        <w:trPr>
          <w:trHeight w:val="344"/>
        </w:trPr>
        <w:tc>
          <w:tcPr>
            <w:tcW w:w="4568" w:type="dxa"/>
          </w:tcPr>
          <w:p w14:paraId="7E9CB4C4" w14:textId="686DD831" w:rsidR="003C4B06" w:rsidRDefault="003C4B06" w:rsidP="003C4B06">
            <w:pPr>
              <w:jc w:val="center"/>
              <w:rPr>
                <w:lang w:val="en-US"/>
              </w:rPr>
            </w:pPr>
            <w:r>
              <w:rPr>
                <w:lang w:val="en-US"/>
              </w:rPr>
              <w:t>Over7KM</w:t>
            </w:r>
          </w:p>
        </w:tc>
        <w:tc>
          <w:tcPr>
            <w:tcW w:w="4569" w:type="dxa"/>
          </w:tcPr>
          <w:p w14:paraId="5CCFC9B3" w14:textId="2ACBC59C" w:rsidR="003C4B06" w:rsidRDefault="003C4B06" w:rsidP="003C4B06">
            <w:pPr>
              <w:jc w:val="center"/>
              <w:rPr>
                <w:lang w:val="en-US"/>
              </w:rPr>
            </w:pPr>
            <w:r w:rsidRPr="003C4B06">
              <w:rPr>
                <w:lang w:val="en-US"/>
              </w:rPr>
              <w:t>0.055141588</w:t>
            </w:r>
          </w:p>
        </w:tc>
      </w:tr>
      <w:tr w:rsidR="003C4B06" w14:paraId="4703510A" w14:textId="77777777" w:rsidTr="003C4B06">
        <w:trPr>
          <w:trHeight w:val="324"/>
        </w:trPr>
        <w:tc>
          <w:tcPr>
            <w:tcW w:w="4568" w:type="dxa"/>
          </w:tcPr>
          <w:p w14:paraId="538A7C30" w14:textId="17D6F20D" w:rsidR="003C4B06" w:rsidRDefault="003C4B06" w:rsidP="003C4B06">
            <w:pPr>
              <w:jc w:val="center"/>
              <w:rPr>
                <w:lang w:val="en-US"/>
              </w:rPr>
            </w:pPr>
            <w:r>
              <w:rPr>
                <w:lang w:val="en-US"/>
              </w:rPr>
              <w:t>Married</w:t>
            </w:r>
          </w:p>
        </w:tc>
        <w:tc>
          <w:tcPr>
            <w:tcW w:w="4569" w:type="dxa"/>
          </w:tcPr>
          <w:p w14:paraId="02CB297D" w14:textId="169353A7" w:rsidR="003C4B06" w:rsidRDefault="003C4B06" w:rsidP="003C4B06">
            <w:pPr>
              <w:jc w:val="center"/>
              <w:rPr>
                <w:lang w:val="en-US"/>
              </w:rPr>
            </w:pPr>
            <w:r w:rsidRPr="003C4B06">
              <w:rPr>
                <w:lang w:val="en-US"/>
              </w:rPr>
              <w:t>-0.044178458</w:t>
            </w:r>
          </w:p>
        </w:tc>
      </w:tr>
    </w:tbl>
    <w:p w14:paraId="5A4A5723" w14:textId="77777777" w:rsidR="003C4B06" w:rsidRDefault="003C4B06" w:rsidP="003C4B06">
      <w:pPr>
        <w:rPr>
          <w:rFonts w:ascii="Times New Roman" w:hAnsi="Times New Roman" w:cs="Times New Roman"/>
          <w:sz w:val="20"/>
          <w:szCs w:val="20"/>
        </w:rPr>
      </w:pPr>
      <w:r w:rsidRPr="00E509A6">
        <w:rPr>
          <w:rFonts w:ascii="Times New Roman" w:hAnsi="Times New Roman" w:cs="Times New Roman"/>
          <w:i/>
          <w:sz w:val="20"/>
          <w:szCs w:val="20"/>
        </w:rPr>
        <w:t>Source:</w:t>
      </w:r>
      <w:r w:rsidRPr="00E509A6">
        <w:rPr>
          <w:rFonts w:ascii="Times New Roman" w:hAnsi="Times New Roman" w:cs="Times New Roman"/>
          <w:sz w:val="20"/>
          <w:szCs w:val="20"/>
        </w:rPr>
        <w:t xml:space="preserve"> </w:t>
      </w:r>
      <w:proofErr w:type="spellStart"/>
      <w:r w:rsidRPr="00E509A6">
        <w:rPr>
          <w:rFonts w:ascii="Times New Roman" w:hAnsi="Times New Roman" w:cs="Times New Roman"/>
          <w:sz w:val="20"/>
          <w:szCs w:val="20"/>
        </w:rPr>
        <w:t>Own</w:t>
      </w:r>
      <w:proofErr w:type="spellEnd"/>
      <w:r w:rsidRPr="00E509A6">
        <w:rPr>
          <w:rFonts w:ascii="Times New Roman" w:hAnsi="Times New Roman" w:cs="Times New Roman"/>
          <w:sz w:val="20"/>
          <w:szCs w:val="20"/>
        </w:rPr>
        <w:t xml:space="preserve"> </w:t>
      </w:r>
      <w:proofErr w:type="spellStart"/>
      <w:r w:rsidRPr="00E509A6">
        <w:rPr>
          <w:rFonts w:ascii="Times New Roman" w:hAnsi="Times New Roman" w:cs="Times New Roman"/>
          <w:sz w:val="20"/>
          <w:szCs w:val="20"/>
        </w:rPr>
        <w:t>elaboration</w:t>
      </w:r>
      <w:proofErr w:type="spellEnd"/>
    </w:p>
    <w:p w14:paraId="4305F4B5" w14:textId="77777777" w:rsidR="003C4B06" w:rsidRPr="003C4B06" w:rsidRDefault="003C4B06" w:rsidP="003C4B06">
      <w:pPr>
        <w:rPr>
          <w:lang w:val="en-US"/>
        </w:rPr>
      </w:pPr>
    </w:p>
    <w:p w14:paraId="436982AF" w14:textId="77777777" w:rsidR="000347B1" w:rsidRPr="007C431B" w:rsidRDefault="000347B1">
      <w:pPr>
        <w:spacing w:line="360" w:lineRule="auto"/>
        <w:jc w:val="both"/>
        <w:rPr>
          <w:rFonts w:ascii="Times New Roman" w:eastAsia="Times New Roman" w:hAnsi="Times New Roman" w:cs="Times New Roman"/>
          <w:sz w:val="24"/>
          <w:szCs w:val="24"/>
          <w:lang w:val="en-US"/>
        </w:rPr>
      </w:pPr>
    </w:p>
    <w:p w14:paraId="41C74180" w14:textId="77777777" w:rsidR="000347B1" w:rsidRPr="00507FCE" w:rsidRDefault="00DE0DC6">
      <w:pPr>
        <w:spacing w:line="360" w:lineRule="auto"/>
        <w:ind w:firstLine="720"/>
        <w:jc w:val="both"/>
        <w:rPr>
          <w:rFonts w:ascii="Times New Roman" w:eastAsia="Times New Roman" w:hAnsi="Times New Roman" w:cs="Times New Roman"/>
          <w:sz w:val="24"/>
          <w:szCs w:val="24"/>
          <w:lang w:val="en-US"/>
        </w:rPr>
      </w:pPr>
      <w:r w:rsidRPr="00507FCE">
        <w:rPr>
          <w:rFonts w:ascii="Times New Roman" w:eastAsia="Times New Roman" w:hAnsi="Times New Roman" w:cs="Times New Roman"/>
          <w:sz w:val="24"/>
          <w:szCs w:val="24"/>
          <w:lang w:val="en-US"/>
        </w:rPr>
        <w:t xml:space="preserve">At this stage, we can proceed to verify the research hypotheses set. First we analyze the main research hypothesis about the influence of non-wage factors on employees' quitting. For this purpose we conducted Likelihood Ratio Test for unrestricted model (final version of the logit model) and restricted model (logit model with one explanatory variable - </w:t>
      </w:r>
      <w:proofErr w:type="spellStart"/>
      <w:r w:rsidRPr="00507FCE">
        <w:rPr>
          <w:rFonts w:ascii="Times New Roman" w:eastAsia="Times New Roman" w:hAnsi="Times New Roman" w:cs="Times New Roman"/>
          <w:sz w:val="24"/>
          <w:szCs w:val="24"/>
          <w:lang w:val="en-US"/>
        </w:rPr>
        <w:t>lnMonthlyIncome</w:t>
      </w:r>
      <w:proofErr w:type="spellEnd"/>
      <w:r w:rsidRPr="00507FCE">
        <w:rPr>
          <w:rFonts w:ascii="Times New Roman" w:eastAsia="Times New Roman" w:hAnsi="Times New Roman" w:cs="Times New Roman"/>
          <w:sz w:val="24"/>
          <w:szCs w:val="24"/>
          <w:lang w:val="en-US"/>
        </w:rPr>
        <w:t xml:space="preserve">). P-value for the conducted test is 0, so we reject the null hypothesis of total non-suitability of non-wage factors. </w:t>
      </w:r>
    </w:p>
    <w:p w14:paraId="1428A1BF" w14:textId="77777777" w:rsidR="000347B1" w:rsidRPr="00507FCE" w:rsidRDefault="00DE0DC6">
      <w:pPr>
        <w:spacing w:line="360" w:lineRule="auto"/>
        <w:ind w:firstLine="720"/>
        <w:jc w:val="both"/>
        <w:rPr>
          <w:rFonts w:ascii="Times New Roman" w:eastAsia="Times New Roman" w:hAnsi="Times New Roman" w:cs="Times New Roman"/>
          <w:sz w:val="24"/>
          <w:szCs w:val="24"/>
          <w:lang w:val="en-US"/>
        </w:rPr>
      </w:pPr>
      <w:r w:rsidRPr="00507FCE">
        <w:rPr>
          <w:rFonts w:ascii="Times New Roman" w:eastAsia="Cardo" w:hAnsi="Times New Roman" w:cs="Times New Roman"/>
          <w:sz w:val="24"/>
          <w:szCs w:val="24"/>
          <w:lang w:val="en-US"/>
        </w:rPr>
        <w:t xml:space="preserve">Turning to secondary hypotheses, we can divide them into one-sided and two-sided hypotheses. The one-sided hypotheses will be: 'Married people are less likely to change jobs because they care more about the financial stability of their family' and 'People who are more satisfied with their job are less likely to decide to change jobs'. In this case, we assume that the alternative hypothesis is that the parameter </w:t>
      </w:r>
      <w:r w:rsidRPr="00507FCE">
        <w:rPr>
          <w:rFonts w:ascii="Times New Roman" w:eastAsia="Cardo" w:hAnsi="Times New Roman" w:cs="Times New Roman"/>
          <w:sz w:val="24"/>
          <w:szCs w:val="24"/>
        </w:rPr>
        <w:t>ꞵ</w:t>
      </w:r>
      <w:r w:rsidRPr="00507FCE">
        <w:rPr>
          <w:rFonts w:ascii="Times New Roman" w:eastAsia="Cardo" w:hAnsi="Times New Roman" w:cs="Times New Roman"/>
          <w:sz w:val="24"/>
          <w:szCs w:val="24"/>
          <w:lang w:val="en-US"/>
        </w:rPr>
        <w:t xml:space="preserve"> is statistically significant and greater or less than zero, respectively. To verify the hypothesis that being married has a negative effect on willingness to change jobs, we need to look at the parameter estimate standing by the variable Married (</w:t>
      </w:r>
      <w:r w:rsidRPr="00507FCE">
        <w:rPr>
          <w:rFonts w:ascii="Times New Roman" w:eastAsia="Cardo" w:hAnsi="Times New Roman" w:cs="Times New Roman"/>
          <w:sz w:val="24"/>
          <w:szCs w:val="24"/>
        </w:rPr>
        <w:t>ꞵ</w:t>
      </w:r>
      <w:r w:rsidRPr="00507FCE">
        <w:rPr>
          <w:rFonts w:ascii="Times New Roman" w:eastAsia="Cardo" w:hAnsi="Times New Roman" w:cs="Times New Roman"/>
          <w:sz w:val="24"/>
          <w:szCs w:val="24"/>
          <w:lang w:val="en-US"/>
        </w:rPr>
        <w:t xml:space="preserve"> = -0.415), as well as the test statistic with. The one-tailed p-value in this case is 0.004294, which means that the parameter estimate is statistically significant and supports the hypothesis. Unlike in the study of </w:t>
      </w:r>
      <w:proofErr w:type="spellStart"/>
      <w:r w:rsidRPr="00507FCE">
        <w:rPr>
          <w:rFonts w:ascii="Times New Roman" w:eastAsia="Cardo" w:hAnsi="Times New Roman" w:cs="Times New Roman"/>
          <w:sz w:val="24"/>
          <w:szCs w:val="24"/>
          <w:lang w:val="en-US"/>
        </w:rPr>
        <w:t>Cornelißen</w:t>
      </w:r>
      <w:proofErr w:type="spellEnd"/>
      <w:r w:rsidRPr="00507FCE">
        <w:rPr>
          <w:rFonts w:ascii="Times New Roman" w:eastAsia="Cardo" w:hAnsi="Times New Roman" w:cs="Times New Roman"/>
          <w:sz w:val="24"/>
          <w:szCs w:val="24"/>
          <w:lang w:val="en-US"/>
        </w:rPr>
        <w:t xml:space="preserve"> (2006) or </w:t>
      </w:r>
      <w:proofErr w:type="spellStart"/>
      <w:r w:rsidRPr="00507FCE">
        <w:rPr>
          <w:rFonts w:ascii="Times New Roman" w:eastAsia="Cardo" w:hAnsi="Times New Roman" w:cs="Times New Roman"/>
          <w:sz w:val="24"/>
          <w:szCs w:val="24"/>
          <w:lang w:val="en-US"/>
        </w:rPr>
        <w:t>D'Addio</w:t>
      </w:r>
      <w:proofErr w:type="spellEnd"/>
      <w:r w:rsidRPr="00507FCE">
        <w:rPr>
          <w:rFonts w:ascii="Times New Roman" w:eastAsia="Cardo" w:hAnsi="Times New Roman" w:cs="Times New Roman"/>
          <w:sz w:val="24"/>
          <w:szCs w:val="24"/>
          <w:lang w:val="en-US"/>
        </w:rPr>
        <w:t xml:space="preserve"> and </w:t>
      </w:r>
      <w:proofErr w:type="spellStart"/>
      <w:r w:rsidRPr="00507FCE">
        <w:rPr>
          <w:rFonts w:ascii="Times New Roman" w:eastAsia="Cardo" w:hAnsi="Times New Roman" w:cs="Times New Roman"/>
          <w:sz w:val="24"/>
          <w:szCs w:val="24"/>
          <w:lang w:val="en-US"/>
        </w:rPr>
        <w:t>Frijters</w:t>
      </w:r>
      <w:proofErr w:type="spellEnd"/>
      <w:r w:rsidRPr="00507FCE">
        <w:rPr>
          <w:rFonts w:ascii="Times New Roman" w:eastAsia="Cardo" w:hAnsi="Times New Roman" w:cs="Times New Roman"/>
          <w:sz w:val="24"/>
          <w:szCs w:val="24"/>
          <w:lang w:val="en-US"/>
        </w:rPr>
        <w:t xml:space="preserve"> (2011), we were able to confirm the existence of a negative effect of matrimonial status on job quits. </w:t>
      </w:r>
    </w:p>
    <w:p w14:paraId="75D1D27B" w14:textId="77777777" w:rsidR="000347B1" w:rsidRPr="00507FCE" w:rsidRDefault="00DE0DC6">
      <w:pPr>
        <w:spacing w:line="360" w:lineRule="auto"/>
        <w:ind w:firstLine="720"/>
        <w:jc w:val="both"/>
        <w:rPr>
          <w:rFonts w:ascii="Times New Roman" w:eastAsia="Times New Roman" w:hAnsi="Times New Roman" w:cs="Times New Roman"/>
          <w:sz w:val="24"/>
          <w:szCs w:val="24"/>
          <w:lang w:val="en-US"/>
        </w:rPr>
      </w:pPr>
      <w:r w:rsidRPr="00507FCE">
        <w:rPr>
          <w:rFonts w:ascii="Times New Roman" w:eastAsia="Cardo" w:hAnsi="Times New Roman" w:cs="Times New Roman"/>
          <w:sz w:val="24"/>
          <w:szCs w:val="24"/>
          <w:lang w:val="en-US"/>
        </w:rPr>
        <w:lastRenderedPageBreak/>
        <w:t xml:space="preserve">Analogous to the study by Kristensen and </w:t>
      </w:r>
      <w:proofErr w:type="spellStart"/>
      <w:r w:rsidRPr="00507FCE">
        <w:rPr>
          <w:rFonts w:ascii="Times New Roman" w:eastAsia="Cardo" w:hAnsi="Times New Roman" w:cs="Times New Roman"/>
          <w:sz w:val="24"/>
          <w:szCs w:val="24"/>
          <w:lang w:val="en-US"/>
        </w:rPr>
        <w:t>Westergård</w:t>
      </w:r>
      <w:proofErr w:type="spellEnd"/>
      <w:r w:rsidRPr="00507FCE">
        <w:rPr>
          <w:rFonts w:ascii="Times New Roman" w:eastAsia="Cardo" w:hAnsi="Times New Roman" w:cs="Times New Roman"/>
          <w:sz w:val="24"/>
          <w:szCs w:val="24"/>
          <w:lang w:val="en-US"/>
        </w:rPr>
        <w:t xml:space="preserve">-Nielsen (2004), it was also possible to confirm the hypothesis of a negative effect of increased job satisfaction on the decision to leave. In this case, the standing parameter estimate for the </w:t>
      </w:r>
      <w:proofErr w:type="spellStart"/>
      <w:r w:rsidRPr="00507FCE">
        <w:rPr>
          <w:rFonts w:ascii="Times New Roman" w:eastAsia="Cardo" w:hAnsi="Times New Roman" w:cs="Times New Roman"/>
          <w:sz w:val="24"/>
          <w:szCs w:val="24"/>
          <w:lang w:val="en-US"/>
        </w:rPr>
        <w:t>JobSatisfaction</w:t>
      </w:r>
      <w:proofErr w:type="spellEnd"/>
      <w:r w:rsidRPr="00507FCE">
        <w:rPr>
          <w:rFonts w:ascii="Times New Roman" w:eastAsia="Cardo" w:hAnsi="Times New Roman" w:cs="Times New Roman"/>
          <w:sz w:val="24"/>
          <w:szCs w:val="24"/>
          <w:lang w:val="en-US"/>
        </w:rPr>
        <w:t xml:space="preserve"> variable was </w:t>
      </w:r>
      <w:r w:rsidRPr="00507FCE">
        <w:rPr>
          <w:rFonts w:ascii="Times New Roman" w:eastAsia="Cardo" w:hAnsi="Times New Roman" w:cs="Times New Roman"/>
          <w:sz w:val="24"/>
          <w:szCs w:val="24"/>
        </w:rPr>
        <w:t>ꞵ</w:t>
      </w:r>
      <w:r w:rsidRPr="00507FCE">
        <w:rPr>
          <w:rFonts w:ascii="Times New Roman" w:eastAsia="Cardo" w:hAnsi="Times New Roman" w:cs="Times New Roman"/>
          <w:sz w:val="24"/>
          <w:szCs w:val="24"/>
          <w:lang w:val="en-US"/>
        </w:rPr>
        <w:t xml:space="preserve"> = -0.2798605, while the test z-statistic = -4.079, for which the corresponding one-tailed p-value is close to zero. </w:t>
      </w:r>
    </w:p>
    <w:p w14:paraId="0D84BE6F" w14:textId="77777777" w:rsidR="000347B1" w:rsidRPr="00507FCE" w:rsidRDefault="00DE0DC6">
      <w:pPr>
        <w:spacing w:line="360" w:lineRule="auto"/>
        <w:ind w:firstLine="720"/>
        <w:jc w:val="both"/>
        <w:rPr>
          <w:rFonts w:ascii="Times New Roman" w:eastAsia="Times New Roman" w:hAnsi="Times New Roman" w:cs="Times New Roman"/>
          <w:sz w:val="24"/>
          <w:szCs w:val="24"/>
          <w:lang w:val="en-US"/>
        </w:rPr>
      </w:pPr>
      <w:r w:rsidRPr="00507FCE">
        <w:rPr>
          <w:rFonts w:ascii="Times New Roman" w:eastAsia="Cardo" w:hAnsi="Times New Roman" w:cs="Times New Roman"/>
          <w:sz w:val="24"/>
          <w:szCs w:val="24"/>
          <w:lang w:val="en-US"/>
        </w:rPr>
        <w:t xml:space="preserve">In the case of the remaining hypotheses for which we tested whether the parameter estimate is statistically different from zero (alternative hypothesis, where </w:t>
      </w:r>
      <w:r w:rsidRPr="00507FCE">
        <w:rPr>
          <w:rFonts w:ascii="Times New Roman" w:eastAsia="Cardo" w:hAnsi="Times New Roman" w:cs="Times New Roman"/>
          <w:sz w:val="24"/>
          <w:szCs w:val="24"/>
        </w:rPr>
        <w:t>ꞵ</w:t>
      </w:r>
      <w:r w:rsidRPr="00507FCE">
        <w:rPr>
          <w:rFonts w:ascii="Times New Roman" w:eastAsia="Cardo" w:hAnsi="Times New Roman" w:cs="Times New Roman"/>
          <w:sz w:val="24"/>
          <w:szCs w:val="24"/>
          <w:lang w:val="en-US"/>
        </w:rPr>
        <w:t xml:space="preserve"> != 0) we were able to confirm the statistical significance of the age effect on the decision to quit work. Similar conclusions were reached by the authors of Weiss (1984) and Kristensen and </w:t>
      </w:r>
      <w:proofErr w:type="spellStart"/>
      <w:r w:rsidRPr="00507FCE">
        <w:rPr>
          <w:rFonts w:ascii="Times New Roman" w:eastAsia="Cardo" w:hAnsi="Times New Roman" w:cs="Times New Roman"/>
          <w:sz w:val="24"/>
          <w:szCs w:val="24"/>
          <w:lang w:val="en-US"/>
        </w:rPr>
        <w:t>Westergård</w:t>
      </w:r>
      <w:proofErr w:type="spellEnd"/>
      <w:r w:rsidRPr="00507FCE">
        <w:rPr>
          <w:rFonts w:ascii="Times New Roman" w:eastAsia="Cardo" w:hAnsi="Times New Roman" w:cs="Times New Roman"/>
          <w:sz w:val="24"/>
          <w:szCs w:val="24"/>
          <w:lang w:val="en-US"/>
        </w:rPr>
        <w:t xml:space="preserve">-Nielsen (2004), while the study by </w:t>
      </w:r>
      <w:proofErr w:type="spellStart"/>
      <w:r w:rsidRPr="00507FCE">
        <w:rPr>
          <w:rFonts w:ascii="Times New Roman" w:eastAsia="Cardo" w:hAnsi="Times New Roman" w:cs="Times New Roman"/>
          <w:sz w:val="24"/>
          <w:szCs w:val="24"/>
          <w:lang w:val="en-US"/>
        </w:rPr>
        <w:t>Cornelißen</w:t>
      </w:r>
      <w:proofErr w:type="spellEnd"/>
      <w:r w:rsidRPr="00507FCE">
        <w:rPr>
          <w:rFonts w:ascii="Times New Roman" w:eastAsia="Cardo" w:hAnsi="Times New Roman" w:cs="Times New Roman"/>
          <w:sz w:val="24"/>
          <w:szCs w:val="24"/>
          <w:lang w:val="en-US"/>
        </w:rPr>
        <w:t xml:space="preserve"> (2006) failed to confirm this hypothesis. </w:t>
      </w:r>
    </w:p>
    <w:p w14:paraId="388A64A4" w14:textId="77777777" w:rsidR="000347B1" w:rsidRPr="00507FCE" w:rsidRDefault="00DE0DC6">
      <w:pPr>
        <w:spacing w:line="360" w:lineRule="auto"/>
        <w:ind w:firstLine="720"/>
        <w:jc w:val="both"/>
        <w:rPr>
          <w:rFonts w:ascii="Times New Roman" w:eastAsia="Times New Roman" w:hAnsi="Times New Roman" w:cs="Times New Roman"/>
          <w:sz w:val="24"/>
          <w:szCs w:val="24"/>
          <w:lang w:val="en-US"/>
        </w:rPr>
      </w:pPr>
      <w:r w:rsidRPr="00507FCE">
        <w:rPr>
          <w:rFonts w:ascii="Times New Roman" w:eastAsia="Times New Roman" w:hAnsi="Times New Roman" w:cs="Times New Roman"/>
          <w:sz w:val="24"/>
          <w:szCs w:val="24"/>
          <w:lang w:val="en-US"/>
        </w:rPr>
        <w:t xml:space="preserve">In our research, it was not possible to prove the statistical significance of the parameter estimate next to the Education variable. For both the logit and </w:t>
      </w:r>
      <w:proofErr w:type="spellStart"/>
      <w:r w:rsidRPr="00507FCE">
        <w:rPr>
          <w:rFonts w:ascii="Times New Roman" w:eastAsia="Times New Roman" w:hAnsi="Times New Roman" w:cs="Times New Roman"/>
          <w:sz w:val="24"/>
          <w:szCs w:val="24"/>
          <w:lang w:val="en-US"/>
        </w:rPr>
        <w:t>probit</w:t>
      </w:r>
      <w:proofErr w:type="spellEnd"/>
      <w:r w:rsidRPr="00507FCE">
        <w:rPr>
          <w:rFonts w:ascii="Times New Roman" w:eastAsia="Times New Roman" w:hAnsi="Times New Roman" w:cs="Times New Roman"/>
          <w:sz w:val="24"/>
          <w:szCs w:val="24"/>
          <w:lang w:val="en-US"/>
        </w:rPr>
        <w:t xml:space="preserve"> model, the mentioned variable had a p-value that did not allow us to reject the null hypothesis of insignificance of this parameter. The conclusion therefore differs from the previous studies (Weiss 1984).</w:t>
      </w:r>
    </w:p>
    <w:p w14:paraId="3043C9E3" w14:textId="77777777" w:rsidR="000347B1" w:rsidRPr="007C431B" w:rsidRDefault="000347B1">
      <w:pPr>
        <w:spacing w:line="360" w:lineRule="auto"/>
        <w:jc w:val="both"/>
        <w:rPr>
          <w:rFonts w:ascii="Times New Roman" w:eastAsia="Times New Roman" w:hAnsi="Times New Roman" w:cs="Times New Roman"/>
          <w:sz w:val="24"/>
          <w:szCs w:val="24"/>
          <w:lang w:val="en-US"/>
        </w:rPr>
      </w:pPr>
    </w:p>
    <w:p w14:paraId="33A4C8EE" w14:textId="77777777" w:rsidR="000347B1" w:rsidRPr="007C431B" w:rsidRDefault="00DE0DC6">
      <w:pPr>
        <w:spacing w:line="360" w:lineRule="auto"/>
        <w:jc w:val="both"/>
        <w:rPr>
          <w:rFonts w:ascii="Times New Roman" w:eastAsia="Times New Roman" w:hAnsi="Times New Roman" w:cs="Times New Roman"/>
          <w:sz w:val="24"/>
          <w:szCs w:val="24"/>
          <w:lang w:val="en-US"/>
        </w:rPr>
      </w:pPr>
      <w:proofErr w:type="spellStart"/>
      <w:r w:rsidRPr="007C431B">
        <w:rPr>
          <w:rFonts w:ascii="Times New Roman" w:eastAsia="Times New Roman" w:hAnsi="Times New Roman" w:cs="Times New Roman"/>
          <w:sz w:val="24"/>
          <w:szCs w:val="24"/>
          <w:lang w:val="en-US"/>
        </w:rPr>
        <w:t>Linki</w:t>
      </w:r>
      <w:proofErr w:type="spellEnd"/>
      <w:r w:rsidRPr="007C431B">
        <w:rPr>
          <w:rFonts w:ascii="Times New Roman" w:eastAsia="Times New Roman" w:hAnsi="Times New Roman" w:cs="Times New Roman"/>
          <w:sz w:val="24"/>
          <w:szCs w:val="24"/>
          <w:lang w:val="en-US"/>
        </w:rPr>
        <w:t xml:space="preserve"> do </w:t>
      </w:r>
      <w:proofErr w:type="spellStart"/>
      <w:r w:rsidRPr="007C431B">
        <w:rPr>
          <w:rFonts w:ascii="Times New Roman" w:eastAsia="Times New Roman" w:hAnsi="Times New Roman" w:cs="Times New Roman"/>
          <w:sz w:val="24"/>
          <w:szCs w:val="24"/>
          <w:lang w:val="en-US"/>
        </w:rPr>
        <w:t>biblio</w:t>
      </w:r>
      <w:proofErr w:type="spellEnd"/>
      <w:r w:rsidRPr="007C431B">
        <w:rPr>
          <w:rFonts w:ascii="Times New Roman" w:eastAsia="Times New Roman" w:hAnsi="Times New Roman" w:cs="Times New Roman"/>
          <w:sz w:val="24"/>
          <w:szCs w:val="24"/>
          <w:lang w:val="en-US"/>
        </w:rPr>
        <w:t>:</w:t>
      </w:r>
    </w:p>
    <w:p w14:paraId="53BD2688" w14:textId="77777777" w:rsidR="000347B1" w:rsidRPr="007C431B" w:rsidRDefault="008A11AA">
      <w:pPr>
        <w:spacing w:before="240" w:after="240" w:line="360" w:lineRule="auto"/>
        <w:jc w:val="both"/>
        <w:rPr>
          <w:rFonts w:ascii="Times New Roman" w:eastAsia="Times New Roman" w:hAnsi="Times New Roman" w:cs="Times New Roman"/>
          <w:color w:val="1155CC"/>
          <w:sz w:val="24"/>
          <w:szCs w:val="24"/>
          <w:u w:val="single"/>
          <w:lang w:val="en-US"/>
        </w:rPr>
      </w:pPr>
      <w:hyperlink r:id="rId15">
        <w:r w:rsidR="00DE0DC6" w:rsidRPr="007C431B">
          <w:rPr>
            <w:rFonts w:ascii="Times New Roman" w:eastAsia="Times New Roman" w:hAnsi="Times New Roman" w:cs="Times New Roman"/>
            <w:color w:val="1155CC"/>
            <w:sz w:val="24"/>
            <w:szCs w:val="24"/>
            <w:u w:val="single"/>
            <w:lang w:val="en-US"/>
          </w:rPr>
          <w:t>https://journals.sagepub.com/doi/full/10.1177/1035304614533868?casa_token=jrNG3ENgb_4AAAAA%3A5LHWyV2XWGpSyLigYG2e9T0zfAu771_KnrkTseLKjh-JKa7kkrlAHPCFrFEK7VaQsF9Ayx2leBpe</w:t>
        </w:r>
      </w:hyperlink>
    </w:p>
    <w:p w14:paraId="1A7C019B" w14:textId="77777777" w:rsidR="000347B1" w:rsidRPr="007C431B" w:rsidRDefault="00DE0DC6">
      <w:pPr>
        <w:spacing w:before="240" w:after="240"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 xml:space="preserve"> </w:t>
      </w:r>
    </w:p>
    <w:p w14:paraId="225654C0" w14:textId="77777777" w:rsidR="000347B1" w:rsidRPr="007C431B" w:rsidRDefault="00DE0DC6">
      <w:pPr>
        <w:spacing w:before="240" w:after="240"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file:///C:/Users/leski/Downloads/SSRN-id702889.pdf (XD)</w:t>
      </w:r>
    </w:p>
    <w:p w14:paraId="64FE217D" w14:textId="77777777" w:rsidR="000347B1" w:rsidRPr="007C431B" w:rsidRDefault="00DE0DC6">
      <w:pPr>
        <w:spacing w:before="240" w:after="240"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 xml:space="preserve"> </w:t>
      </w:r>
    </w:p>
    <w:p w14:paraId="0457AD27" w14:textId="77777777" w:rsidR="000347B1" w:rsidRPr="007C431B" w:rsidRDefault="008A11AA">
      <w:pPr>
        <w:spacing w:before="240" w:after="240" w:line="360" w:lineRule="auto"/>
        <w:jc w:val="both"/>
        <w:rPr>
          <w:rFonts w:ascii="Times New Roman" w:eastAsia="Times New Roman" w:hAnsi="Times New Roman" w:cs="Times New Roman"/>
          <w:color w:val="1155CC"/>
          <w:sz w:val="24"/>
          <w:szCs w:val="24"/>
          <w:u w:val="single"/>
          <w:lang w:val="en-US"/>
        </w:rPr>
      </w:pPr>
      <w:hyperlink r:id="rId16">
        <w:r w:rsidR="00DE0DC6" w:rsidRPr="007C431B">
          <w:rPr>
            <w:rFonts w:ascii="Times New Roman" w:eastAsia="Times New Roman" w:hAnsi="Times New Roman" w:cs="Times New Roman"/>
            <w:color w:val="1155CC"/>
            <w:sz w:val="24"/>
            <w:szCs w:val="24"/>
            <w:u w:val="single"/>
            <w:lang w:val="en-US"/>
          </w:rPr>
          <w:t>https://www.econstor.eu/bitstream/10419/22446/1/dp-334.pdf</w:t>
        </w:r>
      </w:hyperlink>
    </w:p>
    <w:p w14:paraId="329A647F" w14:textId="77777777" w:rsidR="000347B1" w:rsidRPr="007C431B" w:rsidRDefault="00DE0DC6">
      <w:pPr>
        <w:spacing w:before="240" w:after="240"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 xml:space="preserve"> </w:t>
      </w:r>
    </w:p>
    <w:p w14:paraId="680E1FDF" w14:textId="77777777" w:rsidR="000347B1" w:rsidRPr="007C431B" w:rsidRDefault="00DE0DC6">
      <w:pPr>
        <w:spacing w:before="240" w:after="240"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file:///C:/Users/leski/Downloads/SSRN-id702889.pdf  (XD)</w:t>
      </w:r>
    </w:p>
    <w:p w14:paraId="00E98FA6" w14:textId="77777777" w:rsidR="000347B1" w:rsidRPr="007C431B" w:rsidRDefault="008A11AA">
      <w:pPr>
        <w:spacing w:before="240" w:after="240" w:line="360" w:lineRule="auto"/>
        <w:jc w:val="both"/>
        <w:rPr>
          <w:rFonts w:ascii="Times New Roman" w:eastAsia="Times New Roman" w:hAnsi="Times New Roman" w:cs="Times New Roman"/>
          <w:color w:val="1155CC"/>
          <w:sz w:val="24"/>
          <w:szCs w:val="24"/>
          <w:u w:val="single"/>
          <w:lang w:val="en-US"/>
        </w:rPr>
      </w:pPr>
      <w:hyperlink r:id="rId17">
        <w:r w:rsidR="00DE0DC6" w:rsidRPr="007C431B">
          <w:rPr>
            <w:rFonts w:ascii="Times New Roman" w:eastAsia="Times New Roman" w:hAnsi="Times New Roman" w:cs="Times New Roman"/>
            <w:color w:val="1155CC"/>
            <w:sz w:val="24"/>
            <w:szCs w:val="24"/>
            <w:u w:val="single"/>
            <w:lang w:val="en-US"/>
          </w:rPr>
          <w:t>https://www.jstor.org/stable/2534947?seq=11</w:t>
        </w:r>
      </w:hyperlink>
    </w:p>
    <w:p w14:paraId="1B387A6B" w14:textId="77777777" w:rsidR="000347B1" w:rsidRPr="007C431B" w:rsidRDefault="008A11AA">
      <w:pPr>
        <w:spacing w:before="240" w:after="240" w:line="360" w:lineRule="auto"/>
        <w:jc w:val="both"/>
        <w:rPr>
          <w:rFonts w:ascii="Times New Roman" w:eastAsia="Times New Roman" w:hAnsi="Times New Roman" w:cs="Times New Roman"/>
          <w:color w:val="1155CC"/>
          <w:sz w:val="24"/>
          <w:szCs w:val="24"/>
          <w:u w:val="single"/>
          <w:lang w:val="en-US"/>
        </w:rPr>
      </w:pPr>
      <w:hyperlink r:id="rId18">
        <w:r w:rsidR="00DE0DC6" w:rsidRPr="007C431B">
          <w:rPr>
            <w:rFonts w:ascii="Times New Roman" w:eastAsia="Times New Roman" w:hAnsi="Times New Roman" w:cs="Times New Roman"/>
            <w:color w:val="1155CC"/>
            <w:sz w:val="24"/>
            <w:szCs w:val="24"/>
            <w:u w:val="single"/>
            <w:lang w:val="en-US"/>
          </w:rPr>
          <w:t>https://www.sciencedirect.com/science/article/pii/S0001879114001110?casa_token=tErM--89Y0EAAAAA:Nq0WU79UCg3v-57FCPGvKQcPSG2yvrxSN5idDflp1iTyPJgpqf7cEKni22moPTD8s794FW5DnQ</w:t>
        </w:r>
      </w:hyperlink>
    </w:p>
    <w:p w14:paraId="60BD2DAB" w14:textId="77777777" w:rsidR="000347B1" w:rsidRPr="007C431B" w:rsidRDefault="00DE0DC6">
      <w:pPr>
        <w:spacing w:before="240" w:after="240"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https://fennia.journal.fi/article/view/3724/3515</w:t>
      </w:r>
    </w:p>
    <w:p w14:paraId="548DD372" w14:textId="77777777" w:rsidR="000347B1" w:rsidRPr="007C431B" w:rsidRDefault="00DE0DC6">
      <w:pPr>
        <w:spacing w:before="240" w:after="240"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 xml:space="preserve"> </w:t>
      </w:r>
    </w:p>
    <w:p w14:paraId="5FF5A829" w14:textId="77777777" w:rsidR="000347B1" w:rsidRPr="007C431B" w:rsidRDefault="008A11AA">
      <w:pPr>
        <w:spacing w:before="240" w:after="240" w:line="360" w:lineRule="auto"/>
        <w:jc w:val="both"/>
        <w:rPr>
          <w:rFonts w:ascii="Times New Roman" w:eastAsia="Times New Roman" w:hAnsi="Times New Roman" w:cs="Times New Roman"/>
          <w:color w:val="1155CC"/>
          <w:sz w:val="24"/>
          <w:szCs w:val="24"/>
          <w:u w:val="single"/>
          <w:lang w:val="en-US"/>
        </w:rPr>
      </w:pPr>
      <w:hyperlink r:id="rId19">
        <w:r w:rsidR="00DE0DC6" w:rsidRPr="007C431B">
          <w:rPr>
            <w:rFonts w:ascii="Times New Roman" w:eastAsia="Times New Roman" w:hAnsi="Times New Roman" w:cs="Times New Roman"/>
            <w:color w:val="1155CC"/>
            <w:sz w:val="24"/>
            <w:szCs w:val="24"/>
            <w:u w:val="single"/>
            <w:lang w:val="en-US"/>
          </w:rPr>
          <w:t>https://www.tandfonline.com/doi/abs/10.1080/09645290500251730</w:t>
        </w:r>
      </w:hyperlink>
    </w:p>
    <w:p w14:paraId="6E410E60" w14:textId="77777777" w:rsidR="000347B1" w:rsidRPr="007C431B" w:rsidRDefault="00DE0DC6">
      <w:pPr>
        <w:spacing w:before="240" w:after="240" w:line="360" w:lineRule="auto"/>
        <w:jc w:val="both"/>
        <w:rPr>
          <w:rFonts w:ascii="Times New Roman" w:eastAsia="Times New Roman" w:hAnsi="Times New Roman" w:cs="Times New Roman"/>
          <w:sz w:val="24"/>
          <w:szCs w:val="24"/>
          <w:lang w:val="en-US"/>
        </w:rPr>
      </w:pPr>
      <w:r w:rsidRPr="007C431B">
        <w:rPr>
          <w:rFonts w:ascii="Times New Roman" w:eastAsia="Times New Roman" w:hAnsi="Times New Roman" w:cs="Times New Roman"/>
          <w:sz w:val="24"/>
          <w:szCs w:val="24"/>
          <w:lang w:val="en-US"/>
        </w:rPr>
        <w:t xml:space="preserve"> </w:t>
      </w:r>
    </w:p>
    <w:p w14:paraId="50D15EC7" w14:textId="77777777" w:rsidR="000347B1" w:rsidRPr="007C431B" w:rsidRDefault="008A11AA">
      <w:pPr>
        <w:spacing w:before="240" w:after="240" w:line="360" w:lineRule="auto"/>
        <w:jc w:val="both"/>
        <w:rPr>
          <w:rFonts w:ascii="Times New Roman" w:eastAsia="Times New Roman" w:hAnsi="Times New Roman" w:cs="Times New Roman"/>
          <w:color w:val="1155CC"/>
          <w:sz w:val="24"/>
          <w:szCs w:val="24"/>
          <w:u w:val="single"/>
          <w:lang w:val="en-US"/>
        </w:rPr>
      </w:pPr>
      <w:hyperlink r:id="rId20">
        <w:r w:rsidR="00DE0DC6" w:rsidRPr="007C431B">
          <w:rPr>
            <w:rFonts w:ascii="Times New Roman" w:eastAsia="Times New Roman" w:hAnsi="Times New Roman" w:cs="Times New Roman"/>
            <w:color w:val="1155CC"/>
            <w:sz w:val="24"/>
            <w:szCs w:val="24"/>
            <w:u w:val="single"/>
            <w:lang w:val="en-US"/>
          </w:rPr>
          <w:t>https://www.researchgate.net/publication/24076012_An_Analysis_of_the_Determinants_of_Job_Satisfaction_When_Individuals'_Baseline_Satisfaction_Levels_May_Differ</w:t>
        </w:r>
      </w:hyperlink>
    </w:p>
    <w:p w14:paraId="0B2DD356" w14:textId="77777777" w:rsidR="000347B1" w:rsidRPr="007C431B" w:rsidRDefault="000347B1">
      <w:pPr>
        <w:spacing w:line="360" w:lineRule="auto"/>
        <w:jc w:val="both"/>
        <w:rPr>
          <w:rFonts w:ascii="Times New Roman" w:eastAsia="Times New Roman" w:hAnsi="Times New Roman" w:cs="Times New Roman"/>
          <w:sz w:val="24"/>
          <w:szCs w:val="24"/>
          <w:lang w:val="en-US"/>
        </w:rPr>
      </w:pPr>
    </w:p>
    <w:p w14:paraId="781131F3" w14:textId="5E859163" w:rsidR="000347B1" w:rsidRPr="00E91F36" w:rsidRDefault="00DE0DC6" w:rsidP="00507FCE">
      <w:pPr>
        <w:pStyle w:val="Nagwek2"/>
        <w:rPr>
          <w:lang w:val="en-US"/>
        </w:rPr>
      </w:pPr>
      <w:r w:rsidRPr="00E91F36">
        <w:rPr>
          <w:lang w:val="en-US"/>
        </w:rPr>
        <w:t>Appendix A</w:t>
      </w:r>
    </w:p>
    <w:p w14:paraId="4527730F" w14:textId="69C607D8" w:rsidR="008E0F65" w:rsidRPr="008E0F65" w:rsidRDefault="008E0F65">
      <w:pPr>
        <w:spacing w:line="360" w:lineRule="auto"/>
        <w:jc w:val="both"/>
        <w:rPr>
          <w:rFonts w:ascii="Times New Roman" w:eastAsia="Times New Roman" w:hAnsi="Times New Roman" w:cs="Times New Roman"/>
          <w:sz w:val="24"/>
          <w:szCs w:val="24"/>
          <w:lang w:val="en-US"/>
        </w:rPr>
      </w:pPr>
      <w:r w:rsidRPr="00E91F36">
        <w:rPr>
          <w:rFonts w:ascii="Times New Roman" w:eastAsia="Times New Roman" w:hAnsi="Times New Roman" w:cs="Times New Roman"/>
          <w:sz w:val="24"/>
          <w:szCs w:val="24"/>
          <w:lang w:val="en-US"/>
        </w:rPr>
        <w:tab/>
      </w:r>
      <w:r w:rsidRPr="008E0F65">
        <w:rPr>
          <w:rFonts w:ascii="Times New Roman" w:eastAsia="Times New Roman" w:hAnsi="Times New Roman" w:cs="Times New Roman"/>
          <w:sz w:val="24"/>
          <w:szCs w:val="24"/>
          <w:lang w:val="en-US"/>
        </w:rPr>
        <w:t>A mathematical transformation of the probability formula to a log of the odds ratio is shown below:</w:t>
      </w:r>
    </w:p>
    <w:p w14:paraId="4FBDFD58" w14:textId="2600DA57" w:rsidR="008E0F65" w:rsidRPr="00507FCE" w:rsidRDefault="008A11AA" w:rsidP="008E0F65">
      <w:pPr>
        <w:spacing w:line="360" w:lineRule="auto"/>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=P</m:t>
          </m:r>
          <m:d>
            <m:dPr>
              <m:ctrlPr>
                <w:rPr>
                  <w:rFonts w:ascii="Cambria Math" w:hAnsi="Cambria Math"/>
                  <w:bCs/>
                  <w:i/>
                  <w:sz w:val="24"/>
                  <w:szCs w:val="24"/>
                </w:rPr>
              </m:ctrlPr>
            </m:dPr>
            <m:e>
              <m:r>
                <w:rPr>
                  <w:rFonts w:ascii="Cambria Math" w:hAnsi="Cambria Math"/>
                  <w:sz w:val="24"/>
                  <w:szCs w:val="24"/>
                </w:rPr>
                <m:t>y=1</m:t>
              </m:r>
            </m:e>
            <m:e>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=f</m:t>
          </m:r>
          <m:d>
            <m:dPr>
              <m:ctrlPr>
                <w:rPr>
                  <w:rFonts w:ascii="Cambria Math" w:hAnsi="Cambria Math"/>
                  <w:bCs/>
                  <w:i/>
                  <w:sz w:val="24"/>
                  <w:szCs w:val="24"/>
                </w:rPr>
              </m:ctrlPr>
            </m:dPr>
            <m:e>
              <m:r>
                <w:rPr>
                  <w:rFonts w:ascii="Cambria Math" w:hAnsi="Cambria Math"/>
                  <w:sz w:val="24"/>
                  <w:szCs w:val="24"/>
                </w:rPr>
                <m:t>g</m:t>
              </m:r>
              <m:d>
                <m:dPr>
                  <m:ctrlPr>
                    <w:rPr>
                      <w:rFonts w:ascii="Cambria Math" w:hAnsi="Cambria Math"/>
                      <w:bCs/>
                      <w:i/>
                      <w:sz w:val="24"/>
                      <w:szCs w:val="24"/>
                    </w:rPr>
                  </m:ctrlPr>
                </m:dPr>
                <m:e>
                  <m:r>
                    <w:rPr>
                      <w:rFonts w:ascii="Cambria Math" w:hAnsi="Cambria Math"/>
                      <w:sz w:val="24"/>
                      <w:szCs w:val="24"/>
                    </w:rPr>
                    <m:t>x,β</m:t>
                  </m:r>
                </m:e>
              </m:d>
            </m:e>
          </m:d>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bCs/>
                      <w:i/>
                      <w:sz w:val="24"/>
                      <w:szCs w:val="24"/>
                    </w:rPr>
                  </m:ctrlPr>
                </m:sSupPr>
                <m:e>
                  <m:r>
                    <w:rPr>
                      <w:rFonts w:ascii="Cambria Math" w:hAnsi="Cambria Math"/>
                      <w:sz w:val="24"/>
                      <w:szCs w:val="24"/>
                    </w:rPr>
                    <m:t>e</m:t>
                  </m:r>
                </m:e>
                <m:sup>
                  <m:r>
                    <w:rPr>
                      <w:rFonts w:ascii="Cambria Math" w:hAnsi="Cambria Math"/>
                      <w:sz w:val="24"/>
                      <w:szCs w:val="24"/>
                    </w:rPr>
                    <m:t>-g(x,β)</m:t>
                  </m:r>
                </m:sup>
              </m:sSup>
            </m:den>
          </m:f>
          <m:r>
            <w:rPr>
              <w:rFonts w:ascii="Cambria Math" w:hAnsi="Cambria Math"/>
              <w:sz w:val="24"/>
              <w:szCs w:val="24"/>
            </w:rPr>
            <m:t xml:space="preserve">= </m:t>
          </m:r>
          <m:f>
            <m:fPr>
              <m:ctrlPr>
                <w:rPr>
                  <w:rFonts w:ascii="Cambria Math" w:hAnsi="Cambria Math"/>
                  <w:bCs/>
                  <w:i/>
                  <w:sz w:val="24"/>
                  <w:szCs w:val="24"/>
                </w:rPr>
              </m:ctrlPr>
            </m:fPr>
            <m:num>
              <m:sSup>
                <m:sSupPr>
                  <m:ctrlPr>
                    <w:rPr>
                      <w:rFonts w:ascii="Cambria Math" w:hAnsi="Cambria Math"/>
                      <w:bCs/>
                      <w:i/>
                      <w:sz w:val="24"/>
                      <w:szCs w:val="24"/>
                    </w:rPr>
                  </m:ctrlPr>
                </m:sSupPr>
                <m:e>
                  <m:r>
                    <w:rPr>
                      <w:rFonts w:ascii="Cambria Math" w:hAnsi="Cambria Math"/>
                      <w:sz w:val="24"/>
                      <w:szCs w:val="24"/>
                    </w:rPr>
                    <m:t>e</m:t>
                  </m:r>
                </m:e>
                <m:sup>
                  <m:r>
                    <w:rPr>
                      <w:rFonts w:ascii="Cambria Math" w:hAnsi="Cambria Math"/>
                      <w:sz w:val="24"/>
                      <w:szCs w:val="24"/>
                    </w:rPr>
                    <m:t>g(x,β)</m:t>
                  </m:r>
                </m:sup>
              </m:sSup>
            </m:num>
            <m:den>
              <m:r>
                <w:rPr>
                  <w:rFonts w:ascii="Cambria Math" w:hAnsi="Cambria Math"/>
                  <w:sz w:val="24"/>
                  <w:szCs w:val="24"/>
                </w:rPr>
                <m:t>1+</m:t>
              </m:r>
              <m:sSup>
                <m:sSupPr>
                  <m:ctrlPr>
                    <w:rPr>
                      <w:rFonts w:ascii="Cambria Math" w:hAnsi="Cambria Math"/>
                      <w:bCs/>
                      <w:i/>
                      <w:sz w:val="24"/>
                      <w:szCs w:val="24"/>
                    </w:rPr>
                  </m:ctrlPr>
                </m:sSupPr>
                <m:e>
                  <m:r>
                    <w:rPr>
                      <w:rFonts w:ascii="Cambria Math" w:hAnsi="Cambria Math"/>
                      <w:sz w:val="24"/>
                      <w:szCs w:val="24"/>
                    </w:rPr>
                    <m:t>e</m:t>
                  </m:r>
                </m:e>
                <m:sup>
                  <m:r>
                    <w:rPr>
                      <w:rFonts w:ascii="Cambria Math" w:hAnsi="Cambria Math"/>
                      <w:sz w:val="24"/>
                      <w:szCs w:val="24"/>
                    </w:rPr>
                    <m:t>g(x,β)</m:t>
                  </m:r>
                </m:sup>
              </m:sSup>
            </m:den>
          </m:f>
        </m:oMath>
      </m:oMathPara>
    </w:p>
    <w:p w14:paraId="09C4F5D4" w14:textId="4D37475A" w:rsidR="008E0F65" w:rsidRDefault="008E0F65" w:rsidP="008E0F65">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w</w:t>
      </w:r>
      <w:r w:rsidRPr="008E0F65">
        <w:rPr>
          <w:rFonts w:ascii="Times New Roman" w:hAnsi="Times New Roman" w:cs="Times New Roman"/>
          <w:bCs/>
          <w:sz w:val="24"/>
          <w:szCs w:val="24"/>
          <w:lang w:val="en-US"/>
        </w:rPr>
        <w:t>here</w:t>
      </w:r>
      <w:r>
        <w:rPr>
          <w:rFonts w:ascii="Times New Roman" w:hAnsi="Times New Roman" w:cs="Times New Roman"/>
          <w:bCs/>
          <w:sz w:val="24"/>
          <w:szCs w:val="24"/>
          <w:lang w:val="en-US"/>
        </w:rPr>
        <w:t xml:space="preserve"> </w:t>
      </w:r>
      <m:oMath>
        <m:r>
          <w:rPr>
            <w:rFonts w:ascii="Cambria Math" w:hAnsi="Cambria Math"/>
          </w:rPr>
          <m:t>g</m:t>
        </m:r>
        <m:d>
          <m:dPr>
            <m:ctrlPr>
              <w:rPr>
                <w:rFonts w:ascii="Cambria Math" w:hAnsi="Cambria Math"/>
                <w:bCs/>
                <w:i/>
              </w:rPr>
            </m:ctrlPr>
          </m:dPr>
          <m:e>
            <m:r>
              <w:rPr>
                <w:rFonts w:ascii="Cambria Math" w:hAnsi="Cambria Math"/>
              </w:rPr>
              <m:t>x</m:t>
            </m:r>
            <m:r>
              <w:rPr>
                <w:rFonts w:ascii="Cambria Math" w:hAnsi="Cambria Math"/>
                <w:lang w:val="en-US"/>
              </w:rPr>
              <m:t>,</m:t>
            </m:r>
            <m:r>
              <w:rPr>
                <w:rFonts w:ascii="Cambria Math" w:hAnsi="Cambria Math"/>
              </w:rPr>
              <m:t>β</m:t>
            </m:r>
          </m:e>
        </m:d>
        <m:r>
          <w:rPr>
            <w:rFonts w:ascii="Cambria Math" w:hAnsi="Cambria Math"/>
            <w:lang w:val="en-US"/>
          </w:rPr>
          <m:t xml:space="preserve">= </m:t>
        </m:r>
        <m:sSub>
          <m:sSubPr>
            <m:ctrlPr>
              <w:rPr>
                <w:rFonts w:ascii="Cambria Math" w:hAnsi="Cambria Math"/>
                <w:bCs/>
                <w:i/>
              </w:rPr>
            </m:ctrlPr>
          </m:sSubPr>
          <m:e>
            <m:r>
              <w:rPr>
                <w:rFonts w:ascii="Cambria Math" w:hAnsi="Cambria Math"/>
              </w:rPr>
              <m:t>β</m:t>
            </m:r>
          </m:e>
          <m:sub>
            <m:r>
              <w:rPr>
                <w:rFonts w:ascii="Cambria Math" w:hAnsi="Cambria Math"/>
                <w:lang w:val="en-US"/>
              </w:rPr>
              <m:t>0</m:t>
            </m:r>
          </m:sub>
        </m:sSub>
        <m:r>
          <w:rPr>
            <w:rFonts w:ascii="Cambria Math" w:hAnsi="Cambria Math"/>
            <w:lang w:val="en-US"/>
          </w:rPr>
          <m:t>+</m:t>
        </m:r>
        <m:nary>
          <m:naryPr>
            <m:chr m:val="∑"/>
            <m:limLoc m:val="undOvr"/>
            <m:ctrlPr>
              <w:rPr>
                <w:rFonts w:ascii="Cambria Math" w:hAnsi="Cambria Math"/>
                <w:bCs/>
                <w:i/>
              </w:rPr>
            </m:ctrlPr>
          </m:naryPr>
          <m:sub>
            <m:r>
              <w:rPr>
                <w:rFonts w:ascii="Cambria Math" w:hAnsi="Cambria Math"/>
              </w:rPr>
              <m:t>j</m:t>
            </m:r>
            <m:r>
              <w:rPr>
                <w:rFonts w:ascii="Cambria Math" w:hAnsi="Cambria Math"/>
                <w:lang w:val="en-US"/>
              </w:rPr>
              <m:t>=1</m:t>
            </m:r>
          </m:sub>
          <m:sup>
            <m:r>
              <w:rPr>
                <w:rFonts w:ascii="Cambria Math" w:hAnsi="Cambria Math"/>
              </w:rPr>
              <m:t>m</m:t>
            </m:r>
          </m:sup>
          <m:e>
            <m:sSub>
              <m:sSubPr>
                <m:ctrlPr>
                  <w:rPr>
                    <w:rFonts w:ascii="Cambria Math" w:hAnsi="Cambria Math"/>
                    <w:bCs/>
                    <w:i/>
                  </w:rPr>
                </m:ctrlPr>
              </m:sSubPr>
              <m:e>
                <m:r>
                  <w:rPr>
                    <w:rFonts w:ascii="Cambria Math" w:hAnsi="Cambria Math"/>
                  </w:rPr>
                  <m:t>β</m:t>
                </m:r>
              </m:e>
              <m:sub>
                <m:r>
                  <w:rPr>
                    <w:rFonts w:ascii="Cambria Math" w:hAnsi="Cambria Math"/>
                  </w:rPr>
                  <m:t>j</m:t>
                </m:r>
              </m:sub>
            </m:sSub>
            <m:sSub>
              <m:sSubPr>
                <m:ctrlPr>
                  <w:rPr>
                    <w:rFonts w:ascii="Cambria Math" w:hAnsi="Cambria Math"/>
                    <w:bCs/>
                    <w:i/>
                  </w:rPr>
                </m:ctrlPr>
              </m:sSubPr>
              <m:e>
                <m:r>
                  <w:rPr>
                    <w:rFonts w:ascii="Cambria Math" w:hAnsi="Cambria Math"/>
                  </w:rPr>
                  <m:t>x</m:t>
                </m:r>
              </m:e>
              <m:sub>
                <m:r>
                  <w:rPr>
                    <w:rFonts w:ascii="Cambria Math" w:hAnsi="Cambria Math"/>
                  </w:rPr>
                  <m:t>j</m:t>
                </m:r>
              </m:sub>
            </m:sSub>
          </m:e>
        </m:nary>
        <m:r>
          <w:rPr>
            <w:rFonts w:ascii="Cambria Math" w:hAnsi="Cambria Math"/>
            <w:lang w:val="en-US"/>
          </w:rPr>
          <m:t>+</m:t>
        </m:r>
        <m:sSub>
          <m:sSubPr>
            <m:ctrlPr>
              <w:rPr>
                <w:rFonts w:ascii="Cambria Math" w:hAnsi="Cambria Math"/>
                <w:bCs/>
                <w:i/>
              </w:rPr>
            </m:ctrlPr>
          </m:sSubPr>
          <m:e>
            <m:r>
              <w:rPr>
                <w:rFonts w:ascii="Cambria Math" w:hAnsi="Cambria Math"/>
              </w:rPr>
              <m:t>ε</m:t>
            </m:r>
          </m:e>
          <m:sub>
            <m:r>
              <w:rPr>
                <w:rFonts w:ascii="Cambria Math" w:hAnsi="Cambria Math"/>
              </w:rPr>
              <m:t>i</m:t>
            </m:r>
          </m:sub>
        </m:sSub>
      </m:oMath>
      <w:r w:rsidRPr="008E0F65">
        <w:rPr>
          <w:lang w:val="en-US"/>
        </w:rPr>
        <w:t xml:space="preserve"> </w:t>
      </w:r>
      <w:r w:rsidRPr="008E0F65">
        <w:rPr>
          <w:rFonts w:ascii="Times New Roman" w:hAnsi="Times New Roman" w:cs="Times New Roman"/>
          <w:bCs/>
          <w:sz w:val="24"/>
          <w:szCs w:val="24"/>
          <w:lang w:val="en-US"/>
        </w:rPr>
        <w:t xml:space="preserve"> is a linear combination of the estimated parameters and the independent variables.</w:t>
      </w:r>
      <w:r>
        <w:rPr>
          <w:rFonts w:ascii="Times New Roman" w:hAnsi="Times New Roman" w:cs="Times New Roman"/>
          <w:bCs/>
          <w:sz w:val="24"/>
          <w:szCs w:val="24"/>
          <w:lang w:val="en-US"/>
        </w:rPr>
        <w:t xml:space="preserve"> </w:t>
      </w:r>
      <w:r w:rsidRPr="008E0F65">
        <w:rPr>
          <w:rFonts w:ascii="Times New Roman" w:hAnsi="Times New Roman" w:cs="Times New Roman"/>
          <w:bCs/>
          <w:sz w:val="24"/>
          <w:szCs w:val="24"/>
          <w:lang w:val="en-US"/>
        </w:rPr>
        <w:t>By performing some transformations of the above formula, a logit model was finally obtained.</w:t>
      </w:r>
    </w:p>
    <w:p w14:paraId="293981D1" w14:textId="77777777" w:rsidR="008E0F65" w:rsidRPr="00507FCE" w:rsidRDefault="008A11AA" w:rsidP="008E0F65">
      <w:pPr>
        <w:spacing w:line="360" w:lineRule="auto"/>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 xml:space="preserve">1+ </m:t>
              </m:r>
              <m:sSup>
                <m:sSupPr>
                  <m:ctrlPr>
                    <w:rPr>
                      <w:rFonts w:ascii="Cambria Math" w:hAnsi="Cambria Math"/>
                      <w:bCs/>
                      <w:i/>
                      <w:sz w:val="24"/>
                      <w:szCs w:val="24"/>
                    </w:rPr>
                  </m:ctrlPr>
                </m:sSupPr>
                <m:e>
                  <m:r>
                    <w:rPr>
                      <w:rFonts w:ascii="Cambria Math" w:hAnsi="Cambria Math"/>
                      <w:sz w:val="24"/>
                      <w:szCs w:val="24"/>
                    </w:rPr>
                    <m:t>e</m:t>
                  </m:r>
                </m:e>
                <m:sup>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x,β</m:t>
                      </m:r>
                    </m:e>
                  </m:d>
                </m:sup>
              </m:sSup>
            </m:e>
          </m:d>
          <m:r>
            <w:rPr>
              <w:rFonts w:ascii="Cambria Math" w:hAnsi="Cambria Math"/>
              <w:sz w:val="24"/>
              <w:szCs w:val="24"/>
            </w:rPr>
            <m:t xml:space="preserve">= </m:t>
          </m:r>
          <m:sSup>
            <m:sSupPr>
              <m:ctrlPr>
                <w:rPr>
                  <w:rFonts w:ascii="Cambria Math" w:hAnsi="Cambria Math"/>
                  <w:bCs/>
                  <w:i/>
                  <w:sz w:val="24"/>
                  <w:szCs w:val="24"/>
                </w:rPr>
              </m:ctrlPr>
            </m:sSupPr>
            <m:e>
              <m:r>
                <w:rPr>
                  <w:rFonts w:ascii="Cambria Math" w:hAnsi="Cambria Math"/>
                  <w:sz w:val="24"/>
                  <w:szCs w:val="24"/>
                </w:rPr>
                <m:t>e</m:t>
              </m:r>
            </m:e>
            <m:sup>
              <m:r>
                <w:rPr>
                  <w:rFonts w:ascii="Cambria Math" w:hAnsi="Cambria Math"/>
                  <w:sz w:val="24"/>
                  <w:szCs w:val="24"/>
                </w:rPr>
                <m:t>g(x,β)</m:t>
              </m:r>
            </m:sup>
          </m:sSup>
        </m:oMath>
      </m:oMathPara>
    </w:p>
    <w:p w14:paraId="1E3607B8" w14:textId="77777777" w:rsidR="008E0F65" w:rsidRPr="00507FCE" w:rsidRDefault="008E0F65" w:rsidP="008E0F65">
      <w:pPr>
        <w:spacing w:line="360" w:lineRule="auto"/>
        <w:jc w:val="both"/>
        <w:rPr>
          <w:bCs/>
          <w:sz w:val="24"/>
          <w:szCs w:val="24"/>
        </w:rPr>
      </w:pPr>
    </w:p>
    <w:p w14:paraId="19D2DAB0" w14:textId="77777777" w:rsidR="008E0F65" w:rsidRPr="00507FCE" w:rsidRDefault="008A11AA" w:rsidP="008E0F65">
      <w:pPr>
        <w:spacing w:line="360" w:lineRule="auto"/>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sSup>
            <m:sSupPr>
              <m:ctrlPr>
                <w:rPr>
                  <w:rFonts w:ascii="Cambria Math" w:hAnsi="Cambria Math"/>
                  <w:bCs/>
                  <w:i/>
                  <w:sz w:val="24"/>
                  <w:szCs w:val="24"/>
                </w:rPr>
              </m:ctrlPr>
            </m:sSupPr>
            <m:e>
              <m:r>
                <w:rPr>
                  <w:rFonts w:ascii="Cambria Math" w:hAnsi="Cambria Math"/>
                  <w:sz w:val="24"/>
                  <w:szCs w:val="24"/>
                </w:rPr>
                <m:t>e</m:t>
              </m:r>
            </m:e>
            <m:sup>
              <m:r>
                <w:rPr>
                  <w:rFonts w:ascii="Cambria Math" w:hAnsi="Cambria Math"/>
                  <w:sz w:val="24"/>
                  <w:szCs w:val="24"/>
                </w:rPr>
                <m:t>g(x,β)</m:t>
              </m:r>
            </m:sup>
          </m:sSup>
          <m:r>
            <w:rPr>
              <w:rFonts w:ascii="Cambria Math" w:hAnsi="Cambria Math"/>
              <w:sz w:val="24"/>
              <w:szCs w:val="24"/>
            </w:rPr>
            <m:t>*(1-</m:t>
          </m:r>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oMath>
      </m:oMathPara>
    </w:p>
    <w:p w14:paraId="491C584C" w14:textId="77777777" w:rsidR="008E0F65" w:rsidRPr="00507FCE" w:rsidRDefault="008E0F65" w:rsidP="008E0F65">
      <w:pPr>
        <w:spacing w:line="360" w:lineRule="auto"/>
        <w:jc w:val="both"/>
        <w:rPr>
          <w:bCs/>
          <w:sz w:val="24"/>
          <w:szCs w:val="24"/>
        </w:rPr>
      </w:pPr>
    </w:p>
    <w:p w14:paraId="5F742497" w14:textId="77777777" w:rsidR="008E0F65" w:rsidRPr="00507FCE" w:rsidRDefault="008A11AA" w:rsidP="008E0F65">
      <w:pPr>
        <w:spacing w:line="360" w:lineRule="auto"/>
        <w:jc w:val="both"/>
        <w:rPr>
          <w:bCs/>
          <w:sz w:val="24"/>
          <w:szCs w:val="24"/>
        </w:rPr>
      </w:pPr>
      <m:oMathPara>
        <m:oMath>
          <m:f>
            <m:fPr>
              <m:ctrlPr>
                <w:rPr>
                  <w:rFonts w:ascii="Cambria Math" w:hAnsi="Cambria Math"/>
                  <w:bCs/>
                  <w:i/>
                  <w:sz w:val="24"/>
                  <w:szCs w:val="24"/>
                </w:rPr>
              </m:ctrlPr>
            </m:fPr>
            <m:num>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i</m:t>
                  </m:r>
                </m:sub>
              </m:sSub>
            </m:num>
            <m:den>
              <m:r>
                <w:rPr>
                  <w:rFonts w:ascii="Cambria Math" w:hAnsi="Cambria Math"/>
                  <w:sz w:val="24"/>
                  <w:szCs w:val="24"/>
                </w:rPr>
                <m:t>(1-</m:t>
              </m:r>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den>
          </m:f>
          <m:r>
            <w:rPr>
              <w:rFonts w:ascii="Cambria Math" w:hAnsi="Cambria Math"/>
              <w:sz w:val="24"/>
              <w:szCs w:val="24"/>
            </w:rPr>
            <m:t xml:space="preserve">= </m:t>
          </m:r>
          <m:sSup>
            <m:sSupPr>
              <m:ctrlPr>
                <w:rPr>
                  <w:rFonts w:ascii="Cambria Math" w:hAnsi="Cambria Math"/>
                  <w:bCs/>
                  <w:i/>
                  <w:sz w:val="24"/>
                  <w:szCs w:val="24"/>
                </w:rPr>
              </m:ctrlPr>
            </m:sSupPr>
            <m:e>
              <m:r>
                <w:rPr>
                  <w:rFonts w:ascii="Cambria Math" w:hAnsi="Cambria Math"/>
                  <w:sz w:val="24"/>
                  <w:szCs w:val="24"/>
                </w:rPr>
                <m:t>e</m:t>
              </m:r>
            </m:e>
            <m:sup>
              <m:r>
                <w:rPr>
                  <w:rFonts w:ascii="Cambria Math" w:hAnsi="Cambria Math"/>
                  <w:sz w:val="24"/>
                  <w:szCs w:val="24"/>
                </w:rPr>
                <m:t>g(x,β)</m:t>
              </m:r>
            </m:sup>
          </m:sSup>
        </m:oMath>
      </m:oMathPara>
    </w:p>
    <w:p w14:paraId="05AC8B8D" w14:textId="77777777" w:rsidR="008E0F65" w:rsidRPr="00507FCE" w:rsidRDefault="008E0F65" w:rsidP="008E0F65">
      <w:pPr>
        <w:spacing w:line="360" w:lineRule="auto"/>
        <w:jc w:val="both"/>
        <w:rPr>
          <w:bCs/>
          <w:sz w:val="24"/>
          <w:szCs w:val="24"/>
        </w:rPr>
      </w:pPr>
    </w:p>
    <w:p w14:paraId="477259C4" w14:textId="4170DAD4" w:rsidR="008E0F65" w:rsidRPr="00507FCE" w:rsidRDefault="008A11AA" w:rsidP="008E0F65">
      <w:pPr>
        <w:spacing w:line="360" w:lineRule="auto"/>
        <w:jc w:val="both"/>
        <w:rPr>
          <w:bCs/>
          <w:sz w:val="24"/>
          <w:szCs w:val="24"/>
        </w:rPr>
      </w:pPr>
      <m:oMathPara>
        <m:oMath>
          <m:func>
            <m:funcPr>
              <m:ctrlPr>
                <w:rPr>
                  <w:rFonts w:ascii="Cambria Math" w:hAnsi="Cambria Math"/>
                  <w:bCs/>
                  <w:i/>
                  <w:sz w:val="24"/>
                  <w:szCs w:val="24"/>
                </w:rPr>
              </m:ctrlPr>
            </m:funcPr>
            <m:fName>
              <m:r>
                <m:rPr>
                  <m:sty m:val="p"/>
                </m:rPr>
                <w:rPr>
                  <w:rFonts w:ascii="Cambria Math" w:hAnsi="Cambria Math"/>
                  <w:sz w:val="24"/>
                  <w:szCs w:val="24"/>
                </w:rPr>
                <m:t>ln</m:t>
              </m:r>
            </m:fName>
            <m:e>
              <m:d>
                <m:dPr>
                  <m:ctrlPr>
                    <w:rPr>
                      <w:rFonts w:ascii="Cambria Math" w:hAnsi="Cambria Math"/>
                      <w:bCs/>
                      <w:i/>
                      <w:sz w:val="24"/>
                      <w:szCs w:val="24"/>
                    </w:rPr>
                  </m:ctrlPr>
                </m:dPr>
                <m:e>
                  <m:f>
                    <m:fPr>
                      <m:ctrlPr>
                        <w:rPr>
                          <w:rFonts w:ascii="Cambria Math" w:hAnsi="Cambria Math"/>
                          <w:bCs/>
                          <w:i/>
                          <w:sz w:val="24"/>
                          <w:szCs w:val="24"/>
                        </w:rPr>
                      </m:ctrlPr>
                    </m:fPr>
                    <m:num>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i</m:t>
                          </m:r>
                        </m:sub>
                      </m:sSub>
                    </m:num>
                    <m:den>
                      <m:d>
                        <m:dPr>
                          <m:ctrlPr>
                            <w:rPr>
                              <w:rFonts w:ascii="Cambria Math" w:hAnsi="Cambria Math"/>
                              <w:bCs/>
                              <w:i/>
                              <w:sz w:val="24"/>
                              <w:szCs w:val="24"/>
                            </w:rPr>
                          </m:ctrlPr>
                        </m:dPr>
                        <m:e>
                          <m:r>
                            <w:rPr>
                              <w:rFonts w:ascii="Cambria Math" w:hAnsi="Cambria Math"/>
                              <w:sz w:val="24"/>
                              <w:szCs w:val="24"/>
                            </w:rPr>
                            <m:t>1-</m:t>
                          </m:r>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i</m:t>
                              </m:r>
                            </m:sub>
                          </m:sSub>
                        </m:e>
                      </m:d>
                    </m:den>
                  </m:f>
                </m:e>
              </m:d>
            </m:e>
          </m:func>
          <m:r>
            <w:rPr>
              <w:rFonts w:ascii="Cambria Math" w:hAnsi="Cambria Math"/>
              <w:sz w:val="24"/>
              <w:szCs w:val="24"/>
            </w:rPr>
            <m:t>= g</m:t>
          </m:r>
          <m:d>
            <m:dPr>
              <m:ctrlPr>
                <w:rPr>
                  <w:rFonts w:ascii="Cambria Math" w:hAnsi="Cambria Math"/>
                  <w:i/>
                  <w:sz w:val="24"/>
                  <w:szCs w:val="24"/>
                </w:rPr>
              </m:ctrlPr>
            </m:dPr>
            <m:e>
              <m:r>
                <w:rPr>
                  <w:rFonts w:ascii="Cambria Math" w:hAnsi="Cambria Math"/>
                  <w:sz w:val="24"/>
                  <w:szCs w:val="24"/>
                </w:rPr>
                <m:t>x,β</m:t>
              </m:r>
            </m:e>
          </m:d>
          <m:r>
            <w:rPr>
              <w:rFonts w:ascii="Cambria Math" w:hAnsi="Cambria Math"/>
              <w:sz w:val="24"/>
              <w:szCs w:val="24"/>
            </w:rPr>
            <m:t xml:space="preserve">= </m:t>
          </m:r>
          <m:sSub>
            <m:sSubPr>
              <m:ctrlPr>
                <w:rPr>
                  <w:rFonts w:ascii="Cambria Math" w:hAnsi="Cambria Math"/>
                  <w:bCs/>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nary>
            <m:naryPr>
              <m:chr m:val="∑"/>
              <m:limLoc m:val="undOvr"/>
              <m:ctrlPr>
                <w:rPr>
                  <w:rFonts w:ascii="Cambria Math" w:hAnsi="Cambria Math"/>
                  <w:bCs/>
                  <w:i/>
                  <w:sz w:val="24"/>
                  <w:szCs w:val="24"/>
                </w:rPr>
              </m:ctrlPr>
            </m:naryPr>
            <m:sub>
              <m:r>
                <w:rPr>
                  <w:rFonts w:ascii="Cambria Math" w:hAnsi="Cambria Math"/>
                  <w:sz w:val="24"/>
                  <w:szCs w:val="24"/>
                </w:rPr>
                <m:t>j=1</m:t>
              </m:r>
            </m:sub>
            <m:sup>
              <m:r>
                <w:rPr>
                  <w:rFonts w:ascii="Cambria Math" w:hAnsi="Cambria Math"/>
                  <w:sz w:val="24"/>
                  <w:szCs w:val="24"/>
                </w:rPr>
                <m:t>m</m:t>
              </m:r>
            </m:sup>
            <m:e>
              <m:sSub>
                <m:sSubPr>
                  <m:ctrlPr>
                    <w:rPr>
                      <w:rFonts w:ascii="Cambria Math" w:hAnsi="Cambria Math"/>
                      <w:bCs/>
                      <w:i/>
                      <w:sz w:val="24"/>
                      <w:szCs w:val="24"/>
                    </w:rPr>
                  </m:ctrlPr>
                </m:sSubPr>
                <m:e>
                  <m:r>
                    <w:rPr>
                      <w:rFonts w:ascii="Cambria Math" w:hAnsi="Cambria Math"/>
                      <w:sz w:val="24"/>
                      <w:szCs w:val="24"/>
                    </w:rPr>
                    <m:t>β</m:t>
                  </m:r>
                </m:e>
                <m:sub>
                  <m:r>
                    <w:rPr>
                      <w:rFonts w:ascii="Cambria Math" w:hAnsi="Cambria Math"/>
                      <w:sz w:val="24"/>
                      <w:szCs w:val="24"/>
                    </w:rPr>
                    <m:t>j</m:t>
                  </m:r>
                </m:sub>
              </m:sSub>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j</m:t>
                  </m:r>
                </m:sub>
              </m:sSub>
            </m:e>
          </m:nary>
        </m:oMath>
      </m:oMathPara>
    </w:p>
    <w:p w14:paraId="5CB929ED" w14:textId="77777777" w:rsidR="008E0F65" w:rsidRPr="008E0F65" w:rsidRDefault="008E0F65" w:rsidP="008E0F65">
      <w:pPr>
        <w:spacing w:line="360" w:lineRule="auto"/>
        <w:jc w:val="both"/>
        <w:rPr>
          <w:rFonts w:ascii="Times New Roman" w:hAnsi="Times New Roman" w:cs="Times New Roman"/>
          <w:bCs/>
          <w:sz w:val="24"/>
          <w:szCs w:val="24"/>
          <w:lang w:val="en-US"/>
        </w:rPr>
      </w:pPr>
    </w:p>
    <w:p w14:paraId="5907E995" w14:textId="77777777" w:rsidR="000347B1" w:rsidRPr="008E0F65" w:rsidRDefault="00DE0DC6" w:rsidP="00507FCE">
      <w:pPr>
        <w:pStyle w:val="Nagwek2"/>
        <w:rPr>
          <w:lang w:val="en-US"/>
        </w:rPr>
      </w:pPr>
      <w:r w:rsidRPr="008E0F65">
        <w:rPr>
          <w:lang w:val="en-US"/>
        </w:rPr>
        <w:lastRenderedPageBreak/>
        <w:t>Appendix B</w:t>
      </w:r>
    </w:p>
    <w:p w14:paraId="46DF0EE0" w14:textId="70D5DAF6" w:rsidR="000347B1" w:rsidRDefault="00507F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BCD9F9A" wp14:editId="363A2CCF">
            <wp:extent cx="5733415" cy="3950335"/>
            <wp:effectExtent l="0" t="0" r="63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21">
                      <a:extLst>
                        <a:ext uri="{28A0092B-C50C-407E-A947-70E740481C1C}">
                          <a14:useLocalDpi xmlns:a14="http://schemas.microsoft.com/office/drawing/2010/main" val="0"/>
                        </a:ext>
                      </a:extLst>
                    </a:blip>
                    <a:stretch>
                      <a:fillRect/>
                    </a:stretch>
                  </pic:blipFill>
                  <pic:spPr>
                    <a:xfrm>
                      <a:off x="0" y="0"/>
                      <a:ext cx="5733415" cy="3950335"/>
                    </a:xfrm>
                    <a:prstGeom prst="rect">
                      <a:avLst/>
                    </a:prstGeom>
                  </pic:spPr>
                </pic:pic>
              </a:graphicData>
            </a:graphic>
          </wp:inline>
        </w:drawing>
      </w:r>
    </w:p>
    <w:p w14:paraId="573E006F" w14:textId="00A37FEA" w:rsidR="00507FCE" w:rsidRDefault="00507FCE">
      <w:pPr>
        <w:spacing w:line="360" w:lineRule="auto"/>
        <w:jc w:val="both"/>
        <w:rPr>
          <w:rFonts w:ascii="Times New Roman" w:eastAsia="Times New Roman" w:hAnsi="Times New Roman" w:cs="Times New Roman"/>
          <w:sz w:val="24"/>
          <w:szCs w:val="24"/>
        </w:rPr>
      </w:pPr>
    </w:p>
    <w:p w14:paraId="1B6EE277" w14:textId="3E152ACA" w:rsidR="00507FCE" w:rsidRDefault="00507FCE">
      <w:pPr>
        <w:spacing w:line="360" w:lineRule="auto"/>
        <w:jc w:val="both"/>
        <w:rPr>
          <w:rFonts w:ascii="Times New Roman" w:eastAsia="Times New Roman" w:hAnsi="Times New Roman" w:cs="Times New Roman"/>
          <w:sz w:val="24"/>
          <w:szCs w:val="24"/>
        </w:rPr>
      </w:pPr>
      <w:r w:rsidRPr="00507FCE">
        <w:rPr>
          <w:rFonts w:ascii="Times New Roman" w:eastAsia="Times New Roman" w:hAnsi="Times New Roman" w:cs="Times New Roman"/>
          <w:sz w:val="24"/>
          <w:szCs w:val="24"/>
          <w:highlight w:val="yellow"/>
        </w:rPr>
        <w:t>Wykres każdej zmiennej z każda</w:t>
      </w:r>
    </w:p>
    <w:sectPr w:rsidR="00507FCE" w:rsidSect="007C431B">
      <w:footerReference w:type="default" r:id="rId22"/>
      <w:pgSz w:w="11909" w:h="16834"/>
      <w:pgMar w:top="1440" w:right="1440" w:bottom="1440" w:left="1440" w:header="720" w:footer="720"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E511A" w14:textId="77777777" w:rsidR="008A11AA" w:rsidRDefault="008A11AA" w:rsidP="007C431B">
      <w:pPr>
        <w:spacing w:line="240" w:lineRule="auto"/>
      </w:pPr>
      <w:r>
        <w:separator/>
      </w:r>
    </w:p>
  </w:endnote>
  <w:endnote w:type="continuationSeparator" w:id="0">
    <w:p w14:paraId="4A32FD6A" w14:textId="77777777" w:rsidR="008A11AA" w:rsidRDefault="008A11AA" w:rsidP="007C43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96554"/>
      <w:docPartObj>
        <w:docPartGallery w:val="Page Numbers (Bottom of Page)"/>
        <w:docPartUnique/>
      </w:docPartObj>
    </w:sdtPr>
    <w:sdtEndPr/>
    <w:sdtContent>
      <w:p w14:paraId="2511C524" w14:textId="36EFD783" w:rsidR="007C431B" w:rsidRDefault="007C431B">
        <w:pPr>
          <w:pStyle w:val="Stopka"/>
          <w:jc w:val="center"/>
        </w:pPr>
        <w:r>
          <w:fldChar w:fldCharType="begin"/>
        </w:r>
        <w:r>
          <w:instrText>PAGE   \* MERGEFORMAT</w:instrText>
        </w:r>
        <w:r>
          <w:fldChar w:fldCharType="separate"/>
        </w:r>
        <w:r>
          <w:rPr>
            <w:lang w:val="pl-PL"/>
          </w:rPr>
          <w:t>2</w:t>
        </w:r>
        <w:r>
          <w:fldChar w:fldCharType="end"/>
        </w:r>
      </w:p>
    </w:sdtContent>
  </w:sdt>
  <w:p w14:paraId="7776E34D" w14:textId="77777777" w:rsidR="007C431B" w:rsidRDefault="007C431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2C980" w14:textId="77777777" w:rsidR="008A11AA" w:rsidRDefault="008A11AA" w:rsidP="007C431B">
      <w:pPr>
        <w:spacing w:line="240" w:lineRule="auto"/>
      </w:pPr>
      <w:r>
        <w:separator/>
      </w:r>
    </w:p>
  </w:footnote>
  <w:footnote w:type="continuationSeparator" w:id="0">
    <w:p w14:paraId="3D432EC6" w14:textId="77777777" w:rsidR="008A11AA" w:rsidRDefault="008A11AA" w:rsidP="007C431B">
      <w:pPr>
        <w:spacing w:line="240" w:lineRule="auto"/>
      </w:pPr>
      <w:r>
        <w:continuationSeparator/>
      </w:r>
    </w:p>
  </w:footnote>
  <w:footnote w:id="1">
    <w:p w14:paraId="0C1B119E" w14:textId="56822547" w:rsidR="007C431B" w:rsidRPr="007C431B" w:rsidRDefault="007C431B">
      <w:pPr>
        <w:pStyle w:val="Tekstprzypisudolnego"/>
        <w:rPr>
          <w:lang w:val="en-US"/>
        </w:rPr>
      </w:pPr>
      <w:r>
        <w:rPr>
          <w:rStyle w:val="Odwoanieprzypisudolnego"/>
        </w:rPr>
        <w:footnoteRef/>
      </w:r>
      <w:r w:rsidRPr="007C431B">
        <w:rPr>
          <w:lang w:val="en-US"/>
        </w:rPr>
        <w:t xml:space="preserve"> </w:t>
      </w:r>
      <w:r w:rsidR="001106FF" w:rsidRPr="001106FF">
        <w:rPr>
          <w:rFonts w:ascii="Times New Roman" w:eastAsia="Times New Roman" w:hAnsi="Times New Roman" w:cs="Times New Roman"/>
          <w:iCs/>
          <w:lang w:val="en-US"/>
        </w:rPr>
        <w:t xml:space="preserve">https://www.kaggle.com/datasets/pavansubhasht/ibm-hr-analytics-attrition-dataset </w:t>
      </w:r>
      <w:r>
        <w:rPr>
          <w:rFonts w:ascii="Times New Roman" w:eastAsia="Times New Roman" w:hAnsi="Times New Roman" w:cs="Times New Roman"/>
          <w:lang w:val="en-US"/>
        </w:rPr>
        <w:t>(</w:t>
      </w:r>
      <w:r w:rsidRPr="007C431B">
        <w:rPr>
          <w:rFonts w:ascii="Times New Roman" w:eastAsia="Times New Roman" w:hAnsi="Times New Roman" w:cs="Times New Roman"/>
          <w:lang w:val="en-US"/>
        </w:rPr>
        <w:t>access 02.05.2022</w:t>
      </w:r>
      <w:r>
        <w:rPr>
          <w:rFonts w:ascii="Times New Roman" w:eastAsia="Times New Roman" w:hAnsi="Times New Roman" w:cs="Times New Roman"/>
          <w:lang w:val="en-US"/>
        </w:rPr>
        <w:t>)</w:t>
      </w:r>
    </w:p>
  </w:footnote>
  <w:footnote w:id="2">
    <w:p w14:paraId="1C832AFD" w14:textId="2BC15D12" w:rsidR="00675759" w:rsidRPr="001106FF" w:rsidRDefault="00675759">
      <w:pPr>
        <w:pStyle w:val="Tekstprzypisudolnego"/>
        <w:rPr>
          <w:lang w:val="en-US"/>
        </w:rPr>
      </w:pPr>
      <w:r>
        <w:rPr>
          <w:rStyle w:val="Odwoanieprzypisudolnego"/>
        </w:rPr>
        <w:footnoteRef/>
      </w:r>
      <w:r w:rsidRPr="001106FF">
        <w:rPr>
          <w:lang w:val="en-US"/>
        </w:rPr>
        <w:t xml:space="preserve"> </w:t>
      </w:r>
      <w:r w:rsidR="001106FF" w:rsidRPr="001106FF">
        <w:rPr>
          <w:rFonts w:ascii="Times New Roman" w:hAnsi="Times New Roman" w:cs="Times New Roman"/>
          <w:lang w:val="en-US"/>
        </w:rPr>
        <w:t>Details of the derivation of the formula are available in Appendix 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02DB"/>
    <w:multiLevelType w:val="multilevel"/>
    <w:tmpl w:val="066A8978"/>
    <w:lvl w:ilvl="0">
      <w:start w:val="1"/>
      <w:numFmt w:val="decimal"/>
      <w:lvlText w:val="%1."/>
      <w:lvlJc w:val="left"/>
      <w:pPr>
        <w:ind w:left="360" w:hanging="360"/>
      </w:pPr>
      <w:rPr>
        <w:rFonts w:hint="default"/>
      </w:rPr>
    </w:lvl>
    <w:lvl w:ilvl="1">
      <w:start w:val="1"/>
      <w:numFmt w:val="decimal"/>
      <w:lvlText w:val="%1.%2."/>
      <w:lvlJc w:val="left"/>
      <w:pPr>
        <w:ind w:left="397" w:hanging="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DD3C92"/>
    <w:multiLevelType w:val="hybridMultilevel"/>
    <w:tmpl w:val="EF18029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EC06B89"/>
    <w:multiLevelType w:val="hybridMultilevel"/>
    <w:tmpl w:val="5CD0FB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BD2530B"/>
    <w:multiLevelType w:val="multilevel"/>
    <w:tmpl w:val="2DD6D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9B3350"/>
    <w:multiLevelType w:val="hybridMultilevel"/>
    <w:tmpl w:val="9B2096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AD4145C"/>
    <w:multiLevelType w:val="multilevel"/>
    <w:tmpl w:val="0415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443B546E"/>
    <w:multiLevelType w:val="multilevel"/>
    <w:tmpl w:val="066A8978"/>
    <w:lvl w:ilvl="0">
      <w:start w:val="1"/>
      <w:numFmt w:val="decimal"/>
      <w:lvlText w:val="%1."/>
      <w:lvlJc w:val="left"/>
      <w:pPr>
        <w:ind w:left="360" w:hanging="360"/>
      </w:pPr>
      <w:rPr>
        <w:rFonts w:hint="default"/>
      </w:rPr>
    </w:lvl>
    <w:lvl w:ilvl="1">
      <w:start w:val="1"/>
      <w:numFmt w:val="decimal"/>
      <w:lvlText w:val="%1.%2."/>
      <w:lvlJc w:val="left"/>
      <w:pPr>
        <w:ind w:left="397" w:hanging="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4703DE1"/>
    <w:multiLevelType w:val="multilevel"/>
    <w:tmpl w:val="51B04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7D446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9D64F0"/>
    <w:multiLevelType w:val="multilevel"/>
    <w:tmpl w:val="0415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259499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CA0A78"/>
    <w:multiLevelType w:val="multilevel"/>
    <w:tmpl w:val="066A8978"/>
    <w:lvl w:ilvl="0">
      <w:start w:val="1"/>
      <w:numFmt w:val="decimal"/>
      <w:lvlText w:val="%1."/>
      <w:lvlJc w:val="left"/>
      <w:pPr>
        <w:ind w:left="360" w:hanging="360"/>
      </w:pPr>
      <w:rPr>
        <w:rFonts w:hint="default"/>
      </w:rPr>
    </w:lvl>
    <w:lvl w:ilvl="1">
      <w:start w:val="1"/>
      <w:numFmt w:val="decimal"/>
      <w:lvlText w:val="%1.%2."/>
      <w:lvlJc w:val="left"/>
      <w:pPr>
        <w:ind w:left="397" w:hanging="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C85758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284523">
    <w:abstractNumId w:val="7"/>
  </w:num>
  <w:num w:numId="2" w16cid:durableId="179975435">
    <w:abstractNumId w:val="3"/>
  </w:num>
  <w:num w:numId="3" w16cid:durableId="176772949">
    <w:abstractNumId w:val="1"/>
  </w:num>
  <w:num w:numId="4" w16cid:durableId="1096439848">
    <w:abstractNumId w:val="4"/>
  </w:num>
  <w:num w:numId="5" w16cid:durableId="599534706">
    <w:abstractNumId w:val="6"/>
  </w:num>
  <w:num w:numId="6" w16cid:durableId="600987962">
    <w:abstractNumId w:val="9"/>
  </w:num>
  <w:num w:numId="7" w16cid:durableId="903414001">
    <w:abstractNumId w:val="5"/>
  </w:num>
  <w:num w:numId="8" w16cid:durableId="1519271008">
    <w:abstractNumId w:val="12"/>
  </w:num>
  <w:num w:numId="9" w16cid:durableId="1643848854">
    <w:abstractNumId w:val="8"/>
  </w:num>
  <w:num w:numId="10" w16cid:durableId="2029209386">
    <w:abstractNumId w:val="10"/>
  </w:num>
  <w:num w:numId="11" w16cid:durableId="1030842782">
    <w:abstractNumId w:val="11"/>
  </w:num>
  <w:num w:numId="12" w16cid:durableId="730807884">
    <w:abstractNumId w:val="2"/>
  </w:num>
  <w:num w:numId="13" w16cid:durableId="1060401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7B1"/>
    <w:rsid w:val="000270B7"/>
    <w:rsid w:val="00030467"/>
    <w:rsid w:val="000347B1"/>
    <w:rsid w:val="001106FF"/>
    <w:rsid w:val="00134E52"/>
    <w:rsid w:val="00145EFC"/>
    <w:rsid w:val="001B1821"/>
    <w:rsid w:val="001D7B5D"/>
    <w:rsid w:val="001E5CCD"/>
    <w:rsid w:val="0021208C"/>
    <w:rsid w:val="002962EC"/>
    <w:rsid w:val="00332ADE"/>
    <w:rsid w:val="00381B86"/>
    <w:rsid w:val="003C4B06"/>
    <w:rsid w:val="003F2B9A"/>
    <w:rsid w:val="00480031"/>
    <w:rsid w:val="004C374D"/>
    <w:rsid w:val="004F1699"/>
    <w:rsid w:val="00507FCE"/>
    <w:rsid w:val="005801D7"/>
    <w:rsid w:val="005D4EFD"/>
    <w:rsid w:val="00661A87"/>
    <w:rsid w:val="00672B52"/>
    <w:rsid w:val="00675759"/>
    <w:rsid w:val="006C12AD"/>
    <w:rsid w:val="006C3B82"/>
    <w:rsid w:val="006D308E"/>
    <w:rsid w:val="007854E6"/>
    <w:rsid w:val="007C431B"/>
    <w:rsid w:val="00830733"/>
    <w:rsid w:val="00874504"/>
    <w:rsid w:val="008A11AA"/>
    <w:rsid w:val="008E0F65"/>
    <w:rsid w:val="00901ADF"/>
    <w:rsid w:val="009B3C64"/>
    <w:rsid w:val="009C1DA3"/>
    <w:rsid w:val="00A16759"/>
    <w:rsid w:val="00A22908"/>
    <w:rsid w:val="00A8344F"/>
    <w:rsid w:val="00AD5FF4"/>
    <w:rsid w:val="00B240B3"/>
    <w:rsid w:val="00BA5814"/>
    <w:rsid w:val="00C01098"/>
    <w:rsid w:val="00C42E80"/>
    <w:rsid w:val="00C45382"/>
    <w:rsid w:val="00CF2EA2"/>
    <w:rsid w:val="00D24271"/>
    <w:rsid w:val="00DE0DC6"/>
    <w:rsid w:val="00E17493"/>
    <w:rsid w:val="00E509A6"/>
    <w:rsid w:val="00E63196"/>
    <w:rsid w:val="00E91F36"/>
    <w:rsid w:val="00E9421C"/>
    <w:rsid w:val="00F77CEA"/>
    <w:rsid w:val="00FC265E"/>
    <w:rsid w:val="00FE6FC8"/>
    <w:rsid w:val="00FE6F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3AD2"/>
  <w15:docId w15:val="{99E49D50-E268-4299-9B14-4A45AC14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45382"/>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agwek">
    <w:name w:val="header"/>
    <w:basedOn w:val="Normalny"/>
    <w:link w:val="NagwekZnak"/>
    <w:uiPriority w:val="99"/>
    <w:unhideWhenUsed/>
    <w:rsid w:val="007C431B"/>
    <w:pPr>
      <w:tabs>
        <w:tab w:val="center" w:pos="4513"/>
        <w:tab w:val="right" w:pos="9026"/>
      </w:tabs>
      <w:spacing w:line="240" w:lineRule="auto"/>
    </w:pPr>
  </w:style>
  <w:style w:type="character" w:customStyle="1" w:styleId="NagwekZnak">
    <w:name w:val="Nagłówek Znak"/>
    <w:basedOn w:val="Domylnaczcionkaakapitu"/>
    <w:link w:val="Nagwek"/>
    <w:uiPriority w:val="99"/>
    <w:rsid w:val="007C431B"/>
  </w:style>
  <w:style w:type="paragraph" w:styleId="Stopka">
    <w:name w:val="footer"/>
    <w:basedOn w:val="Normalny"/>
    <w:link w:val="StopkaZnak"/>
    <w:uiPriority w:val="99"/>
    <w:unhideWhenUsed/>
    <w:rsid w:val="007C431B"/>
    <w:pPr>
      <w:tabs>
        <w:tab w:val="center" w:pos="4513"/>
        <w:tab w:val="right" w:pos="9026"/>
      </w:tabs>
      <w:spacing w:line="240" w:lineRule="auto"/>
    </w:pPr>
  </w:style>
  <w:style w:type="character" w:customStyle="1" w:styleId="StopkaZnak">
    <w:name w:val="Stopka Znak"/>
    <w:basedOn w:val="Domylnaczcionkaakapitu"/>
    <w:link w:val="Stopka"/>
    <w:uiPriority w:val="99"/>
    <w:rsid w:val="007C431B"/>
  </w:style>
  <w:style w:type="paragraph" w:styleId="Tekstprzypisudolnego">
    <w:name w:val="footnote text"/>
    <w:basedOn w:val="Normalny"/>
    <w:link w:val="TekstprzypisudolnegoZnak"/>
    <w:uiPriority w:val="99"/>
    <w:semiHidden/>
    <w:unhideWhenUsed/>
    <w:rsid w:val="007C431B"/>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C431B"/>
    <w:rPr>
      <w:sz w:val="20"/>
      <w:szCs w:val="20"/>
    </w:rPr>
  </w:style>
  <w:style w:type="character" w:styleId="Odwoanieprzypisudolnego">
    <w:name w:val="footnote reference"/>
    <w:basedOn w:val="Domylnaczcionkaakapitu"/>
    <w:uiPriority w:val="99"/>
    <w:semiHidden/>
    <w:unhideWhenUsed/>
    <w:rsid w:val="007C431B"/>
    <w:rPr>
      <w:vertAlign w:val="superscript"/>
    </w:rPr>
  </w:style>
  <w:style w:type="character" w:styleId="Hipercze">
    <w:name w:val="Hyperlink"/>
    <w:basedOn w:val="Domylnaczcionkaakapitu"/>
    <w:uiPriority w:val="99"/>
    <w:unhideWhenUsed/>
    <w:rsid w:val="007C431B"/>
    <w:rPr>
      <w:color w:val="0000FF" w:themeColor="hyperlink"/>
      <w:u w:val="single"/>
    </w:rPr>
  </w:style>
  <w:style w:type="character" w:styleId="Nierozpoznanawzmianka">
    <w:name w:val="Unresolved Mention"/>
    <w:basedOn w:val="Domylnaczcionkaakapitu"/>
    <w:uiPriority w:val="99"/>
    <w:semiHidden/>
    <w:unhideWhenUsed/>
    <w:rsid w:val="007C431B"/>
    <w:rPr>
      <w:color w:val="605E5C"/>
      <w:shd w:val="clear" w:color="auto" w:fill="E1DFDD"/>
    </w:rPr>
  </w:style>
  <w:style w:type="character" w:styleId="Tekstzastpczy">
    <w:name w:val="Placeholder Text"/>
    <w:basedOn w:val="Domylnaczcionkaakapitu"/>
    <w:uiPriority w:val="99"/>
    <w:semiHidden/>
    <w:rsid w:val="001D7B5D"/>
    <w:rPr>
      <w:color w:val="808080"/>
    </w:rPr>
  </w:style>
  <w:style w:type="paragraph" w:styleId="Akapitzlist">
    <w:name w:val="List Paragraph"/>
    <w:basedOn w:val="Normalny"/>
    <w:uiPriority w:val="34"/>
    <w:qFormat/>
    <w:rsid w:val="00A8344F"/>
    <w:pPr>
      <w:ind w:left="720"/>
      <w:contextualSpacing/>
    </w:pPr>
  </w:style>
  <w:style w:type="paragraph" w:styleId="Legenda">
    <w:name w:val="caption"/>
    <w:basedOn w:val="Normalny"/>
    <w:next w:val="Normalny"/>
    <w:autoRedefine/>
    <w:uiPriority w:val="35"/>
    <w:unhideWhenUsed/>
    <w:qFormat/>
    <w:rsid w:val="00E509A6"/>
    <w:pPr>
      <w:keepNext/>
      <w:spacing w:after="200" w:line="240" w:lineRule="auto"/>
      <w:ind w:left="851" w:hanging="851"/>
    </w:pPr>
    <w:rPr>
      <w:rFonts w:ascii="Times New Roman" w:hAnsi="Times New Roman" w:cs="Times New Roman"/>
      <w:iCs/>
      <w:sz w:val="24"/>
      <w:szCs w:val="18"/>
      <w:lang w:val="en-US"/>
    </w:rPr>
  </w:style>
  <w:style w:type="table" w:styleId="Tabela-Siatka">
    <w:name w:val="Table Grid"/>
    <w:basedOn w:val="Standardowy"/>
    <w:uiPriority w:val="39"/>
    <w:rsid w:val="00672B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yperlink" Target="https://www.sciencedirect.com/science/article/pii/S0001879114001110?casa_token=tErM--89Y0EAAAAA:Nq0WU79UCg3v-57FCPGvKQcPSG2yvrxSN5idDflp1iTyPJgpqf7cEKni22moPTD8s794FW5DnQ"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jstor.org/stable/2534947?seq=11" TargetMode="External"/><Relationship Id="rId2" Type="http://schemas.openxmlformats.org/officeDocument/2006/relationships/numbering" Target="numbering.xml"/><Relationship Id="rId16" Type="http://schemas.openxmlformats.org/officeDocument/2006/relationships/hyperlink" Target="https://www.econstor.eu/bitstream/10419/22446/1/dp-334.pdf" TargetMode="External"/><Relationship Id="rId20" Type="http://schemas.openxmlformats.org/officeDocument/2006/relationships/hyperlink" Target="https://www.researchgate.net/publication/24076012_An_Analysis_of_the_Determinants_of_Job_Satisfaction_When_Individuals'_Baseline_Satisfaction_Levels_May_Diff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ournals.sagepub.com/doi/full/10.1177/1035304614533868?casa_token=jrNG3ENgb_4AAAAA%3A5LHWyV2XWGpSyLigYG2e9T0zfAu771_KnrkTseLKjh-JKa7kkrlAHPCFrFEK7VaQsF9Ayx2leBpe" TargetMode="Externa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www.tandfonline.com/doi/abs/10.1080/09645290500251730"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20D4E-3C30-4E8C-96CF-2B07BF8AF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25</Pages>
  <Words>5567</Words>
  <Characters>33408</Characters>
  <Application>Microsoft Office Word</Application>
  <DocSecurity>0</DocSecurity>
  <Lines>278</Lines>
  <Paragraphs>77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Kowalczyk</cp:lastModifiedBy>
  <cp:revision>18</cp:revision>
  <dcterms:created xsi:type="dcterms:W3CDTF">2022-05-25T07:28:00Z</dcterms:created>
  <dcterms:modified xsi:type="dcterms:W3CDTF">2022-05-25T14:15:00Z</dcterms:modified>
</cp:coreProperties>
</file>