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04" w:dyaOrig="1944">
          <v:rect xmlns:o="urn:schemas-microsoft-com:office:office" xmlns:v="urn:schemas-microsoft-com:vml" id="rectole0000000000" style="width:100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Republic of  the  Philippines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Province  of  Bukidnon</w:t>
      </w: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24"/>
          <w:shd w:fill="auto" w:val="clear"/>
        </w:rPr>
        <w:t xml:space="preserve">Municipality  of   Maramag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BARANGAY   CAMP 1</w:t>
      </w:r>
    </w:p>
    <w:p>
      <w:pPr>
        <w:spacing w:before="0" w:after="0" w:line="240"/>
        <w:ind w:right="0" w:left="0" w:firstLine="0"/>
        <w:jc w:val="center"/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2"/>
          <w:shd w:fill="auto" w:val="clear"/>
        </w:rPr>
        <w:t xml:space="preserve">OFFICE  OF  THE  SANGGUNIANG BARANGAY</w:t>
      </w:r>
    </w:p>
    <w:p>
      <w:pPr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56"/>
          <w:shd w:fill="auto" w:val="clear"/>
        </w:rPr>
        <w:t xml:space="preserve">C E R T I F I C A T I O 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TO WHOM IT MAY CONCERN: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THIS IS TO CERTIFY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that 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40"/>
          <w:u w:val="single"/>
          <w:shd w:fill="auto" w:val="clear"/>
        </w:rPr>
        <w:t xml:space="preserve">_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u w:val="single"/>
          <w:shd w:fill="auto" w:val="clear"/>
        </w:rPr>
        <w:t xml:space="preserve">,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of legal age, single, Filipino, is a bona fide resident of PUROK 5, CAMP 1, MARAMAG, BUKIDNON, who is known to me personally, as a law-abiding citizen.</w:t>
      </w: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THIS CERTIFIES FURTHER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that the above-named person is currently working as a Junker.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72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This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CERTIFICATION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is issued upon the formal request of the above-named person in processing pertinent papers to support his LOAN APPLICATION.</w:t>
      </w:r>
    </w:p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Given  this  8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8"/>
          <w:shd w:fill="auto" w:val="clear"/>
        </w:rPr>
        <w:t xml:space="preserve">   day  of  January,  2024  at   Barangay  Camp I,  Maramag, Bukidnon.</w:t>
      </w: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                 </w:t>
      </w:r>
    </w:p>
    <w:p>
      <w:pPr>
        <w:spacing w:before="0" w:after="0" w:line="240"/>
        <w:ind w:right="0" w:left="0" w:firstLine="21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u w:val="single"/>
          <w:shd w:fill="auto" w:val="clear"/>
        </w:rPr>
        <w:t xml:space="preserve">KAPITAN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4"/>
          <w:shd w:fill="auto" w:val="clear"/>
        </w:rPr>
        <w:t xml:space="preserve">Punong Barangay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  <w:tab/>
        <w:tab/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By the Authority of the Punong Barangay: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shd w:fill="auto" w:val="clear"/>
        </w:rPr>
        <w:t xml:space="preserve">                             </w:t>
      </w: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8"/>
          <w:u w:val="single"/>
          <w:shd w:fill="auto" w:val="clear"/>
        </w:rPr>
        <w:t xml:space="preserve">KAGAWAD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Barangay Kagawad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4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Officer of the Day (OD)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1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