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2AB0" w14:textId="70842E53" w:rsidR="004A2223" w:rsidRPr="00DF7B06" w:rsidRDefault="008D4DC2" w:rsidP="004A2223">
      <w:pPr>
        <w:numPr>
          <w:ilvl w:val="1"/>
          <w:numId w:val="0"/>
        </w:numPr>
        <w:jc w:val="center"/>
        <w:rPr>
          <w:rFonts w:eastAsia="Times New Roman"/>
          <w:iCs/>
          <w:color w:val="0069B4"/>
          <w:spacing w:val="15"/>
          <w:sz w:val="96"/>
        </w:rPr>
      </w:pPr>
      <w:r>
        <w:rPr>
          <w:rFonts w:eastAsia="Times New Roman"/>
          <w:iCs/>
          <w:color w:val="0069B4"/>
          <w:spacing w:val="15"/>
          <w:sz w:val="96"/>
        </w:rPr>
        <w:t>S</w:t>
      </w:r>
      <w:r w:rsidR="004A2223">
        <w:rPr>
          <w:rFonts w:eastAsia="Times New Roman"/>
          <w:iCs/>
          <w:color w:val="0069B4"/>
          <w:spacing w:val="15"/>
          <w:sz w:val="96"/>
        </w:rPr>
        <w:t>olution Design Document</w:t>
      </w:r>
    </w:p>
    <w:p w14:paraId="58D85A5C" w14:textId="77777777" w:rsidR="004A2223" w:rsidRDefault="004A2223" w:rsidP="004A2223">
      <w:pPr>
        <w:rPr>
          <w:b/>
          <w:sz w:val="36"/>
          <w:szCs w:val="36"/>
          <w:lang w:val="en-GB"/>
        </w:rPr>
      </w:pPr>
    </w:p>
    <w:p w14:paraId="7F0F5B02" w14:textId="77777777" w:rsidR="004A2223" w:rsidRDefault="004A2223" w:rsidP="004A2223">
      <w:pPr>
        <w:rPr>
          <w:b/>
          <w:sz w:val="36"/>
          <w:szCs w:val="36"/>
          <w:lang w:val="en-GB"/>
        </w:rPr>
      </w:pPr>
    </w:p>
    <w:p w14:paraId="0B235B1C" w14:textId="77777777" w:rsidR="004A2223" w:rsidRDefault="004A2223" w:rsidP="004A2223">
      <w:pPr>
        <w:rPr>
          <w:b/>
          <w:sz w:val="36"/>
          <w:szCs w:val="36"/>
          <w:lang w:val="en-GB"/>
        </w:rPr>
      </w:pPr>
    </w:p>
    <w:p w14:paraId="666AEC8E" w14:textId="77777777" w:rsidR="004A2223" w:rsidRDefault="004A2223" w:rsidP="004A2223">
      <w:pPr>
        <w:rPr>
          <w:sz w:val="36"/>
          <w:szCs w:val="36"/>
          <w:lang w:val="en-GB"/>
        </w:rPr>
      </w:pPr>
      <w:r>
        <w:rPr>
          <w:b/>
          <w:sz w:val="36"/>
          <w:szCs w:val="36"/>
          <w:lang w:val="en-GB"/>
        </w:rPr>
        <w:t xml:space="preserve">Reference: </w:t>
      </w:r>
      <w:r>
        <w:rPr>
          <w:b/>
          <w:sz w:val="36"/>
          <w:szCs w:val="36"/>
          <w:lang w:val="en-GB"/>
        </w:rPr>
        <w:tab/>
      </w:r>
      <w:r w:rsidRPr="004A2223">
        <w:rPr>
          <w:sz w:val="36"/>
          <w:szCs w:val="36"/>
          <w:lang w:val="en-GB"/>
        </w:rPr>
        <w:t>ERM000000321858</w:t>
      </w:r>
    </w:p>
    <w:p w14:paraId="76928504" w14:textId="68B869FA" w:rsidR="004A2223" w:rsidRDefault="004A2223" w:rsidP="004A2223">
      <w:pPr>
        <w:rPr>
          <w:sz w:val="36"/>
          <w:szCs w:val="36"/>
          <w:lang w:val="en-GB"/>
        </w:rPr>
      </w:pPr>
      <w:r>
        <w:rPr>
          <w:b/>
          <w:sz w:val="36"/>
          <w:szCs w:val="36"/>
          <w:lang w:val="en-GB"/>
        </w:rPr>
        <w:t>Title:</w:t>
      </w:r>
      <w:r>
        <w:rPr>
          <w:b/>
          <w:sz w:val="36"/>
          <w:szCs w:val="36"/>
          <w:lang w:val="en-GB"/>
        </w:rPr>
        <w:tab/>
      </w:r>
      <w:r>
        <w:rPr>
          <w:b/>
          <w:sz w:val="36"/>
          <w:szCs w:val="36"/>
          <w:lang w:val="en-GB"/>
        </w:rPr>
        <w:tab/>
      </w:r>
      <w:r>
        <w:rPr>
          <w:b/>
          <w:sz w:val="36"/>
          <w:szCs w:val="36"/>
          <w:lang w:val="en-GB"/>
        </w:rPr>
        <w:tab/>
      </w:r>
      <w:r w:rsidRPr="004A2223">
        <w:rPr>
          <w:sz w:val="36"/>
          <w:szCs w:val="36"/>
          <w:lang w:val="en-GB"/>
        </w:rPr>
        <w:t>OneTrust for Aida (GDPR)</w:t>
      </w:r>
      <w:r w:rsidR="00A701B8">
        <w:rPr>
          <w:sz w:val="36"/>
          <w:szCs w:val="36"/>
          <w:lang w:val="en-GB"/>
        </w:rPr>
        <w:t xml:space="preserve"> </w:t>
      </w:r>
      <w:r>
        <w:rPr>
          <w:b/>
          <w:sz w:val="36"/>
          <w:szCs w:val="36"/>
          <w:lang w:val="en-GB"/>
        </w:rPr>
        <w:t>Author:</w:t>
      </w:r>
      <w:r>
        <w:rPr>
          <w:b/>
          <w:sz w:val="36"/>
          <w:szCs w:val="36"/>
          <w:lang w:val="en-GB"/>
        </w:rPr>
        <w:tab/>
      </w:r>
      <w:r>
        <w:rPr>
          <w:b/>
          <w:sz w:val="36"/>
          <w:szCs w:val="36"/>
          <w:lang w:val="en-GB"/>
        </w:rPr>
        <w:tab/>
      </w:r>
      <w:r w:rsidRPr="004A2223">
        <w:rPr>
          <w:sz w:val="36"/>
          <w:szCs w:val="36"/>
          <w:lang w:val="en-GB"/>
        </w:rPr>
        <w:t>M. Rijkers</w:t>
      </w:r>
    </w:p>
    <w:p w14:paraId="6E05DCF1" w14:textId="744B70E9" w:rsidR="004A2223" w:rsidRPr="002E08BB" w:rsidRDefault="004A2223" w:rsidP="004A2223">
      <w:pPr>
        <w:rPr>
          <w:sz w:val="36"/>
          <w:szCs w:val="36"/>
          <w:lang w:val="en-GB"/>
        </w:rPr>
      </w:pPr>
      <w:r>
        <w:rPr>
          <w:b/>
          <w:sz w:val="36"/>
          <w:szCs w:val="36"/>
          <w:lang w:val="en-GB"/>
        </w:rPr>
        <w:t>Date Issued:</w:t>
      </w:r>
      <w:r>
        <w:rPr>
          <w:b/>
          <w:sz w:val="36"/>
          <w:szCs w:val="36"/>
          <w:lang w:val="en-GB"/>
        </w:rPr>
        <w:tab/>
      </w:r>
      <w:r w:rsidR="00AF045F" w:rsidRPr="00AF045F">
        <w:rPr>
          <w:sz w:val="36"/>
          <w:szCs w:val="36"/>
          <w:lang w:val="en-GB"/>
        </w:rPr>
        <w:t>2</w:t>
      </w:r>
      <w:r w:rsidR="00BF395C">
        <w:rPr>
          <w:sz w:val="36"/>
          <w:szCs w:val="36"/>
          <w:lang w:val="en-GB"/>
        </w:rPr>
        <w:t>7</w:t>
      </w:r>
      <w:r w:rsidRPr="004A2223">
        <w:rPr>
          <w:sz w:val="36"/>
          <w:szCs w:val="36"/>
          <w:lang w:val="en-GB"/>
        </w:rPr>
        <w:t>-0</w:t>
      </w:r>
      <w:r w:rsidR="000F2919">
        <w:rPr>
          <w:sz w:val="36"/>
          <w:szCs w:val="36"/>
          <w:lang w:val="en-GB"/>
        </w:rPr>
        <w:t>9</w:t>
      </w:r>
      <w:r w:rsidRPr="004A2223">
        <w:rPr>
          <w:sz w:val="36"/>
          <w:szCs w:val="36"/>
          <w:lang w:val="en-GB"/>
        </w:rPr>
        <w:t>-2017</w:t>
      </w:r>
    </w:p>
    <w:p w14:paraId="71F9F85E" w14:textId="77777777" w:rsidR="004A2223" w:rsidRDefault="004A2223" w:rsidP="004A2223">
      <w:pPr>
        <w:rPr>
          <w:lang w:val="en-GB"/>
        </w:rPr>
      </w:pPr>
    </w:p>
    <w:p w14:paraId="1DBA20DE" w14:textId="77777777" w:rsidR="001D64B1" w:rsidRPr="004A2223" w:rsidRDefault="001D64B1">
      <w:pPr>
        <w:rPr>
          <w:szCs w:val="20"/>
          <w:lang w:val="en-GB"/>
        </w:rPr>
      </w:pPr>
    </w:p>
    <w:p w14:paraId="088B9BB9" w14:textId="77777777" w:rsidR="002E08BB" w:rsidRPr="004E790F" w:rsidRDefault="002E08BB">
      <w:pPr>
        <w:rPr>
          <w:szCs w:val="20"/>
        </w:rPr>
      </w:pPr>
    </w:p>
    <w:p w14:paraId="6EE1CF16" w14:textId="77777777" w:rsidR="002E08BB" w:rsidRPr="004A2223" w:rsidRDefault="004A2223">
      <w:pPr>
        <w:rPr>
          <w:i/>
          <w:szCs w:val="20"/>
        </w:rPr>
      </w:pPr>
      <w:r w:rsidRPr="004A2223">
        <w:rPr>
          <w:i/>
          <w:szCs w:val="20"/>
        </w:rPr>
        <w:t>A privacy management solution for GPDR</w:t>
      </w:r>
    </w:p>
    <w:p w14:paraId="67D278C0" w14:textId="77777777" w:rsidR="002E08BB" w:rsidRPr="004E790F" w:rsidRDefault="002E08BB">
      <w:pPr>
        <w:rPr>
          <w:szCs w:val="20"/>
        </w:rPr>
      </w:pPr>
    </w:p>
    <w:p w14:paraId="106F3E09" w14:textId="77777777" w:rsidR="002E08BB" w:rsidRPr="004E790F" w:rsidRDefault="002E08BB" w:rsidP="002E08BB">
      <w:pPr>
        <w:rPr>
          <w:szCs w:val="20"/>
          <w:lang w:val="en-GB"/>
        </w:rPr>
      </w:pPr>
    </w:p>
    <w:p w14:paraId="16ABA268" w14:textId="77777777" w:rsidR="002E08BB" w:rsidRPr="004E790F" w:rsidRDefault="002E08BB" w:rsidP="002E08BB">
      <w:pPr>
        <w:rPr>
          <w:szCs w:val="20"/>
          <w:lang w:val="en-GB"/>
        </w:rPr>
      </w:pPr>
    </w:p>
    <w:p w14:paraId="51824007" w14:textId="77777777" w:rsidR="002E08BB" w:rsidRPr="004E790F" w:rsidRDefault="002E08BB" w:rsidP="002E08BB">
      <w:pPr>
        <w:rPr>
          <w:szCs w:val="20"/>
          <w:lang w:val="en-GB"/>
        </w:rPr>
      </w:pPr>
    </w:p>
    <w:p w14:paraId="0CDF3AFE" w14:textId="77777777" w:rsidR="002E08BB" w:rsidRPr="004E790F" w:rsidRDefault="002E08BB" w:rsidP="002E08BB">
      <w:pPr>
        <w:rPr>
          <w:szCs w:val="20"/>
          <w:lang w:val="en-GB"/>
        </w:rPr>
      </w:pPr>
    </w:p>
    <w:p w14:paraId="6AE6CBB5" w14:textId="77777777" w:rsidR="002E08BB" w:rsidRPr="004E790F" w:rsidRDefault="002E08BB" w:rsidP="002E08BB">
      <w:pPr>
        <w:rPr>
          <w:szCs w:val="20"/>
          <w:lang w:val="en-GB"/>
        </w:rPr>
      </w:pPr>
    </w:p>
    <w:p w14:paraId="3321C9C1" w14:textId="77777777" w:rsidR="002E08BB" w:rsidRPr="004E790F" w:rsidRDefault="002E08BB" w:rsidP="002E08BB">
      <w:pPr>
        <w:rPr>
          <w:szCs w:val="20"/>
          <w:lang w:val="en-GB"/>
        </w:rPr>
      </w:pPr>
    </w:p>
    <w:p w14:paraId="3245B347" w14:textId="77777777" w:rsidR="002E08BB" w:rsidRPr="004E790F" w:rsidRDefault="002E08BB" w:rsidP="002E08BB">
      <w:pPr>
        <w:rPr>
          <w:szCs w:val="20"/>
          <w:lang w:val="en-GB"/>
        </w:rPr>
      </w:pPr>
    </w:p>
    <w:p w14:paraId="36FB6D2E" w14:textId="77777777" w:rsidR="002E08BB" w:rsidRPr="004E790F" w:rsidRDefault="002E08BB" w:rsidP="002E08BB">
      <w:pPr>
        <w:rPr>
          <w:szCs w:val="20"/>
          <w:lang w:val="en-GB"/>
        </w:rPr>
      </w:pPr>
    </w:p>
    <w:p w14:paraId="66985500" w14:textId="77777777" w:rsidR="002E08BB" w:rsidRPr="004E790F" w:rsidRDefault="002E08BB" w:rsidP="002E08BB">
      <w:pPr>
        <w:rPr>
          <w:szCs w:val="20"/>
          <w:lang w:val="en-GB"/>
        </w:rPr>
      </w:pPr>
    </w:p>
    <w:p w14:paraId="7D01D24A" w14:textId="77777777" w:rsidR="002E08BB" w:rsidRPr="004E790F" w:rsidRDefault="002E08BB" w:rsidP="002E08BB">
      <w:pPr>
        <w:rPr>
          <w:szCs w:val="20"/>
          <w:lang w:val="en-GB"/>
        </w:rPr>
      </w:pPr>
    </w:p>
    <w:p w14:paraId="49ED534C" w14:textId="77777777" w:rsidR="002E08BB" w:rsidRPr="004E790F" w:rsidRDefault="002E08BB" w:rsidP="002E08BB">
      <w:pPr>
        <w:rPr>
          <w:szCs w:val="20"/>
          <w:lang w:val="en-GB"/>
        </w:rPr>
      </w:pPr>
    </w:p>
    <w:p w14:paraId="30A17289" w14:textId="77777777" w:rsidR="002E08BB" w:rsidRPr="004E790F" w:rsidRDefault="002E08BB" w:rsidP="002E08BB">
      <w:pPr>
        <w:rPr>
          <w:szCs w:val="20"/>
          <w:lang w:val="en-GB"/>
        </w:rPr>
      </w:pPr>
    </w:p>
    <w:p w14:paraId="3CB3C923" w14:textId="77777777" w:rsidR="002E08BB" w:rsidRPr="004E790F" w:rsidRDefault="002E08BB" w:rsidP="002E08BB">
      <w:pPr>
        <w:rPr>
          <w:szCs w:val="20"/>
          <w:lang w:val="en-GB"/>
        </w:rPr>
      </w:pPr>
    </w:p>
    <w:p w14:paraId="5838159C" w14:textId="77777777" w:rsidR="002E08BB" w:rsidRPr="004E790F" w:rsidRDefault="002E08BB" w:rsidP="002E08BB">
      <w:pPr>
        <w:rPr>
          <w:szCs w:val="20"/>
          <w:lang w:val="en-GB"/>
        </w:rPr>
      </w:pPr>
    </w:p>
    <w:p w14:paraId="7AA1EFF7" w14:textId="77777777" w:rsidR="002E08BB" w:rsidRPr="004E790F" w:rsidRDefault="002E08BB" w:rsidP="002E08BB">
      <w:pPr>
        <w:rPr>
          <w:szCs w:val="20"/>
          <w:lang w:val="en-GB"/>
        </w:rPr>
      </w:pPr>
    </w:p>
    <w:p w14:paraId="317FBEF5" w14:textId="77777777" w:rsidR="002E08BB" w:rsidRPr="004E790F" w:rsidRDefault="002E08BB" w:rsidP="002E08BB">
      <w:pPr>
        <w:rPr>
          <w:szCs w:val="20"/>
          <w:lang w:val="en-GB"/>
        </w:rPr>
      </w:pPr>
    </w:p>
    <w:p w14:paraId="0CCD89F5" w14:textId="77777777" w:rsidR="002E08BB" w:rsidRPr="004E790F" w:rsidRDefault="002E08BB" w:rsidP="002E08BB">
      <w:pPr>
        <w:rPr>
          <w:szCs w:val="20"/>
          <w:lang w:val="en-GB"/>
        </w:rPr>
      </w:pPr>
    </w:p>
    <w:p w14:paraId="44324462" w14:textId="77777777" w:rsidR="002E08BB" w:rsidRPr="004E790F" w:rsidRDefault="002E08BB" w:rsidP="002E08BB">
      <w:pPr>
        <w:rPr>
          <w:szCs w:val="20"/>
          <w:lang w:val="en-GB"/>
        </w:rPr>
      </w:pPr>
    </w:p>
    <w:p w14:paraId="57764F46" w14:textId="77777777" w:rsidR="002E08BB" w:rsidRPr="004E790F" w:rsidRDefault="002E08BB" w:rsidP="002E08BB">
      <w:pPr>
        <w:rPr>
          <w:szCs w:val="20"/>
          <w:lang w:val="en-GB"/>
        </w:rPr>
      </w:pPr>
      <w:r w:rsidRPr="004E790F">
        <w:rPr>
          <w:szCs w:val="20"/>
          <w:lang w:val="en-GB"/>
        </w:rPr>
        <w:t>The purpose of this document is to outline the recommended solution, estimated costs and approach.  The solution, costs and approach are subject to change depending on changing scope or requirements, or changes to AGT’s service offerings and rates. This document does not initiate a project or piece of work for AGT.</w:t>
      </w:r>
    </w:p>
    <w:p w14:paraId="70CC0AF1" w14:textId="77777777" w:rsidR="004A2223" w:rsidRDefault="004A2223">
      <w:pPr>
        <w:spacing w:after="160" w:line="259" w:lineRule="auto"/>
        <w:rPr>
          <w:rFonts w:eastAsia="Times New Roman"/>
          <w:b/>
          <w:bCs/>
          <w:color w:val="0069B4"/>
          <w:szCs w:val="20"/>
        </w:rPr>
      </w:pPr>
      <w:r>
        <w:rPr>
          <w:szCs w:val="20"/>
        </w:rPr>
        <w:br w:type="page"/>
      </w:r>
    </w:p>
    <w:p w14:paraId="5ECCA993" w14:textId="77777777" w:rsidR="002E08BB" w:rsidRPr="004E790F" w:rsidRDefault="002E08BB" w:rsidP="000E4ABC">
      <w:pPr>
        <w:pStyle w:val="Heading1"/>
      </w:pPr>
      <w:bookmarkStart w:id="0" w:name="_Toc494355747"/>
      <w:r w:rsidRPr="000E4ABC">
        <w:lastRenderedPageBreak/>
        <w:t>Contents</w:t>
      </w:r>
      <w:bookmarkEnd w:id="0"/>
    </w:p>
    <w:p w14:paraId="1E26C960" w14:textId="77777777" w:rsidR="009053A9" w:rsidRDefault="002E08BB">
      <w:pPr>
        <w:pStyle w:val="TOC1"/>
        <w:rPr>
          <w:rFonts w:asciiTheme="minorHAnsi" w:eastAsiaTheme="minorEastAsia" w:hAnsiTheme="minorHAnsi" w:cstheme="minorBidi"/>
          <w:noProof/>
          <w:sz w:val="22"/>
          <w:szCs w:val="22"/>
        </w:rPr>
      </w:pPr>
      <w:r w:rsidRPr="004E790F">
        <w:rPr>
          <w:szCs w:val="20"/>
        </w:rPr>
        <w:fldChar w:fldCharType="begin"/>
      </w:r>
      <w:r w:rsidRPr="004E790F">
        <w:rPr>
          <w:szCs w:val="20"/>
        </w:rPr>
        <w:instrText xml:space="preserve"> TOC \o "1-3" \h \z \u </w:instrText>
      </w:r>
      <w:r w:rsidRPr="004E790F">
        <w:rPr>
          <w:szCs w:val="20"/>
        </w:rPr>
        <w:fldChar w:fldCharType="separate"/>
      </w:r>
      <w:hyperlink w:anchor="_Toc494355747" w:history="1">
        <w:r w:rsidR="009053A9" w:rsidRPr="007315F3">
          <w:rPr>
            <w:rStyle w:val="Hyperlink"/>
            <w:noProof/>
          </w:rPr>
          <w:t>1.</w:t>
        </w:r>
        <w:r w:rsidR="009053A9">
          <w:rPr>
            <w:rFonts w:asciiTheme="minorHAnsi" w:eastAsiaTheme="minorEastAsia" w:hAnsiTheme="minorHAnsi" w:cstheme="minorBidi"/>
            <w:noProof/>
            <w:sz w:val="22"/>
            <w:szCs w:val="22"/>
          </w:rPr>
          <w:tab/>
        </w:r>
        <w:r w:rsidR="009053A9" w:rsidRPr="007315F3">
          <w:rPr>
            <w:rStyle w:val="Hyperlink"/>
            <w:noProof/>
          </w:rPr>
          <w:t>Contents</w:t>
        </w:r>
        <w:r w:rsidR="009053A9">
          <w:rPr>
            <w:noProof/>
            <w:webHidden/>
          </w:rPr>
          <w:tab/>
        </w:r>
        <w:r w:rsidR="009053A9">
          <w:rPr>
            <w:noProof/>
            <w:webHidden/>
          </w:rPr>
          <w:fldChar w:fldCharType="begin"/>
        </w:r>
        <w:r w:rsidR="009053A9">
          <w:rPr>
            <w:noProof/>
            <w:webHidden/>
          </w:rPr>
          <w:instrText xml:space="preserve"> PAGEREF _Toc494355747 \h </w:instrText>
        </w:r>
        <w:r w:rsidR="009053A9">
          <w:rPr>
            <w:noProof/>
            <w:webHidden/>
          </w:rPr>
        </w:r>
        <w:r w:rsidR="009053A9">
          <w:rPr>
            <w:noProof/>
            <w:webHidden/>
          </w:rPr>
          <w:fldChar w:fldCharType="separate"/>
        </w:r>
        <w:r w:rsidR="009053A9">
          <w:rPr>
            <w:noProof/>
            <w:webHidden/>
          </w:rPr>
          <w:t>2</w:t>
        </w:r>
        <w:r w:rsidR="009053A9">
          <w:rPr>
            <w:noProof/>
            <w:webHidden/>
          </w:rPr>
          <w:fldChar w:fldCharType="end"/>
        </w:r>
      </w:hyperlink>
    </w:p>
    <w:p w14:paraId="51081CC6" w14:textId="77777777" w:rsidR="009053A9" w:rsidRDefault="009053A9">
      <w:pPr>
        <w:pStyle w:val="TOC1"/>
        <w:rPr>
          <w:rFonts w:asciiTheme="minorHAnsi" w:eastAsiaTheme="minorEastAsia" w:hAnsiTheme="minorHAnsi" w:cstheme="minorBidi"/>
          <w:noProof/>
          <w:sz w:val="22"/>
          <w:szCs w:val="22"/>
        </w:rPr>
      </w:pPr>
      <w:hyperlink w:anchor="_Toc494355748" w:history="1">
        <w:r w:rsidRPr="007315F3">
          <w:rPr>
            <w:rStyle w:val="Hyperlink"/>
            <w:noProof/>
          </w:rPr>
          <w:t>2.</w:t>
        </w:r>
        <w:r>
          <w:rPr>
            <w:rFonts w:asciiTheme="minorHAnsi" w:eastAsiaTheme="minorEastAsia" w:hAnsiTheme="minorHAnsi" w:cstheme="minorBidi"/>
            <w:noProof/>
            <w:sz w:val="22"/>
            <w:szCs w:val="22"/>
          </w:rPr>
          <w:tab/>
        </w:r>
        <w:r w:rsidRPr="007315F3">
          <w:rPr>
            <w:rStyle w:val="Hyperlink"/>
            <w:noProof/>
          </w:rPr>
          <w:t>Revision History</w:t>
        </w:r>
        <w:r>
          <w:rPr>
            <w:noProof/>
            <w:webHidden/>
          </w:rPr>
          <w:tab/>
        </w:r>
        <w:r>
          <w:rPr>
            <w:noProof/>
            <w:webHidden/>
          </w:rPr>
          <w:fldChar w:fldCharType="begin"/>
        </w:r>
        <w:r>
          <w:rPr>
            <w:noProof/>
            <w:webHidden/>
          </w:rPr>
          <w:instrText xml:space="preserve"> PAGEREF _Toc494355748 \h </w:instrText>
        </w:r>
        <w:r>
          <w:rPr>
            <w:noProof/>
            <w:webHidden/>
          </w:rPr>
        </w:r>
        <w:r>
          <w:rPr>
            <w:noProof/>
            <w:webHidden/>
          </w:rPr>
          <w:fldChar w:fldCharType="separate"/>
        </w:r>
        <w:r>
          <w:rPr>
            <w:noProof/>
            <w:webHidden/>
          </w:rPr>
          <w:t>3</w:t>
        </w:r>
        <w:r>
          <w:rPr>
            <w:noProof/>
            <w:webHidden/>
          </w:rPr>
          <w:fldChar w:fldCharType="end"/>
        </w:r>
      </w:hyperlink>
    </w:p>
    <w:p w14:paraId="3F44BAE9" w14:textId="77777777" w:rsidR="009053A9" w:rsidRDefault="009053A9">
      <w:pPr>
        <w:pStyle w:val="TOC1"/>
        <w:rPr>
          <w:rFonts w:asciiTheme="minorHAnsi" w:eastAsiaTheme="minorEastAsia" w:hAnsiTheme="minorHAnsi" w:cstheme="minorBidi"/>
          <w:noProof/>
          <w:sz w:val="22"/>
          <w:szCs w:val="22"/>
        </w:rPr>
      </w:pPr>
      <w:hyperlink w:anchor="_Toc494355749" w:history="1">
        <w:r w:rsidRPr="007315F3">
          <w:rPr>
            <w:rStyle w:val="Hyperlink"/>
            <w:noProof/>
          </w:rPr>
          <w:t>3.</w:t>
        </w:r>
        <w:r>
          <w:rPr>
            <w:rFonts w:asciiTheme="minorHAnsi" w:eastAsiaTheme="minorEastAsia" w:hAnsiTheme="minorHAnsi" w:cstheme="minorBidi"/>
            <w:noProof/>
            <w:sz w:val="22"/>
            <w:szCs w:val="22"/>
          </w:rPr>
          <w:tab/>
        </w:r>
        <w:r w:rsidRPr="007315F3">
          <w:rPr>
            <w:rStyle w:val="Hyperlink"/>
            <w:noProof/>
          </w:rPr>
          <w:t>Distribution of this Document</w:t>
        </w:r>
        <w:r>
          <w:rPr>
            <w:noProof/>
            <w:webHidden/>
          </w:rPr>
          <w:tab/>
        </w:r>
        <w:r>
          <w:rPr>
            <w:noProof/>
            <w:webHidden/>
          </w:rPr>
          <w:fldChar w:fldCharType="begin"/>
        </w:r>
        <w:r>
          <w:rPr>
            <w:noProof/>
            <w:webHidden/>
          </w:rPr>
          <w:instrText xml:space="preserve"> PAGEREF _Toc494355749 \h </w:instrText>
        </w:r>
        <w:r>
          <w:rPr>
            <w:noProof/>
            <w:webHidden/>
          </w:rPr>
        </w:r>
        <w:r>
          <w:rPr>
            <w:noProof/>
            <w:webHidden/>
          </w:rPr>
          <w:fldChar w:fldCharType="separate"/>
        </w:r>
        <w:r>
          <w:rPr>
            <w:noProof/>
            <w:webHidden/>
          </w:rPr>
          <w:t>3</w:t>
        </w:r>
        <w:r>
          <w:rPr>
            <w:noProof/>
            <w:webHidden/>
          </w:rPr>
          <w:fldChar w:fldCharType="end"/>
        </w:r>
      </w:hyperlink>
    </w:p>
    <w:p w14:paraId="4AC3547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0" w:history="1">
        <w:r w:rsidRPr="007315F3">
          <w:rPr>
            <w:rStyle w:val="Hyperlink"/>
            <w:noProof/>
          </w:rPr>
          <w:t>3.1</w:t>
        </w:r>
        <w:r>
          <w:rPr>
            <w:rFonts w:asciiTheme="minorHAnsi" w:eastAsiaTheme="minorEastAsia" w:hAnsiTheme="minorHAnsi" w:cstheme="minorBidi"/>
            <w:noProof/>
            <w:sz w:val="22"/>
            <w:szCs w:val="22"/>
          </w:rPr>
          <w:tab/>
        </w:r>
        <w:r w:rsidRPr="007315F3">
          <w:rPr>
            <w:rStyle w:val="Hyperlink"/>
            <w:noProof/>
          </w:rPr>
          <w:t>Primary Distribution</w:t>
        </w:r>
        <w:r>
          <w:rPr>
            <w:noProof/>
            <w:webHidden/>
          </w:rPr>
          <w:tab/>
        </w:r>
        <w:r>
          <w:rPr>
            <w:noProof/>
            <w:webHidden/>
          </w:rPr>
          <w:fldChar w:fldCharType="begin"/>
        </w:r>
        <w:r>
          <w:rPr>
            <w:noProof/>
            <w:webHidden/>
          </w:rPr>
          <w:instrText xml:space="preserve"> PAGEREF _Toc494355750 \h </w:instrText>
        </w:r>
        <w:r>
          <w:rPr>
            <w:noProof/>
            <w:webHidden/>
          </w:rPr>
        </w:r>
        <w:r>
          <w:rPr>
            <w:noProof/>
            <w:webHidden/>
          </w:rPr>
          <w:fldChar w:fldCharType="separate"/>
        </w:r>
        <w:r>
          <w:rPr>
            <w:noProof/>
            <w:webHidden/>
          </w:rPr>
          <w:t>3</w:t>
        </w:r>
        <w:r>
          <w:rPr>
            <w:noProof/>
            <w:webHidden/>
          </w:rPr>
          <w:fldChar w:fldCharType="end"/>
        </w:r>
      </w:hyperlink>
    </w:p>
    <w:p w14:paraId="428C083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1" w:history="1">
        <w:r w:rsidRPr="007315F3">
          <w:rPr>
            <w:rStyle w:val="Hyperlink"/>
            <w:noProof/>
          </w:rPr>
          <w:t>3.2</w:t>
        </w:r>
        <w:r>
          <w:rPr>
            <w:rFonts w:asciiTheme="minorHAnsi" w:eastAsiaTheme="minorEastAsia" w:hAnsiTheme="minorHAnsi" w:cstheme="minorBidi"/>
            <w:noProof/>
            <w:sz w:val="22"/>
            <w:szCs w:val="22"/>
          </w:rPr>
          <w:tab/>
        </w:r>
        <w:r w:rsidRPr="007315F3">
          <w:rPr>
            <w:rStyle w:val="Hyperlink"/>
            <w:noProof/>
          </w:rPr>
          <w:t>Secondary Distribution</w:t>
        </w:r>
        <w:r>
          <w:rPr>
            <w:noProof/>
            <w:webHidden/>
          </w:rPr>
          <w:tab/>
        </w:r>
        <w:r>
          <w:rPr>
            <w:noProof/>
            <w:webHidden/>
          </w:rPr>
          <w:fldChar w:fldCharType="begin"/>
        </w:r>
        <w:r>
          <w:rPr>
            <w:noProof/>
            <w:webHidden/>
          </w:rPr>
          <w:instrText xml:space="preserve"> PAGEREF _Toc494355751 \h </w:instrText>
        </w:r>
        <w:r>
          <w:rPr>
            <w:noProof/>
            <w:webHidden/>
          </w:rPr>
        </w:r>
        <w:r>
          <w:rPr>
            <w:noProof/>
            <w:webHidden/>
          </w:rPr>
          <w:fldChar w:fldCharType="separate"/>
        </w:r>
        <w:r>
          <w:rPr>
            <w:noProof/>
            <w:webHidden/>
          </w:rPr>
          <w:t>3</w:t>
        </w:r>
        <w:r>
          <w:rPr>
            <w:noProof/>
            <w:webHidden/>
          </w:rPr>
          <w:fldChar w:fldCharType="end"/>
        </w:r>
      </w:hyperlink>
    </w:p>
    <w:p w14:paraId="1123D530"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2" w:history="1">
        <w:r w:rsidRPr="007315F3">
          <w:rPr>
            <w:rStyle w:val="Hyperlink"/>
            <w:noProof/>
          </w:rPr>
          <w:t>3.3</w:t>
        </w:r>
        <w:r>
          <w:rPr>
            <w:rFonts w:asciiTheme="minorHAnsi" w:eastAsiaTheme="minorEastAsia" w:hAnsiTheme="minorHAnsi" w:cstheme="minorBidi"/>
            <w:noProof/>
            <w:sz w:val="22"/>
            <w:szCs w:val="22"/>
          </w:rPr>
          <w:tab/>
        </w:r>
        <w:r w:rsidRPr="007315F3">
          <w:rPr>
            <w:rStyle w:val="Hyperlink"/>
            <w:noProof/>
          </w:rPr>
          <w:t>Solution owner</w:t>
        </w:r>
        <w:r>
          <w:rPr>
            <w:noProof/>
            <w:webHidden/>
          </w:rPr>
          <w:tab/>
        </w:r>
        <w:r>
          <w:rPr>
            <w:noProof/>
            <w:webHidden/>
          </w:rPr>
          <w:fldChar w:fldCharType="begin"/>
        </w:r>
        <w:r>
          <w:rPr>
            <w:noProof/>
            <w:webHidden/>
          </w:rPr>
          <w:instrText xml:space="preserve"> PAGEREF _Toc494355752 \h </w:instrText>
        </w:r>
        <w:r>
          <w:rPr>
            <w:noProof/>
            <w:webHidden/>
          </w:rPr>
        </w:r>
        <w:r>
          <w:rPr>
            <w:noProof/>
            <w:webHidden/>
          </w:rPr>
          <w:fldChar w:fldCharType="separate"/>
        </w:r>
        <w:r>
          <w:rPr>
            <w:noProof/>
            <w:webHidden/>
          </w:rPr>
          <w:t>3</w:t>
        </w:r>
        <w:r>
          <w:rPr>
            <w:noProof/>
            <w:webHidden/>
          </w:rPr>
          <w:fldChar w:fldCharType="end"/>
        </w:r>
      </w:hyperlink>
    </w:p>
    <w:p w14:paraId="26B6568D" w14:textId="77777777" w:rsidR="009053A9" w:rsidRDefault="009053A9">
      <w:pPr>
        <w:pStyle w:val="TOC1"/>
        <w:rPr>
          <w:rFonts w:asciiTheme="minorHAnsi" w:eastAsiaTheme="minorEastAsia" w:hAnsiTheme="minorHAnsi" w:cstheme="minorBidi"/>
          <w:noProof/>
          <w:sz w:val="22"/>
          <w:szCs w:val="22"/>
        </w:rPr>
      </w:pPr>
      <w:hyperlink w:anchor="_Toc494355753" w:history="1">
        <w:r w:rsidRPr="007315F3">
          <w:rPr>
            <w:rStyle w:val="Hyperlink"/>
            <w:noProof/>
          </w:rPr>
          <w:t>4.</w:t>
        </w:r>
        <w:r>
          <w:rPr>
            <w:rFonts w:asciiTheme="minorHAnsi" w:eastAsiaTheme="minorEastAsia" w:hAnsiTheme="minorHAnsi" w:cstheme="minorBidi"/>
            <w:noProof/>
            <w:sz w:val="22"/>
            <w:szCs w:val="22"/>
          </w:rPr>
          <w:tab/>
        </w:r>
        <w:r w:rsidRPr="007315F3">
          <w:rPr>
            <w:rStyle w:val="Hyperlink"/>
            <w:noProof/>
          </w:rPr>
          <w:t>Summary</w:t>
        </w:r>
        <w:r>
          <w:rPr>
            <w:noProof/>
            <w:webHidden/>
          </w:rPr>
          <w:tab/>
        </w:r>
        <w:r>
          <w:rPr>
            <w:noProof/>
            <w:webHidden/>
          </w:rPr>
          <w:fldChar w:fldCharType="begin"/>
        </w:r>
        <w:r>
          <w:rPr>
            <w:noProof/>
            <w:webHidden/>
          </w:rPr>
          <w:instrText xml:space="preserve"> PAGEREF _Toc494355753 \h </w:instrText>
        </w:r>
        <w:r>
          <w:rPr>
            <w:noProof/>
            <w:webHidden/>
          </w:rPr>
        </w:r>
        <w:r>
          <w:rPr>
            <w:noProof/>
            <w:webHidden/>
          </w:rPr>
          <w:fldChar w:fldCharType="separate"/>
        </w:r>
        <w:r>
          <w:rPr>
            <w:noProof/>
            <w:webHidden/>
          </w:rPr>
          <w:t>4</w:t>
        </w:r>
        <w:r>
          <w:rPr>
            <w:noProof/>
            <w:webHidden/>
          </w:rPr>
          <w:fldChar w:fldCharType="end"/>
        </w:r>
      </w:hyperlink>
    </w:p>
    <w:p w14:paraId="3C2316F8"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4" w:history="1">
        <w:r w:rsidRPr="007315F3">
          <w:rPr>
            <w:rStyle w:val="Hyperlink"/>
            <w:noProof/>
          </w:rPr>
          <w:t>4.1</w:t>
        </w:r>
        <w:r>
          <w:rPr>
            <w:rFonts w:asciiTheme="minorHAnsi" w:eastAsiaTheme="minorEastAsia" w:hAnsiTheme="minorHAnsi" w:cstheme="minorBidi"/>
            <w:noProof/>
            <w:sz w:val="22"/>
            <w:szCs w:val="22"/>
          </w:rPr>
          <w:tab/>
        </w:r>
        <w:r w:rsidRPr="007315F3">
          <w:rPr>
            <w:rStyle w:val="Hyperlink"/>
            <w:noProof/>
          </w:rPr>
          <w:t>User Story</w:t>
        </w:r>
        <w:r>
          <w:rPr>
            <w:noProof/>
            <w:webHidden/>
          </w:rPr>
          <w:tab/>
        </w:r>
        <w:r>
          <w:rPr>
            <w:noProof/>
            <w:webHidden/>
          </w:rPr>
          <w:fldChar w:fldCharType="begin"/>
        </w:r>
        <w:r>
          <w:rPr>
            <w:noProof/>
            <w:webHidden/>
          </w:rPr>
          <w:instrText xml:space="preserve"> PAGEREF _Toc494355754 \h </w:instrText>
        </w:r>
        <w:r>
          <w:rPr>
            <w:noProof/>
            <w:webHidden/>
          </w:rPr>
        </w:r>
        <w:r>
          <w:rPr>
            <w:noProof/>
            <w:webHidden/>
          </w:rPr>
          <w:fldChar w:fldCharType="separate"/>
        </w:r>
        <w:r>
          <w:rPr>
            <w:noProof/>
            <w:webHidden/>
          </w:rPr>
          <w:t>4</w:t>
        </w:r>
        <w:r>
          <w:rPr>
            <w:noProof/>
            <w:webHidden/>
          </w:rPr>
          <w:fldChar w:fldCharType="end"/>
        </w:r>
      </w:hyperlink>
    </w:p>
    <w:p w14:paraId="29350754"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5" w:history="1">
        <w:r w:rsidRPr="007315F3">
          <w:rPr>
            <w:rStyle w:val="Hyperlink"/>
            <w:noProof/>
          </w:rPr>
          <w:t>4.2</w:t>
        </w:r>
        <w:r>
          <w:rPr>
            <w:rFonts w:asciiTheme="minorHAnsi" w:eastAsiaTheme="minorEastAsia" w:hAnsiTheme="minorHAnsi" w:cstheme="minorBidi"/>
            <w:noProof/>
            <w:sz w:val="22"/>
            <w:szCs w:val="22"/>
          </w:rPr>
          <w:tab/>
        </w:r>
        <w:r w:rsidRPr="007315F3">
          <w:rPr>
            <w:rStyle w:val="Hyperlink"/>
            <w:noProof/>
          </w:rPr>
          <w:t>Background</w:t>
        </w:r>
        <w:r>
          <w:rPr>
            <w:noProof/>
            <w:webHidden/>
          </w:rPr>
          <w:tab/>
        </w:r>
        <w:r>
          <w:rPr>
            <w:noProof/>
            <w:webHidden/>
          </w:rPr>
          <w:fldChar w:fldCharType="begin"/>
        </w:r>
        <w:r>
          <w:rPr>
            <w:noProof/>
            <w:webHidden/>
          </w:rPr>
          <w:instrText xml:space="preserve"> PAGEREF _Toc494355755 \h </w:instrText>
        </w:r>
        <w:r>
          <w:rPr>
            <w:noProof/>
            <w:webHidden/>
          </w:rPr>
        </w:r>
        <w:r>
          <w:rPr>
            <w:noProof/>
            <w:webHidden/>
          </w:rPr>
          <w:fldChar w:fldCharType="separate"/>
        </w:r>
        <w:r>
          <w:rPr>
            <w:noProof/>
            <w:webHidden/>
          </w:rPr>
          <w:t>4</w:t>
        </w:r>
        <w:r>
          <w:rPr>
            <w:noProof/>
            <w:webHidden/>
          </w:rPr>
          <w:fldChar w:fldCharType="end"/>
        </w:r>
      </w:hyperlink>
    </w:p>
    <w:p w14:paraId="7266F62F"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6" w:history="1">
        <w:r w:rsidRPr="007315F3">
          <w:rPr>
            <w:rStyle w:val="Hyperlink"/>
            <w:noProof/>
          </w:rPr>
          <w:t>4.3</w:t>
        </w:r>
        <w:r>
          <w:rPr>
            <w:rFonts w:asciiTheme="minorHAnsi" w:eastAsiaTheme="minorEastAsia" w:hAnsiTheme="minorHAnsi" w:cstheme="minorBidi"/>
            <w:noProof/>
            <w:sz w:val="22"/>
            <w:szCs w:val="22"/>
          </w:rPr>
          <w:tab/>
        </w:r>
        <w:r w:rsidRPr="007315F3">
          <w:rPr>
            <w:rStyle w:val="Hyperlink"/>
            <w:noProof/>
          </w:rPr>
          <w:t>Goal</w:t>
        </w:r>
        <w:r>
          <w:rPr>
            <w:noProof/>
            <w:webHidden/>
          </w:rPr>
          <w:tab/>
        </w:r>
        <w:r>
          <w:rPr>
            <w:noProof/>
            <w:webHidden/>
          </w:rPr>
          <w:fldChar w:fldCharType="begin"/>
        </w:r>
        <w:r>
          <w:rPr>
            <w:noProof/>
            <w:webHidden/>
          </w:rPr>
          <w:instrText xml:space="preserve"> PAGEREF _Toc494355756 \h </w:instrText>
        </w:r>
        <w:r>
          <w:rPr>
            <w:noProof/>
            <w:webHidden/>
          </w:rPr>
        </w:r>
        <w:r>
          <w:rPr>
            <w:noProof/>
            <w:webHidden/>
          </w:rPr>
          <w:fldChar w:fldCharType="separate"/>
        </w:r>
        <w:r>
          <w:rPr>
            <w:noProof/>
            <w:webHidden/>
          </w:rPr>
          <w:t>4</w:t>
        </w:r>
        <w:r>
          <w:rPr>
            <w:noProof/>
            <w:webHidden/>
          </w:rPr>
          <w:fldChar w:fldCharType="end"/>
        </w:r>
      </w:hyperlink>
    </w:p>
    <w:p w14:paraId="72FF4CA7"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7" w:history="1">
        <w:r w:rsidRPr="007315F3">
          <w:rPr>
            <w:rStyle w:val="Hyperlink"/>
            <w:noProof/>
          </w:rPr>
          <w:t>4.4</w:t>
        </w:r>
        <w:r>
          <w:rPr>
            <w:rFonts w:asciiTheme="minorHAnsi" w:eastAsiaTheme="minorEastAsia" w:hAnsiTheme="minorHAnsi" w:cstheme="minorBidi"/>
            <w:noProof/>
            <w:sz w:val="22"/>
            <w:szCs w:val="22"/>
          </w:rPr>
          <w:tab/>
        </w:r>
        <w:r w:rsidRPr="007315F3">
          <w:rPr>
            <w:rStyle w:val="Hyperlink"/>
            <w:noProof/>
          </w:rPr>
          <w:t>Scope</w:t>
        </w:r>
        <w:r>
          <w:rPr>
            <w:noProof/>
            <w:webHidden/>
          </w:rPr>
          <w:tab/>
        </w:r>
        <w:r>
          <w:rPr>
            <w:noProof/>
            <w:webHidden/>
          </w:rPr>
          <w:fldChar w:fldCharType="begin"/>
        </w:r>
        <w:r>
          <w:rPr>
            <w:noProof/>
            <w:webHidden/>
          </w:rPr>
          <w:instrText xml:space="preserve"> PAGEREF _Toc494355757 \h </w:instrText>
        </w:r>
        <w:r>
          <w:rPr>
            <w:noProof/>
            <w:webHidden/>
          </w:rPr>
        </w:r>
        <w:r>
          <w:rPr>
            <w:noProof/>
            <w:webHidden/>
          </w:rPr>
          <w:fldChar w:fldCharType="separate"/>
        </w:r>
        <w:r>
          <w:rPr>
            <w:noProof/>
            <w:webHidden/>
          </w:rPr>
          <w:t>5</w:t>
        </w:r>
        <w:r>
          <w:rPr>
            <w:noProof/>
            <w:webHidden/>
          </w:rPr>
          <w:fldChar w:fldCharType="end"/>
        </w:r>
      </w:hyperlink>
    </w:p>
    <w:p w14:paraId="472C8BF1"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8" w:history="1">
        <w:r w:rsidRPr="007315F3">
          <w:rPr>
            <w:rStyle w:val="Hyperlink"/>
            <w:noProof/>
          </w:rPr>
          <w:t>4.5</w:t>
        </w:r>
        <w:r>
          <w:rPr>
            <w:rFonts w:asciiTheme="minorHAnsi" w:eastAsiaTheme="minorEastAsia" w:hAnsiTheme="minorHAnsi" w:cstheme="minorBidi"/>
            <w:noProof/>
            <w:sz w:val="22"/>
            <w:szCs w:val="22"/>
          </w:rPr>
          <w:tab/>
        </w:r>
        <w:r w:rsidRPr="007315F3">
          <w:rPr>
            <w:rStyle w:val="Hyperlink"/>
            <w:noProof/>
          </w:rPr>
          <w:t>Solution</w:t>
        </w:r>
        <w:r>
          <w:rPr>
            <w:noProof/>
            <w:webHidden/>
          </w:rPr>
          <w:tab/>
        </w:r>
        <w:r>
          <w:rPr>
            <w:noProof/>
            <w:webHidden/>
          </w:rPr>
          <w:fldChar w:fldCharType="begin"/>
        </w:r>
        <w:r>
          <w:rPr>
            <w:noProof/>
            <w:webHidden/>
          </w:rPr>
          <w:instrText xml:space="preserve"> PAGEREF _Toc494355758 \h </w:instrText>
        </w:r>
        <w:r>
          <w:rPr>
            <w:noProof/>
            <w:webHidden/>
          </w:rPr>
        </w:r>
        <w:r>
          <w:rPr>
            <w:noProof/>
            <w:webHidden/>
          </w:rPr>
          <w:fldChar w:fldCharType="separate"/>
        </w:r>
        <w:r>
          <w:rPr>
            <w:noProof/>
            <w:webHidden/>
          </w:rPr>
          <w:t>6</w:t>
        </w:r>
        <w:r>
          <w:rPr>
            <w:noProof/>
            <w:webHidden/>
          </w:rPr>
          <w:fldChar w:fldCharType="end"/>
        </w:r>
      </w:hyperlink>
    </w:p>
    <w:p w14:paraId="13017E5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59" w:history="1">
        <w:r w:rsidRPr="007315F3">
          <w:rPr>
            <w:rStyle w:val="Hyperlink"/>
            <w:noProof/>
          </w:rPr>
          <w:t>4.6</w:t>
        </w:r>
        <w:r>
          <w:rPr>
            <w:rFonts w:asciiTheme="minorHAnsi" w:eastAsiaTheme="minorEastAsia" w:hAnsiTheme="minorHAnsi" w:cstheme="minorBidi"/>
            <w:noProof/>
            <w:sz w:val="22"/>
            <w:szCs w:val="22"/>
          </w:rPr>
          <w:tab/>
        </w:r>
        <w:r w:rsidRPr="007315F3">
          <w:rPr>
            <w:rStyle w:val="Hyperlink"/>
            <w:noProof/>
          </w:rPr>
          <w:t>Service description</w:t>
        </w:r>
        <w:r>
          <w:rPr>
            <w:noProof/>
            <w:webHidden/>
          </w:rPr>
          <w:tab/>
        </w:r>
        <w:r>
          <w:rPr>
            <w:noProof/>
            <w:webHidden/>
          </w:rPr>
          <w:fldChar w:fldCharType="begin"/>
        </w:r>
        <w:r>
          <w:rPr>
            <w:noProof/>
            <w:webHidden/>
          </w:rPr>
          <w:instrText xml:space="preserve"> PAGEREF _Toc494355759 \h </w:instrText>
        </w:r>
        <w:r>
          <w:rPr>
            <w:noProof/>
            <w:webHidden/>
          </w:rPr>
        </w:r>
        <w:r>
          <w:rPr>
            <w:noProof/>
            <w:webHidden/>
          </w:rPr>
          <w:fldChar w:fldCharType="separate"/>
        </w:r>
        <w:r>
          <w:rPr>
            <w:noProof/>
            <w:webHidden/>
          </w:rPr>
          <w:t>6</w:t>
        </w:r>
        <w:r>
          <w:rPr>
            <w:noProof/>
            <w:webHidden/>
          </w:rPr>
          <w:fldChar w:fldCharType="end"/>
        </w:r>
      </w:hyperlink>
    </w:p>
    <w:p w14:paraId="3B585E4B"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0" w:history="1">
        <w:r w:rsidRPr="007315F3">
          <w:rPr>
            <w:rStyle w:val="Hyperlink"/>
            <w:noProof/>
          </w:rPr>
          <w:t>4.7</w:t>
        </w:r>
        <w:r>
          <w:rPr>
            <w:rFonts w:asciiTheme="minorHAnsi" w:eastAsiaTheme="minorEastAsia" w:hAnsiTheme="minorHAnsi" w:cstheme="minorBidi"/>
            <w:noProof/>
            <w:sz w:val="22"/>
            <w:szCs w:val="22"/>
          </w:rPr>
          <w:tab/>
        </w:r>
        <w:r w:rsidRPr="007315F3">
          <w:rPr>
            <w:rStyle w:val="Hyperlink"/>
            <w:noProof/>
          </w:rPr>
          <w:t>Hosting</w:t>
        </w:r>
        <w:r>
          <w:rPr>
            <w:noProof/>
            <w:webHidden/>
          </w:rPr>
          <w:tab/>
        </w:r>
        <w:r>
          <w:rPr>
            <w:noProof/>
            <w:webHidden/>
          </w:rPr>
          <w:fldChar w:fldCharType="begin"/>
        </w:r>
        <w:r>
          <w:rPr>
            <w:noProof/>
            <w:webHidden/>
          </w:rPr>
          <w:instrText xml:space="preserve"> PAGEREF _Toc494355760 \h </w:instrText>
        </w:r>
        <w:r>
          <w:rPr>
            <w:noProof/>
            <w:webHidden/>
          </w:rPr>
        </w:r>
        <w:r>
          <w:rPr>
            <w:noProof/>
            <w:webHidden/>
          </w:rPr>
          <w:fldChar w:fldCharType="separate"/>
        </w:r>
        <w:r>
          <w:rPr>
            <w:noProof/>
            <w:webHidden/>
          </w:rPr>
          <w:t>6</w:t>
        </w:r>
        <w:r>
          <w:rPr>
            <w:noProof/>
            <w:webHidden/>
          </w:rPr>
          <w:fldChar w:fldCharType="end"/>
        </w:r>
      </w:hyperlink>
    </w:p>
    <w:p w14:paraId="48262DCD"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1" w:history="1">
        <w:r w:rsidRPr="007315F3">
          <w:rPr>
            <w:rStyle w:val="Hyperlink"/>
            <w:noProof/>
          </w:rPr>
          <w:t>4.8</w:t>
        </w:r>
        <w:r>
          <w:rPr>
            <w:rFonts w:asciiTheme="minorHAnsi" w:eastAsiaTheme="minorEastAsia" w:hAnsiTheme="minorHAnsi" w:cstheme="minorBidi"/>
            <w:noProof/>
            <w:sz w:val="22"/>
            <w:szCs w:val="22"/>
          </w:rPr>
          <w:tab/>
        </w:r>
        <w:r w:rsidRPr="007315F3">
          <w:rPr>
            <w:rStyle w:val="Hyperlink"/>
            <w:noProof/>
          </w:rPr>
          <w:t>Requirements for Implementation</w:t>
        </w:r>
        <w:r>
          <w:rPr>
            <w:noProof/>
            <w:webHidden/>
          </w:rPr>
          <w:tab/>
        </w:r>
        <w:r>
          <w:rPr>
            <w:noProof/>
            <w:webHidden/>
          </w:rPr>
          <w:fldChar w:fldCharType="begin"/>
        </w:r>
        <w:r>
          <w:rPr>
            <w:noProof/>
            <w:webHidden/>
          </w:rPr>
          <w:instrText xml:space="preserve"> PAGEREF _Toc494355761 \h </w:instrText>
        </w:r>
        <w:r>
          <w:rPr>
            <w:noProof/>
            <w:webHidden/>
          </w:rPr>
        </w:r>
        <w:r>
          <w:rPr>
            <w:noProof/>
            <w:webHidden/>
          </w:rPr>
          <w:fldChar w:fldCharType="separate"/>
        </w:r>
        <w:r>
          <w:rPr>
            <w:noProof/>
            <w:webHidden/>
          </w:rPr>
          <w:t>7</w:t>
        </w:r>
        <w:r>
          <w:rPr>
            <w:noProof/>
            <w:webHidden/>
          </w:rPr>
          <w:fldChar w:fldCharType="end"/>
        </w:r>
      </w:hyperlink>
    </w:p>
    <w:p w14:paraId="7BB7E10B"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2" w:history="1">
        <w:r w:rsidRPr="007315F3">
          <w:rPr>
            <w:rStyle w:val="Hyperlink"/>
            <w:noProof/>
          </w:rPr>
          <w:t>4.9</w:t>
        </w:r>
        <w:r>
          <w:rPr>
            <w:rFonts w:asciiTheme="minorHAnsi" w:eastAsiaTheme="minorEastAsia" w:hAnsiTheme="minorHAnsi" w:cstheme="minorBidi"/>
            <w:noProof/>
            <w:sz w:val="22"/>
            <w:szCs w:val="22"/>
          </w:rPr>
          <w:tab/>
        </w:r>
        <w:r w:rsidRPr="007315F3">
          <w:rPr>
            <w:rStyle w:val="Hyperlink"/>
            <w:noProof/>
          </w:rPr>
          <w:t>Data flows</w:t>
        </w:r>
        <w:r>
          <w:rPr>
            <w:noProof/>
            <w:webHidden/>
          </w:rPr>
          <w:tab/>
        </w:r>
        <w:r>
          <w:rPr>
            <w:noProof/>
            <w:webHidden/>
          </w:rPr>
          <w:fldChar w:fldCharType="begin"/>
        </w:r>
        <w:r>
          <w:rPr>
            <w:noProof/>
            <w:webHidden/>
          </w:rPr>
          <w:instrText xml:space="preserve"> PAGEREF _Toc494355762 \h </w:instrText>
        </w:r>
        <w:r>
          <w:rPr>
            <w:noProof/>
            <w:webHidden/>
          </w:rPr>
        </w:r>
        <w:r>
          <w:rPr>
            <w:noProof/>
            <w:webHidden/>
          </w:rPr>
          <w:fldChar w:fldCharType="separate"/>
        </w:r>
        <w:r>
          <w:rPr>
            <w:noProof/>
            <w:webHidden/>
          </w:rPr>
          <w:t>8</w:t>
        </w:r>
        <w:r>
          <w:rPr>
            <w:noProof/>
            <w:webHidden/>
          </w:rPr>
          <w:fldChar w:fldCharType="end"/>
        </w:r>
      </w:hyperlink>
    </w:p>
    <w:p w14:paraId="58415F73"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3" w:history="1">
        <w:r w:rsidRPr="007315F3">
          <w:rPr>
            <w:rStyle w:val="Hyperlink"/>
            <w:noProof/>
          </w:rPr>
          <w:t>4.10</w:t>
        </w:r>
        <w:r>
          <w:rPr>
            <w:rFonts w:asciiTheme="minorHAnsi" w:eastAsiaTheme="minorEastAsia" w:hAnsiTheme="minorHAnsi" w:cstheme="minorBidi"/>
            <w:noProof/>
            <w:sz w:val="22"/>
            <w:szCs w:val="22"/>
          </w:rPr>
          <w:tab/>
        </w:r>
        <w:r w:rsidRPr="007315F3">
          <w:rPr>
            <w:rStyle w:val="Hyperlink"/>
            <w:noProof/>
          </w:rPr>
          <w:t>Operational Model (SDLC)</w:t>
        </w:r>
        <w:r>
          <w:rPr>
            <w:noProof/>
            <w:webHidden/>
          </w:rPr>
          <w:tab/>
        </w:r>
        <w:r>
          <w:rPr>
            <w:noProof/>
            <w:webHidden/>
          </w:rPr>
          <w:fldChar w:fldCharType="begin"/>
        </w:r>
        <w:r>
          <w:rPr>
            <w:noProof/>
            <w:webHidden/>
          </w:rPr>
          <w:instrText xml:space="preserve"> PAGEREF _Toc494355763 \h </w:instrText>
        </w:r>
        <w:r>
          <w:rPr>
            <w:noProof/>
            <w:webHidden/>
          </w:rPr>
        </w:r>
        <w:r>
          <w:rPr>
            <w:noProof/>
            <w:webHidden/>
          </w:rPr>
          <w:fldChar w:fldCharType="separate"/>
        </w:r>
        <w:r>
          <w:rPr>
            <w:noProof/>
            <w:webHidden/>
          </w:rPr>
          <w:t>8</w:t>
        </w:r>
        <w:r>
          <w:rPr>
            <w:noProof/>
            <w:webHidden/>
          </w:rPr>
          <w:fldChar w:fldCharType="end"/>
        </w:r>
      </w:hyperlink>
    </w:p>
    <w:p w14:paraId="5EF7B3BD"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4" w:history="1">
        <w:r w:rsidRPr="007315F3">
          <w:rPr>
            <w:rStyle w:val="Hyperlink"/>
            <w:noProof/>
          </w:rPr>
          <w:t>4.11</w:t>
        </w:r>
        <w:r>
          <w:rPr>
            <w:rFonts w:asciiTheme="minorHAnsi" w:eastAsiaTheme="minorEastAsia" w:hAnsiTheme="minorHAnsi" w:cstheme="minorBidi"/>
            <w:noProof/>
            <w:sz w:val="22"/>
            <w:szCs w:val="22"/>
          </w:rPr>
          <w:tab/>
        </w:r>
        <w:r w:rsidRPr="007315F3">
          <w:rPr>
            <w:rStyle w:val="Hyperlink"/>
            <w:noProof/>
          </w:rPr>
          <w:t>Other requirements</w:t>
        </w:r>
        <w:r>
          <w:rPr>
            <w:noProof/>
            <w:webHidden/>
          </w:rPr>
          <w:tab/>
        </w:r>
        <w:r>
          <w:rPr>
            <w:noProof/>
            <w:webHidden/>
          </w:rPr>
          <w:fldChar w:fldCharType="begin"/>
        </w:r>
        <w:r>
          <w:rPr>
            <w:noProof/>
            <w:webHidden/>
          </w:rPr>
          <w:instrText xml:space="preserve"> PAGEREF _Toc494355764 \h </w:instrText>
        </w:r>
        <w:r>
          <w:rPr>
            <w:noProof/>
            <w:webHidden/>
          </w:rPr>
        </w:r>
        <w:r>
          <w:rPr>
            <w:noProof/>
            <w:webHidden/>
          </w:rPr>
          <w:fldChar w:fldCharType="separate"/>
        </w:r>
        <w:r>
          <w:rPr>
            <w:noProof/>
            <w:webHidden/>
          </w:rPr>
          <w:t>8</w:t>
        </w:r>
        <w:r>
          <w:rPr>
            <w:noProof/>
            <w:webHidden/>
          </w:rPr>
          <w:fldChar w:fldCharType="end"/>
        </w:r>
      </w:hyperlink>
    </w:p>
    <w:p w14:paraId="5FB74841" w14:textId="77777777" w:rsidR="009053A9" w:rsidRDefault="009053A9">
      <w:pPr>
        <w:pStyle w:val="TOC1"/>
        <w:rPr>
          <w:rFonts w:asciiTheme="minorHAnsi" w:eastAsiaTheme="minorEastAsia" w:hAnsiTheme="minorHAnsi" w:cstheme="minorBidi"/>
          <w:noProof/>
          <w:sz w:val="22"/>
          <w:szCs w:val="22"/>
        </w:rPr>
      </w:pPr>
      <w:hyperlink w:anchor="_Toc494355765" w:history="1">
        <w:r w:rsidRPr="007315F3">
          <w:rPr>
            <w:rStyle w:val="Hyperlink"/>
            <w:noProof/>
          </w:rPr>
          <w:t>5.</w:t>
        </w:r>
        <w:r>
          <w:rPr>
            <w:rFonts w:asciiTheme="minorHAnsi" w:eastAsiaTheme="minorEastAsia" w:hAnsiTheme="minorHAnsi" w:cstheme="minorBidi"/>
            <w:noProof/>
            <w:sz w:val="22"/>
            <w:szCs w:val="22"/>
          </w:rPr>
          <w:tab/>
        </w:r>
        <w:r w:rsidRPr="007315F3">
          <w:rPr>
            <w:rStyle w:val="Hyperlink"/>
            <w:noProof/>
          </w:rPr>
          <w:t>High Level Architecture Overview</w:t>
        </w:r>
        <w:r>
          <w:rPr>
            <w:noProof/>
            <w:webHidden/>
          </w:rPr>
          <w:tab/>
        </w:r>
        <w:r>
          <w:rPr>
            <w:noProof/>
            <w:webHidden/>
          </w:rPr>
          <w:fldChar w:fldCharType="begin"/>
        </w:r>
        <w:r>
          <w:rPr>
            <w:noProof/>
            <w:webHidden/>
          </w:rPr>
          <w:instrText xml:space="preserve"> PAGEREF _Toc494355765 \h </w:instrText>
        </w:r>
        <w:r>
          <w:rPr>
            <w:noProof/>
            <w:webHidden/>
          </w:rPr>
        </w:r>
        <w:r>
          <w:rPr>
            <w:noProof/>
            <w:webHidden/>
          </w:rPr>
          <w:fldChar w:fldCharType="separate"/>
        </w:r>
        <w:r>
          <w:rPr>
            <w:noProof/>
            <w:webHidden/>
          </w:rPr>
          <w:t>9</w:t>
        </w:r>
        <w:r>
          <w:rPr>
            <w:noProof/>
            <w:webHidden/>
          </w:rPr>
          <w:fldChar w:fldCharType="end"/>
        </w:r>
      </w:hyperlink>
    </w:p>
    <w:p w14:paraId="155BC35A" w14:textId="77777777" w:rsidR="009053A9" w:rsidRDefault="009053A9">
      <w:pPr>
        <w:pStyle w:val="TOC1"/>
        <w:rPr>
          <w:rFonts w:asciiTheme="minorHAnsi" w:eastAsiaTheme="minorEastAsia" w:hAnsiTheme="minorHAnsi" w:cstheme="minorBidi"/>
          <w:noProof/>
          <w:sz w:val="22"/>
          <w:szCs w:val="22"/>
        </w:rPr>
      </w:pPr>
      <w:hyperlink w:anchor="_Toc494355766" w:history="1">
        <w:r w:rsidRPr="007315F3">
          <w:rPr>
            <w:rStyle w:val="Hyperlink"/>
            <w:noProof/>
          </w:rPr>
          <w:t>6.</w:t>
        </w:r>
        <w:r>
          <w:rPr>
            <w:rFonts w:asciiTheme="minorHAnsi" w:eastAsiaTheme="minorEastAsia" w:hAnsiTheme="minorHAnsi" w:cstheme="minorBidi"/>
            <w:noProof/>
            <w:sz w:val="22"/>
            <w:szCs w:val="22"/>
          </w:rPr>
          <w:tab/>
        </w:r>
        <w:r w:rsidRPr="007315F3">
          <w:rPr>
            <w:rStyle w:val="Hyperlink"/>
            <w:noProof/>
          </w:rPr>
          <w:t>Infrastructure Breakdown</w:t>
        </w:r>
        <w:r>
          <w:rPr>
            <w:noProof/>
            <w:webHidden/>
          </w:rPr>
          <w:tab/>
        </w:r>
        <w:r>
          <w:rPr>
            <w:noProof/>
            <w:webHidden/>
          </w:rPr>
          <w:fldChar w:fldCharType="begin"/>
        </w:r>
        <w:r>
          <w:rPr>
            <w:noProof/>
            <w:webHidden/>
          </w:rPr>
          <w:instrText xml:space="preserve"> PAGEREF _Toc494355766 \h </w:instrText>
        </w:r>
        <w:r>
          <w:rPr>
            <w:noProof/>
            <w:webHidden/>
          </w:rPr>
        </w:r>
        <w:r>
          <w:rPr>
            <w:noProof/>
            <w:webHidden/>
          </w:rPr>
          <w:fldChar w:fldCharType="separate"/>
        </w:r>
        <w:r>
          <w:rPr>
            <w:noProof/>
            <w:webHidden/>
          </w:rPr>
          <w:t>10</w:t>
        </w:r>
        <w:r>
          <w:rPr>
            <w:noProof/>
            <w:webHidden/>
          </w:rPr>
          <w:fldChar w:fldCharType="end"/>
        </w:r>
      </w:hyperlink>
    </w:p>
    <w:p w14:paraId="7C62101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7" w:history="1">
        <w:r w:rsidRPr="007315F3">
          <w:rPr>
            <w:rStyle w:val="Hyperlink"/>
            <w:noProof/>
          </w:rPr>
          <w:t>6.1</w:t>
        </w:r>
        <w:r>
          <w:rPr>
            <w:rFonts w:asciiTheme="minorHAnsi" w:eastAsiaTheme="minorEastAsia" w:hAnsiTheme="minorHAnsi" w:cstheme="minorBidi"/>
            <w:noProof/>
            <w:sz w:val="22"/>
            <w:szCs w:val="22"/>
          </w:rPr>
          <w:tab/>
        </w:r>
        <w:r w:rsidRPr="007315F3">
          <w:rPr>
            <w:rStyle w:val="Hyperlink"/>
            <w:noProof/>
          </w:rPr>
          <w:t>Service List</w:t>
        </w:r>
        <w:r>
          <w:rPr>
            <w:noProof/>
            <w:webHidden/>
          </w:rPr>
          <w:tab/>
        </w:r>
        <w:r>
          <w:rPr>
            <w:noProof/>
            <w:webHidden/>
          </w:rPr>
          <w:fldChar w:fldCharType="begin"/>
        </w:r>
        <w:r>
          <w:rPr>
            <w:noProof/>
            <w:webHidden/>
          </w:rPr>
          <w:instrText xml:space="preserve"> PAGEREF _Toc494355767 \h </w:instrText>
        </w:r>
        <w:r>
          <w:rPr>
            <w:noProof/>
            <w:webHidden/>
          </w:rPr>
        </w:r>
        <w:r>
          <w:rPr>
            <w:noProof/>
            <w:webHidden/>
          </w:rPr>
          <w:fldChar w:fldCharType="separate"/>
        </w:r>
        <w:r>
          <w:rPr>
            <w:noProof/>
            <w:webHidden/>
          </w:rPr>
          <w:t>10</w:t>
        </w:r>
        <w:r>
          <w:rPr>
            <w:noProof/>
            <w:webHidden/>
          </w:rPr>
          <w:fldChar w:fldCharType="end"/>
        </w:r>
      </w:hyperlink>
    </w:p>
    <w:p w14:paraId="59100544" w14:textId="77777777" w:rsidR="009053A9" w:rsidRDefault="009053A9">
      <w:pPr>
        <w:pStyle w:val="TOC1"/>
        <w:rPr>
          <w:rFonts w:asciiTheme="minorHAnsi" w:eastAsiaTheme="minorEastAsia" w:hAnsiTheme="minorHAnsi" w:cstheme="minorBidi"/>
          <w:noProof/>
          <w:sz w:val="22"/>
          <w:szCs w:val="22"/>
        </w:rPr>
      </w:pPr>
      <w:hyperlink w:anchor="_Toc494355768" w:history="1">
        <w:r w:rsidRPr="007315F3">
          <w:rPr>
            <w:rStyle w:val="Hyperlink"/>
            <w:noProof/>
          </w:rPr>
          <w:t>7.</w:t>
        </w:r>
        <w:r>
          <w:rPr>
            <w:rFonts w:asciiTheme="minorHAnsi" w:eastAsiaTheme="minorEastAsia" w:hAnsiTheme="minorHAnsi" w:cstheme="minorBidi"/>
            <w:noProof/>
            <w:sz w:val="22"/>
            <w:szCs w:val="22"/>
          </w:rPr>
          <w:tab/>
        </w:r>
        <w:r w:rsidRPr="007315F3">
          <w:rPr>
            <w:rStyle w:val="Hyperlink"/>
            <w:noProof/>
          </w:rPr>
          <w:t>Assumptions and Risks</w:t>
        </w:r>
        <w:r>
          <w:rPr>
            <w:noProof/>
            <w:webHidden/>
          </w:rPr>
          <w:tab/>
        </w:r>
        <w:r>
          <w:rPr>
            <w:noProof/>
            <w:webHidden/>
          </w:rPr>
          <w:fldChar w:fldCharType="begin"/>
        </w:r>
        <w:r>
          <w:rPr>
            <w:noProof/>
            <w:webHidden/>
          </w:rPr>
          <w:instrText xml:space="preserve"> PAGEREF _Toc494355768 \h </w:instrText>
        </w:r>
        <w:r>
          <w:rPr>
            <w:noProof/>
            <w:webHidden/>
          </w:rPr>
        </w:r>
        <w:r>
          <w:rPr>
            <w:noProof/>
            <w:webHidden/>
          </w:rPr>
          <w:fldChar w:fldCharType="separate"/>
        </w:r>
        <w:r>
          <w:rPr>
            <w:noProof/>
            <w:webHidden/>
          </w:rPr>
          <w:t>11</w:t>
        </w:r>
        <w:r>
          <w:rPr>
            <w:noProof/>
            <w:webHidden/>
          </w:rPr>
          <w:fldChar w:fldCharType="end"/>
        </w:r>
      </w:hyperlink>
    </w:p>
    <w:p w14:paraId="56A6E37C"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69" w:history="1">
        <w:r w:rsidRPr="007315F3">
          <w:rPr>
            <w:rStyle w:val="Hyperlink"/>
            <w:noProof/>
          </w:rPr>
          <w:t>7.1</w:t>
        </w:r>
        <w:r>
          <w:rPr>
            <w:rFonts w:asciiTheme="minorHAnsi" w:eastAsiaTheme="minorEastAsia" w:hAnsiTheme="minorHAnsi" w:cstheme="minorBidi"/>
            <w:noProof/>
            <w:sz w:val="22"/>
            <w:szCs w:val="22"/>
          </w:rPr>
          <w:tab/>
        </w:r>
        <w:r w:rsidRPr="007315F3">
          <w:rPr>
            <w:rStyle w:val="Hyperlink"/>
            <w:noProof/>
          </w:rPr>
          <w:t>Assumptions</w:t>
        </w:r>
        <w:r>
          <w:rPr>
            <w:noProof/>
            <w:webHidden/>
          </w:rPr>
          <w:tab/>
        </w:r>
        <w:r>
          <w:rPr>
            <w:noProof/>
            <w:webHidden/>
          </w:rPr>
          <w:fldChar w:fldCharType="begin"/>
        </w:r>
        <w:r>
          <w:rPr>
            <w:noProof/>
            <w:webHidden/>
          </w:rPr>
          <w:instrText xml:space="preserve"> PAGEREF _Toc494355769 \h </w:instrText>
        </w:r>
        <w:r>
          <w:rPr>
            <w:noProof/>
            <w:webHidden/>
          </w:rPr>
        </w:r>
        <w:r>
          <w:rPr>
            <w:noProof/>
            <w:webHidden/>
          </w:rPr>
          <w:fldChar w:fldCharType="separate"/>
        </w:r>
        <w:r>
          <w:rPr>
            <w:noProof/>
            <w:webHidden/>
          </w:rPr>
          <w:t>11</w:t>
        </w:r>
        <w:r>
          <w:rPr>
            <w:noProof/>
            <w:webHidden/>
          </w:rPr>
          <w:fldChar w:fldCharType="end"/>
        </w:r>
      </w:hyperlink>
    </w:p>
    <w:p w14:paraId="5B71E775"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0" w:history="1">
        <w:r w:rsidRPr="007315F3">
          <w:rPr>
            <w:rStyle w:val="Hyperlink"/>
            <w:noProof/>
          </w:rPr>
          <w:t>7.2</w:t>
        </w:r>
        <w:r>
          <w:rPr>
            <w:rFonts w:asciiTheme="minorHAnsi" w:eastAsiaTheme="minorEastAsia" w:hAnsiTheme="minorHAnsi" w:cstheme="minorBidi"/>
            <w:noProof/>
            <w:sz w:val="22"/>
            <w:szCs w:val="22"/>
          </w:rPr>
          <w:tab/>
        </w:r>
        <w:r w:rsidRPr="007315F3">
          <w:rPr>
            <w:rStyle w:val="Hyperlink"/>
            <w:noProof/>
          </w:rPr>
          <w:t>Risks</w:t>
        </w:r>
        <w:r>
          <w:rPr>
            <w:noProof/>
            <w:webHidden/>
          </w:rPr>
          <w:tab/>
        </w:r>
        <w:r>
          <w:rPr>
            <w:noProof/>
            <w:webHidden/>
          </w:rPr>
          <w:fldChar w:fldCharType="begin"/>
        </w:r>
        <w:r>
          <w:rPr>
            <w:noProof/>
            <w:webHidden/>
          </w:rPr>
          <w:instrText xml:space="preserve"> PAGEREF _Toc494355770 \h </w:instrText>
        </w:r>
        <w:r>
          <w:rPr>
            <w:noProof/>
            <w:webHidden/>
          </w:rPr>
        </w:r>
        <w:r>
          <w:rPr>
            <w:noProof/>
            <w:webHidden/>
          </w:rPr>
          <w:fldChar w:fldCharType="separate"/>
        </w:r>
        <w:r>
          <w:rPr>
            <w:noProof/>
            <w:webHidden/>
          </w:rPr>
          <w:t>12</w:t>
        </w:r>
        <w:r>
          <w:rPr>
            <w:noProof/>
            <w:webHidden/>
          </w:rPr>
          <w:fldChar w:fldCharType="end"/>
        </w:r>
      </w:hyperlink>
    </w:p>
    <w:p w14:paraId="3BC9646C" w14:textId="77777777" w:rsidR="009053A9" w:rsidRDefault="009053A9">
      <w:pPr>
        <w:pStyle w:val="TOC1"/>
        <w:rPr>
          <w:rFonts w:asciiTheme="minorHAnsi" w:eastAsiaTheme="minorEastAsia" w:hAnsiTheme="minorHAnsi" w:cstheme="minorBidi"/>
          <w:noProof/>
          <w:sz w:val="22"/>
          <w:szCs w:val="22"/>
        </w:rPr>
      </w:pPr>
      <w:hyperlink w:anchor="_Toc494355771" w:history="1">
        <w:r w:rsidRPr="007315F3">
          <w:rPr>
            <w:rStyle w:val="Hyperlink"/>
            <w:noProof/>
          </w:rPr>
          <w:t>8.</w:t>
        </w:r>
        <w:r>
          <w:rPr>
            <w:rFonts w:asciiTheme="minorHAnsi" w:eastAsiaTheme="minorEastAsia" w:hAnsiTheme="minorHAnsi" w:cstheme="minorBidi"/>
            <w:noProof/>
            <w:sz w:val="22"/>
            <w:szCs w:val="22"/>
          </w:rPr>
          <w:tab/>
        </w:r>
        <w:r w:rsidRPr="007315F3">
          <w:rPr>
            <w:rStyle w:val="Hyperlink"/>
            <w:noProof/>
          </w:rPr>
          <w:t>Estimated Costs</w:t>
        </w:r>
        <w:r>
          <w:rPr>
            <w:noProof/>
            <w:webHidden/>
          </w:rPr>
          <w:tab/>
        </w:r>
        <w:r>
          <w:rPr>
            <w:noProof/>
            <w:webHidden/>
          </w:rPr>
          <w:fldChar w:fldCharType="begin"/>
        </w:r>
        <w:r>
          <w:rPr>
            <w:noProof/>
            <w:webHidden/>
          </w:rPr>
          <w:instrText xml:space="preserve"> PAGEREF _Toc494355771 \h </w:instrText>
        </w:r>
        <w:r>
          <w:rPr>
            <w:noProof/>
            <w:webHidden/>
          </w:rPr>
        </w:r>
        <w:r>
          <w:rPr>
            <w:noProof/>
            <w:webHidden/>
          </w:rPr>
          <w:fldChar w:fldCharType="separate"/>
        </w:r>
        <w:r>
          <w:rPr>
            <w:noProof/>
            <w:webHidden/>
          </w:rPr>
          <w:t>13</w:t>
        </w:r>
        <w:r>
          <w:rPr>
            <w:noProof/>
            <w:webHidden/>
          </w:rPr>
          <w:fldChar w:fldCharType="end"/>
        </w:r>
      </w:hyperlink>
    </w:p>
    <w:p w14:paraId="381E52CF" w14:textId="77777777" w:rsidR="009053A9" w:rsidRDefault="009053A9">
      <w:pPr>
        <w:pStyle w:val="TOC1"/>
        <w:rPr>
          <w:rFonts w:asciiTheme="minorHAnsi" w:eastAsiaTheme="minorEastAsia" w:hAnsiTheme="minorHAnsi" w:cstheme="minorBidi"/>
          <w:noProof/>
          <w:sz w:val="22"/>
          <w:szCs w:val="22"/>
        </w:rPr>
      </w:pPr>
      <w:hyperlink w:anchor="_Toc494355772" w:history="1">
        <w:r w:rsidRPr="007315F3">
          <w:rPr>
            <w:rStyle w:val="Hyperlink"/>
            <w:noProof/>
          </w:rPr>
          <w:t>9.</w:t>
        </w:r>
        <w:r>
          <w:rPr>
            <w:rFonts w:asciiTheme="minorHAnsi" w:eastAsiaTheme="minorEastAsia" w:hAnsiTheme="minorHAnsi" w:cstheme="minorBidi"/>
            <w:noProof/>
            <w:sz w:val="22"/>
            <w:szCs w:val="22"/>
          </w:rPr>
          <w:tab/>
        </w:r>
        <w:r w:rsidRPr="007315F3">
          <w:rPr>
            <w:rStyle w:val="Hyperlink"/>
            <w:noProof/>
          </w:rPr>
          <w:t>Recommended Approach</w:t>
        </w:r>
        <w:r>
          <w:rPr>
            <w:noProof/>
            <w:webHidden/>
          </w:rPr>
          <w:tab/>
        </w:r>
        <w:r>
          <w:rPr>
            <w:noProof/>
            <w:webHidden/>
          </w:rPr>
          <w:fldChar w:fldCharType="begin"/>
        </w:r>
        <w:r>
          <w:rPr>
            <w:noProof/>
            <w:webHidden/>
          </w:rPr>
          <w:instrText xml:space="preserve"> PAGEREF _Toc494355772 \h </w:instrText>
        </w:r>
        <w:r>
          <w:rPr>
            <w:noProof/>
            <w:webHidden/>
          </w:rPr>
        </w:r>
        <w:r>
          <w:rPr>
            <w:noProof/>
            <w:webHidden/>
          </w:rPr>
          <w:fldChar w:fldCharType="separate"/>
        </w:r>
        <w:r>
          <w:rPr>
            <w:noProof/>
            <w:webHidden/>
          </w:rPr>
          <w:t>14</w:t>
        </w:r>
        <w:r>
          <w:rPr>
            <w:noProof/>
            <w:webHidden/>
          </w:rPr>
          <w:fldChar w:fldCharType="end"/>
        </w:r>
      </w:hyperlink>
    </w:p>
    <w:p w14:paraId="7E5BA54A"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3" w:history="1">
        <w:r w:rsidRPr="007315F3">
          <w:rPr>
            <w:rStyle w:val="Hyperlink"/>
            <w:noProof/>
          </w:rPr>
          <w:t>9.1</w:t>
        </w:r>
        <w:r>
          <w:rPr>
            <w:rFonts w:asciiTheme="minorHAnsi" w:eastAsiaTheme="minorEastAsia" w:hAnsiTheme="minorHAnsi" w:cstheme="minorBidi"/>
            <w:noProof/>
            <w:sz w:val="22"/>
            <w:szCs w:val="22"/>
          </w:rPr>
          <w:tab/>
        </w:r>
        <w:r w:rsidRPr="007315F3">
          <w:rPr>
            <w:rStyle w:val="Hyperlink"/>
            <w:noProof/>
          </w:rPr>
          <w:t>Classification</w:t>
        </w:r>
        <w:r>
          <w:rPr>
            <w:noProof/>
            <w:webHidden/>
          </w:rPr>
          <w:tab/>
        </w:r>
        <w:r>
          <w:rPr>
            <w:noProof/>
            <w:webHidden/>
          </w:rPr>
          <w:fldChar w:fldCharType="begin"/>
        </w:r>
        <w:r>
          <w:rPr>
            <w:noProof/>
            <w:webHidden/>
          </w:rPr>
          <w:instrText xml:space="preserve"> PAGEREF _Toc494355773 \h </w:instrText>
        </w:r>
        <w:r>
          <w:rPr>
            <w:noProof/>
            <w:webHidden/>
          </w:rPr>
        </w:r>
        <w:r>
          <w:rPr>
            <w:noProof/>
            <w:webHidden/>
          </w:rPr>
          <w:fldChar w:fldCharType="separate"/>
        </w:r>
        <w:r>
          <w:rPr>
            <w:noProof/>
            <w:webHidden/>
          </w:rPr>
          <w:t>14</w:t>
        </w:r>
        <w:r>
          <w:rPr>
            <w:noProof/>
            <w:webHidden/>
          </w:rPr>
          <w:fldChar w:fldCharType="end"/>
        </w:r>
      </w:hyperlink>
    </w:p>
    <w:p w14:paraId="1CE0FCC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4" w:history="1">
        <w:r w:rsidRPr="007315F3">
          <w:rPr>
            <w:rStyle w:val="Hyperlink"/>
            <w:noProof/>
          </w:rPr>
          <w:t>9.2</w:t>
        </w:r>
        <w:r>
          <w:rPr>
            <w:rFonts w:asciiTheme="minorHAnsi" w:eastAsiaTheme="minorEastAsia" w:hAnsiTheme="minorHAnsi" w:cstheme="minorBidi"/>
            <w:noProof/>
            <w:sz w:val="22"/>
            <w:szCs w:val="22"/>
          </w:rPr>
          <w:tab/>
        </w:r>
        <w:r w:rsidRPr="007315F3">
          <w:rPr>
            <w:rStyle w:val="Hyperlink"/>
            <w:noProof/>
          </w:rPr>
          <w:t>Reviews</w:t>
        </w:r>
        <w:r>
          <w:rPr>
            <w:noProof/>
            <w:webHidden/>
          </w:rPr>
          <w:tab/>
        </w:r>
        <w:r>
          <w:rPr>
            <w:noProof/>
            <w:webHidden/>
          </w:rPr>
          <w:fldChar w:fldCharType="begin"/>
        </w:r>
        <w:r>
          <w:rPr>
            <w:noProof/>
            <w:webHidden/>
          </w:rPr>
          <w:instrText xml:space="preserve"> PAGEREF _Toc494355774 \h </w:instrText>
        </w:r>
        <w:r>
          <w:rPr>
            <w:noProof/>
            <w:webHidden/>
          </w:rPr>
        </w:r>
        <w:r>
          <w:rPr>
            <w:noProof/>
            <w:webHidden/>
          </w:rPr>
          <w:fldChar w:fldCharType="separate"/>
        </w:r>
        <w:r>
          <w:rPr>
            <w:noProof/>
            <w:webHidden/>
          </w:rPr>
          <w:t>14</w:t>
        </w:r>
        <w:r>
          <w:rPr>
            <w:noProof/>
            <w:webHidden/>
          </w:rPr>
          <w:fldChar w:fldCharType="end"/>
        </w:r>
      </w:hyperlink>
    </w:p>
    <w:p w14:paraId="7E4DF930"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5" w:history="1">
        <w:r w:rsidRPr="007315F3">
          <w:rPr>
            <w:rStyle w:val="Hyperlink"/>
            <w:noProof/>
          </w:rPr>
          <w:t>9.3</w:t>
        </w:r>
        <w:r>
          <w:rPr>
            <w:rFonts w:asciiTheme="minorHAnsi" w:eastAsiaTheme="minorEastAsia" w:hAnsiTheme="minorHAnsi" w:cstheme="minorBidi"/>
            <w:noProof/>
            <w:sz w:val="22"/>
            <w:szCs w:val="22"/>
          </w:rPr>
          <w:tab/>
        </w:r>
        <w:r w:rsidRPr="007315F3">
          <w:rPr>
            <w:rStyle w:val="Hyperlink"/>
            <w:noProof/>
          </w:rPr>
          <w:t>High Level Activities</w:t>
        </w:r>
        <w:r>
          <w:rPr>
            <w:noProof/>
            <w:webHidden/>
          </w:rPr>
          <w:tab/>
        </w:r>
        <w:r>
          <w:rPr>
            <w:noProof/>
            <w:webHidden/>
          </w:rPr>
          <w:fldChar w:fldCharType="begin"/>
        </w:r>
        <w:r>
          <w:rPr>
            <w:noProof/>
            <w:webHidden/>
          </w:rPr>
          <w:instrText xml:space="preserve"> PAGEREF _Toc494355775 \h </w:instrText>
        </w:r>
        <w:r>
          <w:rPr>
            <w:noProof/>
            <w:webHidden/>
          </w:rPr>
        </w:r>
        <w:r>
          <w:rPr>
            <w:noProof/>
            <w:webHidden/>
          </w:rPr>
          <w:fldChar w:fldCharType="separate"/>
        </w:r>
        <w:r>
          <w:rPr>
            <w:noProof/>
            <w:webHidden/>
          </w:rPr>
          <w:t>14</w:t>
        </w:r>
        <w:r>
          <w:rPr>
            <w:noProof/>
            <w:webHidden/>
          </w:rPr>
          <w:fldChar w:fldCharType="end"/>
        </w:r>
      </w:hyperlink>
    </w:p>
    <w:p w14:paraId="105DAEA9"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6" w:history="1">
        <w:r w:rsidRPr="007315F3">
          <w:rPr>
            <w:rStyle w:val="Hyperlink"/>
            <w:noProof/>
          </w:rPr>
          <w:t>9.4</w:t>
        </w:r>
        <w:r>
          <w:rPr>
            <w:rFonts w:asciiTheme="minorHAnsi" w:eastAsiaTheme="minorEastAsia" w:hAnsiTheme="minorHAnsi" w:cstheme="minorBidi"/>
            <w:noProof/>
            <w:sz w:val="22"/>
            <w:szCs w:val="22"/>
          </w:rPr>
          <w:tab/>
        </w:r>
        <w:r w:rsidRPr="007315F3">
          <w:rPr>
            <w:rStyle w:val="Hyperlink"/>
            <w:noProof/>
          </w:rPr>
          <w:t>Proposed Level of Coordination</w:t>
        </w:r>
        <w:r>
          <w:rPr>
            <w:noProof/>
            <w:webHidden/>
          </w:rPr>
          <w:tab/>
        </w:r>
        <w:r>
          <w:rPr>
            <w:noProof/>
            <w:webHidden/>
          </w:rPr>
          <w:fldChar w:fldCharType="begin"/>
        </w:r>
        <w:r>
          <w:rPr>
            <w:noProof/>
            <w:webHidden/>
          </w:rPr>
          <w:instrText xml:space="preserve"> PAGEREF _Toc494355776 \h </w:instrText>
        </w:r>
        <w:r>
          <w:rPr>
            <w:noProof/>
            <w:webHidden/>
          </w:rPr>
        </w:r>
        <w:r>
          <w:rPr>
            <w:noProof/>
            <w:webHidden/>
          </w:rPr>
          <w:fldChar w:fldCharType="separate"/>
        </w:r>
        <w:r>
          <w:rPr>
            <w:noProof/>
            <w:webHidden/>
          </w:rPr>
          <w:t>14</w:t>
        </w:r>
        <w:r>
          <w:rPr>
            <w:noProof/>
            <w:webHidden/>
          </w:rPr>
          <w:fldChar w:fldCharType="end"/>
        </w:r>
      </w:hyperlink>
    </w:p>
    <w:p w14:paraId="7502458F"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7" w:history="1">
        <w:r w:rsidRPr="007315F3">
          <w:rPr>
            <w:rStyle w:val="Hyperlink"/>
            <w:noProof/>
          </w:rPr>
          <w:t>9.5</w:t>
        </w:r>
        <w:r>
          <w:rPr>
            <w:rFonts w:asciiTheme="minorHAnsi" w:eastAsiaTheme="minorEastAsia" w:hAnsiTheme="minorHAnsi" w:cstheme="minorBidi"/>
            <w:noProof/>
            <w:sz w:val="22"/>
            <w:szCs w:val="22"/>
          </w:rPr>
          <w:tab/>
        </w:r>
        <w:r w:rsidRPr="007315F3">
          <w:rPr>
            <w:rStyle w:val="Hyperlink"/>
            <w:noProof/>
          </w:rPr>
          <w:t>Desired Start and End Dates</w:t>
        </w:r>
        <w:r>
          <w:rPr>
            <w:noProof/>
            <w:webHidden/>
          </w:rPr>
          <w:tab/>
        </w:r>
        <w:r>
          <w:rPr>
            <w:noProof/>
            <w:webHidden/>
          </w:rPr>
          <w:fldChar w:fldCharType="begin"/>
        </w:r>
        <w:r>
          <w:rPr>
            <w:noProof/>
            <w:webHidden/>
          </w:rPr>
          <w:instrText xml:space="preserve"> PAGEREF _Toc494355777 \h </w:instrText>
        </w:r>
        <w:r>
          <w:rPr>
            <w:noProof/>
            <w:webHidden/>
          </w:rPr>
        </w:r>
        <w:r>
          <w:rPr>
            <w:noProof/>
            <w:webHidden/>
          </w:rPr>
          <w:fldChar w:fldCharType="separate"/>
        </w:r>
        <w:r>
          <w:rPr>
            <w:noProof/>
            <w:webHidden/>
          </w:rPr>
          <w:t>14</w:t>
        </w:r>
        <w:r>
          <w:rPr>
            <w:noProof/>
            <w:webHidden/>
          </w:rPr>
          <w:fldChar w:fldCharType="end"/>
        </w:r>
      </w:hyperlink>
    </w:p>
    <w:p w14:paraId="733379AE" w14:textId="77777777" w:rsidR="009053A9" w:rsidRDefault="009053A9">
      <w:pPr>
        <w:pStyle w:val="TOC1"/>
        <w:rPr>
          <w:rFonts w:asciiTheme="minorHAnsi" w:eastAsiaTheme="minorEastAsia" w:hAnsiTheme="minorHAnsi" w:cstheme="minorBidi"/>
          <w:noProof/>
          <w:sz w:val="22"/>
          <w:szCs w:val="22"/>
        </w:rPr>
      </w:pPr>
      <w:hyperlink w:anchor="_Toc494355778" w:history="1">
        <w:r w:rsidRPr="007315F3">
          <w:rPr>
            <w:rStyle w:val="Hyperlink"/>
            <w:noProof/>
          </w:rPr>
          <w:t>10.</w:t>
        </w:r>
        <w:r>
          <w:rPr>
            <w:rFonts w:asciiTheme="minorHAnsi" w:eastAsiaTheme="minorEastAsia" w:hAnsiTheme="minorHAnsi" w:cstheme="minorBidi"/>
            <w:noProof/>
            <w:sz w:val="22"/>
            <w:szCs w:val="22"/>
          </w:rPr>
          <w:tab/>
        </w:r>
        <w:r w:rsidRPr="007315F3">
          <w:rPr>
            <w:rStyle w:val="Hyperlink"/>
            <w:noProof/>
          </w:rPr>
          <w:t>Architectural Alignment</w:t>
        </w:r>
        <w:r>
          <w:rPr>
            <w:noProof/>
            <w:webHidden/>
          </w:rPr>
          <w:tab/>
        </w:r>
        <w:r>
          <w:rPr>
            <w:noProof/>
            <w:webHidden/>
          </w:rPr>
          <w:fldChar w:fldCharType="begin"/>
        </w:r>
        <w:r>
          <w:rPr>
            <w:noProof/>
            <w:webHidden/>
          </w:rPr>
          <w:instrText xml:space="preserve"> PAGEREF _Toc494355778 \h </w:instrText>
        </w:r>
        <w:r>
          <w:rPr>
            <w:noProof/>
            <w:webHidden/>
          </w:rPr>
        </w:r>
        <w:r>
          <w:rPr>
            <w:noProof/>
            <w:webHidden/>
          </w:rPr>
          <w:fldChar w:fldCharType="separate"/>
        </w:r>
        <w:r>
          <w:rPr>
            <w:noProof/>
            <w:webHidden/>
          </w:rPr>
          <w:t>15</w:t>
        </w:r>
        <w:r>
          <w:rPr>
            <w:noProof/>
            <w:webHidden/>
          </w:rPr>
          <w:fldChar w:fldCharType="end"/>
        </w:r>
      </w:hyperlink>
    </w:p>
    <w:p w14:paraId="18CFF66F"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79" w:history="1">
        <w:r w:rsidRPr="007315F3">
          <w:rPr>
            <w:rStyle w:val="Hyperlink"/>
            <w:noProof/>
          </w:rPr>
          <w:t>10.1</w:t>
        </w:r>
        <w:r>
          <w:rPr>
            <w:rFonts w:asciiTheme="minorHAnsi" w:eastAsiaTheme="minorEastAsia" w:hAnsiTheme="minorHAnsi" w:cstheme="minorBidi"/>
            <w:noProof/>
            <w:sz w:val="22"/>
            <w:szCs w:val="22"/>
          </w:rPr>
          <w:tab/>
        </w:r>
        <w:r w:rsidRPr="007315F3">
          <w:rPr>
            <w:rStyle w:val="Hyperlink"/>
            <w:noProof/>
          </w:rPr>
          <w:t>Summary</w:t>
        </w:r>
        <w:r>
          <w:rPr>
            <w:noProof/>
            <w:webHidden/>
          </w:rPr>
          <w:tab/>
        </w:r>
        <w:r>
          <w:rPr>
            <w:noProof/>
            <w:webHidden/>
          </w:rPr>
          <w:fldChar w:fldCharType="begin"/>
        </w:r>
        <w:r>
          <w:rPr>
            <w:noProof/>
            <w:webHidden/>
          </w:rPr>
          <w:instrText xml:space="preserve"> PAGEREF _Toc494355779 \h </w:instrText>
        </w:r>
        <w:r>
          <w:rPr>
            <w:noProof/>
            <w:webHidden/>
          </w:rPr>
        </w:r>
        <w:r>
          <w:rPr>
            <w:noProof/>
            <w:webHidden/>
          </w:rPr>
          <w:fldChar w:fldCharType="separate"/>
        </w:r>
        <w:r>
          <w:rPr>
            <w:noProof/>
            <w:webHidden/>
          </w:rPr>
          <w:t>15</w:t>
        </w:r>
        <w:r>
          <w:rPr>
            <w:noProof/>
            <w:webHidden/>
          </w:rPr>
          <w:fldChar w:fldCharType="end"/>
        </w:r>
      </w:hyperlink>
    </w:p>
    <w:p w14:paraId="7D2DBB4A"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0" w:history="1">
        <w:r w:rsidRPr="007315F3">
          <w:rPr>
            <w:rStyle w:val="Hyperlink"/>
            <w:noProof/>
          </w:rPr>
          <w:t>10.2</w:t>
        </w:r>
        <w:r>
          <w:rPr>
            <w:rFonts w:asciiTheme="minorHAnsi" w:eastAsiaTheme="minorEastAsia" w:hAnsiTheme="minorHAnsi" w:cstheme="minorBidi"/>
            <w:noProof/>
            <w:sz w:val="22"/>
            <w:szCs w:val="22"/>
          </w:rPr>
          <w:tab/>
        </w:r>
        <w:r w:rsidRPr="007315F3">
          <w:rPr>
            <w:rStyle w:val="Hyperlink"/>
            <w:noProof/>
          </w:rPr>
          <w:t>CB Design Patterns</w:t>
        </w:r>
        <w:r>
          <w:rPr>
            <w:noProof/>
            <w:webHidden/>
          </w:rPr>
          <w:tab/>
        </w:r>
        <w:r>
          <w:rPr>
            <w:noProof/>
            <w:webHidden/>
          </w:rPr>
          <w:fldChar w:fldCharType="begin"/>
        </w:r>
        <w:r>
          <w:rPr>
            <w:noProof/>
            <w:webHidden/>
          </w:rPr>
          <w:instrText xml:space="preserve"> PAGEREF _Toc494355780 \h </w:instrText>
        </w:r>
        <w:r>
          <w:rPr>
            <w:noProof/>
            <w:webHidden/>
          </w:rPr>
        </w:r>
        <w:r>
          <w:rPr>
            <w:noProof/>
            <w:webHidden/>
          </w:rPr>
          <w:fldChar w:fldCharType="separate"/>
        </w:r>
        <w:r>
          <w:rPr>
            <w:noProof/>
            <w:webHidden/>
          </w:rPr>
          <w:t>15</w:t>
        </w:r>
        <w:r>
          <w:rPr>
            <w:noProof/>
            <w:webHidden/>
          </w:rPr>
          <w:fldChar w:fldCharType="end"/>
        </w:r>
      </w:hyperlink>
    </w:p>
    <w:p w14:paraId="5E77043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1" w:history="1">
        <w:r w:rsidRPr="007315F3">
          <w:rPr>
            <w:rStyle w:val="Hyperlink"/>
            <w:noProof/>
          </w:rPr>
          <w:t>10.3</w:t>
        </w:r>
        <w:r>
          <w:rPr>
            <w:rFonts w:asciiTheme="minorHAnsi" w:eastAsiaTheme="minorEastAsia" w:hAnsiTheme="minorHAnsi" w:cstheme="minorBidi"/>
            <w:noProof/>
            <w:sz w:val="22"/>
            <w:szCs w:val="22"/>
          </w:rPr>
          <w:tab/>
        </w:r>
        <w:r w:rsidRPr="007315F3">
          <w:rPr>
            <w:rStyle w:val="Hyperlink"/>
            <w:noProof/>
          </w:rPr>
          <w:t>Exit Strategy</w:t>
        </w:r>
        <w:r>
          <w:rPr>
            <w:noProof/>
            <w:webHidden/>
          </w:rPr>
          <w:tab/>
        </w:r>
        <w:r>
          <w:rPr>
            <w:noProof/>
            <w:webHidden/>
          </w:rPr>
          <w:fldChar w:fldCharType="begin"/>
        </w:r>
        <w:r>
          <w:rPr>
            <w:noProof/>
            <w:webHidden/>
          </w:rPr>
          <w:instrText xml:space="preserve"> PAGEREF _Toc494355781 \h </w:instrText>
        </w:r>
        <w:r>
          <w:rPr>
            <w:noProof/>
            <w:webHidden/>
          </w:rPr>
        </w:r>
        <w:r>
          <w:rPr>
            <w:noProof/>
            <w:webHidden/>
          </w:rPr>
          <w:fldChar w:fldCharType="separate"/>
        </w:r>
        <w:r>
          <w:rPr>
            <w:noProof/>
            <w:webHidden/>
          </w:rPr>
          <w:t>15</w:t>
        </w:r>
        <w:r>
          <w:rPr>
            <w:noProof/>
            <w:webHidden/>
          </w:rPr>
          <w:fldChar w:fldCharType="end"/>
        </w:r>
      </w:hyperlink>
    </w:p>
    <w:p w14:paraId="16E96F0D"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2" w:history="1">
        <w:r w:rsidRPr="007315F3">
          <w:rPr>
            <w:rStyle w:val="Hyperlink"/>
            <w:noProof/>
          </w:rPr>
          <w:t>10.4</w:t>
        </w:r>
        <w:r>
          <w:rPr>
            <w:rFonts w:asciiTheme="minorHAnsi" w:eastAsiaTheme="minorEastAsia" w:hAnsiTheme="minorHAnsi" w:cstheme="minorBidi"/>
            <w:noProof/>
            <w:sz w:val="22"/>
            <w:szCs w:val="22"/>
          </w:rPr>
          <w:tab/>
        </w:r>
        <w:r w:rsidRPr="007315F3">
          <w:rPr>
            <w:rStyle w:val="Hyperlink"/>
            <w:noProof/>
          </w:rPr>
          <w:t>Disaster Recovery Strategy</w:t>
        </w:r>
        <w:r>
          <w:rPr>
            <w:noProof/>
            <w:webHidden/>
          </w:rPr>
          <w:tab/>
        </w:r>
        <w:r>
          <w:rPr>
            <w:noProof/>
            <w:webHidden/>
          </w:rPr>
          <w:fldChar w:fldCharType="begin"/>
        </w:r>
        <w:r>
          <w:rPr>
            <w:noProof/>
            <w:webHidden/>
          </w:rPr>
          <w:instrText xml:space="preserve"> PAGEREF _Toc494355782 \h </w:instrText>
        </w:r>
        <w:r>
          <w:rPr>
            <w:noProof/>
            <w:webHidden/>
          </w:rPr>
        </w:r>
        <w:r>
          <w:rPr>
            <w:noProof/>
            <w:webHidden/>
          </w:rPr>
          <w:fldChar w:fldCharType="separate"/>
        </w:r>
        <w:r>
          <w:rPr>
            <w:noProof/>
            <w:webHidden/>
          </w:rPr>
          <w:t>15</w:t>
        </w:r>
        <w:r>
          <w:rPr>
            <w:noProof/>
            <w:webHidden/>
          </w:rPr>
          <w:fldChar w:fldCharType="end"/>
        </w:r>
      </w:hyperlink>
    </w:p>
    <w:p w14:paraId="1455FAA0"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3" w:history="1">
        <w:r w:rsidRPr="007315F3">
          <w:rPr>
            <w:rStyle w:val="Hyperlink"/>
            <w:noProof/>
          </w:rPr>
          <w:t>10.5</w:t>
        </w:r>
        <w:r>
          <w:rPr>
            <w:rFonts w:asciiTheme="minorHAnsi" w:eastAsiaTheme="minorEastAsia" w:hAnsiTheme="minorHAnsi" w:cstheme="minorBidi"/>
            <w:noProof/>
            <w:sz w:val="22"/>
            <w:szCs w:val="22"/>
          </w:rPr>
          <w:tab/>
        </w:r>
        <w:r w:rsidRPr="007315F3">
          <w:rPr>
            <w:rStyle w:val="Hyperlink"/>
            <w:noProof/>
          </w:rPr>
          <w:t>Global IT Principle Alignment</w:t>
        </w:r>
        <w:r>
          <w:rPr>
            <w:noProof/>
            <w:webHidden/>
          </w:rPr>
          <w:tab/>
        </w:r>
        <w:r>
          <w:rPr>
            <w:noProof/>
            <w:webHidden/>
          </w:rPr>
          <w:fldChar w:fldCharType="begin"/>
        </w:r>
        <w:r>
          <w:rPr>
            <w:noProof/>
            <w:webHidden/>
          </w:rPr>
          <w:instrText xml:space="preserve"> PAGEREF _Toc494355783 \h </w:instrText>
        </w:r>
        <w:r>
          <w:rPr>
            <w:noProof/>
            <w:webHidden/>
          </w:rPr>
        </w:r>
        <w:r>
          <w:rPr>
            <w:noProof/>
            <w:webHidden/>
          </w:rPr>
          <w:fldChar w:fldCharType="separate"/>
        </w:r>
        <w:r>
          <w:rPr>
            <w:noProof/>
            <w:webHidden/>
          </w:rPr>
          <w:t>15</w:t>
        </w:r>
        <w:r>
          <w:rPr>
            <w:noProof/>
            <w:webHidden/>
          </w:rPr>
          <w:fldChar w:fldCharType="end"/>
        </w:r>
      </w:hyperlink>
    </w:p>
    <w:p w14:paraId="417C88BE" w14:textId="77777777" w:rsidR="009053A9" w:rsidRDefault="009053A9">
      <w:pPr>
        <w:pStyle w:val="TOC1"/>
        <w:rPr>
          <w:rFonts w:asciiTheme="minorHAnsi" w:eastAsiaTheme="minorEastAsia" w:hAnsiTheme="minorHAnsi" w:cstheme="minorBidi"/>
          <w:noProof/>
          <w:sz w:val="22"/>
          <w:szCs w:val="22"/>
        </w:rPr>
      </w:pPr>
      <w:hyperlink w:anchor="_Toc494355784" w:history="1">
        <w:r w:rsidRPr="007315F3">
          <w:rPr>
            <w:rStyle w:val="Hyperlink"/>
            <w:noProof/>
          </w:rPr>
          <w:t>11.</w:t>
        </w:r>
        <w:r>
          <w:rPr>
            <w:rFonts w:asciiTheme="minorHAnsi" w:eastAsiaTheme="minorEastAsia" w:hAnsiTheme="minorHAnsi" w:cstheme="minorBidi"/>
            <w:noProof/>
            <w:sz w:val="22"/>
            <w:szCs w:val="22"/>
          </w:rPr>
          <w:tab/>
        </w:r>
        <w:r w:rsidRPr="007315F3">
          <w:rPr>
            <w:rStyle w:val="Hyperlink"/>
            <w:noProof/>
          </w:rPr>
          <w:t>Appendices</w:t>
        </w:r>
        <w:r>
          <w:rPr>
            <w:noProof/>
            <w:webHidden/>
          </w:rPr>
          <w:tab/>
        </w:r>
        <w:r>
          <w:rPr>
            <w:noProof/>
            <w:webHidden/>
          </w:rPr>
          <w:fldChar w:fldCharType="begin"/>
        </w:r>
        <w:r>
          <w:rPr>
            <w:noProof/>
            <w:webHidden/>
          </w:rPr>
          <w:instrText xml:space="preserve"> PAGEREF _Toc494355784 \h </w:instrText>
        </w:r>
        <w:r>
          <w:rPr>
            <w:noProof/>
            <w:webHidden/>
          </w:rPr>
        </w:r>
        <w:r>
          <w:rPr>
            <w:noProof/>
            <w:webHidden/>
          </w:rPr>
          <w:fldChar w:fldCharType="separate"/>
        </w:r>
        <w:r>
          <w:rPr>
            <w:noProof/>
            <w:webHidden/>
          </w:rPr>
          <w:t>18</w:t>
        </w:r>
        <w:r>
          <w:rPr>
            <w:noProof/>
            <w:webHidden/>
          </w:rPr>
          <w:fldChar w:fldCharType="end"/>
        </w:r>
      </w:hyperlink>
    </w:p>
    <w:p w14:paraId="6196B8D6"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5" w:history="1">
        <w:r w:rsidRPr="007315F3">
          <w:rPr>
            <w:rStyle w:val="Hyperlink"/>
            <w:noProof/>
          </w:rPr>
          <w:t>11.1</w:t>
        </w:r>
        <w:r>
          <w:rPr>
            <w:rFonts w:asciiTheme="minorHAnsi" w:eastAsiaTheme="minorEastAsia" w:hAnsiTheme="minorHAnsi" w:cstheme="minorBidi"/>
            <w:noProof/>
            <w:sz w:val="22"/>
            <w:szCs w:val="22"/>
          </w:rPr>
          <w:tab/>
        </w:r>
        <w:r w:rsidRPr="007315F3">
          <w:rPr>
            <w:rStyle w:val="Hyperlink"/>
            <w:noProof/>
          </w:rPr>
          <w:t>Solution Design</w:t>
        </w:r>
        <w:r>
          <w:rPr>
            <w:noProof/>
            <w:webHidden/>
          </w:rPr>
          <w:tab/>
        </w:r>
        <w:r>
          <w:rPr>
            <w:noProof/>
            <w:webHidden/>
          </w:rPr>
          <w:fldChar w:fldCharType="begin"/>
        </w:r>
        <w:r>
          <w:rPr>
            <w:noProof/>
            <w:webHidden/>
          </w:rPr>
          <w:instrText xml:space="preserve"> PAGEREF _Toc494355785 \h </w:instrText>
        </w:r>
        <w:r>
          <w:rPr>
            <w:noProof/>
            <w:webHidden/>
          </w:rPr>
        </w:r>
        <w:r>
          <w:rPr>
            <w:noProof/>
            <w:webHidden/>
          </w:rPr>
          <w:fldChar w:fldCharType="separate"/>
        </w:r>
        <w:r>
          <w:rPr>
            <w:noProof/>
            <w:webHidden/>
          </w:rPr>
          <w:t>18</w:t>
        </w:r>
        <w:r>
          <w:rPr>
            <w:noProof/>
            <w:webHidden/>
          </w:rPr>
          <w:fldChar w:fldCharType="end"/>
        </w:r>
      </w:hyperlink>
    </w:p>
    <w:p w14:paraId="6E3DE572"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6" w:history="1">
        <w:r w:rsidRPr="007315F3">
          <w:rPr>
            <w:rStyle w:val="Hyperlink"/>
            <w:noProof/>
          </w:rPr>
          <w:t>11.2</w:t>
        </w:r>
        <w:r>
          <w:rPr>
            <w:rFonts w:asciiTheme="minorHAnsi" w:eastAsiaTheme="minorEastAsia" w:hAnsiTheme="minorHAnsi" w:cstheme="minorBidi"/>
            <w:noProof/>
            <w:sz w:val="22"/>
            <w:szCs w:val="22"/>
          </w:rPr>
          <w:tab/>
        </w:r>
        <w:r w:rsidRPr="007315F3">
          <w:rPr>
            <w:rStyle w:val="Hyperlink"/>
            <w:noProof/>
          </w:rPr>
          <w:t>Solution Design Diagram</w:t>
        </w:r>
        <w:r>
          <w:rPr>
            <w:noProof/>
            <w:webHidden/>
          </w:rPr>
          <w:tab/>
        </w:r>
        <w:r>
          <w:rPr>
            <w:noProof/>
            <w:webHidden/>
          </w:rPr>
          <w:fldChar w:fldCharType="begin"/>
        </w:r>
        <w:r>
          <w:rPr>
            <w:noProof/>
            <w:webHidden/>
          </w:rPr>
          <w:instrText xml:space="preserve"> PAGEREF _Toc494355786 \h </w:instrText>
        </w:r>
        <w:r>
          <w:rPr>
            <w:noProof/>
            <w:webHidden/>
          </w:rPr>
        </w:r>
        <w:r>
          <w:rPr>
            <w:noProof/>
            <w:webHidden/>
          </w:rPr>
          <w:fldChar w:fldCharType="separate"/>
        </w:r>
        <w:r>
          <w:rPr>
            <w:noProof/>
            <w:webHidden/>
          </w:rPr>
          <w:t>18</w:t>
        </w:r>
        <w:r>
          <w:rPr>
            <w:noProof/>
            <w:webHidden/>
          </w:rPr>
          <w:fldChar w:fldCharType="end"/>
        </w:r>
      </w:hyperlink>
    </w:p>
    <w:p w14:paraId="57984258"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7" w:history="1">
        <w:r w:rsidRPr="007315F3">
          <w:rPr>
            <w:rStyle w:val="Hyperlink"/>
            <w:noProof/>
          </w:rPr>
          <w:t>11.3</w:t>
        </w:r>
        <w:r>
          <w:rPr>
            <w:rFonts w:asciiTheme="minorHAnsi" w:eastAsiaTheme="minorEastAsia" w:hAnsiTheme="minorHAnsi" w:cstheme="minorBidi"/>
            <w:noProof/>
            <w:sz w:val="22"/>
            <w:szCs w:val="22"/>
          </w:rPr>
          <w:tab/>
        </w:r>
        <w:r w:rsidRPr="007315F3">
          <w:rPr>
            <w:rStyle w:val="Hyperlink"/>
            <w:noProof/>
          </w:rPr>
          <w:t>Cloud Brokering and Solution Design Checklist</w:t>
        </w:r>
        <w:r>
          <w:rPr>
            <w:noProof/>
            <w:webHidden/>
          </w:rPr>
          <w:tab/>
        </w:r>
        <w:r>
          <w:rPr>
            <w:noProof/>
            <w:webHidden/>
          </w:rPr>
          <w:fldChar w:fldCharType="begin"/>
        </w:r>
        <w:r>
          <w:rPr>
            <w:noProof/>
            <w:webHidden/>
          </w:rPr>
          <w:instrText xml:space="preserve"> PAGEREF _Toc494355787 \h </w:instrText>
        </w:r>
        <w:r>
          <w:rPr>
            <w:noProof/>
            <w:webHidden/>
          </w:rPr>
        </w:r>
        <w:r>
          <w:rPr>
            <w:noProof/>
            <w:webHidden/>
          </w:rPr>
          <w:fldChar w:fldCharType="separate"/>
        </w:r>
        <w:r>
          <w:rPr>
            <w:noProof/>
            <w:webHidden/>
          </w:rPr>
          <w:t>18</w:t>
        </w:r>
        <w:r>
          <w:rPr>
            <w:noProof/>
            <w:webHidden/>
          </w:rPr>
          <w:fldChar w:fldCharType="end"/>
        </w:r>
      </w:hyperlink>
    </w:p>
    <w:p w14:paraId="07361498"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8" w:history="1">
        <w:r w:rsidRPr="007315F3">
          <w:rPr>
            <w:rStyle w:val="Hyperlink"/>
            <w:noProof/>
          </w:rPr>
          <w:t>11.4</w:t>
        </w:r>
        <w:r>
          <w:rPr>
            <w:rFonts w:asciiTheme="minorHAnsi" w:eastAsiaTheme="minorEastAsia" w:hAnsiTheme="minorHAnsi" w:cstheme="minorBidi"/>
            <w:noProof/>
            <w:sz w:val="22"/>
            <w:szCs w:val="22"/>
          </w:rPr>
          <w:tab/>
        </w:r>
        <w:r w:rsidRPr="007315F3">
          <w:rPr>
            <w:rStyle w:val="Hyperlink"/>
            <w:noProof/>
          </w:rPr>
          <w:t>Radiant Domain List for scope</w:t>
        </w:r>
        <w:r>
          <w:rPr>
            <w:noProof/>
            <w:webHidden/>
          </w:rPr>
          <w:tab/>
        </w:r>
        <w:r>
          <w:rPr>
            <w:noProof/>
            <w:webHidden/>
          </w:rPr>
          <w:fldChar w:fldCharType="begin"/>
        </w:r>
        <w:r>
          <w:rPr>
            <w:noProof/>
            <w:webHidden/>
          </w:rPr>
          <w:instrText xml:space="preserve"> PAGEREF _Toc494355788 \h </w:instrText>
        </w:r>
        <w:r>
          <w:rPr>
            <w:noProof/>
            <w:webHidden/>
          </w:rPr>
        </w:r>
        <w:r>
          <w:rPr>
            <w:noProof/>
            <w:webHidden/>
          </w:rPr>
          <w:fldChar w:fldCharType="separate"/>
        </w:r>
        <w:r>
          <w:rPr>
            <w:noProof/>
            <w:webHidden/>
          </w:rPr>
          <w:t>18</w:t>
        </w:r>
        <w:r>
          <w:rPr>
            <w:noProof/>
            <w:webHidden/>
          </w:rPr>
          <w:fldChar w:fldCharType="end"/>
        </w:r>
      </w:hyperlink>
    </w:p>
    <w:p w14:paraId="40C0D0E7"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89" w:history="1">
        <w:r w:rsidRPr="007315F3">
          <w:rPr>
            <w:rStyle w:val="Hyperlink"/>
            <w:noProof/>
          </w:rPr>
          <w:t>11.5</w:t>
        </w:r>
        <w:r>
          <w:rPr>
            <w:rFonts w:asciiTheme="minorHAnsi" w:eastAsiaTheme="minorEastAsia" w:hAnsiTheme="minorHAnsi" w:cstheme="minorBidi"/>
            <w:noProof/>
            <w:sz w:val="22"/>
            <w:szCs w:val="22"/>
          </w:rPr>
          <w:tab/>
        </w:r>
        <w:r w:rsidRPr="007315F3">
          <w:rPr>
            <w:rStyle w:val="Hyperlink"/>
            <w:noProof/>
          </w:rPr>
          <w:t>EDC Proxy Usage</w:t>
        </w:r>
        <w:r>
          <w:rPr>
            <w:noProof/>
            <w:webHidden/>
          </w:rPr>
          <w:tab/>
        </w:r>
        <w:r>
          <w:rPr>
            <w:noProof/>
            <w:webHidden/>
          </w:rPr>
          <w:fldChar w:fldCharType="begin"/>
        </w:r>
        <w:r>
          <w:rPr>
            <w:noProof/>
            <w:webHidden/>
          </w:rPr>
          <w:instrText xml:space="preserve"> PAGEREF _Toc494355789 \h </w:instrText>
        </w:r>
        <w:r>
          <w:rPr>
            <w:noProof/>
            <w:webHidden/>
          </w:rPr>
        </w:r>
        <w:r>
          <w:rPr>
            <w:noProof/>
            <w:webHidden/>
          </w:rPr>
          <w:fldChar w:fldCharType="separate"/>
        </w:r>
        <w:r>
          <w:rPr>
            <w:noProof/>
            <w:webHidden/>
          </w:rPr>
          <w:t>18</w:t>
        </w:r>
        <w:r>
          <w:rPr>
            <w:noProof/>
            <w:webHidden/>
          </w:rPr>
          <w:fldChar w:fldCharType="end"/>
        </w:r>
      </w:hyperlink>
    </w:p>
    <w:p w14:paraId="401B04E9"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90" w:history="1">
        <w:r w:rsidRPr="007315F3">
          <w:rPr>
            <w:rStyle w:val="Hyperlink"/>
            <w:noProof/>
          </w:rPr>
          <w:t>11.6</w:t>
        </w:r>
        <w:r>
          <w:rPr>
            <w:rFonts w:asciiTheme="minorHAnsi" w:eastAsiaTheme="minorEastAsia" w:hAnsiTheme="minorHAnsi" w:cstheme="minorBidi"/>
            <w:noProof/>
            <w:sz w:val="22"/>
            <w:szCs w:val="22"/>
          </w:rPr>
          <w:tab/>
        </w:r>
        <w:r w:rsidRPr="007315F3">
          <w:rPr>
            <w:rStyle w:val="Hyperlink"/>
            <w:noProof/>
          </w:rPr>
          <w:t>OneTrust Application Architecture</w:t>
        </w:r>
        <w:r>
          <w:rPr>
            <w:noProof/>
            <w:webHidden/>
          </w:rPr>
          <w:tab/>
        </w:r>
        <w:r>
          <w:rPr>
            <w:noProof/>
            <w:webHidden/>
          </w:rPr>
          <w:fldChar w:fldCharType="begin"/>
        </w:r>
        <w:r>
          <w:rPr>
            <w:noProof/>
            <w:webHidden/>
          </w:rPr>
          <w:instrText xml:space="preserve"> PAGEREF _Toc494355790 \h </w:instrText>
        </w:r>
        <w:r>
          <w:rPr>
            <w:noProof/>
            <w:webHidden/>
          </w:rPr>
        </w:r>
        <w:r>
          <w:rPr>
            <w:noProof/>
            <w:webHidden/>
          </w:rPr>
          <w:fldChar w:fldCharType="separate"/>
        </w:r>
        <w:r>
          <w:rPr>
            <w:noProof/>
            <w:webHidden/>
          </w:rPr>
          <w:t>19</w:t>
        </w:r>
        <w:r>
          <w:rPr>
            <w:noProof/>
            <w:webHidden/>
          </w:rPr>
          <w:fldChar w:fldCharType="end"/>
        </w:r>
      </w:hyperlink>
    </w:p>
    <w:p w14:paraId="67983410" w14:textId="77777777" w:rsidR="009053A9" w:rsidRDefault="009053A9">
      <w:pPr>
        <w:pStyle w:val="TOC2"/>
        <w:tabs>
          <w:tab w:val="left" w:pos="880"/>
          <w:tab w:val="right" w:leader="dot" w:pos="9016"/>
        </w:tabs>
        <w:rPr>
          <w:rFonts w:asciiTheme="minorHAnsi" w:eastAsiaTheme="minorEastAsia" w:hAnsiTheme="minorHAnsi" w:cstheme="minorBidi"/>
          <w:noProof/>
          <w:sz w:val="22"/>
          <w:szCs w:val="22"/>
        </w:rPr>
      </w:pPr>
      <w:hyperlink w:anchor="_Toc494355791" w:history="1">
        <w:r w:rsidRPr="007315F3">
          <w:rPr>
            <w:rStyle w:val="Hyperlink"/>
            <w:noProof/>
          </w:rPr>
          <w:t>11.1</w:t>
        </w:r>
        <w:r>
          <w:rPr>
            <w:rFonts w:asciiTheme="minorHAnsi" w:eastAsiaTheme="minorEastAsia" w:hAnsiTheme="minorHAnsi" w:cstheme="minorBidi"/>
            <w:noProof/>
            <w:sz w:val="22"/>
            <w:szCs w:val="22"/>
          </w:rPr>
          <w:tab/>
        </w:r>
        <w:r w:rsidRPr="007315F3">
          <w:rPr>
            <w:rStyle w:val="Hyperlink"/>
            <w:noProof/>
          </w:rPr>
          <w:t>Detailed scope per country</w:t>
        </w:r>
        <w:r>
          <w:rPr>
            <w:noProof/>
            <w:webHidden/>
          </w:rPr>
          <w:tab/>
        </w:r>
        <w:r>
          <w:rPr>
            <w:noProof/>
            <w:webHidden/>
          </w:rPr>
          <w:fldChar w:fldCharType="begin"/>
        </w:r>
        <w:r>
          <w:rPr>
            <w:noProof/>
            <w:webHidden/>
          </w:rPr>
          <w:instrText xml:space="preserve"> PAGEREF _Toc494355791 \h </w:instrText>
        </w:r>
        <w:r>
          <w:rPr>
            <w:noProof/>
            <w:webHidden/>
          </w:rPr>
        </w:r>
        <w:r>
          <w:rPr>
            <w:noProof/>
            <w:webHidden/>
          </w:rPr>
          <w:fldChar w:fldCharType="separate"/>
        </w:r>
        <w:r>
          <w:rPr>
            <w:noProof/>
            <w:webHidden/>
          </w:rPr>
          <w:t>20</w:t>
        </w:r>
        <w:r>
          <w:rPr>
            <w:noProof/>
            <w:webHidden/>
          </w:rPr>
          <w:fldChar w:fldCharType="end"/>
        </w:r>
      </w:hyperlink>
    </w:p>
    <w:p w14:paraId="78B72BDA" w14:textId="77777777" w:rsidR="002E08BB" w:rsidRPr="004E790F" w:rsidRDefault="002E08BB" w:rsidP="002E08BB">
      <w:pPr>
        <w:rPr>
          <w:b/>
          <w:bCs/>
          <w:noProof/>
          <w:szCs w:val="20"/>
        </w:rPr>
      </w:pPr>
      <w:r w:rsidRPr="004E790F">
        <w:rPr>
          <w:b/>
          <w:bCs/>
          <w:noProof/>
          <w:szCs w:val="20"/>
        </w:rPr>
        <w:fldChar w:fldCharType="end"/>
      </w:r>
    </w:p>
    <w:p w14:paraId="261A31E6" w14:textId="77777777" w:rsidR="002E08BB" w:rsidRPr="004E790F" w:rsidRDefault="002E08BB">
      <w:pPr>
        <w:spacing w:after="160" w:line="259" w:lineRule="auto"/>
        <w:rPr>
          <w:b/>
          <w:bCs/>
          <w:noProof/>
          <w:szCs w:val="20"/>
        </w:rPr>
      </w:pPr>
      <w:r w:rsidRPr="004E790F">
        <w:rPr>
          <w:b/>
          <w:bCs/>
          <w:noProof/>
          <w:szCs w:val="20"/>
        </w:rPr>
        <w:br w:type="page"/>
      </w:r>
    </w:p>
    <w:p w14:paraId="55F90704" w14:textId="77777777" w:rsidR="002E08BB" w:rsidRPr="004E790F" w:rsidRDefault="002E08BB" w:rsidP="000E4ABC">
      <w:pPr>
        <w:pStyle w:val="Heading1"/>
      </w:pPr>
      <w:bookmarkStart w:id="1" w:name="_Toc386200896"/>
      <w:bookmarkStart w:id="2" w:name="_Toc410816168"/>
      <w:bookmarkStart w:id="3" w:name="_Toc494355748"/>
      <w:bookmarkStart w:id="4" w:name="_Toc386200893"/>
      <w:bookmarkStart w:id="5" w:name="_Toc410816165"/>
      <w:r w:rsidRPr="004E790F">
        <w:lastRenderedPageBreak/>
        <w:t>Revision History</w:t>
      </w:r>
      <w:bookmarkEnd w:id="1"/>
      <w:bookmarkEnd w:id="2"/>
      <w:bookmarkEnd w:id="3"/>
    </w:p>
    <w:p w14:paraId="4D8F02B6" w14:textId="77777777" w:rsidR="002E08BB" w:rsidRPr="004E790F" w:rsidRDefault="002E08BB" w:rsidP="002E08BB">
      <w:pPr>
        <w:rPr>
          <w:szCs w:val="20"/>
        </w:rPr>
      </w:pPr>
    </w:p>
    <w:tbl>
      <w:tblPr>
        <w:tblW w:w="10314" w:type="dxa"/>
        <w:tblInd w:w="-252" w:type="dxa"/>
        <w:tblBorders>
          <w:top w:val="single" w:sz="2" w:space="0" w:color="99CCFF"/>
          <w:left w:val="single" w:sz="2" w:space="0" w:color="99CCFF"/>
          <w:bottom w:val="single" w:sz="2" w:space="0" w:color="99CCFF"/>
          <w:right w:val="single" w:sz="2" w:space="0" w:color="99CCFF"/>
          <w:insideH w:val="single" w:sz="2" w:space="0" w:color="99CCFF"/>
          <w:insideV w:val="single" w:sz="2" w:space="0" w:color="99CCFF"/>
        </w:tblBorders>
        <w:tblLayout w:type="fixed"/>
        <w:tblLook w:val="01E0" w:firstRow="1" w:lastRow="1" w:firstColumn="1" w:lastColumn="1" w:noHBand="0" w:noVBand="0"/>
      </w:tblPr>
      <w:tblGrid>
        <w:gridCol w:w="1149"/>
        <w:gridCol w:w="2001"/>
        <w:gridCol w:w="249"/>
        <w:gridCol w:w="2070"/>
        <w:gridCol w:w="3569"/>
        <w:gridCol w:w="1276"/>
      </w:tblGrid>
      <w:tr w:rsidR="002E08BB" w:rsidRPr="004E790F" w14:paraId="6A99F30F" w14:textId="77777777" w:rsidTr="007E5E74">
        <w:tc>
          <w:tcPr>
            <w:tcW w:w="1149" w:type="dxa"/>
            <w:shd w:val="clear" w:color="auto" w:fill="99CCFF"/>
          </w:tcPr>
          <w:p w14:paraId="0267ED4B" w14:textId="77777777" w:rsidR="002E08BB" w:rsidRPr="004E790F" w:rsidRDefault="002E08BB" w:rsidP="00B039E4">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Version</w:t>
            </w:r>
          </w:p>
        </w:tc>
        <w:tc>
          <w:tcPr>
            <w:tcW w:w="2250" w:type="dxa"/>
            <w:gridSpan w:val="2"/>
            <w:shd w:val="clear" w:color="auto" w:fill="99CCFF"/>
          </w:tcPr>
          <w:p w14:paraId="6806FC4F" w14:textId="77777777" w:rsidR="002E08BB" w:rsidRPr="004E790F" w:rsidRDefault="002E08BB" w:rsidP="00B039E4">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Author/ Reviewer</w:t>
            </w:r>
          </w:p>
        </w:tc>
        <w:tc>
          <w:tcPr>
            <w:tcW w:w="2070" w:type="dxa"/>
            <w:shd w:val="clear" w:color="auto" w:fill="99CCFF"/>
          </w:tcPr>
          <w:p w14:paraId="6F0A4707" w14:textId="77777777" w:rsidR="002E08BB" w:rsidRPr="004E790F" w:rsidRDefault="002E08BB" w:rsidP="00B039E4">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 xml:space="preserve">Date Issued: </w:t>
            </w:r>
          </w:p>
        </w:tc>
        <w:tc>
          <w:tcPr>
            <w:tcW w:w="3569" w:type="dxa"/>
            <w:shd w:val="clear" w:color="auto" w:fill="99CCFF"/>
          </w:tcPr>
          <w:p w14:paraId="7853D0B3" w14:textId="77777777" w:rsidR="002E08BB" w:rsidRPr="004E790F" w:rsidRDefault="002E08BB" w:rsidP="00B039E4">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Summary of Changes:</w:t>
            </w:r>
          </w:p>
        </w:tc>
        <w:tc>
          <w:tcPr>
            <w:tcW w:w="1276" w:type="dxa"/>
            <w:shd w:val="clear" w:color="auto" w:fill="99CCFF"/>
          </w:tcPr>
          <w:p w14:paraId="427A584A" w14:textId="77777777" w:rsidR="002E08BB" w:rsidRPr="004E790F" w:rsidRDefault="002E08BB" w:rsidP="00B039E4">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Changes Marked</w:t>
            </w:r>
          </w:p>
        </w:tc>
      </w:tr>
      <w:tr w:rsidR="002E08BB" w:rsidRPr="004E790F" w14:paraId="4F408792" w14:textId="77777777" w:rsidTr="007E5E74">
        <w:tc>
          <w:tcPr>
            <w:tcW w:w="1149" w:type="dxa"/>
          </w:tcPr>
          <w:p w14:paraId="2F0E8109" w14:textId="77777777" w:rsidR="002E08BB" w:rsidRPr="004E790F" w:rsidRDefault="000908C8" w:rsidP="002E08BB">
            <w:pPr>
              <w:rPr>
                <w:szCs w:val="20"/>
              </w:rPr>
            </w:pPr>
            <w:r w:rsidRPr="004E790F">
              <w:rPr>
                <w:szCs w:val="20"/>
              </w:rPr>
              <w:t>0.1</w:t>
            </w:r>
          </w:p>
        </w:tc>
        <w:tc>
          <w:tcPr>
            <w:tcW w:w="2001" w:type="dxa"/>
          </w:tcPr>
          <w:p w14:paraId="5A78F00A" w14:textId="77777777" w:rsidR="002E08BB" w:rsidRPr="004E790F" w:rsidRDefault="000908C8" w:rsidP="002E08BB">
            <w:pPr>
              <w:rPr>
                <w:szCs w:val="20"/>
              </w:rPr>
            </w:pPr>
            <w:r w:rsidRPr="004E790F">
              <w:rPr>
                <w:szCs w:val="20"/>
              </w:rPr>
              <w:t>M. Rijkers</w:t>
            </w:r>
          </w:p>
        </w:tc>
        <w:tc>
          <w:tcPr>
            <w:tcW w:w="2319" w:type="dxa"/>
            <w:gridSpan w:val="2"/>
          </w:tcPr>
          <w:p w14:paraId="6C9D8B31" w14:textId="77777777" w:rsidR="002E08BB" w:rsidRPr="004E790F" w:rsidRDefault="000908C8" w:rsidP="002E08BB">
            <w:pPr>
              <w:rPr>
                <w:szCs w:val="20"/>
              </w:rPr>
            </w:pPr>
            <w:r w:rsidRPr="004E790F">
              <w:rPr>
                <w:szCs w:val="20"/>
              </w:rPr>
              <w:t>18-08-2017</w:t>
            </w:r>
          </w:p>
        </w:tc>
        <w:tc>
          <w:tcPr>
            <w:tcW w:w="3569" w:type="dxa"/>
          </w:tcPr>
          <w:p w14:paraId="72F1D5A7" w14:textId="77777777" w:rsidR="002E08BB" w:rsidRPr="004E790F" w:rsidRDefault="000908C8" w:rsidP="002E08BB">
            <w:pPr>
              <w:rPr>
                <w:szCs w:val="20"/>
              </w:rPr>
            </w:pPr>
            <w:r w:rsidRPr="004E790F">
              <w:rPr>
                <w:szCs w:val="20"/>
              </w:rPr>
              <w:t>n.a.</w:t>
            </w:r>
          </w:p>
        </w:tc>
        <w:tc>
          <w:tcPr>
            <w:tcW w:w="1276" w:type="dxa"/>
          </w:tcPr>
          <w:p w14:paraId="429E5570" w14:textId="77777777" w:rsidR="002E08BB" w:rsidRPr="004E790F" w:rsidRDefault="000908C8" w:rsidP="002E08BB">
            <w:pPr>
              <w:rPr>
                <w:szCs w:val="20"/>
              </w:rPr>
            </w:pPr>
            <w:r w:rsidRPr="004E790F">
              <w:rPr>
                <w:szCs w:val="20"/>
              </w:rPr>
              <w:t>n.a.</w:t>
            </w:r>
          </w:p>
        </w:tc>
      </w:tr>
      <w:tr w:rsidR="00B37573" w:rsidRPr="004E790F" w14:paraId="36CD68F9" w14:textId="77777777" w:rsidTr="007E5E74">
        <w:tc>
          <w:tcPr>
            <w:tcW w:w="1149" w:type="dxa"/>
          </w:tcPr>
          <w:p w14:paraId="799DDCBA" w14:textId="77777777" w:rsidR="00B37573" w:rsidRPr="004E790F" w:rsidRDefault="00B37573" w:rsidP="00B37573">
            <w:pPr>
              <w:rPr>
                <w:szCs w:val="20"/>
              </w:rPr>
            </w:pPr>
            <w:r>
              <w:rPr>
                <w:szCs w:val="20"/>
              </w:rPr>
              <w:t>0.2</w:t>
            </w:r>
          </w:p>
        </w:tc>
        <w:tc>
          <w:tcPr>
            <w:tcW w:w="2001" w:type="dxa"/>
          </w:tcPr>
          <w:p w14:paraId="3829D2F7" w14:textId="77777777" w:rsidR="00B37573" w:rsidRPr="004E790F" w:rsidRDefault="00B37573" w:rsidP="00B37573">
            <w:pPr>
              <w:rPr>
                <w:szCs w:val="20"/>
              </w:rPr>
            </w:pPr>
            <w:r w:rsidRPr="004E790F">
              <w:rPr>
                <w:szCs w:val="20"/>
              </w:rPr>
              <w:t>M. Rijkers</w:t>
            </w:r>
          </w:p>
        </w:tc>
        <w:tc>
          <w:tcPr>
            <w:tcW w:w="2319" w:type="dxa"/>
            <w:gridSpan w:val="2"/>
          </w:tcPr>
          <w:p w14:paraId="378F3043" w14:textId="77777777" w:rsidR="00B37573" w:rsidRPr="004E790F" w:rsidRDefault="00B37573" w:rsidP="00B37573">
            <w:pPr>
              <w:rPr>
                <w:szCs w:val="20"/>
              </w:rPr>
            </w:pPr>
            <w:r>
              <w:rPr>
                <w:szCs w:val="20"/>
              </w:rPr>
              <w:t>07</w:t>
            </w:r>
            <w:r w:rsidRPr="004E790F">
              <w:rPr>
                <w:szCs w:val="20"/>
              </w:rPr>
              <w:t>-0</w:t>
            </w:r>
            <w:r>
              <w:rPr>
                <w:szCs w:val="20"/>
              </w:rPr>
              <w:t>9</w:t>
            </w:r>
            <w:r w:rsidRPr="004E790F">
              <w:rPr>
                <w:szCs w:val="20"/>
              </w:rPr>
              <w:t>-2017</w:t>
            </w:r>
          </w:p>
        </w:tc>
        <w:tc>
          <w:tcPr>
            <w:tcW w:w="3569" w:type="dxa"/>
          </w:tcPr>
          <w:p w14:paraId="0B3B4EB6" w14:textId="77777777" w:rsidR="00B37573" w:rsidRPr="004E790F" w:rsidRDefault="00B37573" w:rsidP="00B37573">
            <w:pPr>
              <w:rPr>
                <w:szCs w:val="20"/>
              </w:rPr>
            </w:pPr>
            <w:r>
              <w:rPr>
                <w:szCs w:val="20"/>
              </w:rPr>
              <w:t>2</w:t>
            </w:r>
            <w:r w:rsidRPr="00B37573">
              <w:rPr>
                <w:szCs w:val="20"/>
                <w:vertAlign w:val="superscript"/>
              </w:rPr>
              <w:t>nd</w:t>
            </w:r>
            <w:r>
              <w:rPr>
                <w:szCs w:val="20"/>
              </w:rPr>
              <w:t xml:space="preserve"> review</w:t>
            </w:r>
          </w:p>
        </w:tc>
        <w:tc>
          <w:tcPr>
            <w:tcW w:w="1276" w:type="dxa"/>
          </w:tcPr>
          <w:p w14:paraId="7D4763D2" w14:textId="77777777" w:rsidR="00B37573" w:rsidRPr="004E790F" w:rsidRDefault="00B37573" w:rsidP="00B37573">
            <w:pPr>
              <w:rPr>
                <w:szCs w:val="20"/>
              </w:rPr>
            </w:pPr>
            <w:r w:rsidRPr="004E790F">
              <w:rPr>
                <w:szCs w:val="20"/>
              </w:rPr>
              <w:t>n.a.</w:t>
            </w:r>
          </w:p>
        </w:tc>
      </w:tr>
      <w:tr w:rsidR="00F670F0" w:rsidRPr="004E790F" w14:paraId="101A7C5F" w14:textId="77777777" w:rsidTr="007E5E74">
        <w:tc>
          <w:tcPr>
            <w:tcW w:w="1149" w:type="dxa"/>
          </w:tcPr>
          <w:p w14:paraId="0140F1B3" w14:textId="450E29CD" w:rsidR="00F670F0" w:rsidRPr="004E790F" w:rsidRDefault="00F670F0" w:rsidP="00F670F0">
            <w:pPr>
              <w:rPr>
                <w:szCs w:val="20"/>
              </w:rPr>
            </w:pPr>
            <w:r>
              <w:rPr>
                <w:szCs w:val="20"/>
              </w:rPr>
              <w:t>1.0</w:t>
            </w:r>
          </w:p>
        </w:tc>
        <w:tc>
          <w:tcPr>
            <w:tcW w:w="2001" w:type="dxa"/>
          </w:tcPr>
          <w:p w14:paraId="33852051" w14:textId="46144BDB" w:rsidR="00F670F0" w:rsidRPr="004E790F" w:rsidRDefault="00F670F0" w:rsidP="00F670F0">
            <w:pPr>
              <w:rPr>
                <w:szCs w:val="20"/>
              </w:rPr>
            </w:pPr>
            <w:r w:rsidRPr="004E790F">
              <w:rPr>
                <w:szCs w:val="20"/>
              </w:rPr>
              <w:t>M. Rijkers</w:t>
            </w:r>
          </w:p>
        </w:tc>
        <w:tc>
          <w:tcPr>
            <w:tcW w:w="2319" w:type="dxa"/>
            <w:gridSpan w:val="2"/>
          </w:tcPr>
          <w:p w14:paraId="1535976D" w14:textId="24D29B7B" w:rsidR="00F670F0" w:rsidRPr="004E790F" w:rsidRDefault="00F670F0" w:rsidP="00BF395C">
            <w:pPr>
              <w:rPr>
                <w:szCs w:val="20"/>
              </w:rPr>
            </w:pPr>
            <w:r>
              <w:rPr>
                <w:szCs w:val="20"/>
              </w:rPr>
              <w:t>2</w:t>
            </w:r>
            <w:r w:rsidR="00BF395C">
              <w:rPr>
                <w:szCs w:val="20"/>
              </w:rPr>
              <w:t>7</w:t>
            </w:r>
            <w:r w:rsidRPr="004E790F">
              <w:rPr>
                <w:szCs w:val="20"/>
              </w:rPr>
              <w:t>-0</w:t>
            </w:r>
            <w:r>
              <w:rPr>
                <w:szCs w:val="20"/>
              </w:rPr>
              <w:t>9</w:t>
            </w:r>
            <w:r w:rsidRPr="004E790F">
              <w:rPr>
                <w:szCs w:val="20"/>
              </w:rPr>
              <w:t>-2017</w:t>
            </w:r>
          </w:p>
        </w:tc>
        <w:tc>
          <w:tcPr>
            <w:tcW w:w="3569" w:type="dxa"/>
          </w:tcPr>
          <w:p w14:paraId="43FEE0F7" w14:textId="3EE8BCC0" w:rsidR="00F670F0" w:rsidRPr="004E790F" w:rsidRDefault="00F670F0" w:rsidP="003603D1">
            <w:pPr>
              <w:rPr>
                <w:szCs w:val="20"/>
              </w:rPr>
            </w:pPr>
            <w:r>
              <w:rPr>
                <w:szCs w:val="20"/>
              </w:rPr>
              <w:t>Final Version</w:t>
            </w:r>
            <w:r w:rsidR="003603D1">
              <w:rPr>
                <w:szCs w:val="20"/>
              </w:rPr>
              <w:t>, added detailed scope in Appendix</w:t>
            </w:r>
          </w:p>
        </w:tc>
        <w:tc>
          <w:tcPr>
            <w:tcW w:w="1276" w:type="dxa"/>
          </w:tcPr>
          <w:p w14:paraId="240933F1" w14:textId="69368BB6" w:rsidR="00F670F0" w:rsidRPr="004E790F" w:rsidRDefault="00F670F0" w:rsidP="00F670F0">
            <w:pPr>
              <w:rPr>
                <w:szCs w:val="20"/>
              </w:rPr>
            </w:pPr>
            <w:r>
              <w:rPr>
                <w:szCs w:val="20"/>
              </w:rPr>
              <w:t>-</w:t>
            </w:r>
          </w:p>
        </w:tc>
      </w:tr>
      <w:tr w:rsidR="00F670F0" w:rsidRPr="004E790F" w14:paraId="23DE5BD8" w14:textId="77777777" w:rsidTr="007E5E74">
        <w:tc>
          <w:tcPr>
            <w:tcW w:w="1149" w:type="dxa"/>
          </w:tcPr>
          <w:p w14:paraId="6321F77D" w14:textId="77777777" w:rsidR="00F670F0" w:rsidRPr="004E790F" w:rsidRDefault="00F670F0" w:rsidP="00F670F0">
            <w:pPr>
              <w:rPr>
                <w:szCs w:val="20"/>
              </w:rPr>
            </w:pPr>
          </w:p>
        </w:tc>
        <w:tc>
          <w:tcPr>
            <w:tcW w:w="2001" w:type="dxa"/>
          </w:tcPr>
          <w:p w14:paraId="29207258" w14:textId="77777777" w:rsidR="00F670F0" w:rsidRPr="004E790F" w:rsidRDefault="00F670F0" w:rsidP="00F670F0">
            <w:pPr>
              <w:rPr>
                <w:szCs w:val="20"/>
              </w:rPr>
            </w:pPr>
          </w:p>
        </w:tc>
        <w:tc>
          <w:tcPr>
            <w:tcW w:w="2319" w:type="dxa"/>
            <w:gridSpan w:val="2"/>
          </w:tcPr>
          <w:p w14:paraId="5CCF5E14" w14:textId="77777777" w:rsidR="00F670F0" w:rsidRPr="004E790F" w:rsidRDefault="00F670F0" w:rsidP="00F670F0">
            <w:pPr>
              <w:rPr>
                <w:szCs w:val="20"/>
              </w:rPr>
            </w:pPr>
          </w:p>
        </w:tc>
        <w:tc>
          <w:tcPr>
            <w:tcW w:w="3569" w:type="dxa"/>
          </w:tcPr>
          <w:p w14:paraId="1A590361" w14:textId="77777777" w:rsidR="00F670F0" w:rsidRPr="004E790F" w:rsidRDefault="00F670F0" w:rsidP="00F670F0">
            <w:pPr>
              <w:rPr>
                <w:szCs w:val="20"/>
              </w:rPr>
            </w:pPr>
          </w:p>
        </w:tc>
        <w:tc>
          <w:tcPr>
            <w:tcW w:w="1276" w:type="dxa"/>
          </w:tcPr>
          <w:p w14:paraId="63E3591B" w14:textId="77777777" w:rsidR="00F670F0" w:rsidRPr="004E790F" w:rsidRDefault="00F670F0" w:rsidP="00F670F0">
            <w:pPr>
              <w:rPr>
                <w:szCs w:val="20"/>
              </w:rPr>
            </w:pPr>
          </w:p>
        </w:tc>
      </w:tr>
    </w:tbl>
    <w:p w14:paraId="24762AB0" w14:textId="77777777" w:rsidR="002E08BB" w:rsidRPr="004E790F" w:rsidRDefault="002E08BB" w:rsidP="000E4ABC">
      <w:pPr>
        <w:pStyle w:val="Heading1"/>
      </w:pPr>
      <w:bookmarkStart w:id="6" w:name="_Toc494355749"/>
      <w:r w:rsidRPr="000E4ABC">
        <w:t>Distribution</w:t>
      </w:r>
      <w:r w:rsidRPr="004E790F">
        <w:t xml:space="preserve"> of this </w:t>
      </w:r>
      <w:bookmarkEnd w:id="4"/>
      <w:bookmarkEnd w:id="5"/>
      <w:r w:rsidRPr="004E790F">
        <w:t>Document</w:t>
      </w:r>
      <w:bookmarkEnd w:id="6"/>
    </w:p>
    <w:p w14:paraId="645064C6" w14:textId="77777777" w:rsidR="002E08BB" w:rsidRPr="004E790F" w:rsidRDefault="002E08BB" w:rsidP="002E08BB">
      <w:pPr>
        <w:ind w:left="-180"/>
        <w:rPr>
          <w:szCs w:val="20"/>
        </w:rPr>
      </w:pPr>
    </w:p>
    <w:p w14:paraId="7B36DAAA" w14:textId="77777777" w:rsidR="002E08BB" w:rsidRPr="004E790F" w:rsidRDefault="002E08BB" w:rsidP="002E08BB">
      <w:pPr>
        <w:ind w:left="-180" w:right="-694"/>
        <w:rPr>
          <w:szCs w:val="20"/>
        </w:rPr>
      </w:pPr>
      <w:r w:rsidRPr="004E790F">
        <w:rPr>
          <w:szCs w:val="20"/>
        </w:rPr>
        <w:t xml:space="preserve">A copy of this document has been issued to those shown below and any updates will be </w:t>
      </w:r>
    </w:p>
    <w:p w14:paraId="026FAAB1" w14:textId="77777777" w:rsidR="002E08BB" w:rsidRPr="004E790F" w:rsidRDefault="002E08BB" w:rsidP="002E08BB">
      <w:pPr>
        <w:ind w:left="-180" w:right="26"/>
        <w:rPr>
          <w:szCs w:val="20"/>
        </w:rPr>
      </w:pPr>
      <w:r w:rsidRPr="004E790F">
        <w:rPr>
          <w:szCs w:val="20"/>
        </w:rPr>
        <w:t>circulated only to these individuals.</w:t>
      </w:r>
    </w:p>
    <w:p w14:paraId="10F3F064" w14:textId="77777777" w:rsidR="002E08BB" w:rsidRPr="004E790F" w:rsidRDefault="002E08BB" w:rsidP="002E08BB">
      <w:pPr>
        <w:ind w:left="-180" w:right="-900"/>
        <w:rPr>
          <w:szCs w:val="20"/>
        </w:rPr>
      </w:pPr>
    </w:p>
    <w:p w14:paraId="7959E69F" w14:textId="77777777" w:rsidR="002E08BB" w:rsidRPr="004E790F" w:rsidRDefault="002E08BB" w:rsidP="007A50DF">
      <w:pPr>
        <w:pStyle w:val="Heading2"/>
        <w:rPr>
          <w:szCs w:val="20"/>
        </w:rPr>
      </w:pPr>
      <w:bookmarkStart w:id="7" w:name="_Toc386200894"/>
      <w:bookmarkStart w:id="8" w:name="_Toc410816166"/>
      <w:r w:rsidRPr="004E790F">
        <w:rPr>
          <w:szCs w:val="20"/>
        </w:rPr>
        <w:t xml:space="preserve"> </w:t>
      </w:r>
      <w:bookmarkStart w:id="9" w:name="_Toc494355750"/>
      <w:r w:rsidRPr="004E790F">
        <w:rPr>
          <w:szCs w:val="20"/>
        </w:rPr>
        <w:t>Primary Distribution</w:t>
      </w:r>
      <w:bookmarkEnd w:id="7"/>
      <w:bookmarkEnd w:id="8"/>
      <w:bookmarkEnd w:id="9"/>
    </w:p>
    <w:p w14:paraId="08F15EBF" w14:textId="77777777" w:rsidR="002E08BB" w:rsidRPr="004E790F" w:rsidRDefault="002E08BB" w:rsidP="002E08BB">
      <w:pPr>
        <w:overflowPunct w:val="0"/>
        <w:autoSpaceDE w:val="0"/>
        <w:autoSpaceDN w:val="0"/>
        <w:adjustRightInd w:val="0"/>
        <w:textAlignment w:val="baseline"/>
        <w:rPr>
          <w:rFonts w:eastAsia="Times New Roman"/>
          <w:szCs w:val="20"/>
          <w:lang w:val="en-GB"/>
        </w:rPr>
      </w:pPr>
    </w:p>
    <w:tbl>
      <w:tblPr>
        <w:tblW w:w="10312" w:type="dxa"/>
        <w:tblInd w:w="-252" w:type="dxa"/>
        <w:tblBorders>
          <w:top w:val="single" w:sz="4" w:space="0" w:color="99CCFF"/>
          <w:left w:val="single" w:sz="4" w:space="0" w:color="99CCFF"/>
          <w:bottom w:val="single" w:sz="4" w:space="0" w:color="99CCFF"/>
          <w:right w:val="single" w:sz="4" w:space="0" w:color="99CCFF"/>
          <w:insideH w:val="single" w:sz="4" w:space="0" w:color="99CCFF"/>
          <w:insideV w:val="single" w:sz="4" w:space="0" w:color="99CCFF"/>
        </w:tblBorders>
        <w:tblLook w:val="01E0" w:firstRow="1" w:lastRow="1" w:firstColumn="1" w:lastColumn="1" w:noHBand="0" w:noVBand="0"/>
      </w:tblPr>
      <w:tblGrid>
        <w:gridCol w:w="5209"/>
        <w:gridCol w:w="5103"/>
      </w:tblGrid>
      <w:tr w:rsidR="002E08BB" w:rsidRPr="004E790F" w14:paraId="5C30A4B4" w14:textId="77777777" w:rsidTr="004A2223">
        <w:tc>
          <w:tcPr>
            <w:tcW w:w="5209" w:type="dxa"/>
            <w:shd w:val="clear" w:color="auto" w:fill="BDD6EE" w:themeFill="accent1" w:themeFillTint="66"/>
          </w:tcPr>
          <w:p w14:paraId="2ECC77F7" w14:textId="77777777" w:rsidR="002E08BB" w:rsidRPr="004E790F" w:rsidRDefault="002E08BB" w:rsidP="002E08BB">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Recipient</w:t>
            </w:r>
          </w:p>
        </w:tc>
        <w:tc>
          <w:tcPr>
            <w:tcW w:w="5103" w:type="dxa"/>
            <w:shd w:val="clear" w:color="auto" w:fill="BDD6EE" w:themeFill="accent1" w:themeFillTint="66"/>
          </w:tcPr>
          <w:p w14:paraId="75230982" w14:textId="77777777" w:rsidR="002E08BB" w:rsidRPr="004E790F" w:rsidRDefault="002E08BB" w:rsidP="002E08BB">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Area of Responsibility</w:t>
            </w:r>
          </w:p>
        </w:tc>
      </w:tr>
      <w:tr w:rsidR="002E08BB" w:rsidRPr="004E790F" w14:paraId="261B6C9E" w14:textId="77777777" w:rsidTr="004A2223">
        <w:tc>
          <w:tcPr>
            <w:tcW w:w="5209" w:type="dxa"/>
          </w:tcPr>
          <w:p w14:paraId="512B7D8F" w14:textId="77777777" w:rsidR="002E08BB" w:rsidRPr="004E790F" w:rsidRDefault="000908C8" w:rsidP="00E40B21">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Marco de Kne</w:t>
            </w:r>
            <w:r w:rsidR="00E40B21">
              <w:rPr>
                <w:rFonts w:eastAsia="Times New Roman"/>
                <w:szCs w:val="20"/>
                <w:lang w:val="en-GB"/>
              </w:rPr>
              <w:t>g</w:t>
            </w:r>
            <w:r w:rsidRPr="004E790F">
              <w:rPr>
                <w:rFonts w:eastAsia="Times New Roman"/>
                <w:szCs w:val="20"/>
                <w:lang w:val="en-GB"/>
              </w:rPr>
              <w:t>t</w:t>
            </w:r>
          </w:p>
        </w:tc>
        <w:tc>
          <w:tcPr>
            <w:tcW w:w="5103" w:type="dxa"/>
          </w:tcPr>
          <w:p w14:paraId="0C7CAD92" w14:textId="77777777" w:rsidR="002E08BB" w:rsidRPr="004E790F" w:rsidRDefault="000908C8"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PMO Aegon Group</w:t>
            </w:r>
          </w:p>
        </w:tc>
      </w:tr>
      <w:tr w:rsidR="002E08BB" w:rsidRPr="004E790F" w14:paraId="4E7DBCBF" w14:textId="77777777" w:rsidTr="004A2223">
        <w:tc>
          <w:tcPr>
            <w:tcW w:w="5209" w:type="dxa"/>
          </w:tcPr>
          <w:p w14:paraId="0522B42E" w14:textId="77777777" w:rsidR="002E08BB" w:rsidRPr="004E790F" w:rsidRDefault="000908C8" w:rsidP="000908C8">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Frans Weijdener</w:t>
            </w:r>
          </w:p>
        </w:tc>
        <w:tc>
          <w:tcPr>
            <w:tcW w:w="5103" w:type="dxa"/>
          </w:tcPr>
          <w:p w14:paraId="1F6706D4" w14:textId="77777777" w:rsidR="002E08BB" w:rsidRPr="004E790F" w:rsidRDefault="000908C8"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GITO</w:t>
            </w:r>
          </w:p>
        </w:tc>
      </w:tr>
      <w:tr w:rsidR="002E08BB" w:rsidRPr="004E790F" w14:paraId="7E16F847" w14:textId="77777777" w:rsidTr="004A2223">
        <w:tc>
          <w:tcPr>
            <w:tcW w:w="5209" w:type="dxa"/>
          </w:tcPr>
          <w:p w14:paraId="48BEBB09" w14:textId="77777777" w:rsidR="002E08BB" w:rsidRPr="004E790F" w:rsidRDefault="000908C8" w:rsidP="000908C8">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Ian Litler</w:t>
            </w:r>
          </w:p>
        </w:tc>
        <w:tc>
          <w:tcPr>
            <w:tcW w:w="5103" w:type="dxa"/>
          </w:tcPr>
          <w:p w14:paraId="581A2554" w14:textId="77777777" w:rsidR="002E08BB" w:rsidRPr="004E790F" w:rsidRDefault="000908C8"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Corporate Center</w:t>
            </w:r>
          </w:p>
        </w:tc>
      </w:tr>
      <w:tr w:rsidR="002E08BB" w:rsidRPr="004E790F" w14:paraId="1FE7986D" w14:textId="77777777" w:rsidTr="004A2223">
        <w:tc>
          <w:tcPr>
            <w:tcW w:w="5209" w:type="dxa"/>
          </w:tcPr>
          <w:p w14:paraId="523FCA28" w14:textId="77777777" w:rsidR="002E08BB" w:rsidRPr="004E790F" w:rsidRDefault="000908C8" w:rsidP="000908C8">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Tammy Price</w:t>
            </w:r>
          </w:p>
        </w:tc>
        <w:tc>
          <w:tcPr>
            <w:tcW w:w="5103" w:type="dxa"/>
          </w:tcPr>
          <w:p w14:paraId="743B3EDD" w14:textId="77777777" w:rsidR="002E08BB" w:rsidRPr="004E790F" w:rsidRDefault="00D05FE8" w:rsidP="002E08BB">
            <w:pPr>
              <w:overflowPunct w:val="0"/>
              <w:autoSpaceDE w:val="0"/>
              <w:autoSpaceDN w:val="0"/>
              <w:adjustRightInd w:val="0"/>
              <w:textAlignment w:val="baseline"/>
              <w:rPr>
                <w:rFonts w:eastAsia="Times New Roman"/>
                <w:szCs w:val="20"/>
                <w:lang w:val="en-GB"/>
              </w:rPr>
            </w:pPr>
            <w:r>
              <w:rPr>
                <w:rFonts w:eastAsia="Times New Roman"/>
                <w:szCs w:val="20"/>
                <w:lang w:val="en-GB"/>
              </w:rPr>
              <w:t>GSS Business Support</w:t>
            </w:r>
          </w:p>
        </w:tc>
      </w:tr>
      <w:tr w:rsidR="00D40CE7" w:rsidRPr="00D40CE7" w14:paraId="26CA7D2E" w14:textId="77777777" w:rsidTr="004A2223">
        <w:tc>
          <w:tcPr>
            <w:tcW w:w="5209" w:type="dxa"/>
          </w:tcPr>
          <w:p w14:paraId="12CF560E" w14:textId="77777777" w:rsidR="00D40CE7" w:rsidRPr="00D40CE7" w:rsidRDefault="00D40CE7" w:rsidP="00D40CE7">
            <w:pPr>
              <w:overflowPunct w:val="0"/>
              <w:autoSpaceDE w:val="0"/>
              <w:autoSpaceDN w:val="0"/>
              <w:adjustRightInd w:val="0"/>
              <w:textAlignment w:val="baseline"/>
              <w:rPr>
                <w:rFonts w:eastAsia="Times New Roman"/>
                <w:szCs w:val="20"/>
                <w:lang w:val="nl-NL"/>
              </w:rPr>
            </w:pPr>
            <w:r>
              <w:rPr>
                <w:rFonts w:eastAsia="Times New Roman"/>
                <w:szCs w:val="20"/>
                <w:lang w:val="nl-NL"/>
              </w:rPr>
              <w:t xml:space="preserve">Reynald </w:t>
            </w:r>
            <w:r w:rsidRPr="00D40CE7">
              <w:rPr>
                <w:rFonts w:eastAsia="Times New Roman"/>
                <w:szCs w:val="20"/>
                <w:lang w:val="nl-NL"/>
              </w:rPr>
              <w:t>Nijhove</w:t>
            </w:r>
          </w:p>
        </w:tc>
        <w:tc>
          <w:tcPr>
            <w:tcW w:w="5103" w:type="dxa"/>
          </w:tcPr>
          <w:p w14:paraId="3725235D" w14:textId="77777777" w:rsidR="00D40CE7" w:rsidRPr="00D40CE7" w:rsidRDefault="00D40CE7" w:rsidP="00D40CE7">
            <w:pPr>
              <w:overflowPunct w:val="0"/>
              <w:autoSpaceDE w:val="0"/>
              <w:autoSpaceDN w:val="0"/>
              <w:adjustRightInd w:val="0"/>
              <w:textAlignment w:val="baseline"/>
              <w:rPr>
                <w:rFonts w:eastAsia="Times New Roman"/>
                <w:szCs w:val="20"/>
                <w:lang w:val="nl-NL"/>
              </w:rPr>
            </w:pPr>
            <w:r>
              <w:rPr>
                <w:rFonts w:eastAsia="Times New Roman"/>
                <w:szCs w:val="20"/>
                <w:lang w:val="nl-NL"/>
              </w:rPr>
              <w:t>GITO Program Manager</w:t>
            </w:r>
          </w:p>
        </w:tc>
      </w:tr>
      <w:tr w:rsidR="000908C8" w:rsidRPr="004E790F" w14:paraId="38C85566" w14:textId="77777777" w:rsidTr="004A2223">
        <w:tc>
          <w:tcPr>
            <w:tcW w:w="5209" w:type="dxa"/>
          </w:tcPr>
          <w:p w14:paraId="413111BF" w14:textId="77777777" w:rsidR="000908C8" w:rsidRPr="004E790F" w:rsidRDefault="000908C8" w:rsidP="000908C8">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Stacy Rosenberger</w:t>
            </w:r>
          </w:p>
        </w:tc>
        <w:tc>
          <w:tcPr>
            <w:tcW w:w="5103" w:type="dxa"/>
          </w:tcPr>
          <w:p w14:paraId="1282A388" w14:textId="77777777" w:rsidR="000908C8" w:rsidRPr="004E790F" w:rsidRDefault="000908C8"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Sr Mgt ORIC</w:t>
            </w:r>
          </w:p>
        </w:tc>
      </w:tr>
      <w:tr w:rsidR="005B0537" w:rsidRPr="004E790F" w14:paraId="338110C4" w14:textId="77777777" w:rsidTr="004A2223">
        <w:tc>
          <w:tcPr>
            <w:tcW w:w="5209" w:type="dxa"/>
          </w:tcPr>
          <w:p w14:paraId="7880FE59" w14:textId="77777777" w:rsidR="005B0537" w:rsidRPr="004E790F" w:rsidRDefault="005B0537" w:rsidP="000908C8">
            <w:pPr>
              <w:overflowPunct w:val="0"/>
              <w:autoSpaceDE w:val="0"/>
              <w:autoSpaceDN w:val="0"/>
              <w:adjustRightInd w:val="0"/>
              <w:textAlignment w:val="baseline"/>
              <w:rPr>
                <w:rFonts w:eastAsia="Times New Roman"/>
                <w:szCs w:val="20"/>
                <w:lang w:val="en-GB"/>
              </w:rPr>
            </w:pPr>
            <w:r>
              <w:rPr>
                <w:rFonts w:eastAsia="Times New Roman"/>
                <w:szCs w:val="20"/>
                <w:lang w:val="en-GB"/>
              </w:rPr>
              <w:t>Mark Oehler</w:t>
            </w:r>
          </w:p>
        </w:tc>
        <w:tc>
          <w:tcPr>
            <w:tcW w:w="5103" w:type="dxa"/>
          </w:tcPr>
          <w:p w14:paraId="07AA8370" w14:textId="22B48F0A" w:rsidR="005B0537" w:rsidRPr="004E790F" w:rsidRDefault="005B0537" w:rsidP="001800EF">
            <w:pPr>
              <w:overflowPunct w:val="0"/>
              <w:autoSpaceDE w:val="0"/>
              <w:autoSpaceDN w:val="0"/>
              <w:adjustRightInd w:val="0"/>
              <w:textAlignment w:val="baseline"/>
              <w:rPr>
                <w:rFonts w:eastAsia="Times New Roman"/>
                <w:szCs w:val="20"/>
                <w:lang w:val="en-GB"/>
              </w:rPr>
            </w:pPr>
            <w:r>
              <w:rPr>
                <w:rFonts w:eastAsia="Times New Roman"/>
                <w:szCs w:val="20"/>
                <w:lang w:val="en-GB"/>
              </w:rPr>
              <w:t>AGT WF M</w:t>
            </w:r>
            <w:r w:rsidR="001800EF">
              <w:rPr>
                <w:rFonts w:eastAsia="Times New Roman"/>
                <w:szCs w:val="20"/>
                <w:lang w:val="en-GB"/>
              </w:rPr>
              <w:t>gt</w:t>
            </w:r>
          </w:p>
        </w:tc>
      </w:tr>
      <w:tr w:rsidR="005B0537" w:rsidRPr="005B0537" w14:paraId="08BF6503" w14:textId="77777777" w:rsidTr="004A2223">
        <w:tc>
          <w:tcPr>
            <w:tcW w:w="5209" w:type="dxa"/>
          </w:tcPr>
          <w:p w14:paraId="796D0811" w14:textId="77777777" w:rsidR="005B0537" w:rsidRPr="005B0537" w:rsidRDefault="005B0537" w:rsidP="000908C8">
            <w:pPr>
              <w:overflowPunct w:val="0"/>
              <w:autoSpaceDE w:val="0"/>
              <w:autoSpaceDN w:val="0"/>
              <w:adjustRightInd w:val="0"/>
              <w:textAlignment w:val="baseline"/>
              <w:rPr>
                <w:rFonts w:eastAsia="Times New Roman"/>
                <w:szCs w:val="20"/>
                <w:lang w:val="en-GB"/>
              </w:rPr>
            </w:pPr>
            <w:r>
              <w:rPr>
                <w:rFonts w:eastAsia="Times New Roman"/>
                <w:szCs w:val="20"/>
                <w:lang w:val="en-GB"/>
              </w:rPr>
              <w:t>Kevin Adair</w:t>
            </w:r>
          </w:p>
        </w:tc>
        <w:tc>
          <w:tcPr>
            <w:tcW w:w="5103" w:type="dxa"/>
          </w:tcPr>
          <w:p w14:paraId="66DB5E59" w14:textId="5B0A662E" w:rsidR="005B0537" w:rsidRPr="005B0537" w:rsidRDefault="005B0537" w:rsidP="001800EF">
            <w:pPr>
              <w:overflowPunct w:val="0"/>
              <w:autoSpaceDE w:val="0"/>
              <w:autoSpaceDN w:val="0"/>
              <w:adjustRightInd w:val="0"/>
              <w:textAlignment w:val="baseline"/>
              <w:rPr>
                <w:rFonts w:eastAsia="Times New Roman"/>
                <w:szCs w:val="20"/>
                <w:lang w:val="nl-NL"/>
              </w:rPr>
            </w:pPr>
            <w:r>
              <w:rPr>
                <w:rFonts w:eastAsia="Times New Roman"/>
                <w:szCs w:val="20"/>
                <w:lang w:val="nl-NL"/>
              </w:rPr>
              <w:t>AGT Platform M</w:t>
            </w:r>
            <w:r w:rsidR="009530C6">
              <w:rPr>
                <w:rFonts w:eastAsia="Times New Roman"/>
                <w:szCs w:val="20"/>
                <w:lang w:val="nl-NL"/>
              </w:rPr>
              <w:t>anagement</w:t>
            </w:r>
          </w:p>
        </w:tc>
      </w:tr>
      <w:tr w:rsidR="001800EF" w:rsidRPr="005B0537" w14:paraId="56BA5935" w14:textId="77777777" w:rsidTr="004A2223">
        <w:tc>
          <w:tcPr>
            <w:tcW w:w="5209" w:type="dxa"/>
          </w:tcPr>
          <w:p w14:paraId="3764EFBA" w14:textId="2DFE1283" w:rsidR="001800EF" w:rsidRDefault="001800EF" w:rsidP="001800EF">
            <w:pPr>
              <w:overflowPunct w:val="0"/>
              <w:autoSpaceDE w:val="0"/>
              <w:autoSpaceDN w:val="0"/>
              <w:adjustRightInd w:val="0"/>
              <w:textAlignment w:val="baseline"/>
              <w:rPr>
                <w:rFonts w:eastAsia="Times New Roman"/>
                <w:szCs w:val="20"/>
                <w:lang w:val="en-GB"/>
              </w:rPr>
            </w:pPr>
            <w:r>
              <w:rPr>
                <w:rFonts w:eastAsia="Times New Roman"/>
                <w:szCs w:val="20"/>
                <w:lang w:val="en-GB"/>
              </w:rPr>
              <w:t>Don Crask</w:t>
            </w:r>
          </w:p>
        </w:tc>
        <w:tc>
          <w:tcPr>
            <w:tcW w:w="5103" w:type="dxa"/>
          </w:tcPr>
          <w:p w14:paraId="364D837E" w14:textId="24C5CEB2" w:rsidR="001800EF" w:rsidRDefault="009530C6" w:rsidP="002E08BB">
            <w:pPr>
              <w:overflowPunct w:val="0"/>
              <w:autoSpaceDE w:val="0"/>
              <w:autoSpaceDN w:val="0"/>
              <w:adjustRightInd w:val="0"/>
              <w:textAlignment w:val="baseline"/>
              <w:rPr>
                <w:rFonts w:eastAsia="Times New Roman"/>
                <w:szCs w:val="20"/>
                <w:lang w:val="nl-NL"/>
              </w:rPr>
            </w:pPr>
            <w:r>
              <w:rPr>
                <w:rFonts w:eastAsia="Times New Roman"/>
                <w:szCs w:val="20"/>
                <w:lang w:val="nl-NL"/>
              </w:rPr>
              <w:t>AGT Identity Management</w:t>
            </w:r>
          </w:p>
        </w:tc>
      </w:tr>
    </w:tbl>
    <w:p w14:paraId="3192CE0D" w14:textId="77777777" w:rsidR="002E08BB" w:rsidRPr="005B0537" w:rsidRDefault="002E08BB" w:rsidP="002E08BB">
      <w:pPr>
        <w:overflowPunct w:val="0"/>
        <w:autoSpaceDE w:val="0"/>
        <w:autoSpaceDN w:val="0"/>
        <w:adjustRightInd w:val="0"/>
        <w:textAlignment w:val="baseline"/>
        <w:rPr>
          <w:rFonts w:eastAsia="Times New Roman"/>
          <w:b/>
          <w:szCs w:val="20"/>
          <w:lang w:val="nl-NL"/>
        </w:rPr>
      </w:pPr>
    </w:p>
    <w:p w14:paraId="67F797C5" w14:textId="77777777" w:rsidR="002E08BB" w:rsidRPr="004E790F" w:rsidRDefault="002E08BB" w:rsidP="00B039E4">
      <w:pPr>
        <w:pStyle w:val="Heading2"/>
        <w:rPr>
          <w:szCs w:val="20"/>
        </w:rPr>
      </w:pPr>
      <w:bookmarkStart w:id="10" w:name="_Toc494355751"/>
      <w:r w:rsidRPr="004E790F">
        <w:rPr>
          <w:szCs w:val="20"/>
        </w:rPr>
        <w:t>Secondary Distribution</w:t>
      </w:r>
      <w:bookmarkEnd w:id="10"/>
    </w:p>
    <w:p w14:paraId="2086529C" w14:textId="77777777" w:rsidR="002E08BB" w:rsidRPr="004E790F" w:rsidRDefault="002E08BB"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This Design Document is circulated to those in the secondary distribution for information only.</w:t>
      </w:r>
    </w:p>
    <w:p w14:paraId="5C1BEFAE" w14:textId="77777777" w:rsidR="002E08BB" w:rsidRPr="004E790F" w:rsidRDefault="002E08BB" w:rsidP="002E08BB">
      <w:pPr>
        <w:overflowPunct w:val="0"/>
        <w:autoSpaceDE w:val="0"/>
        <w:autoSpaceDN w:val="0"/>
        <w:adjustRightInd w:val="0"/>
        <w:textAlignment w:val="baseline"/>
        <w:rPr>
          <w:rFonts w:eastAsia="Times New Roman"/>
          <w:szCs w:val="20"/>
          <w:lang w:val="en-GB"/>
        </w:rPr>
      </w:pPr>
    </w:p>
    <w:tbl>
      <w:tblPr>
        <w:tblW w:w="10312" w:type="dxa"/>
        <w:tblInd w:w="-252" w:type="dxa"/>
        <w:tblBorders>
          <w:top w:val="single" w:sz="4" w:space="0" w:color="99CCFF"/>
          <w:left w:val="single" w:sz="4" w:space="0" w:color="99CCFF"/>
          <w:bottom w:val="single" w:sz="4" w:space="0" w:color="99CCFF"/>
          <w:right w:val="single" w:sz="4" w:space="0" w:color="99CCFF"/>
          <w:insideH w:val="single" w:sz="4" w:space="0" w:color="99CCFF"/>
          <w:insideV w:val="single" w:sz="4" w:space="0" w:color="99CCFF"/>
        </w:tblBorders>
        <w:tblLook w:val="01E0" w:firstRow="1" w:lastRow="1" w:firstColumn="1" w:lastColumn="1" w:noHBand="0" w:noVBand="0"/>
      </w:tblPr>
      <w:tblGrid>
        <w:gridCol w:w="5197"/>
        <w:gridCol w:w="5115"/>
      </w:tblGrid>
      <w:tr w:rsidR="002E08BB" w:rsidRPr="004E790F" w14:paraId="4D5991CA" w14:textId="77777777" w:rsidTr="00743FAC">
        <w:tc>
          <w:tcPr>
            <w:tcW w:w="5197" w:type="dxa"/>
            <w:shd w:val="clear" w:color="auto" w:fill="BDD6EE" w:themeFill="accent1" w:themeFillTint="66"/>
          </w:tcPr>
          <w:p w14:paraId="36C6CB37" w14:textId="77777777" w:rsidR="002E08BB" w:rsidRPr="004E790F" w:rsidRDefault="002E08BB" w:rsidP="002E08BB">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Recipient</w:t>
            </w:r>
          </w:p>
        </w:tc>
        <w:tc>
          <w:tcPr>
            <w:tcW w:w="5115" w:type="dxa"/>
            <w:shd w:val="clear" w:color="auto" w:fill="BDD6EE" w:themeFill="accent1" w:themeFillTint="66"/>
          </w:tcPr>
          <w:p w14:paraId="036ED121" w14:textId="77777777" w:rsidR="002E08BB" w:rsidRPr="004E790F" w:rsidRDefault="002E08BB" w:rsidP="002E08BB">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Area of Responsibility</w:t>
            </w:r>
          </w:p>
        </w:tc>
      </w:tr>
      <w:tr w:rsidR="002E08BB" w:rsidRPr="004E790F" w14:paraId="01C03E1B" w14:textId="77777777" w:rsidTr="00685762">
        <w:tc>
          <w:tcPr>
            <w:tcW w:w="5197" w:type="dxa"/>
          </w:tcPr>
          <w:p w14:paraId="003AD212" w14:textId="77777777" w:rsidR="002E08BB" w:rsidRPr="004E790F" w:rsidRDefault="00685762"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AGT Cloud Brokering and Solution Design</w:t>
            </w:r>
          </w:p>
        </w:tc>
        <w:tc>
          <w:tcPr>
            <w:tcW w:w="5115" w:type="dxa"/>
          </w:tcPr>
          <w:p w14:paraId="6B99AE4A" w14:textId="77777777" w:rsidR="002E08BB" w:rsidRPr="004E790F" w:rsidRDefault="00685762"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Peer review</w:t>
            </w:r>
          </w:p>
        </w:tc>
      </w:tr>
      <w:tr w:rsidR="002E08BB" w:rsidRPr="004E790F" w14:paraId="3BC13061" w14:textId="77777777" w:rsidTr="00685762">
        <w:tc>
          <w:tcPr>
            <w:tcW w:w="5197" w:type="dxa"/>
          </w:tcPr>
          <w:p w14:paraId="471B3EFE" w14:textId="77777777" w:rsidR="002E08BB" w:rsidRPr="004E790F" w:rsidRDefault="00685762"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AGT Local Design Authority</w:t>
            </w:r>
          </w:p>
        </w:tc>
        <w:tc>
          <w:tcPr>
            <w:tcW w:w="5115" w:type="dxa"/>
          </w:tcPr>
          <w:p w14:paraId="7B4C5E0E" w14:textId="77777777" w:rsidR="002E08BB" w:rsidRPr="004E790F" w:rsidRDefault="00685762"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Architecture review</w:t>
            </w:r>
          </w:p>
        </w:tc>
      </w:tr>
      <w:tr w:rsidR="002E08BB" w:rsidRPr="004E790F" w14:paraId="0C10EFD9" w14:textId="77777777" w:rsidTr="00685762">
        <w:tc>
          <w:tcPr>
            <w:tcW w:w="5197" w:type="dxa"/>
          </w:tcPr>
          <w:p w14:paraId="7D69C549" w14:textId="77777777" w:rsidR="002E08BB" w:rsidRPr="004E790F" w:rsidRDefault="00945657"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Ryan Basu</w:t>
            </w:r>
          </w:p>
        </w:tc>
        <w:tc>
          <w:tcPr>
            <w:tcW w:w="5115" w:type="dxa"/>
          </w:tcPr>
          <w:p w14:paraId="5DC28FBB" w14:textId="77777777" w:rsidR="002E08BB" w:rsidRPr="004E790F" w:rsidRDefault="00945657" w:rsidP="00945657">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AGT Engagement team - Product Owner</w:t>
            </w:r>
          </w:p>
        </w:tc>
      </w:tr>
      <w:tr w:rsidR="002E08BB" w:rsidRPr="004E790F" w14:paraId="38079825" w14:textId="77777777" w:rsidTr="00685762">
        <w:tc>
          <w:tcPr>
            <w:tcW w:w="5197" w:type="dxa"/>
            <w:tcBorders>
              <w:top w:val="single" w:sz="4" w:space="0" w:color="99CCFF"/>
              <w:left w:val="single" w:sz="4" w:space="0" w:color="99CCFF"/>
              <w:bottom w:val="single" w:sz="4" w:space="0" w:color="99CCFF"/>
              <w:right w:val="single" w:sz="4" w:space="0" w:color="99CCFF"/>
            </w:tcBorders>
          </w:tcPr>
          <w:p w14:paraId="00CE156D" w14:textId="77777777" w:rsidR="002E08BB" w:rsidRPr="004E790F" w:rsidRDefault="00945657" w:rsidP="002E08BB">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Matt Hutchins</w:t>
            </w:r>
          </w:p>
        </w:tc>
        <w:tc>
          <w:tcPr>
            <w:tcW w:w="5115" w:type="dxa"/>
            <w:tcBorders>
              <w:top w:val="single" w:sz="4" w:space="0" w:color="99CCFF"/>
              <w:left w:val="single" w:sz="4" w:space="0" w:color="99CCFF"/>
              <w:bottom w:val="single" w:sz="4" w:space="0" w:color="99CCFF"/>
              <w:right w:val="single" w:sz="4" w:space="0" w:color="99CCFF"/>
            </w:tcBorders>
          </w:tcPr>
          <w:p w14:paraId="7D18B5E9" w14:textId="77777777" w:rsidR="002E08BB" w:rsidRPr="004E790F" w:rsidRDefault="000C60DA" w:rsidP="002E08BB">
            <w:pPr>
              <w:overflowPunct w:val="0"/>
              <w:autoSpaceDE w:val="0"/>
              <w:autoSpaceDN w:val="0"/>
              <w:adjustRightInd w:val="0"/>
              <w:textAlignment w:val="baseline"/>
              <w:rPr>
                <w:rFonts w:eastAsia="Times New Roman"/>
                <w:szCs w:val="20"/>
                <w:lang w:val="en-GB"/>
              </w:rPr>
            </w:pPr>
            <w:r>
              <w:rPr>
                <w:rFonts w:eastAsia="Times New Roman"/>
                <w:szCs w:val="20"/>
                <w:lang w:val="en-GB"/>
              </w:rPr>
              <w:t xml:space="preserve">AGT Engagement team - </w:t>
            </w:r>
            <w:r w:rsidR="00945657" w:rsidRPr="004E790F">
              <w:rPr>
                <w:rFonts w:eastAsia="Times New Roman"/>
                <w:szCs w:val="20"/>
                <w:lang w:val="en-GB"/>
              </w:rPr>
              <w:t>Scrum master</w:t>
            </w:r>
          </w:p>
        </w:tc>
      </w:tr>
      <w:tr w:rsidR="008B2772" w:rsidRPr="004E790F" w14:paraId="2F656CAD" w14:textId="77777777" w:rsidTr="00685762">
        <w:tc>
          <w:tcPr>
            <w:tcW w:w="5197" w:type="dxa"/>
          </w:tcPr>
          <w:p w14:paraId="1664830F"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Bobby Willoughby</w:t>
            </w:r>
          </w:p>
        </w:tc>
        <w:tc>
          <w:tcPr>
            <w:tcW w:w="5115" w:type="dxa"/>
          </w:tcPr>
          <w:p w14:paraId="29049218"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AGT Network Services</w:t>
            </w:r>
          </w:p>
        </w:tc>
      </w:tr>
      <w:tr w:rsidR="008B2772" w:rsidRPr="004E790F" w14:paraId="2F22F768" w14:textId="77777777" w:rsidTr="00685762">
        <w:tc>
          <w:tcPr>
            <w:tcW w:w="5197" w:type="dxa"/>
          </w:tcPr>
          <w:p w14:paraId="6106E709"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Pr>
                <w:rFonts w:eastAsia="Times New Roman"/>
                <w:szCs w:val="20"/>
                <w:lang w:val="en-GB"/>
              </w:rPr>
              <w:t>Ryan DeVries</w:t>
            </w:r>
          </w:p>
        </w:tc>
        <w:tc>
          <w:tcPr>
            <w:tcW w:w="5115" w:type="dxa"/>
          </w:tcPr>
          <w:p w14:paraId="60DA3B54"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Pr>
                <w:rFonts w:eastAsia="Times New Roman"/>
                <w:szCs w:val="20"/>
                <w:lang w:val="en-GB"/>
              </w:rPr>
              <w:t>AGT Security</w:t>
            </w:r>
          </w:p>
        </w:tc>
      </w:tr>
      <w:tr w:rsidR="008B2772" w:rsidRPr="004E790F" w14:paraId="7F0C419D" w14:textId="77777777" w:rsidTr="00685762">
        <w:tc>
          <w:tcPr>
            <w:tcW w:w="5197" w:type="dxa"/>
          </w:tcPr>
          <w:p w14:paraId="6B7A2E37"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Bobby Willoughby</w:t>
            </w:r>
          </w:p>
        </w:tc>
        <w:tc>
          <w:tcPr>
            <w:tcW w:w="5115" w:type="dxa"/>
          </w:tcPr>
          <w:p w14:paraId="494BE13A" w14:textId="77777777" w:rsidR="008B2772" w:rsidRPr="004E790F" w:rsidRDefault="008B2772" w:rsidP="008B2772">
            <w:pPr>
              <w:overflowPunct w:val="0"/>
              <w:autoSpaceDE w:val="0"/>
              <w:autoSpaceDN w:val="0"/>
              <w:adjustRightInd w:val="0"/>
              <w:textAlignment w:val="baseline"/>
              <w:rPr>
                <w:rFonts w:eastAsia="Times New Roman"/>
                <w:szCs w:val="20"/>
                <w:lang w:val="en-GB"/>
              </w:rPr>
            </w:pPr>
            <w:r w:rsidRPr="004E790F">
              <w:rPr>
                <w:rFonts w:eastAsia="Times New Roman"/>
                <w:szCs w:val="20"/>
                <w:lang w:val="en-GB"/>
              </w:rPr>
              <w:t>AGT Network Services</w:t>
            </w:r>
          </w:p>
        </w:tc>
      </w:tr>
      <w:tr w:rsidR="008B2772" w:rsidRPr="004E790F" w14:paraId="059F19DD" w14:textId="77777777" w:rsidTr="00685762">
        <w:tc>
          <w:tcPr>
            <w:tcW w:w="5197" w:type="dxa"/>
          </w:tcPr>
          <w:p w14:paraId="143E122F" w14:textId="77777777" w:rsidR="008B2772" w:rsidRPr="004E790F" w:rsidRDefault="008B2772" w:rsidP="008B2772">
            <w:pPr>
              <w:overflowPunct w:val="0"/>
              <w:autoSpaceDE w:val="0"/>
              <w:autoSpaceDN w:val="0"/>
              <w:adjustRightInd w:val="0"/>
              <w:textAlignment w:val="baseline"/>
              <w:rPr>
                <w:rFonts w:eastAsia="Times New Roman"/>
                <w:szCs w:val="20"/>
                <w:lang w:val="en-GB"/>
              </w:rPr>
            </w:pPr>
          </w:p>
        </w:tc>
        <w:tc>
          <w:tcPr>
            <w:tcW w:w="5115" w:type="dxa"/>
          </w:tcPr>
          <w:p w14:paraId="2C4C4927" w14:textId="77777777" w:rsidR="008B2772" w:rsidRPr="004E790F" w:rsidRDefault="008B2772" w:rsidP="008B2772">
            <w:pPr>
              <w:overflowPunct w:val="0"/>
              <w:autoSpaceDE w:val="0"/>
              <w:autoSpaceDN w:val="0"/>
              <w:adjustRightInd w:val="0"/>
              <w:textAlignment w:val="baseline"/>
              <w:rPr>
                <w:rFonts w:eastAsia="Times New Roman"/>
                <w:szCs w:val="20"/>
                <w:lang w:val="en-GB"/>
              </w:rPr>
            </w:pPr>
          </w:p>
        </w:tc>
      </w:tr>
    </w:tbl>
    <w:p w14:paraId="43AFEBB5" w14:textId="77777777" w:rsidR="003D4D19" w:rsidRPr="004E790F" w:rsidRDefault="003D4D19" w:rsidP="002E08BB">
      <w:pPr>
        <w:rPr>
          <w:szCs w:val="20"/>
        </w:rPr>
      </w:pPr>
    </w:p>
    <w:p w14:paraId="4EF24FFA" w14:textId="77777777" w:rsidR="003D4D19" w:rsidRPr="004E790F" w:rsidRDefault="003D4D19">
      <w:pPr>
        <w:spacing w:after="160" w:line="259" w:lineRule="auto"/>
        <w:rPr>
          <w:szCs w:val="20"/>
        </w:rPr>
      </w:pPr>
    </w:p>
    <w:p w14:paraId="40F2FFC3" w14:textId="77777777" w:rsidR="00D12BA9" w:rsidRPr="004E790F" w:rsidRDefault="007A50DF" w:rsidP="00B039E4">
      <w:pPr>
        <w:pStyle w:val="Heading2"/>
        <w:rPr>
          <w:szCs w:val="20"/>
        </w:rPr>
      </w:pPr>
      <w:bookmarkStart w:id="11" w:name="_Toc485993516"/>
      <w:bookmarkStart w:id="12" w:name="_Toc494355752"/>
      <w:bookmarkStart w:id="13" w:name="_Toc386200897"/>
      <w:r w:rsidRPr="004E790F">
        <w:rPr>
          <w:szCs w:val="20"/>
        </w:rPr>
        <w:t>Solution owner</w:t>
      </w:r>
      <w:bookmarkEnd w:id="11"/>
      <w:bookmarkEnd w:id="12"/>
    </w:p>
    <w:p w14:paraId="454AC2CB" w14:textId="77777777" w:rsidR="00D12BA9" w:rsidRPr="004E790F" w:rsidRDefault="00D12BA9" w:rsidP="00D12BA9">
      <w:pPr>
        <w:overflowPunct w:val="0"/>
        <w:autoSpaceDE w:val="0"/>
        <w:autoSpaceDN w:val="0"/>
        <w:adjustRightInd w:val="0"/>
        <w:textAlignment w:val="baseline"/>
        <w:rPr>
          <w:rFonts w:eastAsia="Times New Roman"/>
          <w:szCs w:val="20"/>
          <w:lang w:val="en-GB"/>
        </w:rPr>
      </w:pPr>
    </w:p>
    <w:tbl>
      <w:tblPr>
        <w:tblW w:w="10312" w:type="dxa"/>
        <w:tblInd w:w="-252" w:type="dxa"/>
        <w:tblBorders>
          <w:top w:val="single" w:sz="4" w:space="0" w:color="99CCFF"/>
          <w:left w:val="single" w:sz="4" w:space="0" w:color="99CCFF"/>
          <w:bottom w:val="single" w:sz="4" w:space="0" w:color="99CCFF"/>
          <w:right w:val="single" w:sz="4" w:space="0" w:color="99CCFF"/>
          <w:insideH w:val="single" w:sz="4" w:space="0" w:color="99CCFF"/>
          <w:insideV w:val="single" w:sz="4" w:space="0" w:color="99CCFF"/>
        </w:tblBorders>
        <w:tblLook w:val="01E0" w:firstRow="1" w:lastRow="1" w:firstColumn="1" w:lastColumn="1" w:noHBand="0" w:noVBand="0"/>
      </w:tblPr>
      <w:tblGrid>
        <w:gridCol w:w="4140"/>
        <w:gridCol w:w="2486"/>
        <w:gridCol w:w="3686"/>
      </w:tblGrid>
      <w:tr w:rsidR="00D12BA9" w:rsidRPr="004E790F" w14:paraId="261EDD54" w14:textId="77777777" w:rsidTr="00743FAC">
        <w:tc>
          <w:tcPr>
            <w:tcW w:w="4140" w:type="dxa"/>
            <w:shd w:val="clear" w:color="auto" w:fill="BDD6EE" w:themeFill="accent1" w:themeFillTint="66"/>
          </w:tcPr>
          <w:p w14:paraId="601FAF40" w14:textId="77777777" w:rsidR="00D12BA9" w:rsidRPr="004E790F" w:rsidRDefault="007A50DF" w:rsidP="001D64B1">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Owner</w:t>
            </w:r>
          </w:p>
        </w:tc>
        <w:tc>
          <w:tcPr>
            <w:tcW w:w="2486" w:type="dxa"/>
            <w:shd w:val="clear" w:color="auto" w:fill="BDD6EE" w:themeFill="accent1" w:themeFillTint="66"/>
          </w:tcPr>
          <w:p w14:paraId="3A930B5C" w14:textId="77777777" w:rsidR="00D12BA9" w:rsidRPr="004E790F" w:rsidRDefault="007A50DF" w:rsidP="001D64B1">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Business Unit</w:t>
            </w:r>
          </w:p>
        </w:tc>
        <w:tc>
          <w:tcPr>
            <w:tcW w:w="3686" w:type="dxa"/>
            <w:shd w:val="clear" w:color="auto" w:fill="BDD6EE" w:themeFill="accent1" w:themeFillTint="66"/>
          </w:tcPr>
          <w:p w14:paraId="36278B7C" w14:textId="77777777" w:rsidR="00D12BA9" w:rsidRPr="004E790F" w:rsidRDefault="007A50DF" w:rsidP="001D64B1">
            <w:pPr>
              <w:overflowPunct w:val="0"/>
              <w:autoSpaceDE w:val="0"/>
              <w:autoSpaceDN w:val="0"/>
              <w:adjustRightInd w:val="0"/>
              <w:textAlignment w:val="baseline"/>
              <w:rPr>
                <w:rFonts w:eastAsia="Times New Roman"/>
                <w:b/>
                <w:szCs w:val="20"/>
                <w:lang w:val="en-GB"/>
              </w:rPr>
            </w:pPr>
            <w:r w:rsidRPr="004E790F">
              <w:rPr>
                <w:rFonts w:eastAsia="Times New Roman"/>
                <w:b/>
                <w:szCs w:val="20"/>
                <w:lang w:val="en-GB"/>
              </w:rPr>
              <w:t>Cost Center</w:t>
            </w:r>
          </w:p>
        </w:tc>
      </w:tr>
      <w:tr w:rsidR="00D12BA9" w:rsidRPr="004E790F" w14:paraId="6E50ED79" w14:textId="77777777" w:rsidTr="001D64B1">
        <w:tc>
          <w:tcPr>
            <w:tcW w:w="4140" w:type="dxa"/>
          </w:tcPr>
          <w:p w14:paraId="091DABB9" w14:textId="77777777" w:rsidR="00D12BA9" w:rsidRPr="004E790F" w:rsidRDefault="00D0180E" w:rsidP="001D64B1">
            <w:pPr>
              <w:rPr>
                <w:rFonts w:eastAsiaTheme="minorHAnsi"/>
                <w:color w:val="1F497D"/>
                <w:szCs w:val="20"/>
              </w:rPr>
            </w:pPr>
            <w:r>
              <w:rPr>
                <w:lang w:val="nl-NL"/>
              </w:rPr>
              <w:t>Sebastiaan ter Wee</w:t>
            </w:r>
          </w:p>
        </w:tc>
        <w:tc>
          <w:tcPr>
            <w:tcW w:w="2486" w:type="dxa"/>
          </w:tcPr>
          <w:p w14:paraId="52518144" w14:textId="66ADE684" w:rsidR="00D12BA9" w:rsidRPr="004E790F" w:rsidRDefault="00D0180E" w:rsidP="00003118">
            <w:pPr>
              <w:overflowPunct w:val="0"/>
              <w:autoSpaceDE w:val="0"/>
              <w:autoSpaceDN w:val="0"/>
              <w:adjustRightInd w:val="0"/>
              <w:textAlignment w:val="baseline"/>
              <w:rPr>
                <w:rFonts w:eastAsia="Times New Roman"/>
                <w:szCs w:val="20"/>
                <w:lang w:val="en-GB"/>
              </w:rPr>
            </w:pPr>
            <w:r>
              <w:t>Corporate Center</w:t>
            </w:r>
            <w:r w:rsidR="00003118">
              <w:t xml:space="preserve"> / Aegon Group</w:t>
            </w:r>
          </w:p>
        </w:tc>
        <w:tc>
          <w:tcPr>
            <w:tcW w:w="3686" w:type="dxa"/>
          </w:tcPr>
          <w:p w14:paraId="1BD8FC3A" w14:textId="77777777" w:rsidR="00D0180E" w:rsidRPr="004E790F" w:rsidRDefault="00D0180E" w:rsidP="00BA2AAE">
            <w:pPr>
              <w:overflowPunct w:val="0"/>
              <w:autoSpaceDE w:val="0"/>
              <w:autoSpaceDN w:val="0"/>
              <w:adjustRightInd w:val="0"/>
              <w:textAlignment w:val="baseline"/>
              <w:rPr>
                <w:rFonts w:eastAsia="Times New Roman"/>
                <w:szCs w:val="20"/>
                <w:lang w:val="en-GB"/>
              </w:rPr>
            </w:pPr>
            <w:r>
              <w:t>KP345</w:t>
            </w:r>
            <w:r w:rsidR="00BA2AAE">
              <w:t xml:space="preserve">- </w:t>
            </w:r>
            <w:r>
              <w:t>Project code I112</w:t>
            </w:r>
          </w:p>
        </w:tc>
      </w:tr>
    </w:tbl>
    <w:p w14:paraId="31B321D6" w14:textId="77777777" w:rsidR="008B2772" w:rsidRPr="008B2772" w:rsidRDefault="008B2772" w:rsidP="008B2772"/>
    <w:p w14:paraId="4025D15B" w14:textId="77777777" w:rsidR="00BE0743" w:rsidRDefault="00BE0743">
      <w:pPr>
        <w:spacing w:after="160" w:line="259" w:lineRule="auto"/>
        <w:rPr>
          <w:rFonts w:eastAsia="Times New Roman"/>
          <w:b/>
          <w:bCs/>
          <w:color w:val="0069B4"/>
          <w:szCs w:val="20"/>
        </w:rPr>
      </w:pPr>
      <w:r>
        <w:rPr>
          <w:szCs w:val="20"/>
        </w:rPr>
        <w:br w:type="page"/>
      </w:r>
    </w:p>
    <w:p w14:paraId="05DD55E5" w14:textId="77777777" w:rsidR="003D4D19" w:rsidRPr="004E790F" w:rsidRDefault="003D4D19" w:rsidP="00BE0743">
      <w:pPr>
        <w:pStyle w:val="Heading1"/>
      </w:pPr>
      <w:bookmarkStart w:id="14" w:name="_Toc494355753"/>
      <w:r w:rsidRPr="004E790F">
        <w:lastRenderedPageBreak/>
        <w:t>Summary</w:t>
      </w:r>
      <w:bookmarkEnd w:id="14"/>
    </w:p>
    <w:p w14:paraId="1734F0C2" w14:textId="77777777" w:rsidR="007A50DF" w:rsidRPr="004E790F" w:rsidRDefault="007A50DF" w:rsidP="007A50DF">
      <w:pPr>
        <w:pStyle w:val="Heading2"/>
        <w:rPr>
          <w:szCs w:val="20"/>
        </w:rPr>
      </w:pPr>
      <w:bookmarkStart w:id="15" w:name="_Toc494355754"/>
      <w:bookmarkStart w:id="16" w:name="_Toc410816170"/>
      <w:bookmarkEnd w:id="13"/>
      <w:r w:rsidRPr="004E790F">
        <w:rPr>
          <w:szCs w:val="20"/>
        </w:rPr>
        <w:t>User Story</w:t>
      </w:r>
      <w:bookmarkEnd w:id="15"/>
    </w:p>
    <w:p w14:paraId="65050FA7" w14:textId="77777777" w:rsidR="00106C08" w:rsidRDefault="00106C08" w:rsidP="007A50DF">
      <w:pPr>
        <w:rPr>
          <w:szCs w:val="20"/>
        </w:rPr>
      </w:pPr>
    </w:p>
    <w:p w14:paraId="0E3656F5" w14:textId="49728C41" w:rsidR="007A50DF" w:rsidRPr="004E790F" w:rsidRDefault="000908C8" w:rsidP="007A50DF">
      <w:pPr>
        <w:rPr>
          <w:szCs w:val="20"/>
        </w:rPr>
      </w:pPr>
      <w:r w:rsidRPr="004E790F">
        <w:rPr>
          <w:szCs w:val="20"/>
        </w:rPr>
        <w:t xml:space="preserve">As a business user I want to </w:t>
      </w:r>
      <w:r w:rsidR="00BE0743">
        <w:rPr>
          <w:szCs w:val="20"/>
        </w:rPr>
        <w:t xml:space="preserve">register </w:t>
      </w:r>
      <w:r w:rsidR="00BE0743" w:rsidRPr="004E790F">
        <w:rPr>
          <w:rFonts w:eastAsiaTheme="minorHAnsi" w:cs="Calibri"/>
          <w:szCs w:val="20"/>
        </w:rPr>
        <w:t xml:space="preserve">European privacy Regulations </w:t>
      </w:r>
      <w:r w:rsidR="00BE0743">
        <w:rPr>
          <w:rFonts w:eastAsiaTheme="minorHAnsi" w:cs="Calibri"/>
          <w:szCs w:val="20"/>
        </w:rPr>
        <w:t xml:space="preserve">/ </w:t>
      </w:r>
      <w:r w:rsidR="004E790F" w:rsidRPr="004E790F">
        <w:rPr>
          <w:rFonts w:eastAsiaTheme="minorHAnsi" w:cs="Calibri"/>
          <w:szCs w:val="20"/>
        </w:rPr>
        <w:t>GDPR</w:t>
      </w:r>
      <w:r w:rsidR="00BE0743">
        <w:rPr>
          <w:rFonts w:eastAsiaTheme="minorHAnsi" w:cs="Calibri"/>
          <w:szCs w:val="20"/>
        </w:rPr>
        <w:t xml:space="preserve"> data</w:t>
      </w:r>
      <w:r w:rsidR="00E27043">
        <w:rPr>
          <w:rFonts w:eastAsiaTheme="minorHAnsi" w:cs="Calibri"/>
          <w:szCs w:val="20"/>
        </w:rPr>
        <w:t xml:space="preserve"> </w:t>
      </w:r>
      <w:r w:rsidR="00BE0743">
        <w:rPr>
          <w:rFonts w:eastAsiaTheme="minorHAnsi" w:cs="Calibri"/>
          <w:szCs w:val="20"/>
        </w:rPr>
        <w:t xml:space="preserve">in a corporate solution to replace </w:t>
      </w:r>
      <w:r w:rsidR="00F05AFA">
        <w:rPr>
          <w:rFonts w:eastAsiaTheme="minorHAnsi" w:cs="Calibri"/>
          <w:szCs w:val="20"/>
        </w:rPr>
        <w:t xml:space="preserve">Excel </w:t>
      </w:r>
      <w:r w:rsidR="00BE0743">
        <w:rPr>
          <w:rFonts w:eastAsiaTheme="minorHAnsi" w:cs="Calibri"/>
          <w:szCs w:val="20"/>
        </w:rPr>
        <w:t>sheet</w:t>
      </w:r>
      <w:r w:rsidR="00E27043">
        <w:rPr>
          <w:rFonts w:eastAsiaTheme="minorHAnsi" w:cs="Calibri"/>
          <w:szCs w:val="20"/>
        </w:rPr>
        <w:t>s</w:t>
      </w:r>
      <w:r w:rsidR="00BE0743">
        <w:rPr>
          <w:rFonts w:eastAsiaTheme="minorHAnsi" w:cs="Calibri"/>
          <w:szCs w:val="20"/>
        </w:rPr>
        <w:t xml:space="preserve"> and administration.</w:t>
      </w:r>
    </w:p>
    <w:p w14:paraId="55B2ADF3" w14:textId="77777777" w:rsidR="000908C8" w:rsidRPr="004E790F" w:rsidRDefault="000908C8" w:rsidP="000908C8">
      <w:pPr>
        <w:rPr>
          <w:rFonts w:eastAsiaTheme="minorHAnsi" w:cs="Calibri"/>
          <w:szCs w:val="20"/>
        </w:rPr>
      </w:pPr>
    </w:p>
    <w:p w14:paraId="42C81EEA" w14:textId="77777777" w:rsidR="007A50DF" w:rsidRPr="004E790F" w:rsidRDefault="007A50DF">
      <w:pPr>
        <w:pStyle w:val="Heading2"/>
        <w:rPr>
          <w:szCs w:val="20"/>
        </w:rPr>
      </w:pPr>
      <w:bookmarkStart w:id="17" w:name="_Toc494355755"/>
      <w:r w:rsidRPr="004E790F">
        <w:rPr>
          <w:szCs w:val="20"/>
        </w:rPr>
        <w:t>Background</w:t>
      </w:r>
      <w:bookmarkEnd w:id="17"/>
    </w:p>
    <w:p w14:paraId="1256D678" w14:textId="77777777" w:rsidR="00106C08" w:rsidRDefault="00106C08" w:rsidP="004E790F">
      <w:pPr>
        <w:rPr>
          <w:rFonts w:eastAsiaTheme="minorHAnsi" w:cs="Calibri"/>
          <w:szCs w:val="20"/>
        </w:rPr>
      </w:pPr>
    </w:p>
    <w:p w14:paraId="286E7CCE" w14:textId="4A7B8762" w:rsidR="004E790F" w:rsidRPr="004E790F" w:rsidRDefault="005F1602" w:rsidP="004E790F">
      <w:pPr>
        <w:rPr>
          <w:rFonts w:eastAsiaTheme="minorHAnsi" w:cs="Calibri"/>
          <w:szCs w:val="20"/>
        </w:rPr>
      </w:pPr>
      <w:r w:rsidRPr="005F1602">
        <w:rPr>
          <w:rFonts w:eastAsiaTheme="minorHAnsi" w:cs="Calibri"/>
          <w:szCs w:val="20"/>
        </w:rPr>
        <w:t>Regulation (EU) 2016/679 is a regulation by which the European Parliament, the Council of the European Union and the European Commission intend to strengthen and unify data protection for all individuals within the European Union (EU).</w:t>
      </w:r>
      <w:r w:rsidR="008D78DE">
        <w:rPr>
          <w:rFonts w:eastAsiaTheme="minorHAnsi" w:cs="Calibri"/>
          <w:szCs w:val="20"/>
        </w:rPr>
        <w:t xml:space="preserve"> </w:t>
      </w:r>
      <w:r w:rsidR="004E790F" w:rsidRPr="004E790F">
        <w:rPr>
          <w:rFonts w:eastAsiaTheme="minorHAnsi" w:cs="Calibri"/>
          <w:szCs w:val="20"/>
        </w:rPr>
        <w:t>For the Aida program, with which Aegon will implement the new European privacy Regulation (GDPR, 25 May 2018) and a common data transfer framework called Binding Corporate Rules (BCR), we are in the process of procuring a cloud solution that eventually needs to be made available within Aegon.</w:t>
      </w:r>
      <w:r w:rsidR="00D40CE7">
        <w:rPr>
          <w:rFonts w:eastAsiaTheme="minorHAnsi" w:cs="Calibri"/>
          <w:szCs w:val="20"/>
        </w:rPr>
        <w:t xml:space="preserve"> GDPR is the set of rules while BCR adds the governance.</w:t>
      </w:r>
    </w:p>
    <w:p w14:paraId="31B6C20E" w14:textId="77777777" w:rsidR="004E790F" w:rsidRPr="004E790F" w:rsidRDefault="004E790F" w:rsidP="000908C8">
      <w:pPr>
        <w:rPr>
          <w:rFonts w:eastAsiaTheme="minorHAnsi" w:cs="Calibri"/>
          <w:szCs w:val="20"/>
        </w:rPr>
      </w:pPr>
    </w:p>
    <w:p w14:paraId="4B3F570C" w14:textId="77777777" w:rsidR="004E790F" w:rsidRDefault="000908C8" w:rsidP="004E790F">
      <w:pPr>
        <w:rPr>
          <w:rFonts w:eastAsiaTheme="minorHAnsi" w:cs="Calibri"/>
          <w:szCs w:val="20"/>
        </w:rPr>
      </w:pPr>
      <w:r w:rsidRPr="004E790F">
        <w:rPr>
          <w:rFonts w:eastAsiaTheme="minorHAnsi" w:cs="Calibri"/>
          <w:szCs w:val="20"/>
        </w:rPr>
        <w:t xml:space="preserve">The cloud solution </w:t>
      </w:r>
      <w:r w:rsidR="008D78DE">
        <w:rPr>
          <w:rFonts w:eastAsiaTheme="minorHAnsi" w:cs="Calibri"/>
          <w:szCs w:val="20"/>
        </w:rPr>
        <w:t xml:space="preserve">GDPR Compliance </w:t>
      </w:r>
      <w:r w:rsidRPr="004E790F">
        <w:rPr>
          <w:rFonts w:eastAsiaTheme="minorHAnsi" w:cs="Calibri"/>
          <w:szCs w:val="20"/>
        </w:rPr>
        <w:t>of OneTrust will be used to perform a data inventory, risk assessment, legitimization, Privacy Impact Assessment (PIA) and Data Protection Impact Assessment (DPIA) for all processes containing customer or employee data.</w:t>
      </w:r>
      <w:r w:rsidR="004E790F">
        <w:rPr>
          <w:rFonts w:eastAsiaTheme="minorHAnsi" w:cs="Calibri"/>
          <w:szCs w:val="20"/>
        </w:rPr>
        <w:t xml:space="preserve"> </w:t>
      </w:r>
    </w:p>
    <w:p w14:paraId="57FB3788" w14:textId="77777777" w:rsidR="000908C8" w:rsidRPr="004E790F" w:rsidRDefault="009D18F3" w:rsidP="000908C8">
      <w:pPr>
        <w:pStyle w:val="Heading2"/>
        <w:rPr>
          <w:szCs w:val="20"/>
        </w:rPr>
      </w:pPr>
      <w:bookmarkStart w:id="18" w:name="_Toc494355756"/>
      <w:r w:rsidRPr="004E790F">
        <w:rPr>
          <w:szCs w:val="20"/>
        </w:rPr>
        <w:t>Goal</w:t>
      </w:r>
      <w:bookmarkEnd w:id="18"/>
    </w:p>
    <w:p w14:paraId="5B8E43E2" w14:textId="77777777" w:rsidR="00106C08" w:rsidRDefault="00106C08" w:rsidP="00BE0743">
      <w:pPr>
        <w:rPr>
          <w:rFonts w:eastAsiaTheme="minorHAnsi" w:cs="Calibri"/>
          <w:szCs w:val="20"/>
        </w:rPr>
      </w:pPr>
    </w:p>
    <w:p w14:paraId="7BCF0905" w14:textId="275440D4" w:rsidR="00BE0743" w:rsidRDefault="00D40CE7" w:rsidP="00BE0743">
      <w:pPr>
        <w:rPr>
          <w:rFonts w:eastAsiaTheme="minorHAnsi" w:cs="Calibri"/>
          <w:szCs w:val="20"/>
        </w:rPr>
      </w:pPr>
      <w:r>
        <w:rPr>
          <w:rFonts w:eastAsiaTheme="minorHAnsi" w:cs="Calibri"/>
          <w:szCs w:val="20"/>
        </w:rPr>
        <w:t xml:space="preserve">Currently Excel sheets </w:t>
      </w:r>
      <w:r w:rsidR="004033F6">
        <w:rPr>
          <w:rFonts w:eastAsiaTheme="minorHAnsi" w:cs="Calibri"/>
          <w:szCs w:val="20"/>
        </w:rPr>
        <w:t xml:space="preserve">are </w:t>
      </w:r>
      <w:r>
        <w:rPr>
          <w:rFonts w:eastAsiaTheme="minorHAnsi" w:cs="Calibri"/>
          <w:szCs w:val="20"/>
        </w:rPr>
        <w:t>being used</w:t>
      </w:r>
      <w:r w:rsidR="008D78DE">
        <w:rPr>
          <w:rFonts w:eastAsiaTheme="minorHAnsi" w:cs="Calibri"/>
          <w:szCs w:val="20"/>
        </w:rPr>
        <w:t xml:space="preserve"> to register information. </w:t>
      </w:r>
      <w:r>
        <w:rPr>
          <w:rFonts w:eastAsiaTheme="minorHAnsi" w:cs="Calibri"/>
          <w:szCs w:val="20"/>
        </w:rPr>
        <w:t>This becomes unmanageable</w:t>
      </w:r>
      <w:r w:rsidR="008D78DE">
        <w:rPr>
          <w:rFonts w:eastAsiaTheme="minorHAnsi" w:cs="Calibri"/>
          <w:szCs w:val="20"/>
        </w:rPr>
        <w:t xml:space="preserve"> and can be solved adopting a tool</w:t>
      </w:r>
      <w:r>
        <w:rPr>
          <w:rFonts w:eastAsiaTheme="minorHAnsi" w:cs="Calibri"/>
          <w:szCs w:val="20"/>
        </w:rPr>
        <w:t>.</w:t>
      </w:r>
      <w:r w:rsidR="008D78DE">
        <w:rPr>
          <w:rFonts w:eastAsiaTheme="minorHAnsi" w:cs="Calibri"/>
          <w:szCs w:val="20"/>
        </w:rPr>
        <w:t xml:space="preserve"> </w:t>
      </w:r>
      <w:r w:rsidR="00BE0743">
        <w:rPr>
          <w:rFonts w:eastAsiaTheme="minorHAnsi" w:cs="Calibri"/>
          <w:szCs w:val="20"/>
        </w:rPr>
        <w:t>The goal</w:t>
      </w:r>
      <w:r w:rsidR="00E27043">
        <w:rPr>
          <w:rFonts w:eastAsiaTheme="minorHAnsi" w:cs="Calibri"/>
          <w:szCs w:val="20"/>
        </w:rPr>
        <w:t xml:space="preserve"> </w:t>
      </w:r>
      <w:r w:rsidR="00BE0743">
        <w:rPr>
          <w:rFonts w:eastAsiaTheme="minorHAnsi" w:cs="Calibri"/>
          <w:szCs w:val="20"/>
        </w:rPr>
        <w:t xml:space="preserve">is </w:t>
      </w:r>
      <w:r w:rsidR="00BE0743" w:rsidRPr="004E790F">
        <w:rPr>
          <w:szCs w:val="20"/>
        </w:rPr>
        <w:t xml:space="preserve">to implement a new solution to support </w:t>
      </w:r>
      <w:r w:rsidR="00BE0743" w:rsidRPr="004E790F">
        <w:rPr>
          <w:rFonts w:eastAsiaTheme="minorHAnsi" w:cs="Calibri"/>
          <w:szCs w:val="20"/>
        </w:rPr>
        <w:t>new European privacy Regulations (General Data Protection Regulation (GDPR) per 25 May 2018).</w:t>
      </w:r>
    </w:p>
    <w:p w14:paraId="4F05D476" w14:textId="77777777" w:rsidR="00D8670D" w:rsidRDefault="00D8670D" w:rsidP="00BE0743">
      <w:pPr>
        <w:rPr>
          <w:rFonts w:eastAsiaTheme="minorHAnsi" w:cs="Calibri"/>
          <w:szCs w:val="20"/>
        </w:rPr>
      </w:pPr>
    </w:p>
    <w:p w14:paraId="2DB488A9" w14:textId="55EEE123" w:rsidR="00D8670D" w:rsidRPr="004E790F" w:rsidRDefault="00D8670D" w:rsidP="00BE0743">
      <w:pPr>
        <w:rPr>
          <w:szCs w:val="20"/>
        </w:rPr>
      </w:pPr>
      <w:r>
        <w:t xml:space="preserve">The desire is make this a GSS supported solution. </w:t>
      </w:r>
    </w:p>
    <w:p w14:paraId="5099EF70" w14:textId="77777777" w:rsidR="008D78DE" w:rsidRDefault="008D78DE" w:rsidP="008D78DE">
      <w:pPr>
        <w:rPr>
          <w:rFonts w:eastAsiaTheme="minorHAnsi" w:cs="Calibri"/>
          <w:szCs w:val="20"/>
        </w:rPr>
      </w:pPr>
    </w:p>
    <w:p w14:paraId="1C30DF26" w14:textId="77777777" w:rsidR="00DD2340" w:rsidRDefault="00DD2340">
      <w:pPr>
        <w:spacing w:after="160" w:line="259" w:lineRule="auto"/>
        <w:rPr>
          <w:rFonts w:eastAsia="Times New Roman"/>
          <w:b/>
          <w:bCs/>
          <w:szCs w:val="20"/>
        </w:rPr>
      </w:pPr>
      <w:r>
        <w:rPr>
          <w:szCs w:val="20"/>
        </w:rPr>
        <w:br w:type="page"/>
      </w:r>
    </w:p>
    <w:p w14:paraId="3C8387CF" w14:textId="05AEC10E" w:rsidR="007A50DF" w:rsidRPr="004E790F" w:rsidRDefault="007A50DF">
      <w:pPr>
        <w:pStyle w:val="Heading2"/>
        <w:rPr>
          <w:szCs w:val="20"/>
        </w:rPr>
      </w:pPr>
      <w:bookmarkStart w:id="19" w:name="_Toc494355757"/>
      <w:r w:rsidRPr="004E790F">
        <w:rPr>
          <w:szCs w:val="20"/>
        </w:rPr>
        <w:lastRenderedPageBreak/>
        <w:t>Scope</w:t>
      </w:r>
      <w:bookmarkEnd w:id="19"/>
    </w:p>
    <w:p w14:paraId="1CFDEE29" w14:textId="5A9AB3E0" w:rsidR="00050B2F" w:rsidRDefault="004E790F" w:rsidP="004E790F">
      <w:pPr>
        <w:rPr>
          <w:rFonts w:eastAsiaTheme="minorHAnsi" w:cs="Calibri"/>
          <w:szCs w:val="20"/>
        </w:rPr>
      </w:pPr>
      <w:r w:rsidRPr="004E790F">
        <w:rPr>
          <w:rFonts w:eastAsiaTheme="minorHAnsi" w:cs="Calibri"/>
          <w:szCs w:val="20"/>
        </w:rPr>
        <w:t xml:space="preserve">The </w:t>
      </w:r>
      <w:r w:rsidR="00BA2AAE">
        <w:rPr>
          <w:rFonts w:eastAsiaTheme="minorHAnsi" w:cs="Calibri"/>
          <w:szCs w:val="20"/>
        </w:rPr>
        <w:t xml:space="preserve">SaaS </w:t>
      </w:r>
      <w:r w:rsidRPr="004E790F">
        <w:rPr>
          <w:rFonts w:eastAsiaTheme="minorHAnsi" w:cs="Calibri"/>
          <w:szCs w:val="20"/>
        </w:rPr>
        <w:t>cloud solution of OneTrust needs to be made available within Aegon</w:t>
      </w:r>
      <w:r w:rsidR="00B571BF">
        <w:rPr>
          <w:rFonts w:eastAsiaTheme="minorHAnsi" w:cs="Calibri"/>
          <w:szCs w:val="20"/>
        </w:rPr>
        <w:t xml:space="preserve">, ACE </w:t>
      </w:r>
      <w:r w:rsidR="00D40CE7">
        <w:rPr>
          <w:rFonts w:eastAsiaTheme="minorHAnsi" w:cs="Calibri"/>
          <w:szCs w:val="20"/>
        </w:rPr>
        <w:t xml:space="preserve">and </w:t>
      </w:r>
      <w:r w:rsidR="00B571BF">
        <w:rPr>
          <w:rFonts w:eastAsiaTheme="minorHAnsi" w:cs="Calibri"/>
          <w:szCs w:val="20"/>
        </w:rPr>
        <w:t>CEE</w:t>
      </w:r>
      <w:r w:rsidRPr="004E790F">
        <w:rPr>
          <w:rFonts w:eastAsiaTheme="minorHAnsi" w:cs="Calibri"/>
          <w:szCs w:val="20"/>
        </w:rPr>
        <w:t>.</w:t>
      </w:r>
      <w:r w:rsidR="00A13275">
        <w:rPr>
          <w:rFonts w:eastAsiaTheme="minorHAnsi" w:cs="Calibri"/>
          <w:szCs w:val="20"/>
        </w:rPr>
        <w:t xml:space="preserve"> Business </w:t>
      </w:r>
      <w:r w:rsidR="005B0537">
        <w:rPr>
          <w:rFonts w:eastAsiaTheme="minorHAnsi" w:cs="Calibri"/>
          <w:szCs w:val="20"/>
        </w:rPr>
        <w:t>users</w:t>
      </w:r>
      <w:r w:rsidR="00A13275">
        <w:rPr>
          <w:rFonts w:eastAsiaTheme="minorHAnsi" w:cs="Calibri"/>
          <w:szCs w:val="20"/>
        </w:rPr>
        <w:t xml:space="preserve"> are around 50 </w:t>
      </w:r>
      <w:r w:rsidR="00A13275" w:rsidRPr="00A13275">
        <w:rPr>
          <w:rFonts w:eastAsiaTheme="minorHAnsi" w:cs="Calibri"/>
          <w:szCs w:val="20"/>
        </w:rPr>
        <w:t xml:space="preserve">DPO </w:t>
      </w:r>
      <w:r w:rsidR="00A13275">
        <w:rPr>
          <w:rFonts w:eastAsiaTheme="minorHAnsi" w:cs="Calibri"/>
          <w:szCs w:val="20"/>
        </w:rPr>
        <w:t>(D</w:t>
      </w:r>
      <w:r w:rsidR="00A13275" w:rsidRPr="00A13275">
        <w:rPr>
          <w:rFonts w:eastAsiaTheme="minorHAnsi" w:cs="Calibri"/>
          <w:szCs w:val="20"/>
        </w:rPr>
        <w:t xml:space="preserve">ata </w:t>
      </w:r>
      <w:r w:rsidR="00A13275">
        <w:rPr>
          <w:rFonts w:eastAsiaTheme="minorHAnsi" w:cs="Calibri"/>
          <w:szCs w:val="20"/>
        </w:rPr>
        <w:t>P</w:t>
      </w:r>
      <w:r w:rsidR="00A13275" w:rsidRPr="00A13275">
        <w:rPr>
          <w:rFonts w:eastAsiaTheme="minorHAnsi" w:cs="Calibri"/>
          <w:szCs w:val="20"/>
        </w:rPr>
        <w:t>r</w:t>
      </w:r>
      <w:r w:rsidR="00A13275">
        <w:rPr>
          <w:rFonts w:eastAsiaTheme="minorHAnsi" w:cs="Calibri"/>
          <w:szCs w:val="20"/>
        </w:rPr>
        <w:t>o</w:t>
      </w:r>
      <w:r w:rsidR="00A13275" w:rsidRPr="00A13275">
        <w:rPr>
          <w:rFonts w:eastAsiaTheme="minorHAnsi" w:cs="Calibri"/>
          <w:szCs w:val="20"/>
        </w:rPr>
        <w:t xml:space="preserve">tection </w:t>
      </w:r>
      <w:r w:rsidR="00A13275">
        <w:rPr>
          <w:rFonts w:eastAsiaTheme="minorHAnsi" w:cs="Calibri"/>
          <w:szCs w:val="20"/>
        </w:rPr>
        <w:t>O</w:t>
      </w:r>
      <w:r w:rsidR="00A13275" w:rsidRPr="00A13275">
        <w:rPr>
          <w:rFonts w:eastAsiaTheme="minorHAnsi" w:cs="Calibri"/>
          <w:szCs w:val="20"/>
        </w:rPr>
        <w:t>fficers</w:t>
      </w:r>
      <w:r w:rsidR="00A13275">
        <w:rPr>
          <w:rFonts w:eastAsiaTheme="minorHAnsi" w:cs="Calibri"/>
          <w:szCs w:val="20"/>
        </w:rPr>
        <w:t xml:space="preserve">) from the business units. </w:t>
      </w:r>
      <w:r w:rsidR="00003118">
        <w:rPr>
          <w:rFonts w:eastAsiaTheme="minorHAnsi" w:cs="Calibri"/>
          <w:szCs w:val="20"/>
        </w:rPr>
        <w:t>The scope of this design is a secure connection to the SaaS provider.</w:t>
      </w:r>
    </w:p>
    <w:p w14:paraId="54A66C31" w14:textId="77777777" w:rsidR="00050B2F" w:rsidRDefault="00050B2F" w:rsidP="004E790F">
      <w:pPr>
        <w:rPr>
          <w:rFonts w:eastAsiaTheme="minorHAnsi" w:cs="Calibri"/>
          <w:szCs w:val="20"/>
        </w:rPr>
      </w:pPr>
    </w:p>
    <w:p w14:paraId="0F9170B7" w14:textId="77777777" w:rsidR="00050B2F" w:rsidRDefault="00050B2F" w:rsidP="00050B2F">
      <w:pPr>
        <w:rPr>
          <w:rFonts w:eastAsiaTheme="minorHAnsi" w:cs="Calibri"/>
          <w:szCs w:val="20"/>
        </w:rPr>
      </w:pPr>
      <w:r w:rsidRPr="003940BA">
        <w:rPr>
          <w:rFonts w:eastAsiaTheme="minorHAnsi" w:cs="Calibri"/>
          <w:b/>
          <w:szCs w:val="20"/>
        </w:rPr>
        <w:t xml:space="preserve">Aegon </w:t>
      </w:r>
      <w:r>
        <w:rPr>
          <w:rFonts w:eastAsiaTheme="minorHAnsi" w:cs="Calibri"/>
          <w:szCs w:val="20"/>
        </w:rPr>
        <w:t>-</w:t>
      </w:r>
      <w:r w:rsidR="00BF28B5">
        <w:rPr>
          <w:rFonts w:eastAsiaTheme="minorHAnsi" w:cs="Calibri"/>
          <w:szCs w:val="20"/>
        </w:rPr>
        <w:t xml:space="preserve"> </w:t>
      </w:r>
      <w:r w:rsidRPr="004E790F">
        <w:rPr>
          <w:rFonts w:eastAsiaTheme="minorHAnsi" w:cs="Calibri"/>
          <w:szCs w:val="20"/>
        </w:rPr>
        <w:t>Aegon Global Technology, Aegon Asset Management</w:t>
      </w:r>
      <w:r>
        <w:rPr>
          <w:rFonts w:eastAsiaTheme="minorHAnsi" w:cs="Calibri"/>
          <w:szCs w:val="20"/>
        </w:rPr>
        <w:t xml:space="preserve"> and </w:t>
      </w:r>
      <w:r w:rsidRPr="004E790F">
        <w:rPr>
          <w:rFonts w:eastAsiaTheme="minorHAnsi" w:cs="Calibri"/>
          <w:szCs w:val="20"/>
        </w:rPr>
        <w:t>Corporate Center</w:t>
      </w:r>
    </w:p>
    <w:p w14:paraId="599DD8F2" w14:textId="77777777" w:rsidR="00050B2F" w:rsidRDefault="00050B2F" w:rsidP="0040446A">
      <w:pPr>
        <w:rPr>
          <w:rFonts w:eastAsiaTheme="minorHAnsi" w:cs="Calibri"/>
          <w:szCs w:val="20"/>
        </w:rPr>
      </w:pPr>
    </w:p>
    <w:p w14:paraId="1798AC29" w14:textId="77777777" w:rsidR="00050B2F" w:rsidRDefault="00B571BF" w:rsidP="0040446A">
      <w:pPr>
        <w:rPr>
          <w:rFonts w:eastAsiaTheme="minorHAnsi" w:cs="Calibri"/>
          <w:szCs w:val="20"/>
        </w:rPr>
      </w:pPr>
      <w:r w:rsidRPr="0022539C">
        <w:rPr>
          <w:rFonts w:eastAsiaTheme="minorHAnsi" w:cs="Calibri"/>
          <w:b/>
          <w:szCs w:val="20"/>
        </w:rPr>
        <w:t>ACE</w:t>
      </w:r>
      <w:r>
        <w:rPr>
          <w:rFonts w:eastAsiaTheme="minorHAnsi" w:cs="Calibri"/>
          <w:szCs w:val="20"/>
        </w:rPr>
        <w:t xml:space="preserve"> (Aegon Central Europe</w:t>
      </w:r>
      <w:r w:rsidR="0040446A">
        <w:rPr>
          <w:rFonts w:eastAsiaTheme="minorHAnsi" w:cs="Calibri"/>
          <w:szCs w:val="20"/>
        </w:rPr>
        <w:t xml:space="preserve">) </w:t>
      </w:r>
      <w:r w:rsidR="0040446A" w:rsidRPr="004E790F">
        <w:rPr>
          <w:rFonts w:eastAsiaTheme="minorHAnsi" w:cs="Calibri"/>
          <w:szCs w:val="20"/>
        </w:rPr>
        <w:t xml:space="preserve">Business Units involved in the Aida program are: </w:t>
      </w:r>
    </w:p>
    <w:p w14:paraId="5711581E" w14:textId="364E6780" w:rsidR="00050B2F" w:rsidRDefault="00050B2F" w:rsidP="00050B2F">
      <w:pPr>
        <w:rPr>
          <w:rFonts w:eastAsiaTheme="minorHAnsi" w:cs="Calibri"/>
          <w:szCs w:val="20"/>
        </w:rPr>
      </w:pPr>
      <w:r w:rsidRPr="004E790F">
        <w:rPr>
          <w:rFonts w:eastAsiaTheme="minorHAnsi" w:cs="Calibri"/>
          <w:szCs w:val="20"/>
        </w:rPr>
        <w:t>Netherlands</w:t>
      </w:r>
      <w:r w:rsidR="00DD2340">
        <w:rPr>
          <w:rFonts w:eastAsiaTheme="minorHAnsi" w:cs="Calibri"/>
          <w:szCs w:val="20"/>
        </w:rPr>
        <w:t xml:space="preserve">, </w:t>
      </w:r>
      <w:r w:rsidR="005B0537">
        <w:rPr>
          <w:rFonts w:eastAsiaTheme="minorHAnsi" w:cs="Calibri"/>
          <w:szCs w:val="20"/>
        </w:rPr>
        <w:t>UK</w:t>
      </w:r>
      <w:r w:rsidR="00A13275">
        <w:rPr>
          <w:rFonts w:eastAsiaTheme="minorHAnsi" w:cs="Calibri"/>
          <w:szCs w:val="20"/>
        </w:rPr>
        <w:t xml:space="preserve">, </w:t>
      </w:r>
      <w:r w:rsidR="00623FA4">
        <w:rPr>
          <w:rFonts w:eastAsiaTheme="minorHAnsi" w:cs="Calibri"/>
          <w:szCs w:val="20"/>
        </w:rPr>
        <w:t xml:space="preserve">Ireland, </w:t>
      </w:r>
      <w:r w:rsidRPr="004E790F">
        <w:rPr>
          <w:rFonts w:eastAsiaTheme="minorHAnsi" w:cs="Calibri"/>
          <w:szCs w:val="20"/>
        </w:rPr>
        <w:t>Czech Republic, Hungary, Poland, Roma</w:t>
      </w:r>
      <w:r>
        <w:rPr>
          <w:rFonts w:eastAsiaTheme="minorHAnsi" w:cs="Calibri"/>
          <w:szCs w:val="20"/>
        </w:rPr>
        <w:t>nia and Slovakia.</w:t>
      </w:r>
    </w:p>
    <w:p w14:paraId="4F6E4BB7" w14:textId="77777777" w:rsidR="00371E91" w:rsidRDefault="00371E91" w:rsidP="00050B2F">
      <w:pPr>
        <w:rPr>
          <w:rFonts w:eastAsiaTheme="minorHAnsi" w:cs="Calibri"/>
          <w:szCs w:val="20"/>
        </w:rPr>
      </w:pPr>
    </w:p>
    <w:p w14:paraId="555B9CFF" w14:textId="77777777" w:rsidR="00050B2F" w:rsidRDefault="00BF28B5" w:rsidP="00050B2F">
      <w:pPr>
        <w:rPr>
          <w:rFonts w:eastAsiaTheme="minorHAnsi" w:cs="Calibri"/>
          <w:szCs w:val="20"/>
        </w:rPr>
      </w:pPr>
      <w:r w:rsidRPr="0022539C">
        <w:rPr>
          <w:rFonts w:eastAsiaTheme="minorHAnsi" w:cs="Calibri"/>
          <w:b/>
          <w:szCs w:val="20"/>
        </w:rPr>
        <w:t>CCE</w:t>
      </w:r>
      <w:r>
        <w:rPr>
          <w:rFonts w:eastAsiaTheme="minorHAnsi" w:cs="Calibri"/>
          <w:szCs w:val="20"/>
        </w:rPr>
        <w:t xml:space="preserve"> (</w:t>
      </w:r>
      <w:r w:rsidR="00050B2F">
        <w:rPr>
          <w:rFonts w:eastAsiaTheme="minorHAnsi" w:cs="Calibri"/>
          <w:szCs w:val="20"/>
        </w:rPr>
        <w:t xml:space="preserve">Central East Europe) </w:t>
      </w:r>
      <w:r w:rsidR="00050B2F" w:rsidRPr="004E790F">
        <w:rPr>
          <w:rFonts w:eastAsiaTheme="minorHAnsi" w:cs="Calibri"/>
          <w:szCs w:val="20"/>
        </w:rPr>
        <w:t>Business Units involved in the Aida program are:</w:t>
      </w:r>
      <w:r w:rsidR="0022539C">
        <w:rPr>
          <w:rFonts w:eastAsiaTheme="minorHAnsi" w:cs="Calibri"/>
          <w:szCs w:val="20"/>
        </w:rPr>
        <w:t xml:space="preserve"> </w:t>
      </w:r>
      <w:r w:rsidR="00050B2F" w:rsidRPr="00623FA4">
        <w:rPr>
          <w:rFonts w:eastAsiaTheme="minorHAnsi" w:cs="Calibri"/>
          <w:szCs w:val="20"/>
        </w:rPr>
        <w:t>Spain</w:t>
      </w:r>
      <w:r w:rsidR="00050B2F" w:rsidRPr="004E790F">
        <w:rPr>
          <w:rFonts w:eastAsiaTheme="minorHAnsi" w:cs="Calibri"/>
          <w:szCs w:val="20"/>
        </w:rPr>
        <w:t xml:space="preserve"> and Turkey.</w:t>
      </w:r>
    </w:p>
    <w:p w14:paraId="36A2C398" w14:textId="77777777" w:rsidR="0022539C" w:rsidRDefault="0022539C" w:rsidP="00050B2F">
      <w:pPr>
        <w:rPr>
          <w:rFonts w:eastAsiaTheme="minorHAnsi" w:cs="Calibri"/>
          <w:szCs w:val="20"/>
        </w:rPr>
      </w:pPr>
    </w:p>
    <w:p w14:paraId="78E56A1F" w14:textId="6C514A50" w:rsidR="00DD2340" w:rsidRDefault="00DD2340" w:rsidP="00623FA4">
      <w:pPr>
        <w:rPr>
          <w:rFonts w:eastAsiaTheme="minorHAnsi" w:cs="Calibri"/>
          <w:szCs w:val="20"/>
        </w:rPr>
      </w:pPr>
      <w:r>
        <w:rPr>
          <w:rFonts w:eastAsiaTheme="minorHAnsi" w:cs="Calibri"/>
          <w:szCs w:val="20"/>
        </w:rPr>
        <w:t>Countries can</w:t>
      </w:r>
      <w:r w:rsidR="003603D1">
        <w:rPr>
          <w:rFonts w:eastAsiaTheme="minorHAnsi" w:cs="Calibri"/>
          <w:szCs w:val="20"/>
        </w:rPr>
        <w:t xml:space="preserve"> </w:t>
      </w:r>
      <w:r>
        <w:rPr>
          <w:rFonts w:eastAsiaTheme="minorHAnsi" w:cs="Calibri"/>
          <w:szCs w:val="20"/>
        </w:rPr>
        <w:t xml:space="preserve">have multiple </w:t>
      </w:r>
      <w:r w:rsidR="003603D1">
        <w:rPr>
          <w:rFonts w:eastAsiaTheme="minorHAnsi" w:cs="Calibri"/>
          <w:szCs w:val="20"/>
        </w:rPr>
        <w:t>divisions listed. See Appendix xx for more details.</w:t>
      </w:r>
    </w:p>
    <w:p w14:paraId="5A492FF1" w14:textId="7CDE5472" w:rsidR="00623FA4" w:rsidRPr="00141C5A" w:rsidRDefault="0022539C" w:rsidP="00623FA4">
      <w:r w:rsidRPr="00141C5A">
        <w:rPr>
          <w:rFonts w:eastAsiaTheme="minorHAnsi" w:cs="Calibri"/>
          <w:szCs w:val="20"/>
        </w:rPr>
        <w:t xml:space="preserve">Portugal </w:t>
      </w:r>
      <w:r w:rsidR="00623FA4" w:rsidRPr="00141C5A">
        <w:rPr>
          <w:rFonts w:eastAsiaTheme="minorHAnsi" w:cs="Calibri"/>
          <w:szCs w:val="20"/>
        </w:rPr>
        <w:t xml:space="preserve">is </w:t>
      </w:r>
      <w:r w:rsidRPr="00141C5A">
        <w:rPr>
          <w:rFonts w:eastAsiaTheme="minorHAnsi" w:cs="Calibri"/>
          <w:szCs w:val="20"/>
        </w:rPr>
        <w:t>not in scope for AIDA</w:t>
      </w:r>
      <w:r w:rsidR="00623FA4" w:rsidRPr="00141C5A">
        <w:rPr>
          <w:rFonts w:eastAsiaTheme="minorHAnsi" w:cs="Calibri"/>
          <w:szCs w:val="20"/>
        </w:rPr>
        <w:t xml:space="preserve">. </w:t>
      </w:r>
      <w:r w:rsidR="00623FA4" w:rsidRPr="00141C5A">
        <w:t xml:space="preserve">Ireland will </w:t>
      </w:r>
      <w:r w:rsidR="008D4DC2" w:rsidRPr="00141C5A">
        <w:t>b</w:t>
      </w:r>
      <w:r w:rsidR="00623FA4" w:rsidRPr="00141C5A">
        <w:t>e in scope of the OneTrust project. Ireland will buy their own instance in 2018.</w:t>
      </w:r>
    </w:p>
    <w:p w14:paraId="2DDA5E8B" w14:textId="77777777" w:rsidR="00AF045F" w:rsidRPr="00141C5A" w:rsidRDefault="00AF045F" w:rsidP="00623FA4"/>
    <w:p w14:paraId="5BCB06DA" w14:textId="7A34BD1D" w:rsidR="00AF045F" w:rsidRPr="00141C5A" w:rsidRDefault="00AF045F" w:rsidP="00623FA4">
      <w:r w:rsidRPr="00141C5A">
        <w:t xml:space="preserve">During implementation we will start with </w:t>
      </w:r>
      <w:r w:rsidR="005C2BDF" w:rsidRPr="00141C5A">
        <w:t xml:space="preserve">AGT </w:t>
      </w:r>
      <w:r w:rsidR="008D4DC2" w:rsidRPr="00141C5A">
        <w:t>s</w:t>
      </w:r>
      <w:r w:rsidR="005C2BDF" w:rsidRPr="00141C5A">
        <w:t>upported countries NL</w:t>
      </w:r>
      <w:r w:rsidRPr="00141C5A">
        <w:t xml:space="preserve"> and </w:t>
      </w:r>
      <w:r w:rsidR="005C2BDF" w:rsidRPr="00141C5A">
        <w:t>UK</w:t>
      </w:r>
    </w:p>
    <w:p w14:paraId="4DE7E646" w14:textId="77777777" w:rsidR="008D78DE" w:rsidRDefault="008D78DE">
      <w:pPr>
        <w:spacing w:after="160" w:line="259" w:lineRule="auto"/>
        <w:rPr>
          <w:rFonts w:eastAsia="Times New Roman"/>
          <w:b/>
          <w:bCs/>
          <w:szCs w:val="20"/>
        </w:rPr>
      </w:pPr>
      <w:r>
        <w:rPr>
          <w:szCs w:val="20"/>
        </w:rPr>
        <w:br w:type="page"/>
      </w:r>
    </w:p>
    <w:p w14:paraId="5479FD3F" w14:textId="77777777" w:rsidR="009A68FC" w:rsidRPr="008B2772" w:rsidRDefault="009A68FC" w:rsidP="009A68FC">
      <w:pPr>
        <w:pStyle w:val="Heading2"/>
        <w:spacing w:after="160" w:line="259" w:lineRule="auto"/>
        <w:rPr>
          <w:szCs w:val="20"/>
        </w:rPr>
      </w:pPr>
      <w:bookmarkStart w:id="20" w:name="_Toc494355758"/>
      <w:r w:rsidRPr="008B2772">
        <w:rPr>
          <w:szCs w:val="20"/>
        </w:rPr>
        <w:lastRenderedPageBreak/>
        <w:t>Solution</w:t>
      </w:r>
      <w:bookmarkEnd w:id="20"/>
    </w:p>
    <w:p w14:paraId="66F5305A" w14:textId="4F4BC131" w:rsidR="00F07141" w:rsidRDefault="00F07141" w:rsidP="00F07141">
      <w:r>
        <w:t>The new EU General Data Protection Regulation (GDPR) requires organizations to undertake significant operational reform to meet the increased obligations of handling personal data. Appropriate record keeping is critical as the GDPR requires organizations to demonstrate</w:t>
      </w:r>
      <w:r w:rsidR="00A75423">
        <w:t xml:space="preserve"> compliance and accountability.</w:t>
      </w:r>
      <w:r w:rsidR="004E6A38">
        <w:t xml:space="preserve"> </w:t>
      </w:r>
      <w:r>
        <w:t xml:space="preserve">The OneTrust privacy management software platform helps organizations meet these GDPR requirements by automating </w:t>
      </w:r>
      <w:r w:rsidR="00E27043">
        <w:t xml:space="preserve">Privacy </w:t>
      </w:r>
      <w:r w:rsidR="00F05AFA">
        <w:t xml:space="preserve">Impact Assessments </w:t>
      </w:r>
      <w:r>
        <w:t>and data mapping, identifying privacy risks, and enforcing risk management activities in an integrated platform.</w:t>
      </w:r>
      <w:r w:rsidR="00290480">
        <w:t xml:space="preserve"> The modules </w:t>
      </w:r>
      <w:r w:rsidR="00290480" w:rsidRPr="00290480">
        <w:t xml:space="preserve">Assessment </w:t>
      </w:r>
      <w:r w:rsidR="00290480">
        <w:t>A</w:t>
      </w:r>
      <w:r w:rsidR="00290480" w:rsidRPr="00290480">
        <w:t xml:space="preserve">utomation and </w:t>
      </w:r>
      <w:r w:rsidR="00290480">
        <w:t>D</w:t>
      </w:r>
      <w:r w:rsidR="00290480" w:rsidRPr="00290480">
        <w:t>ata</w:t>
      </w:r>
      <w:r w:rsidR="00290480">
        <w:t xml:space="preserve"> </w:t>
      </w:r>
      <w:r w:rsidR="00AF045F">
        <w:t>M</w:t>
      </w:r>
      <w:r w:rsidR="00290480" w:rsidRPr="00290480">
        <w:t>apping</w:t>
      </w:r>
      <w:r w:rsidR="00290480">
        <w:t xml:space="preserve"> are being used.</w:t>
      </w:r>
    </w:p>
    <w:p w14:paraId="674CDE0F" w14:textId="77777777" w:rsidR="00F07141" w:rsidRDefault="00F07141" w:rsidP="00F07141"/>
    <w:p w14:paraId="0AEFDED6" w14:textId="77777777" w:rsidR="008D78DE" w:rsidRPr="008B2772" w:rsidRDefault="008D78DE" w:rsidP="008D78DE">
      <w:pPr>
        <w:pStyle w:val="Heading2"/>
        <w:spacing w:after="160" w:line="259" w:lineRule="auto"/>
        <w:rPr>
          <w:szCs w:val="20"/>
        </w:rPr>
      </w:pPr>
      <w:bookmarkStart w:id="21" w:name="_Toc494355759"/>
      <w:r w:rsidRPr="008B2772">
        <w:rPr>
          <w:szCs w:val="20"/>
        </w:rPr>
        <w:t>S</w:t>
      </w:r>
      <w:r>
        <w:rPr>
          <w:szCs w:val="20"/>
        </w:rPr>
        <w:t>ervice description</w:t>
      </w:r>
      <w:bookmarkEnd w:id="21"/>
    </w:p>
    <w:p w14:paraId="2F44751C" w14:textId="77777777" w:rsidR="006E1619" w:rsidRDefault="004E6A38" w:rsidP="006E1619">
      <w:pPr>
        <w:spacing w:after="160" w:line="259" w:lineRule="auto"/>
      </w:pPr>
      <w:r w:rsidRPr="006E1619">
        <w:rPr>
          <w:szCs w:val="20"/>
        </w:rPr>
        <w:t>OneTrust</w:t>
      </w:r>
      <w:r w:rsidR="006E1619" w:rsidRPr="006E1619">
        <w:rPr>
          <w:szCs w:val="20"/>
        </w:rPr>
        <w:t xml:space="preserve"> </w:t>
      </w:r>
      <w:r w:rsidR="006E1619">
        <w:t xml:space="preserve">is the </w:t>
      </w:r>
      <w:r w:rsidR="006E1619" w:rsidRPr="006E1619">
        <w:t>supplier hosting th</w:t>
      </w:r>
      <w:r w:rsidR="006E1619">
        <w:t>e s</w:t>
      </w:r>
      <w:r w:rsidR="006E1619" w:rsidRPr="006E1619">
        <w:t xml:space="preserve">olution for this. </w:t>
      </w:r>
      <w:r w:rsidR="006E1619">
        <w:t xml:space="preserve">Access will be enabled with AD </w:t>
      </w:r>
      <w:r w:rsidR="0022539C">
        <w:t xml:space="preserve">federation </w:t>
      </w:r>
      <w:r w:rsidR="006E1619">
        <w:t>to authorized e</w:t>
      </w:r>
      <w:r w:rsidR="006E1619" w:rsidRPr="006E1619">
        <w:t xml:space="preserve">mployees of AEGON </w:t>
      </w:r>
      <w:r w:rsidR="006E1619">
        <w:t>business units in scope.</w:t>
      </w:r>
    </w:p>
    <w:p w14:paraId="704D83F1" w14:textId="6A12B7EC" w:rsidR="006E1619" w:rsidRPr="006E1619" w:rsidRDefault="006E1619" w:rsidP="006E1619">
      <w:r w:rsidRPr="006E1619">
        <w:t xml:space="preserve">Currently employees of AEGON </w:t>
      </w:r>
      <w:r>
        <w:t xml:space="preserve">units do </w:t>
      </w:r>
      <w:r w:rsidRPr="006E1619">
        <w:t>not make use of th</w:t>
      </w:r>
      <w:r>
        <w:t xml:space="preserve">is </w:t>
      </w:r>
      <w:r w:rsidRPr="006E1619">
        <w:t>service</w:t>
      </w:r>
      <w:r w:rsidR="00E27043">
        <w:t>s</w:t>
      </w:r>
      <w:r w:rsidRPr="006E1619">
        <w:t xml:space="preserve">. It is web based and located in </w:t>
      </w:r>
      <w:r>
        <w:t xml:space="preserve">the </w:t>
      </w:r>
      <w:r w:rsidR="004E6A38">
        <w:t>provider’s</w:t>
      </w:r>
      <w:r>
        <w:t xml:space="preserve"> </w:t>
      </w:r>
      <w:r w:rsidRPr="006E1619">
        <w:t xml:space="preserve">data center. The connection is from a workstation, via the proxy server to the web server of </w:t>
      </w:r>
      <w:r>
        <w:t>the provider</w:t>
      </w:r>
      <w:r w:rsidRPr="006E1619">
        <w:t xml:space="preserve">, via </w:t>
      </w:r>
      <w:r>
        <w:t xml:space="preserve">MPLS or public Internet </w:t>
      </w:r>
      <w:r w:rsidRPr="006E1619">
        <w:t xml:space="preserve">connection. The application </w:t>
      </w:r>
      <w:r>
        <w:t>supports SAML tokens for</w:t>
      </w:r>
      <w:r w:rsidRPr="006E1619">
        <w:t xml:space="preserve"> the authentication</w:t>
      </w:r>
      <w:r>
        <w:t xml:space="preserve"> with SSO</w:t>
      </w:r>
      <w:r w:rsidRPr="006E1619">
        <w:t xml:space="preserve"> that is used for </w:t>
      </w:r>
      <w:r>
        <w:t>different SDLC stages/webs</w:t>
      </w:r>
      <w:r w:rsidRPr="006E1619">
        <w:t>ite</w:t>
      </w:r>
      <w:r>
        <w:t>s.</w:t>
      </w:r>
    </w:p>
    <w:p w14:paraId="68CBAD68" w14:textId="77777777" w:rsidR="006E1619" w:rsidRPr="006E1619" w:rsidRDefault="006E1619" w:rsidP="006E1619"/>
    <w:p w14:paraId="68C86E88" w14:textId="77777777" w:rsidR="006E1619" w:rsidRDefault="006E1619" w:rsidP="006E1619">
      <w:r w:rsidRPr="006E1619">
        <w:t xml:space="preserve">In case of long term disruption of the service AEGON will have to fall back on alternative (less or non-automated) sign-up processes, which will be </w:t>
      </w:r>
      <w:r w:rsidR="004E6A38" w:rsidRPr="006E1619">
        <w:t>labor</w:t>
      </w:r>
      <w:r w:rsidRPr="006E1619">
        <w:t xml:space="preserve"> intensive and will involve additional costs.</w:t>
      </w:r>
    </w:p>
    <w:p w14:paraId="6C454BFE" w14:textId="77777777" w:rsidR="007D5662" w:rsidRDefault="007D5662" w:rsidP="006E1619"/>
    <w:p w14:paraId="39814164" w14:textId="77777777" w:rsidR="007D5662" w:rsidRDefault="007D5662" w:rsidP="007D5662">
      <w:pPr>
        <w:pStyle w:val="Heading2"/>
      </w:pPr>
      <w:bookmarkStart w:id="22" w:name="_Toc494355760"/>
      <w:r>
        <w:t>Hosting</w:t>
      </w:r>
      <w:bookmarkEnd w:id="22"/>
    </w:p>
    <w:p w14:paraId="2EB66562" w14:textId="77777777" w:rsidR="007D5662" w:rsidRDefault="007D5662" w:rsidP="006E1619"/>
    <w:p w14:paraId="265C2217" w14:textId="77777777" w:rsidR="007D5662" w:rsidRDefault="007D5662" w:rsidP="007D5662">
      <w:r>
        <w:t>The solution is hosted in the US and the UK in</w:t>
      </w:r>
      <w:r w:rsidR="0088614E">
        <w:t xml:space="preserve"> Microsoft Azure data centers. </w:t>
      </w:r>
      <w:r w:rsidR="00D72CEE">
        <w:t xml:space="preserve">For this project we will leverage the Frankfurt region. </w:t>
      </w:r>
      <w:r w:rsidR="0088614E">
        <w:t>We need</w:t>
      </w:r>
      <w:r>
        <w:t xml:space="preserve"> only port 443</w:t>
      </w:r>
      <w:r w:rsidR="0088614E">
        <w:t xml:space="preserve"> (</w:t>
      </w:r>
      <w:r>
        <w:t>HTTPS</w:t>
      </w:r>
      <w:r w:rsidR="0088614E">
        <w:t>/TLS1.2)</w:t>
      </w:r>
      <w:r>
        <w:t>.</w:t>
      </w:r>
      <w:r w:rsidR="0088614E">
        <w:t xml:space="preserve"> </w:t>
      </w:r>
      <w:r>
        <w:t xml:space="preserve">Secure LDAP is supported. Authentication and authorization for applications will </w:t>
      </w:r>
      <w:r w:rsidR="0088614E">
        <w:t>b</w:t>
      </w:r>
      <w:r>
        <w:t>e routed through SAML2.0 or oAuth tokens</w:t>
      </w:r>
      <w:r w:rsidR="0088614E">
        <w:t>. Ping federate is supported</w:t>
      </w:r>
      <w:r w:rsidR="00D22468">
        <w:t xml:space="preserve"> to facilitate this</w:t>
      </w:r>
      <w:r>
        <w:t>.</w:t>
      </w:r>
    </w:p>
    <w:p w14:paraId="37949CC1" w14:textId="77777777" w:rsidR="00B81EB1" w:rsidRDefault="00B81EB1" w:rsidP="007D5662"/>
    <w:p w14:paraId="5B4E6E21" w14:textId="77777777" w:rsidR="00BE0743" w:rsidRDefault="00BE0743" w:rsidP="007D5662">
      <w:r>
        <w:rPr>
          <w:rFonts w:eastAsiaTheme="minorHAnsi" w:cs="Calibri"/>
          <w:szCs w:val="20"/>
        </w:rPr>
        <w:t xml:space="preserve">See vendor </w:t>
      </w:r>
      <w:hyperlink r:id="rId11" w:history="1">
        <w:r w:rsidRPr="00BB225A">
          <w:rPr>
            <w:rStyle w:val="Hyperlink"/>
            <w:rFonts w:eastAsiaTheme="minorHAnsi" w:cs="Calibri"/>
            <w:szCs w:val="20"/>
          </w:rPr>
          <w:t>https://onetrust.com/</w:t>
        </w:r>
      </w:hyperlink>
    </w:p>
    <w:p w14:paraId="6AE3D5E8" w14:textId="77777777" w:rsidR="00BE0743" w:rsidRDefault="00BE0743" w:rsidP="007D5662"/>
    <w:p w14:paraId="41921107" w14:textId="5C97663C" w:rsidR="00B81EB1" w:rsidRDefault="00B81EB1">
      <w:pPr>
        <w:spacing w:after="160" w:line="259" w:lineRule="auto"/>
        <w:rPr>
          <w:rFonts w:eastAsia="Times New Roman"/>
          <w:b/>
          <w:bCs/>
          <w:szCs w:val="26"/>
        </w:rPr>
      </w:pPr>
      <w:r>
        <w:br w:type="page"/>
      </w:r>
    </w:p>
    <w:p w14:paraId="1BA41B2D" w14:textId="77777777" w:rsidR="00B81EB1" w:rsidRDefault="000E4ABC" w:rsidP="00B81EB1">
      <w:pPr>
        <w:pStyle w:val="Heading2"/>
      </w:pPr>
      <w:bookmarkStart w:id="23" w:name="_Toc494355761"/>
      <w:r>
        <w:lastRenderedPageBreak/>
        <w:t>Requirements for Impl</w:t>
      </w:r>
      <w:r w:rsidR="00B81EB1">
        <w:t>ementation</w:t>
      </w:r>
      <w:bookmarkEnd w:id="23"/>
    </w:p>
    <w:p w14:paraId="01B35AD4" w14:textId="77777777" w:rsidR="00B81EB1" w:rsidRDefault="00B81EB1" w:rsidP="007D5662"/>
    <w:p w14:paraId="58B02372" w14:textId="77777777" w:rsidR="00B81EB1" w:rsidRDefault="00B81EB1" w:rsidP="00B81EB1">
      <w:r w:rsidRPr="00C147E0">
        <w:t>We need the following condition</w:t>
      </w:r>
      <w:r>
        <w:t>s</w:t>
      </w:r>
      <w:r w:rsidRPr="00C147E0">
        <w:t xml:space="preserve"> to enable </w:t>
      </w:r>
      <w:r w:rsidR="004E6A38">
        <w:t>secure communication with single sign-</w:t>
      </w:r>
      <w:r w:rsidR="00325EF5">
        <w:t>on</w:t>
      </w:r>
      <w:r w:rsidR="004E6A38">
        <w:t xml:space="preserve"> </w:t>
      </w:r>
      <w:r w:rsidRPr="00C147E0">
        <w:t>t</w:t>
      </w:r>
      <w:r w:rsidR="00325EF5">
        <w:t xml:space="preserve">o the </w:t>
      </w:r>
      <w:r w:rsidR="003940BA">
        <w:t xml:space="preserve">SaaS </w:t>
      </w:r>
      <w:r w:rsidRPr="00C147E0">
        <w:t>provider.</w:t>
      </w:r>
    </w:p>
    <w:p w14:paraId="784CC19A" w14:textId="77777777" w:rsidR="003940BA" w:rsidRDefault="003940BA" w:rsidP="00B81EB1"/>
    <w:p w14:paraId="33AC2516" w14:textId="77777777" w:rsidR="003940BA" w:rsidRDefault="003940BA" w:rsidP="00B81EB1">
      <w:pPr>
        <w:pStyle w:val="ListParagraph"/>
        <w:numPr>
          <w:ilvl w:val="0"/>
          <w:numId w:val="17"/>
        </w:numPr>
      </w:pPr>
      <w:r>
        <w:t xml:space="preserve">Secure network connections to </w:t>
      </w:r>
      <w:r w:rsidR="004E6A38">
        <w:t>AEGON’s</w:t>
      </w:r>
      <w:r>
        <w:t xml:space="preserve"> WAN</w:t>
      </w:r>
      <w:r w:rsidR="00325EF5">
        <w:t xml:space="preserve"> backbone via Open borders </w:t>
      </w:r>
      <w:r>
        <w:t xml:space="preserve">MPLS </w:t>
      </w:r>
    </w:p>
    <w:p w14:paraId="6E178572" w14:textId="77777777" w:rsidR="00325EF5" w:rsidRPr="00325EF5" w:rsidRDefault="00325EF5" w:rsidP="000F2768">
      <w:pPr>
        <w:pStyle w:val="ListParagraph"/>
        <w:ind w:left="360"/>
        <w:rPr>
          <w:rFonts w:ascii="Calibri" w:eastAsiaTheme="minorHAnsi" w:hAnsi="Calibri"/>
          <w:szCs w:val="22"/>
        </w:rPr>
      </w:pPr>
      <w:r w:rsidRPr="00835E69">
        <w:t>Circuit for the CEE countries is a part of the integration project. This means new circuits are being added in all European Office to have them connect to the new EDI MPLS into Edinburgh.</w:t>
      </w:r>
      <w:r>
        <w:t xml:space="preserve"> If the project is not able to provide the secure connections in time these alternatives apply:</w:t>
      </w:r>
    </w:p>
    <w:p w14:paraId="1767590F" w14:textId="77777777" w:rsidR="00325EF5" w:rsidRPr="00325EF5" w:rsidRDefault="00325EF5" w:rsidP="00325EF5">
      <w:pPr>
        <w:rPr>
          <w:rFonts w:ascii="Calibri" w:eastAsiaTheme="minorHAnsi" w:hAnsi="Calibri"/>
          <w:szCs w:val="22"/>
        </w:rPr>
      </w:pPr>
    </w:p>
    <w:p w14:paraId="72D044A0" w14:textId="77777777" w:rsidR="00325EF5" w:rsidRDefault="00325EF5" w:rsidP="00325EF5">
      <w:pPr>
        <w:pStyle w:val="ListParagraph"/>
        <w:numPr>
          <w:ilvl w:val="0"/>
          <w:numId w:val="18"/>
        </w:numPr>
      </w:pPr>
      <w:r>
        <w:t>Provide temporary manual login to SaaS Solution</w:t>
      </w:r>
    </w:p>
    <w:p w14:paraId="3AE5A676" w14:textId="77777777" w:rsidR="00A13275" w:rsidRDefault="00325EF5" w:rsidP="00325EF5">
      <w:pPr>
        <w:pStyle w:val="ListParagraph"/>
        <w:numPr>
          <w:ilvl w:val="0"/>
          <w:numId w:val="18"/>
        </w:numPr>
      </w:pPr>
      <w:r>
        <w:t xml:space="preserve">Use </w:t>
      </w:r>
      <w:r w:rsidR="000F2768">
        <w:t xml:space="preserve">a </w:t>
      </w:r>
      <w:r>
        <w:t>VPN client or VDI solution</w:t>
      </w:r>
      <w:r w:rsidR="00A13275">
        <w:t>, Citrix (requires ds-domain registration)</w:t>
      </w:r>
    </w:p>
    <w:p w14:paraId="172FCBEB" w14:textId="77777777" w:rsidR="00A13275" w:rsidRDefault="00A13275" w:rsidP="00A13275">
      <w:pPr>
        <w:pStyle w:val="ListParagraph"/>
        <w:rPr>
          <w:color w:val="FF0000"/>
        </w:rPr>
      </w:pPr>
    </w:p>
    <w:p w14:paraId="1FAEC20D" w14:textId="77777777" w:rsidR="00B81EB1" w:rsidRDefault="00B81EB1" w:rsidP="00B81EB1">
      <w:pPr>
        <w:pStyle w:val="ListParagraph"/>
        <w:numPr>
          <w:ilvl w:val="0"/>
          <w:numId w:val="17"/>
        </w:numPr>
      </w:pPr>
      <w:r>
        <w:t>Use of EDC proxies for internet access</w:t>
      </w:r>
    </w:p>
    <w:p w14:paraId="0E5731BC" w14:textId="77777777" w:rsidR="00BE0743" w:rsidRDefault="00BE0743" w:rsidP="00B81EB1">
      <w:pPr>
        <w:ind w:left="360"/>
      </w:pPr>
    </w:p>
    <w:p w14:paraId="421BB7F0" w14:textId="308B9740" w:rsidR="00B81EB1" w:rsidRDefault="00325EF5" w:rsidP="00B81EB1">
      <w:pPr>
        <w:ind w:left="360"/>
      </w:pPr>
      <w:r>
        <w:t xml:space="preserve">All countries </w:t>
      </w:r>
      <w:r w:rsidR="00B81EB1">
        <w:t xml:space="preserve">are making use of the EDC proxies for internet access, but may also be maintaining a local egress for limited server access or situations where a geo-located source IP is required. Via Open Borders </w:t>
      </w:r>
      <w:r>
        <w:t xml:space="preserve">a few </w:t>
      </w:r>
      <w:r w:rsidR="00B81EB1">
        <w:t xml:space="preserve">countries have limited services allowed for things like AD trust and </w:t>
      </w:r>
      <w:r w:rsidR="004E6A38">
        <w:t>SharePoint</w:t>
      </w:r>
      <w:r w:rsidR="00B81EB1">
        <w:t>, but are typically not accessing other resources internally.</w:t>
      </w:r>
      <w:r>
        <w:t xml:space="preserve"> If this prevents SSO be</w:t>
      </w:r>
      <w:r w:rsidR="00E27043">
        <w:t>ing</w:t>
      </w:r>
      <w:r>
        <w:t xml:space="preserve"> enabled, users will be prompted for the Aegon </w:t>
      </w:r>
      <w:r w:rsidR="004E6A38">
        <w:t>User ID</w:t>
      </w:r>
      <w:r>
        <w:t xml:space="preserve"> and Password by the Ping Federation UI. </w:t>
      </w:r>
    </w:p>
    <w:p w14:paraId="3C6C4655" w14:textId="77777777" w:rsidR="00325EF5" w:rsidRDefault="00325EF5" w:rsidP="00B81EB1">
      <w:pPr>
        <w:ind w:left="360"/>
        <w:rPr>
          <w:rFonts w:ascii="Calibri" w:eastAsiaTheme="minorHAnsi" w:hAnsi="Calibri"/>
          <w:szCs w:val="22"/>
        </w:rPr>
      </w:pPr>
    </w:p>
    <w:p w14:paraId="20D3040C" w14:textId="1A479A3D" w:rsidR="00B81EB1" w:rsidRDefault="00B81EB1" w:rsidP="00DE38D9">
      <w:pPr>
        <w:ind w:left="360"/>
      </w:pPr>
      <w:r w:rsidRPr="00C13A79">
        <w:t>Timelines vary for the countries depending on their integration path.</w:t>
      </w:r>
      <w:r>
        <w:t xml:space="preserve"> If we are able to connect new users </w:t>
      </w:r>
      <w:r w:rsidRPr="00C13A79">
        <w:t>via VPN client</w:t>
      </w:r>
      <w:r>
        <w:t xml:space="preserve"> th</w:t>
      </w:r>
      <w:r w:rsidRPr="00C13A79">
        <w:t xml:space="preserve">at could </w:t>
      </w:r>
      <w:r>
        <w:t xml:space="preserve">provide </w:t>
      </w:r>
      <w:r w:rsidRPr="00C13A79">
        <w:t>a temporary</w:t>
      </w:r>
      <w:r>
        <w:t xml:space="preserve"> solution. The traffic to the SaaS vendor </w:t>
      </w:r>
      <w:r w:rsidRPr="00C13A79">
        <w:t xml:space="preserve">would then </w:t>
      </w:r>
      <w:r>
        <w:t xml:space="preserve">route </w:t>
      </w:r>
      <w:r w:rsidR="001C06C2">
        <w:t xml:space="preserve">out </w:t>
      </w:r>
      <w:r>
        <w:t xml:space="preserve">via the EDC </w:t>
      </w:r>
      <w:r w:rsidRPr="00C13A79">
        <w:t>proxy servers.</w:t>
      </w:r>
    </w:p>
    <w:p w14:paraId="5A4EF9AE" w14:textId="77777777" w:rsidR="00B81EB1" w:rsidRDefault="00B81EB1" w:rsidP="00B81EB1">
      <w:pPr>
        <w:rPr>
          <w:rFonts w:ascii="Calibri" w:eastAsiaTheme="minorHAnsi" w:hAnsi="Calibri"/>
          <w:szCs w:val="22"/>
        </w:rPr>
      </w:pPr>
    </w:p>
    <w:p w14:paraId="22CD6054" w14:textId="77777777" w:rsidR="00B81EB1" w:rsidRPr="00C147E0" w:rsidRDefault="00B81EB1" w:rsidP="000F2768">
      <w:pPr>
        <w:pStyle w:val="ListParagraph"/>
        <w:numPr>
          <w:ilvl w:val="0"/>
          <w:numId w:val="17"/>
        </w:numPr>
        <w:rPr>
          <w:rFonts w:ascii="Calibri" w:eastAsiaTheme="minorHAnsi" w:hAnsi="Calibri"/>
          <w:szCs w:val="22"/>
        </w:rPr>
      </w:pPr>
      <w:r>
        <w:t>Countries/AD Domains need to be setup in Radiant Logic</w:t>
      </w:r>
      <w:r w:rsidR="00325EF5">
        <w:t xml:space="preserve"> (AGTs Federated Identity management Service)</w:t>
      </w:r>
    </w:p>
    <w:p w14:paraId="3BF5415F" w14:textId="77777777" w:rsidR="00BE0743" w:rsidRDefault="00BE0743" w:rsidP="00B81EB1"/>
    <w:p w14:paraId="4AD99E98" w14:textId="5525BB03" w:rsidR="00B81EB1" w:rsidRDefault="00DE38D9" w:rsidP="00DE38D9">
      <w:pPr>
        <w:ind w:left="360"/>
      </w:pPr>
      <w:r>
        <w:t xml:space="preserve">Appendix </w:t>
      </w:r>
      <w:r w:rsidR="000F2768">
        <w:t xml:space="preserve">11.5 </w:t>
      </w:r>
      <w:r>
        <w:t>l</w:t>
      </w:r>
      <w:r w:rsidR="00B81EB1">
        <w:t>ist</w:t>
      </w:r>
      <w:r>
        <w:t>s</w:t>
      </w:r>
      <w:r w:rsidR="00B81EB1">
        <w:t xml:space="preserve"> </w:t>
      </w:r>
      <w:r>
        <w:t>c</w:t>
      </w:r>
      <w:r w:rsidR="00B81EB1">
        <w:t xml:space="preserve">ountries/AD </w:t>
      </w:r>
      <w:r>
        <w:t>d</w:t>
      </w:r>
      <w:r w:rsidR="00B81EB1">
        <w:t>omains that are already set up in Radiant Logic. This is a</w:t>
      </w:r>
      <w:r>
        <w:t xml:space="preserve">n important </w:t>
      </w:r>
      <w:r w:rsidR="00AF045F">
        <w:t xml:space="preserve">requirement to enable </w:t>
      </w:r>
      <w:r w:rsidR="00B81EB1">
        <w:t>SSO for any SaaS solution.</w:t>
      </w:r>
    </w:p>
    <w:p w14:paraId="19A61931" w14:textId="77777777" w:rsidR="00B81EB1" w:rsidRDefault="00B81EB1" w:rsidP="00B81EB1"/>
    <w:p w14:paraId="14213CD4" w14:textId="77777777" w:rsidR="00B81EB1" w:rsidRDefault="00DE38D9" w:rsidP="00DE38D9">
      <w:pPr>
        <w:ind w:firstLine="360"/>
      </w:pPr>
      <w:r>
        <w:t>Alternative solutions:</w:t>
      </w:r>
    </w:p>
    <w:p w14:paraId="5A274431" w14:textId="77777777" w:rsidR="00DE38D9" w:rsidRDefault="00DE38D9" w:rsidP="00DE38D9">
      <w:pPr>
        <w:ind w:firstLine="360"/>
      </w:pPr>
    </w:p>
    <w:p w14:paraId="2F6FE7F7" w14:textId="77777777" w:rsidR="00DE38D9" w:rsidRPr="00B81EB1" w:rsidRDefault="00DE38D9" w:rsidP="00DE38D9">
      <w:pPr>
        <w:pStyle w:val="ListParagraph"/>
        <w:numPr>
          <w:ilvl w:val="0"/>
          <w:numId w:val="19"/>
        </w:numPr>
      </w:pPr>
      <w:r>
        <w:t>If user</w:t>
      </w:r>
      <w:r w:rsidR="000F2768">
        <w:t>s</w:t>
      </w:r>
      <w:r>
        <w:t xml:space="preserve"> are not registered in federated domains we can consider registering them twice until AD migrations are completed</w:t>
      </w:r>
      <w:r w:rsidR="00A13275">
        <w:t xml:space="preserve"> (DS domain)</w:t>
      </w:r>
      <w:r>
        <w:t>.</w:t>
      </w:r>
    </w:p>
    <w:p w14:paraId="7322B23D" w14:textId="77777777" w:rsidR="00BE0743" w:rsidRDefault="00BE0743" w:rsidP="00B81EB1"/>
    <w:p w14:paraId="151CC141" w14:textId="77777777" w:rsidR="00B81EB1" w:rsidRDefault="00B81EB1" w:rsidP="00DE38D9">
      <w:pPr>
        <w:pStyle w:val="ListParagraph"/>
        <w:numPr>
          <w:ilvl w:val="0"/>
          <w:numId w:val="19"/>
        </w:numPr>
      </w:pPr>
      <w:r>
        <w:t>Even if they are not in Radiant we basically need port 389 and 636 opened via the firewall to their DC’s and a support account that will allow us to authenticate to their domain.</w:t>
      </w:r>
      <w:r w:rsidR="00BE0743">
        <w:t xml:space="preserve"> </w:t>
      </w:r>
    </w:p>
    <w:p w14:paraId="1871BB27" w14:textId="77777777" w:rsidR="001C06C2" w:rsidRDefault="001C06C2" w:rsidP="001C06C2">
      <w:pPr>
        <w:pStyle w:val="ListParagraph"/>
      </w:pPr>
    </w:p>
    <w:p w14:paraId="47F4E13D" w14:textId="6D0857EB" w:rsidR="001C06C2" w:rsidRDefault="001C06C2" w:rsidP="001C06C2">
      <w:pPr>
        <w:pStyle w:val="ListParagraph"/>
        <w:numPr>
          <w:ilvl w:val="0"/>
          <w:numId w:val="19"/>
        </w:numPr>
      </w:pPr>
      <w:r>
        <w:t>We can use the Azure AD user repository for authentication</w:t>
      </w:r>
      <w:r w:rsidRPr="001C06C2">
        <w:t xml:space="preserve">. </w:t>
      </w:r>
      <w:r>
        <w:t>This option doesn’t d</w:t>
      </w:r>
      <w:r w:rsidRPr="001C06C2">
        <w:t>eliver</w:t>
      </w:r>
      <w:r>
        <w:t xml:space="preserve"> a SSO experience.</w:t>
      </w:r>
      <w:r w:rsidR="00A371F5">
        <w:t xml:space="preserve"> User needs to submit corporate username/password.</w:t>
      </w:r>
    </w:p>
    <w:p w14:paraId="4E373D4E" w14:textId="77777777" w:rsidR="001C06C2" w:rsidRDefault="001C06C2" w:rsidP="001C06C2">
      <w:pPr>
        <w:pStyle w:val="ListParagraph"/>
      </w:pPr>
    </w:p>
    <w:p w14:paraId="375836B3" w14:textId="33BC8B14" w:rsidR="001C06C2" w:rsidRDefault="001C06C2" w:rsidP="001C06C2">
      <w:r>
        <w:t>Preferred solution selected by LDA/SAB:</w:t>
      </w:r>
    </w:p>
    <w:p w14:paraId="7858A636" w14:textId="77777777" w:rsidR="001C06C2" w:rsidRDefault="001C06C2" w:rsidP="001C06C2">
      <w:pPr>
        <w:rPr>
          <w:rFonts w:ascii="Calibri Light" w:hAnsi="Calibri Light" w:cs="Calibri Light"/>
        </w:rPr>
      </w:pPr>
    </w:p>
    <w:p w14:paraId="534D884B" w14:textId="61767D91" w:rsidR="001C06C2" w:rsidRPr="00A371F5" w:rsidRDefault="001C06C2" w:rsidP="00A371F5">
      <w:pPr>
        <w:pStyle w:val="ListParagraph"/>
        <w:numPr>
          <w:ilvl w:val="0"/>
          <w:numId w:val="21"/>
        </w:numPr>
        <w:rPr>
          <w:rFonts w:cs="Calibri Light"/>
        </w:rPr>
      </w:pPr>
      <w:r w:rsidRPr="00A371F5">
        <w:rPr>
          <w:rFonts w:cs="Calibri Light"/>
        </w:rPr>
        <w:t xml:space="preserve">Egress Internet traffic should route through </w:t>
      </w:r>
      <w:r w:rsidR="00E27043">
        <w:rPr>
          <w:rFonts w:cs="Calibri Light"/>
        </w:rPr>
        <w:t xml:space="preserve">EDC </w:t>
      </w:r>
      <w:r w:rsidRPr="00A371F5">
        <w:rPr>
          <w:rFonts w:cs="Calibri Light"/>
        </w:rPr>
        <w:t>proxies</w:t>
      </w:r>
    </w:p>
    <w:p w14:paraId="607297A9" w14:textId="77777777" w:rsidR="001C06C2" w:rsidRPr="00A371F5" w:rsidRDefault="001C06C2" w:rsidP="001C06C2">
      <w:pPr>
        <w:rPr>
          <w:rFonts w:cs="Calibri Light"/>
        </w:rPr>
      </w:pPr>
    </w:p>
    <w:p w14:paraId="2731163F" w14:textId="31E92365" w:rsidR="001C06C2" w:rsidRPr="00A371F5" w:rsidRDefault="001C06C2" w:rsidP="00A371F5">
      <w:pPr>
        <w:pStyle w:val="ListParagraph"/>
        <w:numPr>
          <w:ilvl w:val="0"/>
          <w:numId w:val="21"/>
        </w:numPr>
        <w:rPr>
          <w:rFonts w:cs="Calibri Light"/>
        </w:rPr>
      </w:pPr>
      <w:r w:rsidRPr="00A371F5">
        <w:rPr>
          <w:rFonts w:cs="Calibri Light"/>
        </w:rPr>
        <w:t>Authentication via Open Border into Radiant Logic (single identity provider repository)</w:t>
      </w:r>
    </w:p>
    <w:p w14:paraId="212F3F49" w14:textId="77777777" w:rsidR="001C06C2" w:rsidRPr="00A371F5" w:rsidRDefault="001C06C2" w:rsidP="001C06C2">
      <w:pPr>
        <w:rPr>
          <w:rFonts w:cs="Calibri Light"/>
        </w:rPr>
      </w:pPr>
    </w:p>
    <w:p w14:paraId="2FD64D4B" w14:textId="43B61DD8" w:rsidR="001C06C2" w:rsidRPr="00A371F5" w:rsidRDefault="001C06C2" w:rsidP="00A371F5">
      <w:pPr>
        <w:pStyle w:val="ListParagraph"/>
        <w:numPr>
          <w:ilvl w:val="0"/>
          <w:numId w:val="21"/>
        </w:numPr>
        <w:rPr>
          <w:rFonts w:cs="Calibri Light"/>
        </w:rPr>
      </w:pPr>
      <w:r w:rsidRPr="00A371F5">
        <w:rPr>
          <w:rFonts w:cs="Calibri Light"/>
        </w:rPr>
        <w:t>Authorizations via AD groups</w:t>
      </w:r>
    </w:p>
    <w:p w14:paraId="63304DEA" w14:textId="77777777" w:rsidR="001C06C2" w:rsidRDefault="001C06C2" w:rsidP="001C06C2"/>
    <w:p w14:paraId="01D535D8" w14:textId="77777777" w:rsidR="001C06C2" w:rsidRDefault="001C06C2" w:rsidP="001C06C2"/>
    <w:p w14:paraId="08930F99" w14:textId="77777777" w:rsidR="001C06C2" w:rsidRPr="00FD5A0C" w:rsidRDefault="001C06C2" w:rsidP="001C06C2"/>
    <w:p w14:paraId="0B2E8E18" w14:textId="77777777" w:rsidR="00B81EB1" w:rsidRDefault="00B81EB1" w:rsidP="007D5662"/>
    <w:p w14:paraId="727217EE" w14:textId="77777777" w:rsidR="006E1619" w:rsidRDefault="006E1619" w:rsidP="008D78DE">
      <w:pPr>
        <w:pStyle w:val="Heading2"/>
      </w:pPr>
      <w:bookmarkStart w:id="24" w:name="_Toc293668126"/>
      <w:bookmarkStart w:id="25" w:name="_Toc363477846"/>
      <w:bookmarkStart w:id="26" w:name="_Toc494355762"/>
      <w:r>
        <w:lastRenderedPageBreak/>
        <w:t>Data flows</w:t>
      </w:r>
      <w:bookmarkEnd w:id="24"/>
      <w:bookmarkEnd w:id="25"/>
      <w:bookmarkEnd w:id="26"/>
    </w:p>
    <w:p w14:paraId="1E0CFA0D" w14:textId="77777777" w:rsidR="006E1619" w:rsidRDefault="006E1619" w:rsidP="006E1619"/>
    <w:p w14:paraId="72E19079" w14:textId="043499BA" w:rsidR="00CB13D9" w:rsidRDefault="006E1619" w:rsidP="006E1619">
      <w:r>
        <w:t xml:space="preserve">The end user will start Internet Explorer and will browse to </w:t>
      </w:r>
      <w:hyperlink w:history="1">
        <w:r w:rsidR="000F2768" w:rsidRPr="002A20F0">
          <w:rPr>
            <w:rStyle w:val="Hyperlink"/>
          </w:rPr>
          <w:t>https://{hostname}</w:t>
        </w:r>
      </w:hyperlink>
      <w:r w:rsidR="00A75423">
        <w:t xml:space="preserve">. </w:t>
      </w:r>
      <w:r>
        <w:t xml:space="preserve">Based on the content of the Proxy Auto Configuration (PAC) file, the bowser will connect to the proxy in the </w:t>
      </w:r>
      <w:r w:rsidR="00E27043">
        <w:t>EDC</w:t>
      </w:r>
      <w:r>
        <w:t xml:space="preserve"> The proxy will resolve </w:t>
      </w:r>
      <w:r w:rsidR="00CB13D9">
        <w:t xml:space="preserve">the website </w:t>
      </w:r>
      <w:r>
        <w:t xml:space="preserve">to an </w:t>
      </w:r>
      <w:r w:rsidR="00CB13D9">
        <w:t xml:space="preserve">IP-address and try to connect. </w:t>
      </w:r>
      <w:r>
        <w:t xml:space="preserve">The IP-traffic for this server will be routed </w:t>
      </w:r>
      <w:r w:rsidR="00CB13D9">
        <w:t>via the proxy o</w:t>
      </w:r>
      <w:r>
        <w:t xml:space="preserve">ver </w:t>
      </w:r>
      <w:r w:rsidR="00CB13D9">
        <w:t>public internet to the service provider datacenter location.</w:t>
      </w:r>
      <w:r w:rsidR="00BE0743">
        <w:t xml:space="preserve"> Security tokens </w:t>
      </w:r>
      <w:r w:rsidR="004E566A">
        <w:t xml:space="preserve">(SAML) </w:t>
      </w:r>
      <w:r w:rsidR="00BE0743">
        <w:t>make sure the user is not prompted for authentication.</w:t>
      </w:r>
    </w:p>
    <w:p w14:paraId="5270644C" w14:textId="77777777" w:rsidR="006E1619" w:rsidRDefault="006E1619" w:rsidP="006E1619"/>
    <w:p w14:paraId="3CC498A4" w14:textId="77777777" w:rsidR="006E1619" w:rsidRDefault="006E1619" w:rsidP="006E1619">
      <w:r>
        <w:t xml:space="preserve">In case of a connection by </w:t>
      </w:r>
      <w:r w:rsidR="00CB13D9">
        <w:t>Open Borders</w:t>
      </w:r>
      <w:r>
        <w:t xml:space="preserve">, the browser of that user will connect to </w:t>
      </w:r>
      <w:hyperlink w:history="1">
        <w:r w:rsidR="000F2768" w:rsidRPr="002A20F0">
          <w:rPr>
            <w:rStyle w:val="Hyperlink"/>
          </w:rPr>
          <w:t>https://{hostname}</w:t>
        </w:r>
      </w:hyperlink>
      <w:r w:rsidR="00A75423">
        <w:t xml:space="preserve"> </w:t>
      </w:r>
      <w:r>
        <w:t>and from here the same flow as described above will be followed.</w:t>
      </w:r>
    </w:p>
    <w:p w14:paraId="5D20AE08" w14:textId="77777777" w:rsidR="006E1619" w:rsidRDefault="006E1619" w:rsidP="006E1619"/>
    <w:p w14:paraId="49C15CAC" w14:textId="77777777" w:rsidR="0013596D" w:rsidRDefault="0013596D" w:rsidP="0013596D">
      <w:pPr>
        <w:pStyle w:val="Heading2"/>
      </w:pPr>
      <w:bookmarkStart w:id="27" w:name="_Toc494355763"/>
      <w:r>
        <w:t>Operational Model (SDLC)</w:t>
      </w:r>
      <w:bookmarkEnd w:id="27"/>
    </w:p>
    <w:p w14:paraId="1A0CFE50" w14:textId="77777777" w:rsidR="0013596D" w:rsidRDefault="0013596D" w:rsidP="006E1619"/>
    <w:p w14:paraId="7F851601" w14:textId="77777777" w:rsidR="0013596D" w:rsidRDefault="0013596D" w:rsidP="0013596D">
      <w:r>
        <w:t>Default three stages will be used:</w:t>
      </w:r>
    </w:p>
    <w:p w14:paraId="2FAA277D" w14:textId="77777777" w:rsidR="0013596D" w:rsidRDefault="0013596D" w:rsidP="0013596D"/>
    <w:p w14:paraId="2DB9BB75" w14:textId="77777777" w:rsidR="0013596D" w:rsidRPr="0013596D" w:rsidRDefault="0013596D" w:rsidP="00AF045F">
      <w:pPr>
        <w:pStyle w:val="ListParagraph"/>
        <w:numPr>
          <w:ilvl w:val="0"/>
          <w:numId w:val="16"/>
        </w:numPr>
        <w:spacing w:line="360" w:lineRule="auto"/>
      </w:pPr>
      <w:r w:rsidRPr="0013596D">
        <w:t xml:space="preserve">Beta software testing / validation </w:t>
      </w:r>
    </w:p>
    <w:p w14:paraId="49593133" w14:textId="77777777" w:rsidR="0013596D" w:rsidRPr="0013596D" w:rsidRDefault="0013596D" w:rsidP="00AF045F">
      <w:pPr>
        <w:pStyle w:val="ListParagraph"/>
        <w:numPr>
          <w:ilvl w:val="0"/>
          <w:numId w:val="16"/>
        </w:numPr>
        <w:spacing w:line="360" w:lineRule="auto"/>
      </w:pPr>
      <w:r w:rsidRPr="0013596D">
        <w:t xml:space="preserve">User Acceptance Testing </w:t>
      </w:r>
    </w:p>
    <w:p w14:paraId="7DC1461E" w14:textId="77777777" w:rsidR="0013596D" w:rsidRPr="0013596D" w:rsidRDefault="0013596D" w:rsidP="00AF045F">
      <w:pPr>
        <w:pStyle w:val="ListParagraph"/>
        <w:numPr>
          <w:ilvl w:val="0"/>
          <w:numId w:val="16"/>
        </w:numPr>
        <w:spacing w:line="360" w:lineRule="auto"/>
      </w:pPr>
      <w:r w:rsidRPr="0013596D">
        <w:t xml:space="preserve">Production / Live </w:t>
      </w:r>
    </w:p>
    <w:p w14:paraId="7AABEFDF" w14:textId="77777777" w:rsidR="00B645FA" w:rsidRDefault="00B645FA">
      <w:pPr>
        <w:spacing w:after="160" w:line="259" w:lineRule="auto"/>
      </w:pPr>
    </w:p>
    <w:p w14:paraId="311E2B55" w14:textId="77777777" w:rsidR="00B645FA" w:rsidRDefault="00B645FA" w:rsidP="00B645FA">
      <w:pPr>
        <w:pStyle w:val="Heading2"/>
      </w:pPr>
      <w:bookmarkStart w:id="28" w:name="_Toc494355764"/>
      <w:r>
        <w:t>Other requirements</w:t>
      </w:r>
      <w:bookmarkEnd w:id="28"/>
    </w:p>
    <w:p w14:paraId="7BF374E8" w14:textId="77777777" w:rsidR="00003118" w:rsidRDefault="00003118" w:rsidP="00003118"/>
    <w:p w14:paraId="45D8F4FF" w14:textId="213F75B8" w:rsidR="00003118" w:rsidRPr="00003118" w:rsidRDefault="00003118" w:rsidP="00003118">
      <w:r>
        <w:t>Other requirements for the SaaS application are:</w:t>
      </w:r>
    </w:p>
    <w:p w14:paraId="6D713651" w14:textId="77777777" w:rsidR="00B645FA" w:rsidRDefault="00B645FA" w:rsidP="00B645FA"/>
    <w:p w14:paraId="268EEABC" w14:textId="77777777" w:rsidR="009147F9" w:rsidRPr="009147F9" w:rsidRDefault="009147F9" w:rsidP="009147F9">
      <w:pPr>
        <w:pStyle w:val="ListParagraph"/>
        <w:numPr>
          <w:ilvl w:val="0"/>
          <w:numId w:val="20"/>
        </w:numPr>
      </w:pPr>
      <w:r w:rsidRPr="009147F9">
        <w:t>Exit Strategy: export all data in industry format</w:t>
      </w:r>
    </w:p>
    <w:p w14:paraId="2B3DA47C" w14:textId="2EA85BF7" w:rsidR="00B645FA" w:rsidRDefault="00B645FA" w:rsidP="00AF045F">
      <w:pPr>
        <w:pStyle w:val="ListParagraph"/>
        <w:numPr>
          <w:ilvl w:val="0"/>
          <w:numId w:val="20"/>
        </w:numPr>
        <w:spacing w:line="360" w:lineRule="auto"/>
      </w:pPr>
      <w:r>
        <w:t xml:space="preserve">Data Retention: Archiving </w:t>
      </w:r>
      <w:r w:rsidR="00003118">
        <w:t xml:space="preserve">/ </w:t>
      </w:r>
      <w:r>
        <w:t>5 years</w:t>
      </w:r>
    </w:p>
    <w:p w14:paraId="76DBE19D" w14:textId="77777777" w:rsidR="00B645FA" w:rsidRDefault="00B645FA" w:rsidP="00AF045F">
      <w:pPr>
        <w:pStyle w:val="ListParagraph"/>
        <w:numPr>
          <w:ilvl w:val="0"/>
          <w:numId w:val="20"/>
        </w:numPr>
        <w:spacing w:line="360" w:lineRule="auto"/>
      </w:pPr>
      <w:r>
        <w:t>Disaster Recovery: RPO 12, RTO 24</w:t>
      </w:r>
    </w:p>
    <w:p w14:paraId="6C6B498E" w14:textId="5F32785B" w:rsidR="00B645FA" w:rsidRDefault="00B645FA" w:rsidP="00AF045F">
      <w:pPr>
        <w:pStyle w:val="ListParagraph"/>
        <w:numPr>
          <w:ilvl w:val="0"/>
          <w:numId w:val="20"/>
        </w:numPr>
        <w:spacing w:line="360" w:lineRule="auto"/>
      </w:pPr>
      <w:r>
        <w:t xml:space="preserve">Exit Strategy: export </w:t>
      </w:r>
      <w:r w:rsidR="009B7815">
        <w:t xml:space="preserve">all </w:t>
      </w:r>
      <w:r>
        <w:t>data in industry format</w:t>
      </w:r>
    </w:p>
    <w:p w14:paraId="6AF1C0CC" w14:textId="77777777" w:rsidR="00B645FA" w:rsidRDefault="00B645FA" w:rsidP="00B645FA"/>
    <w:p w14:paraId="577E47D2" w14:textId="77777777" w:rsidR="00B645FA" w:rsidRDefault="00B645FA">
      <w:pPr>
        <w:spacing w:after="160" w:line="259" w:lineRule="auto"/>
      </w:pPr>
    </w:p>
    <w:p w14:paraId="22962AEB" w14:textId="77777777" w:rsidR="00B645FA" w:rsidRDefault="00B645FA">
      <w:pPr>
        <w:spacing w:after="160" w:line="259" w:lineRule="auto"/>
        <w:rPr>
          <w:rFonts w:eastAsia="Times New Roman"/>
          <w:b/>
          <w:bCs/>
          <w:color w:val="0069B4"/>
          <w:sz w:val="36"/>
          <w:szCs w:val="36"/>
        </w:rPr>
      </w:pPr>
      <w:r>
        <w:br w:type="page"/>
      </w:r>
    </w:p>
    <w:p w14:paraId="75F934DC" w14:textId="77777777" w:rsidR="003D4D19" w:rsidRPr="004E790F" w:rsidRDefault="003D4D19" w:rsidP="007D5662">
      <w:pPr>
        <w:pStyle w:val="Heading1"/>
      </w:pPr>
      <w:bookmarkStart w:id="29" w:name="_Toc494355765"/>
      <w:r w:rsidRPr="004E790F">
        <w:lastRenderedPageBreak/>
        <w:t>High Level Architecture Overview</w:t>
      </w:r>
      <w:bookmarkEnd w:id="16"/>
      <w:bookmarkEnd w:id="29"/>
      <w:r w:rsidRPr="004E790F">
        <w:t xml:space="preserve"> </w:t>
      </w:r>
    </w:p>
    <w:p w14:paraId="746DE4AA" w14:textId="77777777" w:rsidR="003D4D19" w:rsidRDefault="003D4D19" w:rsidP="0020715C">
      <w:pPr>
        <w:rPr>
          <w:szCs w:val="20"/>
        </w:rPr>
      </w:pPr>
    </w:p>
    <w:p w14:paraId="36EA3AA1" w14:textId="77777777" w:rsidR="00774CE4" w:rsidRPr="004E790F" w:rsidRDefault="00774CE4" w:rsidP="0020715C">
      <w:pPr>
        <w:rPr>
          <w:szCs w:val="20"/>
        </w:rPr>
      </w:pPr>
    </w:p>
    <w:p w14:paraId="52D8097B" w14:textId="77777777" w:rsidR="003D4D19" w:rsidRPr="004E790F" w:rsidRDefault="003D4D19" w:rsidP="0020715C">
      <w:pPr>
        <w:rPr>
          <w:szCs w:val="20"/>
        </w:rPr>
      </w:pPr>
    </w:p>
    <w:p w14:paraId="44F0891A" w14:textId="11A623A7" w:rsidR="00615245" w:rsidRDefault="009F6A2D" w:rsidP="00615245">
      <w:pPr>
        <w:jc w:val="center"/>
        <w:rPr>
          <w:szCs w:val="20"/>
        </w:rPr>
      </w:pPr>
      <w:r w:rsidRPr="009F6A2D">
        <w:rPr>
          <w:noProof/>
          <w:szCs w:val="20"/>
        </w:rPr>
        <w:drawing>
          <wp:inline distT="0" distB="0" distL="0" distR="0" wp14:anchorId="2DB27797" wp14:editId="23B0EAA4">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r w:rsidR="00615245" w:rsidRPr="00615245">
        <w:rPr>
          <w:noProof/>
          <w:szCs w:val="20"/>
        </w:rPr>
        <w:drawing>
          <wp:inline distT="0" distB="0" distL="0" distR="0" wp14:anchorId="713EAE08" wp14:editId="73E9CBF1">
            <wp:extent cx="3964838" cy="30037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3978243" cy="3013855"/>
                    </a:xfrm>
                    <a:prstGeom prst="rect">
                      <a:avLst/>
                    </a:prstGeom>
                  </pic:spPr>
                </pic:pic>
              </a:graphicData>
            </a:graphic>
          </wp:inline>
        </w:drawing>
      </w:r>
    </w:p>
    <w:p w14:paraId="5AC886FB" w14:textId="77777777" w:rsidR="00615245" w:rsidRDefault="00615245">
      <w:pPr>
        <w:spacing w:after="160" w:line="259" w:lineRule="auto"/>
        <w:rPr>
          <w:szCs w:val="20"/>
        </w:rPr>
      </w:pPr>
      <w:r>
        <w:rPr>
          <w:szCs w:val="20"/>
        </w:rPr>
        <w:br w:type="page"/>
      </w:r>
    </w:p>
    <w:p w14:paraId="59EF3189" w14:textId="77777777" w:rsidR="0020715C" w:rsidRPr="004E790F" w:rsidRDefault="0020715C" w:rsidP="00A75423">
      <w:pPr>
        <w:pStyle w:val="Heading1"/>
      </w:pPr>
      <w:bookmarkStart w:id="30" w:name="_Toc494355766"/>
      <w:r w:rsidRPr="004E790F">
        <w:lastRenderedPageBreak/>
        <w:t>Infrastructure Breakdown</w:t>
      </w:r>
      <w:bookmarkEnd w:id="30"/>
    </w:p>
    <w:p w14:paraId="484C3341" w14:textId="77777777" w:rsidR="0020715C" w:rsidRPr="004E790F" w:rsidRDefault="0020715C" w:rsidP="00B039E4">
      <w:pPr>
        <w:pStyle w:val="Heading2"/>
        <w:rPr>
          <w:szCs w:val="20"/>
        </w:rPr>
      </w:pPr>
      <w:bookmarkStart w:id="31" w:name="_Toc494355767"/>
      <w:r w:rsidRPr="004E790F">
        <w:rPr>
          <w:szCs w:val="20"/>
        </w:rPr>
        <w:t>Serv</w:t>
      </w:r>
      <w:r w:rsidR="00B519BD" w:rsidRPr="004E790F">
        <w:rPr>
          <w:szCs w:val="20"/>
        </w:rPr>
        <w:t>ice</w:t>
      </w:r>
      <w:r w:rsidRPr="004E790F">
        <w:rPr>
          <w:szCs w:val="20"/>
        </w:rPr>
        <w:t xml:space="preserve"> List</w:t>
      </w:r>
      <w:bookmarkEnd w:id="31"/>
    </w:p>
    <w:p w14:paraId="2E572054" w14:textId="77777777" w:rsidR="00DE38D9" w:rsidRPr="004E790F" w:rsidRDefault="00DE38D9" w:rsidP="0020715C">
      <w:pPr>
        <w:rPr>
          <w:szCs w:val="20"/>
        </w:rPr>
      </w:pPr>
    </w:p>
    <w:tbl>
      <w:tblPr>
        <w:tblStyle w:val="TableGrid"/>
        <w:tblpPr w:leftFromText="180" w:rightFromText="180" w:vertAnchor="text" w:horzAnchor="margin" w:tblpX="-289" w:tblpY="58"/>
        <w:tblW w:w="10201" w:type="dxa"/>
        <w:tblLook w:val="04A0" w:firstRow="1" w:lastRow="0" w:firstColumn="1" w:lastColumn="0" w:noHBand="0" w:noVBand="1"/>
      </w:tblPr>
      <w:tblGrid>
        <w:gridCol w:w="2785"/>
        <w:gridCol w:w="3249"/>
        <w:gridCol w:w="4167"/>
      </w:tblGrid>
      <w:tr w:rsidR="00B519BD" w:rsidRPr="004E790F" w14:paraId="10E9DFA1" w14:textId="77777777" w:rsidTr="00B519BD">
        <w:tc>
          <w:tcPr>
            <w:tcW w:w="2785" w:type="dxa"/>
            <w:shd w:val="clear" w:color="auto" w:fill="BDD6EE" w:themeFill="accent1" w:themeFillTint="66"/>
          </w:tcPr>
          <w:p w14:paraId="5F7FF694" w14:textId="77777777" w:rsidR="00B519BD" w:rsidRPr="004E790F" w:rsidRDefault="00B519BD" w:rsidP="00B519BD">
            <w:pPr>
              <w:rPr>
                <w:b/>
                <w:szCs w:val="20"/>
              </w:rPr>
            </w:pPr>
            <w:r w:rsidRPr="004E790F">
              <w:rPr>
                <w:b/>
                <w:szCs w:val="20"/>
              </w:rPr>
              <w:t>Component</w:t>
            </w:r>
          </w:p>
        </w:tc>
        <w:tc>
          <w:tcPr>
            <w:tcW w:w="3249" w:type="dxa"/>
            <w:shd w:val="clear" w:color="auto" w:fill="BDD6EE" w:themeFill="accent1" w:themeFillTint="66"/>
          </w:tcPr>
          <w:p w14:paraId="4B237138" w14:textId="77777777" w:rsidR="00B519BD" w:rsidRPr="004E790F" w:rsidRDefault="00B519BD" w:rsidP="00B519BD">
            <w:pPr>
              <w:rPr>
                <w:b/>
                <w:szCs w:val="20"/>
              </w:rPr>
            </w:pPr>
            <w:r w:rsidRPr="004E790F">
              <w:rPr>
                <w:b/>
                <w:szCs w:val="20"/>
              </w:rPr>
              <w:t>Requirements</w:t>
            </w:r>
          </w:p>
        </w:tc>
        <w:tc>
          <w:tcPr>
            <w:tcW w:w="4167" w:type="dxa"/>
            <w:shd w:val="clear" w:color="auto" w:fill="BDD6EE" w:themeFill="accent1" w:themeFillTint="66"/>
          </w:tcPr>
          <w:p w14:paraId="29BB48F0" w14:textId="77777777" w:rsidR="00B519BD" w:rsidRPr="004E790F" w:rsidRDefault="00B519BD" w:rsidP="00B519BD">
            <w:pPr>
              <w:rPr>
                <w:b/>
                <w:szCs w:val="20"/>
              </w:rPr>
            </w:pPr>
            <w:r w:rsidRPr="004E790F">
              <w:rPr>
                <w:b/>
                <w:szCs w:val="20"/>
              </w:rPr>
              <w:t>Additional Details</w:t>
            </w:r>
          </w:p>
        </w:tc>
      </w:tr>
      <w:tr w:rsidR="00B519BD" w:rsidRPr="004E790F" w14:paraId="17F2FC11" w14:textId="77777777" w:rsidTr="00B519BD">
        <w:tc>
          <w:tcPr>
            <w:tcW w:w="2785" w:type="dxa"/>
            <w:shd w:val="clear" w:color="auto" w:fill="FFFFFF" w:themeFill="background1"/>
          </w:tcPr>
          <w:p w14:paraId="7734DF0E" w14:textId="77777777" w:rsidR="00B519BD" w:rsidRPr="004E790F" w:rsidRDefault="00B519BD" w:rsidP="00B519BD">
            <w:pPr>
              <w:rPr>
                <w:szCs w:val="20"/>
              </w:rPr>
            </w:pPr>
            <w:r w:rsidRPr="004E790F">
              <w:rPr>
                <w:szCs w:val="20"/>
              </w:rPr>
              <w:t>Cloud Account</w:t>
            </w:r>
          </w:p>
        </w:tc>
        <w:tc>
          <w:tcPr>
            <w:tcW w:w="3249" w:type="dxa"/>
          </w:tcPr>
          <w:p w14:paraId="425E056F" w14:textId="77777777" w:rsidR="00B519BD" w:rsidRPr="004E790F" w:rsidRDefault="00B519BD" w:rsidP="00B519BD">
            <w:pPr>
              <w:rPr>
                <w:szCs w:val="20"/>
              </w:rPr>
            </w:pPr>
          </w:p>
        </w:tc>
        <w:tc>
          <w:tcPr>
            <w:tcW w:w="4167" w:type="dxa"/>
          </w:tcPr>
          <w:p w14:paraId="2C035C27" w14:textId="77777777" w:rsidR="00B519BD" w:rsidRPr="004E790F" w:rsidRDefault="00B519BD" w:rsidP="00B519BD">
            <w:pPr>
              <w:rPr>
                <w:szCs w:val="20"/>
              </w:rPr>
            </w:pPr>
          </w:p>
        </w:tc>
      </w:tr>
      <w:tr w:rsidR="00B519BD" w:rsidRPr="004E790F" w14:paraId="35858240" w14:textId="77777777" w:rsidTr="00B519BD">
        <w:tc>
          <w:tcPr>
            <w:tcW w:w="2785" w:type="dxa"/>
            <w:shd w:val="clear" w:color="auto" w:fill="FFFFFF" w:themeFill="background1"/>
          </w:tcPr>
          <w:p w14:paraId="5FBCDEFB" w14:textId="77777777" w:rsidR="00B519BD" w:rsidRPr="004E790F" w:rsidRDefault="00B519BD" w:rsidP="00B519BD">
            <w:pPr>
              <w:rPr>
                <w:szCs w:val="20"/>
              </w:rPr>
            </w:pPr>
            <w:r w:rsidRPr="004E790F">
              <w:rPr>
                <w:szCs w:val="20"/>
              </w:rPr>
              <w:t>Virtual Network</w:t>
            </w:r>
          </w:p>
        </w:tc>
        <w:tc>
          <w:tcPr>
            <w:tcW w:w="3249" w:type="dxa"/>
          </w:tcPr>
          <w:p w14:paraId="6BC335F9" w14:textId="77777777" w:rsidR="00B519BD" w:rsidRPr="004E790F" w:rsidRDefault="00B519BD" w:rsidP="00B519BD">
            <w:pPr>
              <w:rPr>
                <w:szCs w:val="20"/>
              </w:rPr>
            </w:pPr>
          </w:p>
        </w:tc>
        <w:tc>
          <w:tcPr>
            <w:tcW w:w="4167" w:type="dxa"/>
          </w:tcPr>
          <w:p w14:paraId="3AFA75C9" w14:textId="77777777" w:rsidR="00B519BD" w:rsidRPr="004E790F" w:rsidRDefault="00B519BD" w:rsidP="00B519BD">
            <w:pPr>
              <w:rPr>
                <w:szCs w:val="20"/>
              </w:rPr>
            </w:pPr>
          </w:p>
        </w:tc>
      </w:tr>
      <w:tr w:rsidR="00B519BD" w:rsidRPr="004E790F" w14:paraId="363288A3" w14:textId="77777777" w:rsidTr="00B519BD">
        <w:tc>
          <w:tcPr>
            <w:tcW w:w="2785" w:type="dxa"/>
          </w:tcPr>
          <w:p w14:paraId="5DE2B01C" w14:textId="77777777" w:rsidR="00B519BD" w:rsidRPr="004E790F" w:rsidRDefault="00B519BD" w:rsidP="00B519BD">
            <w:pPr>
              <w:rPr>
                <w:szCs w:val="20"/>
              </w:rPr>
            </w:pPr>
            <w:r w:rsidRPr="004E790F">
              <w:rPr>
                <w:szCs w:val="20"/>
              </w:rPr>
              <w:t>Azure App Service</w:t>
            </w:r>
          </w:p>
        </w:tc>
        <w:tc>
          <w:tcPr>
            <w:tcW w:w="3249" w:type="dxa"/>
          </w:tcPr>
          <w:p w14:paraId="5C8AFA5C" w14:textId="77777777" w:rsidR="00B519BD" w:rsidRPr="004E790F" w:rsidRDefault="00B519BD" w:rsidP="00B519BD">
            <w:pPr>
              <w:rPr>
                <w:szCs w:val="20"/>
              </w:rPr>
            </w:pPr>
          </w:p>
        </w:tc>
        <w:tc>
          <w:tcPr>
            <w:tcW w:w="4167" w:type="dxa"/>
          </w:tcPr>
          <w:p w14:paraId="5AB3939B" w14:textId="77777777" w:rsidR="00B519BD" w:rsidRPr="004E790F" w:rsidRDefault="00B519BD" w:rsidP="00B519BD">
            <w:pPr>
              <w:rPr>
                <w:szCs w:val="20"/>
                <w:lang w:val="nl-NL"/>
              </w:rPr>
            </w:pPr>
          </w:p>
        </w:tc>
      </w:tr>
      <w:tr w:rsidR="00B519BD" w:rsidRPr="004E790F" w14:paraId="5FEE9124" w14:textId="77777777" w:rsidTr="00B519BD">
        <w:tc>
          <w:tcPr>
            <w:tcW w:w="2785" w:type="dxa"/>
          </w:tcPr>
          <w:p w14:paraId="4BB09B33" w14:textId="77777777" w:rsidR="00B519BD" w:rsidRPr="004E790F" w:rsidRDefault="00B519BD" w:rsidP="00B519BD">
            <w:pPr>
              <w:rPr>
                <w:szCs w:val="20"/>
              </w:rPr>
            </w:pPr>
            <w:r w:rsidRPr="004E790F">
              <w:rPr>
                <w:szCs w:val="20"/>
              </w:rPr>
              <w:t>Database</w:t>
            </w:r>
          </w:p>
        </w:tc>
        <w:tc>
          <w:tcPr>
            <w:tcW w:w="3249" w:type="dxa"/>
          </w:tcPr>
          <w:p w14:paraId="513EC007" w14:textId="77777777" w:rsidR="00B519BD" w:rsidRPr="004E790F" w:rsidRDefault="00B519BD" w:rsidP="00B519BD">
            <w:pPr>
              <w:rPr>
                <w:szCs w:val="20"/>
              </w:rPr>
            </w:pPr>
          </w:p>
        </w:tc>
        <w:tc>
          <w:tcPr>
            <w:tcW w:w="4167" w:type="dxa"/>
          </w:tcPr>
          <w:p w14:paraId="6F59B7D6" w14:textId="77777777" w:rsidR="00B519BD" w:rsidRPr="004E790F" w:rsidRDefault="00B519BD" w:rsidP="00B519BD">
            <w:pPr>
              <w:rPr>
                <w:szCs w:val="20"/>
              </w:rPr>
            </w:pPr>
          </w:p>
        </w:tc>
      </w:tr>
      <w:tr w:rsidR="00B519BD" w:rsidRPr="004E790F" w14:paraId="2A862B23" w14:textId="77777777" w:rsidTr="00B519BD">
        <w:tc>
          <w:tcPr>
            <w:tcW w:w="2785" w:type="dxa"/>
          </w:tcPr>
          <w:p w14:paraId="5E42EA6B" w14:textId="77777777" w:rsidR="00B519BD" w:rsidRPr="004E790F" w:rsidRDefault="00B519BD" w:rsidP="00B519BD">
            <w:pPr>
              <w:rPr>
                <w:szCs w:val="20"/>
              </w:rPr>
            </w:pPr>
            <w:r w:rsidRPr="004E790F">
              <w:rPr>
                <w:szCs w:val="20"/>
              </w:rPr>
              <w:t>Firewall</w:t>
            </w:r>
          </w:p>
        </w:tc>
        <w:tc>
          <w:tcPr>
            <w:tcW w:w="3249" w:type="dxa"/>
          </w:tcPr>
          <w:p w14:paraId="4827EAA1" w14:textId="77777777" w:rsidR="00B519BD" w:rsidRPr="004E790F" w:rsidRDefault="00B519BD" w:rsidP="00B519BD">
            <w:pPr>
              <w:rPr>
                <w:szCs w:val="20"/>
              </w:rPr>
            </w:pPr>
          </w:p>
        </w:tc>
        <w:tc>
          <w:tcPr>
            <w:tcW w:w="4167" w:type="dxa"/>
          </w:tcPr>
          <w:p w14:paraId="3E610193" w14:textId="77777777" w:rsidR="00B519BD" w:rsidRPr="004E790F" w:rsidRDefault="00B519BD" w:rsidP="00B519BD">
            <w:pPr>
              <w:rPr>
                <w:szCs w:val="20"/>
              </w:rPr>
            </w:pPr>
          </w:p>
        </w:tc>
      </w:tr>
      <w:tr w:rsidR="00B519BD" w:rsidRPr="004E790F" w14:paraId="778749F6" w14:textId="77777777" w:rsidTr="00B519BD">
        <w:tc>
          <w:tcPr>
            <w:tcW w:w="2785" w:type="dxa"/>
          </w:tcPr>
          <w:p w14:paraId="7831A32C" w14:textId="77777777" w:rsidR="00B519BD" w:rsidRPr="004E790F" w:rsidRDefault="00B519BD" w:rsidP="00B519BD">
            <w:pPr>
              <w:rPr>
                <w:szCs w:val="20"/>
              </w:rPr>
            </w:pPr>
            <w:r w:rsidRPr="004E790F">
              <w:rPr>
                <w:szCs w:val="20"/>
              </w:rPr>
              <w:t>Network</w:t>
            </w:r>
          </w:p>
        </w:tc>
        <w:tc>
          <w:tcPr>
            <w:tcW w:w="3249" w:type="dxa"/>
          </w:tcPr>
          <w:p w14:paraId="234DB770" w14:textId="77777777" w:rsidR="00B519BD" w:rsidRPr="004E790F" w:rsidRDefault="00615245" w:rsidP="00B519BD">
            <w:pPr>
              <w:rPr>
                <w:szCs w:val="20"/>
              </w:rPr>
            </w:pPr>
            <w:r>
              <w:rPr>
                <w:szCs w:val="20"/>
              </w:rPr>
              <w:t>Internet connectivity to SaaS</w:t>
            </w:r>
          </w:p>
        </w:tc>
        <w:tc>
          <w:tcPr>
            <w:tcW w:w="4167" w:type="dxa"/>
          </w:tcPr>
          <w:p w14:paraId="7782FF41" w14:textId="77777777" w:rsidR="00B519BD" w:rsidRPr="004E790F" w:rsidRDefault="00615245" w:rsidP="00B519BD">
            <w:pPr>
              <w:rPr>
                <w:szCs w:val="20"/>
              </w:rPr>
            </w:pPr>
            <w:r>
              <w:rPr>
                <w:szCs w:val="20"/>
              </w:rPr>
              <w:t>HTTPS port 443</w:t>
            </w:r>
          </w:p>
        </w:tc>
      </w:tr>
      <w:tr w:rsidR="00B519BD" w:rsidRPr="004E790F" w14:paraId="57ACE314" w14:textId="77777777" w:rsidTr="00B519BD">
        <w:tc>
          <w:tcPr>
            <w:tcW w:w="2785" w:type="dxa"/>
          </w:tcPr>
          <w:p w14:paraId="1C2D4B32" w14:textId="77777777" w:rsidR="00B519BD" w:rsidRPr="004E790F" w:rsidRDefault="00B519BD" w:rsidP="00B519BD">
            <w:pPr>
              <w:rPr>
                <w:szCs w:val="20"/>
              </w:rPr>
            </w:pPr>
            <w:r w:rsidRPr="004E790F">
              <w:rPr>
                <w:szCs w:val="20"/>
              </w:rPr>
              <w:t>File transfer</w:t>
            </w:r>
          </w:p>
        </w:tc>
        <w:tc>
          <w:tcPr>
            <w:tcW w:w="3249" w:type="dxa"/>
          </w:tcPr>
          <w:p w14:paraId="10AA7524" w14:textId="77777777" w:rsidR="00B519BD" w:rsidRPr="004E790F" w:rsidRDefault="00B519BD" w:rsidP="00B519BD">
            <w:pPr>
              <w:rPr>
                <w:szCs w:val="20"/>
              </w:rPr>
            </w:pPr>
          </w:p>
        </w:tc>
        <w:tc>
          <w:tcPr>
            <w:tcW w:w="4167" w:type="dxa"/>
          </w:tcPr>
          <w:p w14:paraId="765C8D7D" w14:textId="77777777" w:rsidR="00B519BD" w:rsidRPr="004E790F" w:rsidRDefault="00B519BD" w:rsidP="00B519BD">
            <w:pPr>
              <w:rPr>
                <w:szCs w:val="20"/>
              </w:rPr>
            </w:pPr>
          </w:p>
        </w:tc>
      </w:tr>
      <w:tr w:rsidR="00B519BD" w:rsidRPr="004E790F" w14:paraId="595AA1BB" w14:textId="77777777" w:rsidTr="00B519BD">
        <w:tc>
          <w:tcPr>
            <w:tcW w:w="2785" w:type="dxa"/>
          </w:tcPr>
          <w:p w14:paraId="1E905B0C" w14:textId="77777777" w:rsidR="00B519BD" w:rsidRPr="004E790F" w:rsidRDefault="00B519BD" w:rsidP="00B519BD">
            <w:pPr>
              <w:rPr>
                <w:szCs w:val="20"/>
              </w:rPr>
            </w:pPr>
            <w:r w:rsidRPr="004E790F">
              <w:rPr>
                <w:szCs w:val="20"/>
              </w:rPr>
              <w:t>Storage</w:t>
            </w:r>
          </w:p>
        </w:tc>
        <w:tc>
          <w:tcPr>
            <w:tcW w:w="3249" w:type="dxa"/>
          </w:tcPr>
          <w:p w14:paraId="23019A9A" w14:textId="77777777" w:rsidR="00B519BD" w:rsidRPr="004E790F" w:rsidRDefault="00B519BD" w:rsidP="00B519BD">
            <w:pPr>
              <w:rPr>
                <w:szCs w:val="20"/>
              </w:rPr>
            </w:pPr>
          </w:p>
        </w:tc>
        <w:tc>
          <w:tcPr>
            <w:tcW w:w="4167" w:type="dxa"/>
          </w:tcPr>
          <w:p w14:paraId="0F94C51D" w14:textId="77777777" w:rsidR="00B519BD" w:rsidRPr="004E790F" w:rsidRDefault="00B519BD" w:rsidP="00B519BD">
            <w:pPr>
              <w:rPr>
                <w:szCs w:val="20"/>
              </w:rPr>
            </w:pPr>
          </w:p>
        </w:tc>
      </w:tr>
      <w:tr w:rsidR="00B519BD" w:rsidRPr="004E790F" w14:paraId="13EFB366" w14:textId="77777777" w:rsidTr="00B519BD">
        <w:tc>
          <w:tcPr>
            <w:tcW w:w="2785" w:type="dxa"/>
          </w:tcPr>
          <w:p w14:paraId="04FB659E" w14:textId="77777777" w:rsidR="00B519BD" w:rsidRPr="004E790F" w:rsidRDefault="00B519BD" w:rsidP="00B519BD">
            <w:pPr>
              <w:rPr>
                <w:szCs w:val="20"/>
              </w:rPr>
            </w:pPr>
            <w:r w:rsidRPr="004E790F">
              <w:rPr>
                <w:szCs w:val="20"/>
              </w:rPr>
              <w:t>Mainframe</w:t>
            </w:r>
          </w:p>
        </w:tc>
        <w:tc>
          <w:tcPr>
            <w:tcW w:w="3249" w:type="dxa"/>
          </w:tcPr>
          <w:p w14:paraId="3B761A57" w14:textId="77777777" w:rsidR="00B519BD" w:rsidRPr="004E790F" w:rsidRDefault="00B519BD" w:rsidP="00B519BD">
            <w:pPr>
              <w:rPr>
                <w:szCs w:val="20"/>
              </w:rPr>
            </w:pPr>
          </w:p>
        </w:tc>
        <w:tc>
          <w:tcPr>
            <w:tcW w:w="4167" w:type="dxa"/>
          </w:tcPr>
          <w:p w14:paraId="3CDD616F" w14:textId="77777777" w:rsidR="00B519BD" w:rsidRPr="004E790F" w:rsidRDefault="00B519BD" w:rsidP="00B519BD">
            <w:pPr>
              <w:rPr>
                <w:szCs w:val="20"/>
              </w:rPr>
            </w:pPr>
          </w:p>
        </w:tc>
      </w:tr>
      <w:tr w:rsidR="00B519BD" w:rsidRPr="004E790F" w14:paraId="06699894" w14:textId="77777777" w:rsidTr="00B519BD">
        <w:tc>
          <w:tcPr>
            <w:tcW w:w="2785" w:type="dxa"/>
          </w:tcPr>
          <w:p w14:paraId="6DC1FBE3" w14:textId="77777777" w:rsidR="00B519BD" w:rsidRPr="004E790F" w:rsidRDefault="00B519BD" w:rsidP="00B519BD">
            <w:pPr>
              <w:rPr>
                <w:szCs w:val="20"/>
              </w:rPr>
            </w:pPr>
            <w:r w:rsidRPr="004E790F">
              <w:rPr>
                <w:szCs w:val="20"/>
              </w:rPr>
              <w:t>Webhosting</w:t>
            </w:r>
          </w:p>
        </w:tc>
        <w:tc>
          <w:tcPr>
            <w:tcW w:w="3249" w:type="dxa"/>
          </w:tcPr>
          <w:p w14:paraId="45E91745" w14:textId="77777777" w:rsidR="00B519BD" w:rsidRPr="004E790F" w:rsidRDefault="00B519BD" w:rsidP="00B519BD">
            <w:pPr>
              <w:rPr>
                <w:szCs w:val="20"/>
              </w:rPr>
            </w:pPr>
          </w:p>
        </w:tc>
        <w:tc>
          <w:tcPr>
            <w:tcW w:w="4167" w:type="dxa"/>
          </w:tcPr>
          <w:p w14:paraId="1A2E89CF" w14:textId="77777777" w:rsidR="00B519BD" w:rsidRPr="004E790F" w:rsidRDefault="00B519BD" w:rsidP="00B519BD">
            <w:pPr>
              <w:rPr>
                <w:szCs w:val="20"/>
              </w:rPr>
            </w:pPr>
          </w:p>
        </w:tc>
      </w:tr>
      <w:tr w:rsidR="00B519BD" w:rsidRPr="004E790F" w14:paraId="5DB28967" w14:textId="77777777" w:rsidTr="00B519BD">
        <w:tc>
          <w:tcPr>
            <w:tcW w:w="2785" w:type="dxa"/>
          </w:tcPr>
          <w:p w14:paraId="1C0F1918" w14:textId="77777777" w:rsidR="00B519BD" w:rsidRPr="004E790F" w:rsidRDefault="00B519BD" w:rsidP="00B519BD">
            <w:pPr>
              <w:rPr>
                <w:szCs w:val="20"/>
              </w:rPr>
            </w:pPr>
            <w:r w:rsidRPr="004E790F">
              <w:rPr>
                <w:szCs w:val="20"/>
              </w:rPr>
              <w:t>SharePoint</w:t>
            </w:r>
          </w:p>
        </w:tc>
        <w:tc>
          <w:tcPr>
            <w:tcW w:w="3249" w:type="dxa"/>
          </w:tcPr>
          <w:p w14:paraId="0A427175" w14:textId="77777777" w:rsidR="00B519BD" w:rsidRPr="004E790F" w:rsidRDefault="00B519BD" w:rsidP="00B519BD">
            <w:pPr>
              <w:rPr>
                <w:szCs w:val="20"/>
              </w:rPr>
            </w:pPr>
          </w:p>
        </w:tc>
        <w:tc>
          <w:tcPr>
            <w:tcW w:w="4167" w:type="dxa"/>
          </w:tcPr>
          <w:p w14:paraId="320750C6" w14:textId="77777777" w:rsidR="00B519BD" w:rsidRPr="004E790F" w:rsidRDefault="00B519BD" w:rsidP="00B519BD">
            <w:pPr>
              <w:rPr>
                <w:szCs w:val="20"/>
              </w:rPr>
            </w:pPr>
          </w:p>
        </w:tc>
      </w:tr>
      <w:tr w:rsidR="00B519BD" w:rsidRPr="004E790F" w14:paraId="46D807A5" w14:textId="77777777" w:rsidTr="00B519BD">
        <w:tc>
          <w:tcPr>
            <w:tcW w:w="2785" w:type="dxa"/>
          </w:tcPr>
          <w:p w14:paraId="254E2D94" w14:textId="77777777" w:rsidR="00B519BD" w:rsidRPr="004E790F" w:rsidRDefault="00B519BD" w:rsidP="00B519BD">
            <w:pPr>
              <w:rPr>
                <w:szCs w:val="20"/>
              </w:rPr>
            </w:pPr>
            <w:r w:rsidRPr="004E790F">
              <w:rPr>
                <w:szCs w:val="20"/>
              </w:rPr>
              <w:t>Messaging</w:t>
            </w:r>
          </w:p>
        </w:tc>
        <w:tc>
          <w:tcPr>
            <w:tcW w:w="3249" w:type="dxa"/>
          </w:tcPr>
          <w:p w14:paraId="43375597" w14:textId="77777777" w:rsidR="00B519BD" w:rsidRPr="004E790F" w:rsidRDefault="00A75423" w:rsidP="00D22468">
            <w:pPr>
              <w:rPr>
                <w:szCs w:val="20"/>
              </w:rPr>
            </w:pPr>
            <w:r>
              <w:rPr>
                <w:szCs w:val="20"/>
              </w:rPr>
              <w:t xml:space="preserve">SMTP </w:t>
            </w:r>
          </w:p>
        </w:tc>
        <w:tc>
          <w:tcPr>
            <w:tcW w:w="4167" w:type="dxa"/>
          </w:tcPr>
          <w:p w14:paraId="3CDB5EFE" w14:textId="77777777" w:rsidR="00B519BD" w:rsidRPr="004E790F" w:rsidRDefault="00D22468" w:rsidP="00B519BD">
            <w:pPr>
              <w:rPr>
                <w:szCs w:val="20"/>
              </w:rPr>
            </w:pPr>
            <w:r>
              <w:rPr>
                <w:szCs w:val="20"/>
              </w:rPr>
              <w:t>outbound only</w:t>
            </w:r>
          </w:p>
        </w:tc>
      </w:tr>
      <w:tr w:rsidR="00B519BD" w:rsidRPr="004E790F" w14:paraId="425610AD" w14:textId="77777777" w:rsidTr="00B519BD">
        <w:tc>
          <w:tcPr>
            <w:tcW w:w="2785" w:type="dxa"/>
          </w:tcPr>
          <w:p w14:paraId="68AA28D2" w14:textId="77777777" w:rsidR="00B519BD" w:rsidRPr="004E790F" w:rsidRDefault="00B519BD" w:rsidP="00B519BD">
            <w:pPr>
              <w:rPr>
                <w:szCs w:val="20"/>
              </w:rPr>
            </w:pPr>
            <w:r w:rsidRPr="004E790F">
              <w:rPr>
                <w:szCs w:val="20"/>
              </w:rPr>
              <w:t>Data Security</w:t>
            </w:r>
          </w:p>
        </w:tc>
        <w:tc>
          <w:tcPr>
            <w:tcW w:w="3249" w:type="dxa"/>
          </w:tcPr>
          <w:p w14:paraId="62ECDEFF" w14:textId="77777777" w:rsidR="00B519BD" w:rsidRPr="004E790F" w:rsidRDefault="00B519BD" w:rsidP="00B519BD">
            <w:pPr>
              <w:rPr>
                <w:szCs w:val="20"/>
              </w:rPr>
            </w:pPr>
          </w:p>
        </w:tc>
        <w:tc>
          <w:tcPr>
            <w:tcW w:w="4167" w:type="dxa"/>
          </w:tcPr>
          <w:p w14:paraId="3433CD41" w14:textId="77777777" w:rsidR="00B519BD" w:rsidRPr="004E790F" w:rsidRDefault="00B519BD" w:rsidP="00B519BD">
            <w:pPr>
              <w:rPr>
                <w:szCs w:val="20"/>
              </w:rPr>
            </w:pPr>
          </w:p>
        </w:tc>
      </w:tr>
      <w:tr w:rsidR="00BE0743" w:rsidRPr="004E790F" w14:paraId="2598EF83" w14:textId="77777777" w:rsidTr="00B519BD">
        <w:tc>
          <w:tcPr>
            <w:tcW w:w="2785" w:type="dxa"/>
          </w:tcPr>
          <w:p w14:paraId="7ACAA36C" w14:textId="77777777" w:rsidR="00BE0743" w:rsidRPr="004E790F" w:rsidRDefault="00BE0743" w:rsidP="00B519BD">
            <w:pPr>
              <w:rPr>
                <w:szCs w:val="20"/>
              </w:rPr>
            </w:pPr>
            <w:r>
              <w:rPr>
                <w:szCs w:val="20"/>
              </w:rPr>
              <w:t>Client Security</w:t>
            </w:r>
          </w:p>
        </w:tc>
        <w:tc>
          <w:tcPr>
            <w:tcW w:w="3249" w:type="dxa"/>
          </w:tcPr>
          <w:p w14:paraId="4AEC59A0" w14:textId="77777777" w:rsidR="00BE0743" w:rsidRPr="004E790F" w:rsidRDefault="00BE0743" w:rsidP="00B519BD">
            <w:pPr>
              <w:rPr>
                <w:szCs w:val="20"/>
              </w:rPr>
            </w:pPr>
            <w:r>
              <w:rPr>
                <w:szCs w:val="20"/>
              </w:rPr>
              <w:t xml:space="preserve">AD Groups </w:t>
            </w:r>
          </w:p>
        </w:tc>
        <w:tc>
          <w:tcPr>
            <w:tcW w:w="4167" w:type="dxa"/>
          </w:tcPr>
          <w:p w14:paraId="68371E79" w14:textId="77777777" w:rsidR="00BE0743" w:rsidRPr="004E790F" w:rsidRDefault="00BE0743" w:rsidP="00B519BD">
            <w:pPr>
              <w:rPr>
                <w:szCs w:val="20"/>
              </w:rPr>
            </w:pPr>
          </w:p>
        </w:tc>
      </w:tr>
      <w:tr w:rsidR="00BE0743" w:rsidRPr="004E790F" w14:paraId="5177AEC5" w14:textId="77777777" w:rsidTr="00B519BD">
        <w:tc>
          <w:tcPr>
            <w:tcW w:w="2785" w:type="dxa"/>
          </w:tcPr>
          <w:p w14:paraId="7729291D" w14:textId="77777777" w:rsidR="00BE0743" w:rsidRDefault="00BE0743" w:rsidP="00BE0743">
            <w:pPr>
              <w:rPr>
                <w:szCs w:val="20"/>
              </w:rPr>
            </w:pPr>
            <w:r>
              <w:rPr>
                <w:szCs w:val="20"/>
              </w:rPr>
              <w:t>Identity Management</w:t>
            </w:r>
          </w:p>
        </w:tc>
        <w:tc>
          <w:tcPr>
            <w:tcW w:w="3249" w:type="dxa"/>
          </w:tcPr>
          <w:p w14:paraId="011B240B" w14:textId="55265A36" w:rsidR="00BE0743" w:rsidRDefault="00BE0743" w:rsidP="00B519BD">
            <w:pPr>
              <w:rPr>
                <w:szCs w:val="20"/>
              </w:rPr>
            </w:pPr>
            <w:r>
              <w:rPr>
                <w:szCs w:val="20"/>
              </w:rPr>
              <w:t>SSO Federation</w:t>
            </w:r>
            <w:r w:rsidR="009F6A2D">
              <w:rPr>
                <w:szCs w:val="20"/>
              </w:rPr>
              <w:t xml:space="preserve"> via Ping</w:t>
            </w:r>
          </w:p>
        </w:tc>
        <w:tc>
          <w:tcPr>
            <w:tcW w:w="4167" w:type="dxa"/>
          </w:tcPr>
          <w:p w14:paraId="094259B2" w14:textId="77777777" w:rsidR="00BE0743" w:rsidRPr="004E790F" w:rsidRDefault="00BE0743" w:rsidP="00BE0743">
            <w:pPr>
              <w:rPr>
                <w:szCs w:val="20"/>
              </w:rPr>
            </w:pPr>
          </w:p>
        </w:tc>
      </w:tr>
    </w:tbl>
    <w:p w14:paraId="7778AE3E" w14:textId="77777777" w:rsidR="00B519BD" w:rsidRPr="004E790F" w:rsidRDefault="00B519BD" w:rsidP="0020715C">
      <w:pPr>
        <w:rPr>
          <w:szCs w:val="20"/>
        </w:rPr>
      </w:pPr>
    </w:p>
    <w:p w14:paraId="6BC16D9E" w14:textId="77777777" w:rsidR="00B519BD" w:rsidRPr="004E790F" w:rsidRDefault="00B519BD" w:rsidP="0020715C">
      <w:pPr>
        <w:rPr>
          <w:szCs w:val="20"/>
        </w:rPr>
      </w:pPr>
    </w:p>
    <w:p w14:paraId="76973238" w14:textId="77777777" w:rsidR="00B519BD" w:rsidRPr="004E790F" w:rsidRDefault="00B519BD">
      <w:pPr>
        <w:spacing w:after="160" w:line="259" w:lineRule="auto"/>
        <w:rPr>
          <w:rFonts w:eastAsia="Times New Roman"/>
          <w:b/>
          <w:bCs/>
          <w:color w:val="0069B4"/>
          <w:szCs w:val="20"/>
        </w:rPr>
      </w:pPr>
      <w:r w:rsidRPr="004E790F">
        <w:rPr>
          <w:szCs w:val="20"/>
        </w:rPr>
        <w:br w:type="page"/>
      </w:r>
    </w:p>
    <w:p w14:paraId="216E76DF" w14:textId="77777777" w:rsidR="004B76F3" w:rsidRPr="004E790F" w:rsidRDefault="004B76F3" w:rsidP="000E4ABC">
      <w:pPr>
        <w:pStyle w:val="Heading1"/>
      </w:pPr>
      <w:bookmarkStart w:id="32" w:name="_Toc494355768"/>
      <w:r w:rsidRPr="000E4ABC">
        <w:lastRenderedPageBreak/>
        <w:t>Assumptions</w:t>
      </w:r>
      <w:r w:rsidRPr="004E790F">
        <w:t xml:space="preserve"> and Risks</w:t>
      </w:r>
      <w:bookmarkEnd w:id="32"/>
      <w:r w:rsidRPr="004E790F">
        <w:t xml:space="preserve"> </w:t>
      </w:r>
    </w:p>
    <w:p w14:paraId="25D30B7A" w14:textId="77777777" w:rsidR="004B76F3" w:rsidRPr="004E790F" w:rsidRDefault="004B76F3" w:rsidP="004B76F3">
      <w:pPr>
        <w:rPr>
          <w:szCs w:val="20"/>
        </w:rPr>
      </w:pPr>
    </w:p>
    <w:p w14:paraId="2C6BFF38" w14:textId="77777777" w:rsidR="004B76F3" w:rsidRPr="004E790F" w:rsidRDefault="004B76F3" w:rsidP="00B039E4">
      <w:pPr>
        <w:pStyle w:val="Heading2"/>
        <w:rPr>
          <w:szCs w:val="20"/>
        </w:rPr>
      </w:pPr>
      <w:bookmarkStart w:id="33" w:name="_Toc494355769"/>
      <w:r w:rsidRPr="004E790F">
        <w:rPr>
          <w:szCs w:val="20"/>
        </w:rPr>
        <w:t>Assumptions</w:t>
      </w:r>
      <w:bookmarkEnd w:id="33"/>
    </w:p>
    <w:p w14:paraId="462ACE27" w14:textId="77777777" w:rsidR="004B76F3" w:rsidRPr="004E790F" w:rsidRDefault="004B76F3" w:rsidP="004B76F3">
      <w:pPr>
        <w:rPr>
          <w:szCs w:val="20"/>
        </w:rPr>
      </w:pPr>
      <w:r w:rsidRPr="004E790F">
        <w:rPr>
          <w:szCs w:val="20"/>
        </w:rPr>
        <w:t>This section details any assumptions or caveats which have been made when creating the solution design and cost estimate</w:t>
      </w:r>
    </w:p>
    <w:p w14:paraId="73337A98" w14:textId="77777777" w:rsidR="004B76F3" w:rsidRPr="004E790F" w:rsidRDefault="004B76F3" w:rsidP="004B76F3">
      <w:pPr>
        <w:rPr>
          <w:szCs w:val="20"/>
        </w:rPr>
      </w:pPr>
    </w:p>
    <w:tbl>
      <w:tblPr>
        <w:tblStyle w:val="TableGrid"/>
        <w:tblW w:w="0" w:type="auto"/>
        <w:tblInd w:w="-360" w:type="dxa"/>
        <w:tblLook w:val="04A0" w:firstRow="1" w:lastRow="0" w:firstColumn="1" w:lastColumn="0" w:noHBand="0" w:noVBand="1"/>
      </w:tblPr>
      <w:tblGrid>
        <w:gridCol w:w="2307"/>
        <w:gridCol w:w="2335"/>
        <w:gridCol w:w="2290"/>
        <w:gridCol w:w="2084"/>
      </w:tblGrid>
      <w:tr w:rsidR="004B76F3" w:rsidRPr="004E790F" w14:paraId="3319DECF" w14:textId="77777777" w:rsidTr="00743FAC">
        <w:tc>
          <w:tcPr>
            <w:tcW w:w="2307" w:type="dxa"/>
            <w:shd w:val="clear" w:color="auto" w:fill="BDD6EE" w:themeFill="accent1" w:themeFillTint="66"/>
          </w:tcPr>
          <w:p w14:paraId="18F2FD8D" w14:textId="77777777" w:rsidR="004B76F3" w:rsidRPr="004E790F" w:rsidRDefault="004B76F3" w:rsidP="004B76F3">
            <w:pPr>
              <w:rPr>
                <w:b/>
                <w:szCs w:val="20"/>
              </w:rPr>
            </w:pPr>
            <w:r w:rsidRPr="004E790F">
              <w:rPr>
                <w:b/>
                <w:szCs w:val="20"/>
              </w:rPr>
              <w:t>Title</w:t>
            </w:r>
          </w:p>
        </w:tc>
        <w:tc>
          <w:tcPr>
            <w:tcW w:w="2335" w:type="dxa"/>
            <w:shd w:val="clear" w:color="auto" w:fill="BDD6EE" w:themeFill="accent1" w:themeFillTint="66"/>
          </w:tcPr>
          <w:p w14:paraId="3CF5C617" w14:textId="77777777" w:rsidR="004B76F3" w:rsidRPr="004E790F" w:rsidRDefault="004B76F3" w:rsidP="004B76F3">
            <w:pPr>
              <w:rPr>
                <w:b/>
                <w:szCs w:val="20"/>
              </w:rPr>
            </w:pPr>
            <w:r w:rsidRPr="004E790F">
              <w:rPr>
                <w:b/>
                <w:szCs w:val="20"/>
              </w:rPr>
              <w:t>Assumption</w:t>
            </w:r>
          </w:p>
        </w:tc>
        <w:tc>
          <w:tcPr>
            <w:tcW w:w="2290" w:type="dxa"/>
            <w:shd w:val="clear" w:color="auto" w:fill="BDD6EE" w:themeFill="accent1" w:themeFillTint="66"/>
          </w:tcPr>
          <w:p w14:paraId="3BBD3F37" w14:textId="77777777" w:rsidR="004B76F3" w:rsidRPr="004E790F" w:rsidRDefault="004B76F3" w:rsidP="004B76F3">
            <w:pPr>
              <w:rPr>
                <w:b/>
                <w:szCs w:val="20"/>
              </w:rPr>
            </w:pPr>
            <w:r w:rsidRPr="004E790F">
              <w:rPr>
                <w:b/>
                <w:szCs w:val="20"/>
              </w:rPr>
              <w:t>Impact</w:t>
            </w:r>
          </w:p>
        </w:tc>
        <w:tc>
          <w:tcPr>
            <w:tcW w:w="2084" w:type="dxa"/>
            <w:shd w:val="clear" w:color="auto" w:fill="BDD6EE" w:themeFill="accent1" w:themeFillTint="66"/>
          </w:tcPr>
          <w:p w14:paraId="662EF92B" w14:textId="77777777" w:rsidR="004B76F3" w:rsidRPr="004E790F" w:rsidRDefault="004B76F3" w:rsidP="004B76F3">
            <w:pPr>
              <w:rPr>
                <w:b/>
                <w:szCs w:val="20"/>
              </w:rPr>
            </w:pPr>
            <w:r w:rsidRPr="004E790F">
              <w:rPr>
                <w:b/>
                <w:szCs w:val="20"/>
              </w:rPr>
              <w:t>Owner</w:t>
            </w:r>
          </w:p>
        </w:tc>
      </w:tr>
      <w:tr w:rsidR="004B76F3" w:rsidRPr="004E790F" w14:paraId="68F81BA6" w14:textId="77777777" w:rsidTr="004B76F3">
        <w:tc>
          <w:tcPr>
            <w:tcW w:w="2307" w:type="dxa"/>
          </w:tcPr>
          <w:p w14:paraId="02856C2B" w14:textId="77777777" w:rsidR="004B76F3" w:rsidRPr="004E790F" w:rsidRDefault="004B76F3" w:rsidP="004B76F3">
            <w:pPr>
              <w:rPr>
                <w:szCs w:val="20"/>
              </w:rPr>
            </w:pPr>
            <w:r w:rsidRPr="004E790F">
              <w:rPr>
                <w:szCs w:val="20"/>
              </w:rPr>
              <w:t>Requirements</w:t>
            </w:r>
          </w:p>
        </w:tc>
        <w:tc>
          <w:tcPr>
            <w:tcW w:w="2335" w:type="dxa"/>
          </w:tcPr>
          <w:p w14:paraId="53934D3D" w14:textId="77777777" w:rsidR="004B76F3" w:rsidRPr="004E790F" w:rsidRDefault="004B76F3" w:rsidP="004B76F3">
            <w:pPr>
              <w:rPr>
                <w:szCs w:val="20"/>
              </w:rPr>
            </w:pPr>
            <w:r w:rsidRPr="004E790F">
              <w:rPr>
                <w:szCs w:val="20"/>
              </w:rPr>
              <w:t>That the key business requirements have been fully communicated to AGT</w:t>
            </w:r>
          </w:p>
        </w:tc>
        <w:tc>
          <w:tcPr>
            <w:tcW w:w="2290" w:type="dxa"/>
          </w:tcPr>
          <w:p w14:paraId="55071007" w14:textId="77777777" w:rsidR="004B76F3" w:rsidRPr="004E790F" w:rsidRDefault="004B76F3" w:rsidP="004B76F3">
            <w:pPr>
              <w:rPr>
                <w:szCs w:val="20"/>
              </w:rPr>
            </w:pPr>
            <w:r w:rsidRPr="004E790F">
              <w:rPr>
                <w:szCs w:val="20"/>
              </w:rPr>
              <w:t>If the requirements are not complete, or change, then the design or cost of the solution will change</w:t>
            </w:r>
          </w:p>
        </w:tc>
        <w:tc>
          <w:tcPr>
            <w:tcW w:w="2084" w:type="dxa"/>
          </w:tcPr>
          <w:p w14:paraId="0AFEB87C" w14:textId="77777777" w:rsidR="004B76F3" w:rsidRPr="004E790F" w:rsidRDefault="009A68FC" w:rsidP="004B76F3">
            <w:pPr>
              <w:rPr>
                <w:szCs w:val="20"/>
              </w:rPr>
            </w:pPr>
            <w:r>
              <w:rPr>
                <w:lang w:val="nl-NL"/>
              </w:rPr>
              <w:t>Sebastiaan ter Wee</w:t>
            </w:r>
          </w:p>
        </w:tc>
      </w:tr>
      <w:tr w:rsidR="004B76F3" w:rsidRPr="004E790F" w14:paraId="02117C4B" w14:textId="77777777" w:rsidTr="004B76F3">
        <w:tc>
          <w:tcPr>
            <w:tcW w:w="2307" w:type="dxa"/>
          </w:tcPr>
          <w:p w14:paraId="1149AEC3" w14:textId="77777777" w:rsidR="004B76F3" w:rsidRPr="004E790F" w:rsidRDefault="004B76F3" w:rsidP="004B76F3">
            <w:pPr>
              <w:rPr>
                <w:szCs w:val="20"/>
              </w:rPr>
            </w:pPr>
            <w:r w:rsidRPr="004E790F">
              <w:rPr>
                <w:szCs w:val="20"/>
              </w:rPr>
              <w:t>Overview Solution</w:t>
            </w:r>
          </w:p>
        </w:tc>
        <w:tc>
          <w:tcPr>
            <w:tcW w:w="2335" w:type="dxa"/>
          </w:tcPr>
          <w:p w14:paraId="52C22131" w14:textId="77777777" w:rsidR="004B76F3" w:rsidRPr="004E790F" w:rsidRDefault="004B76F3" w:rsidP="004B76F3">
            <w:pPr>
              <w:rPr>
                <w:szCs w:val="20"/>
              </w:rPr>
            </w:pPr>
            <w:r w:rsidRPr="004E790F">
              <w:rPr>
                <w:szCs w:val="20"/>
              </w:rPr>
              <w:t>That the business accepts this as an overview solution and high level cost estimate which is non-binding and open to review dependent on changes to requirements or services</w:t>
            </w:r>
          </w:p>
        </w:tc>
        <w:tc>
          <w:tcPr>
            <w:tcW w:w="2290" w:type="dxa"/>
          </w:tcPr>
          <w:p w14:paraId="7C803109" w14:textId="77777777" w:rsidR="004B76F3" w:rsidRPr="004E790F" w:rsidRDefault="004B76F3" w:rsidP="004B76F3">
            <w:pPr>
              <w:rPr>
                <w:szCs w:val="20"/>
              </w:rPr>
            </w:pPr>
            <w:r w:rsidRPr="004E790F">
              <w:rPr>
                <w:szCs w:val="20"/>
              </w:rPr>
              <w:t>The solution design and cost estimate are subject to change as new information becomes available and the solution and costs are refined</w:t>
            </w:r>
          </w:p>
        </w:tc>
        <w:tc>
          <w:tcPr>
            <w:tcW w:w="2084" w:type="dxa"/>
          </w:tcPr>
          <w:p w14:paraId="5CE6171C" w14:textId="77777777" w:rsidR="004B76F3" w:rsidRPr="004E790F" w:rsidRDefault="009A68FC" w:rsidP="004B76F3">
            <w:pPr>
              <w:rPr>
                <w:szCs w:val="20"/>
              </w:rPr>
            </w:pPr>
            <w:r>
              <w:rPr>
                <w:lang w:val="nl-NL"/>
              </w:rPr>
              <w:t>Sebastiaan ter Wee</w:t>
            </w:r>
          </w:p>
        </w:tc>
      </w:tr>
      <w:tr w:rsidR="004B76F3" w:rsidRPr="004E790F" w14:paraId="660BBCA5" w14:textId="77777777" w:rsidTr="004B76F3">
        <w:tc>
          <w:tcPr>
            <w:tcW w:w="2307" w:type="dxa"/>
          </w:tcPr>
          <w:p w14:paraId="73DA0B08" w14:textId="53E7D34D" w:rsidR="004B76F3" w:rsidRPr="004E790F" w:rsidRDefault="009A68FC" w:rsidP="00A371F5">
            <w:pPr>
              <w:rPr>
                <w:szCs w:val="20"/>
              </w:rPr>
            </w:pPr>
            <w:r>
              <w:rPr>
                <w:szCs w:val="20"/>
              </w:rPr>
              <w:t>3</w:t>
            </w:r>
            <w:r w:rsidRPr="009A68FC">
              <w:rPr>
                <w:szCs w:val="20"/>
                <w:vertAlign w:val="superscript"/>
              </w:rPr>
              <w:t>rd</w:t>
            </w:r>
            <w:r>
              <w:rPr>
                <w:szCs w:val="20"/>
              </w:rPr>
              <w:t xml:space="preserve"> Party </w:t>
            </w:r>
            <w:r w:rsidR="00A371F5">
              <w:rPr>
                <w:szCs w:val="20"/>
              </w:rPr>
              <w:t>Vendor</w:t>
            </w:r>
          </w:p>
        </w:tc>
        <w:tc>
          <w:tcPr>
            <w:tcW w:w="2335" w:type="dxa"/>
          </w:tcPr>
          <w:p w14:paraId="0EE61E2F" w14:textId="06D7E368" w:rsidR="004B76F3" w:rsidRPr="004E790F" w:rsidRDefault="009B7815" w:rsidP="009B7815">
            <w:pPr>
              <w:rPr>
                <w:szCs w:val="20"/>
              </w:rPr>
            </w:pPr>
            <w:r>
              <w:rPr>
                <w:szCs w:val="20"/>
              </w:rPr>
              <w:t>We assume the R</w:t>
            </w:r>
            <w:r w:rsidR="009A68FC">
              <w:rPr>
                <w:szCs w:val="20"/>
              </w:rPr>
              <w:t>isk Assessment has been completed</w:t>
            </w:r>
            <w:r>
              <w:rPr>
                <w:szCs w:val="20"/>
              </w:rPr>
              <w:t xml:space="preserve"> before implementation</w:t>
            </w:r>
          </w:p>
        </w:tc>
        <w:tc>
          <w:tcPr>
            <w:tcW w:w="2290" w:type="dxa"/>
          </w:tcPr>
          <w:p w14:paraId="2D20A740" w14:textId="77777777" w:rsidR="004B76F3" w:rsidRPr="004E790F" w:rsidRDefault="00660F2F" w:rsidP="00660F2F">
            <w:pPr>
              <w:rPr>
                <w:szCs w:val="20"/>
              </w:rPr>
            </w:pPr>
            <w:r w:rsidRPr="004E790F">
              <w:rPr>
                <w:szCs w:val="20"/>
              </w:rPr>
              <w:t xml:space="preserve">If </w:t>
            </w:r>
            <w:r>
              <w:rPr>
                <w:szCs w:val="20"/>
              </w:rPr>
              <w:t xml:space="preserve">not </w:t>
            </w:r>
            <w:r w:rsidRPr="004E790F">
              <w:rPr>
                <w:szCs w:val="20"/>
              </w:rPr>
              <w:t>complete</w:t>
            </w:r>
            <w:r>
              <w:rPr>
                <w:szCs w:val="20"/>
              </w:rPr>
              <w:t>d</w:t>
            </w:r>
            <w:r w:rsidRPr="004E790F">
              <w:rPr>
                <w:szCs w:val="20"/>
              </w:rPr>
              <w:t xml:space="preserve">, </w:t>
            </w:r>
            <w:r>
              <w:rPr>
                <w:szCs w:val="20"/>
              </w:rPr>
              <w:t xml:space="preserve"> then the design or </w:t>
            </w:r>
            <w:r w:rsidRPr="004E790F">
              <w:rPr>
                <w:szCs w:val="20"/>
              </w:rPr>
              <w:t xml:space="preserve">solution will </w:t>
            </w:r>
            <w:r>
              <w:rPr>
                <w:szCs w:val="20"/>
              </w:rPr>
              <w:t>not pass LDA/SAB</w:t>
            </w:r>
          </w:p>
        </w:tc>
        <w:tc>
          <w:tcPr>
            <w:tcW w:w="2084" w:type="dxa"/>
          </w:tcPr>
          <w:p w14:paraId="58BD023D" w14:textId="77777777" w:rsidR="004B76F3" w:rsidRPr="004E790F" w:rsidRDefault="009A68FC" w:rsidP="004B76F3">
            <w:pPr>
              <w:rPr>
                <w:szCs w:val="20"/>
              </w:rPr>
            </w:pPr>
            <w:r>
              <w:rPr>
                <w:lang w:val="nl-NL"/>
              </w:rPr>
              <w:t>Sebastiaan ter Wee</w:t>
            </w:r>
          </w:p>
        </w:tc>
      </w:tr>
      <w:tr w:rsidR="004B76F3" w:rsidRPr="004E790F" w14:paraId="785FEB3E" w14:textId="77777777" w:rsidTr="004B76F3">
        <w:tc>
          <w:tcPr>
            <w:tcW w:w="2307" w:type="dxa"/>
          </w:tcPr>
          <w:p w14:paraId="6B50E1A7" w14:textId="77777777" w:rsidR="004B76F3" w:rsidRPr="004E790F" w:rsidRDefault="009A68FC" w:rsidP="004B76F3">
            <w:pPr>
              <w:rPr>
                <w:szCs w:val="20"/>
              </w:rPr>
            </w:pPr>
            <w:r>
              <w:rPr>
                <w:szCs w:val="20"/>
              </w:rPr>
              <w:t>Procurement</w:t>
            </w:r>
          </w:p>
        </w:tc>
        <w:tc>
          <w:tcPr>
            <w:tcW w:w="2335" w:type="dxa"/>
          </w:tcPr>
          <w:p w14:paraId="18EDAA19" w14:textId="77777777" w:rsidR="004B76F3" w:rsidRPr="004E790F" w:rsidRDefault="009A68FC" w:rsidP="004B76F3">
            <w:pPr>
              <w:rPr>
                <w:szCs w:val="20"/>
              </w:rPr>
            </w:pPr>
            <w:r>
              <w:rPr>
                <w:szCs w:val="20"/>
              </w:rPr>
              <w:t>AGT has been involved</w:t>
            </w:r>
          </w:p>
        </w:tc>
        <w:tc>
          <w:tcPr>
            <w:tcW w:w="2290" w:type="dxa"/>
          </w:tcPr>
          <w:p w14:paraId="70A3403E" w14:textId="77777777" w:rsidR="004B76F3" w:rsidRPr="004E790F" w:rsidRDefault="00660F2F" w:rsidP="004B76F3">
            <w:pPr>
              <w:rPr>
                <w:szCs w:val="20"/>
              </w:rPr>
            </w:pPr>
            <w:r>
              <w:rPr>
                <w:szCs w:val="20"/>
              </w:rPr>
              <w:t>-</w:t>
            </w:r>
          </w:p>
        </w:tc>
        <w:tc>
          <w:tcPr>
            <w:tcW w:w="2084" w:type="dxa"/>
          </w:tcPr>
          <w:p w14:paraId="41E48F72" w14:textId="77777777" w:rsidR="004B76F3" w:rsidRPr="004E790F" w:rsidRDefault="009A68FC" w:rsidP="004B76F3">
            <w:pPr>
              <w:rPr>
                <w:szCs w:val="20"/>
              </w:rPr>
            </w:pPr>
            <w:r>
              <w:rPr>
                <w:lang w:val="nl-NL"/>
              </w:rPr>
              <w:t>Sebastiaan ter Wee</w:t>
            </w:r>
          </w:p>
        </w:tc>
      </w:tr>
      <w:tr w:rsidR="004B76F3" w:rsidRPr="004E790F" w14:paraId="77FE245B" w14:textId="77777777" w:rsidTr="004B76F3">
        <w:tc>
          <w:tcPr>
            <w:tcW w:w="2307" w:type="dxa"/>
          </w:tcPr>
          <w:p w14:paraId="12D099C5" w14:textId="77777777" w:rsidR="004B76F3" w:rsidRPr="004E790F" w:rsidRDefault="009A68FC" w:rsidP="004B76F3">
            <w:pPr>
              <w:rPr>
                <w:szCs w:val="20"/>
              </w:rPr>
            </w:pPr>
            <w:r>
              <w:rPr>
                <w:szCs w:val="20"/>
              </w:rPr>
              <w:t>ISO</w:t>
            </w:r>
          </w:p>
        </w:tc>
        <w:tc>
          <w:tcPr>
            <w:tcW w:w="2335" w:type="dxa"/>
          </w:tcPr>
          <w:p w14:paraId="67A7D1F0" w14:textId="77777777" w:rsidR="004B76F3" w:rsidRPr="004E790F" w:rsidRDefault="009A68FC" w:rsidP="004B76F3">
            <w:pPr>
              <w:rPr>
                <w:szCs w:val="20"/>
              </w:rPr>
            </w:pPr>
            <w:r>
              <w:rPr>
                <w:szCs w:val="20"/>
              </w:rPr>
              <w:t>Local ISO has been involved</w:t>
            </w:r>
          </w:p>
        </w:tc>
        <w:tc>
          <w:tcPr>
            <w:tcW w:w="2290" w:type="dxa"/>
          </w:tcPr>
          <w:p w14:paraId="2C2DC6F2" w14:textId="77777777" w:rsidR="004B76F3" w:rsidRPr="004E790F" w:rsidRDefault="00660F2F" w:rsidP="004B76F3">
            <w:pPr>
              <w:rPr>
                <w:szCs w:val="20"/>
              </w:rPr>
            </w:pPr>
            <w:r>
              <w:rPr>
                <w:szCs w:val="20"/>
              </w:rPr>
              <w:t>-</w:t>
            </w:r>
          </w:p>
        </w:tc>
        <w:tc>
          <w:tcPr>
            <w:tcW w:w="2084" w:type="dxa"/>
          </w:tcPr>
          <w:p w14:paraId="7335F4D2" w14:textId="77777777" w:rsidR="004B76F3" w:rsidRPr="004E790F" w:rsidRDefault="009A68FC" w:rsidP="004B76F3">
            <w:pPr>
              <w:rPr>
                <w:szCs w:val="20"/>
              </w:rPr>
            </w:pPr>
            <w:r>
              <w:rPr>
                <w:lang w:val="nl-NL"/>
              </w:rPr>
              <w:t>Sebastiaan ter Wee</w:t>
            </w:r>
          </w:p>
        </w:tc>
      </w:tr>
      <w:tr w:rsidR="004B76F3" w:rsidRPr="004E790F" w14:paraId="0FB10913" w14:textId="77777777" w:rsidTr="004B76F3">
        <w:tc>
          <w:tcPr>
            <w:tcW w:w="2307" w:type="dxa"/>
          </w:tcPr>
          <w:p w14:paraId="6BC5B1DD" w14:textId="77777777" w:rsidR="004B76F3" w:rsidRPr="004E790F" w:rsidRDefault="00660F2F" w:rsidP="004B76F3">
            <w:pPr>
              <w:rPr>
                <w:szCs w:val="20"/>
              </w:rPr>
            </w:pPr>
            <w:r>
              <w:rPr>
                <w:szCs w:val="20"/>
              </w:rPr>
              <w:t>PIA</w:t>
            </w:r>
          </w:p>
        </w:tc>
        <w:tc>
          <w:tcPr>
            <w:tcW w:w="2335" w:type="dxa"/>
          </w:tcPr>
          <w:p w14:paraId="1A456067" w14:textId="77777777" w:rsidR="004B76F3" w:rsidRPr="004E790F" w:rsidRDefault="00660F2F" w:rsidP="004B76F3">
            <w:pPr>
              <w:rPr>
                <w:szCs w:val="20"/>
              </w:rPr>
            </w:pPr>
            <w:r>
              <w:rPr>
                <w:szCs w:val="20"/>
              </w:rPr>
              <w:t>Assessment has been completed</w:t>
            </w:r>
          </w:p>
        </w:tc>
        <w:tc>
          <w:tcPr>
            <w:tcW w:w="2290" w:type="dxa"/>
          </w:tcPr>
          <w:p w14:paraId="728FFF4B" w14:textId="77777777" w:rsidR="004B76F3" w:rsidRPr="004E790F" w:rsidRDefault="00660F2F" w:rsidP="004B76F3">
            <w:pPr>
              <w:rPr>
                <w:szCs w:val="20"/>
              </w:rPr>
            </w:pPr>
            <w:r w:rsidRPr="004E790F">
              <w:rPr>
                <w:szCs w:val="20"/>
              </w:rPr>
              <w:t xml:space="preserve">If </w:t>
            </w:r>
            <w:r>
              <w:rPr>
                <w:szCs w:val="20"/>
              </w:rPr>
              <w:t xml:space="preserve">not </w:t>
            </w:r>
            <w:r w:rsidRPr="004E790F">
              <w:rPr>
                <w:szCs w:val="20"/>
              </w:rPr>
              <w:t>complete</w:t>
            </w:r>
            <w:r>
              <w:rPr>
                <w:szCs w:val="20"/>
              </w:rPr>
              <w:t>d</w:t>
            </w:r>
            <w:r w:rsidRPr="004E790F">
              <w:rPr>
                <w:szCs w:val="20"/>
              </w:rPr>
              <w:t xml:space="preserve">, </w:t>
            </w:r>
            <w:r>
              <w:rPr>
                <w:szCs w:val="20"/>
              </w:rPr>
              <w:t xml:space="preserve"> then the design or </w:t>
            </w:r>
            <w:r w:rsidRPr="004E790F">
              <w:rPr>
                <w:szCs w:val="20"/>
              </w:rPr>
              <w:t xml:space="preserve">solution will </w:t>
            </w:r>
            <w:r>
              <w:rPr>
                <w:szCs w:val="20"/>
              </w:rPr>
              <w:t>not pass LDA/SAB</w:t>
            </w:r>
          </w:p>
        </w:tc>
        <w:tc>
          <w:tcPr>
            <w:tcW w:w="2084" w:type="dxa"/>
          </w:tcPr>
          <w:p w14:paraId="1941E313" w14:textId="77777777" w:rsidR="004B76F3" w:rsidRPr="004E790F" w:rsidRDefault="004E566A" w:rsidP="004B76F3">
            <w:pPr>
              <w:rPr>
                <w:szCs w:val="20"/>
              </w:rPr>
            </w:pPr>
            <w:r>
              <w:rPr>
                <w:lang w:val="nl-NL"/>
              </w:rPr>
              <w:t>Sebastiaan ter Wee</w:t>
            </w:r>
          </w:p>
        </w:tc>
      </w:tr>
    </w:tbl>
    <w:p w14:paraId="15B5E816" w14:textId="77777777" w:rsidR="004B76F3" w:rsidRPr="004E790F" w:rsidRDefault="004B76F3" w:rsidP="004B76F3">
      <w:pPr>
        <w:rPr>
          <w:szCs w:val="20"/>
        </w:rPr>
      </w:pPr>
    </w:p>
    <w:p w14:paraId="7E9540B9" w14:textId="77777777" w:rsidR="004B76F3" w:rsidRPr="004E790F" w:rsidRDefault="004B76F3" w:rsidP="004B76F3">
      <w:pPr>
        <w:rPr>
          <w:szCs w:val="20"/>
        </w:rPr>
      </w:pPr>
    </w:p>
    <w:p w14:paraId="3EE0E3E8" w14:textId="77777777" w:rsidR="00297342" w:rsidRDefault="00297342">
      <w:pPr>
        <w:spacing w:after="160" w:line="259" w:lineRule="auto"/>
        <w:rPr>
          <w:rFonts w:eastAsia="Times New Roman"/>
          <w:b/>
          <w:bCs/>
          <w:szCs w:val="20"/>
        </w:rPr>
      </w:pPr>
      <w:r>
        <w:rPr>
          <w:szCs w:val="20"/>
        </w:rPr>
        <w:br w:type="page"/>
      </w:r>
    </w:p>
    <w:p w14:paraId="549407EF" w14:textId="77777777" w:rsidR="00297342" w:rsidRPr="004E790F" w:rsidRDefault="00297342" w:rsidP="00297342">
      <w:pPr>
        <w:pStyle w:val="Heading2"/>
        <w:rPr>
          <w:szCs w:val="20"/>
        </w:rPr>
      </w:pPr>
      <w:bookmarkStart w:id="34" w:name="_Toc494355770"/>
      <w:r w:rsidRPr="004E790F">
        <w:rPr>
          <w:szCs w:val="20"/>
        </w:rPr>
        <w:lastRenderedPageBreak/>
        <w:t>Risks</w:t>
      </w:r>
      <w:bookmarkEnd w:id="34"/>
    </w:p>
    <w:p w14:paraId="4E012EB2" w14:textId="77777777" w:rsidR="00297342" w:rsidRPr="004E790F" w:rsidRDefault="00297342" w:rsidP="00297342">
      <w:pPr>
        <w:rPr>
          <w:szCs w:val="20"/>
        </w:rPr>
      </w:pPr>
      <w:r w:rsidRPr="004E790F">
        <w:rPr>
          <w:szCs w:val="20"/>
        </w:rPr>
        <w:t xml:space="preserve">This section details any risks which should be noted with the solution </w:t>
      </w:r>
      <w:r>
        <w:rPr>
          <w:szCs w:val="20"/>
        </w:rPr>
        <w:t>hosting</w:t>
      </w:r>
    </w:p>
    <w:p w14:paraId="1E693876" w14:textId="77777777" w:rsidR="00297342" w:rsidRPr="004E790F" w:rsidRDefault="00297342" w:rsidP="00297342">
      <w:pPr>
        <w:rPr>
          <w:szCs w:val="20"/>
        </w:rPr>
      </w:pPr>
    </w:p>
    <w:tbl>
      <w:tblPr>
        <w:tblStyle w:val="TableGrid"/>
        <w:tblW w:w="0" w:type="auto"/>
        <w:tblInd w:w="-360" w:type="dxa"/>
        <w:tblLook w:val="04A0" w:firstRow="1" w:lastRow="0" w:firstColumn="1" w:lastColumn="0" w:noHBand="0" w:noVBand="1"/>
      </w:tblPr>
      <w:tblGrid>
        <w:gridCol w:w="2223"/>
        <w:gridCol w:w="2219"/>
        <w:gridCol w:w="2294"/>
        <w:gridCol w:w="2280"/>
      </w:tblGrid>
      <w:tr w:rsidR="00297342" w:rsidRPr="004E790F" w14:paraId="6853977B" w14:textId="77777777" w:rsidTr="00E40B21">
        <w:tc>
          <w:tcPr>
            <w:tcW w:w="2223" w:type="dxa"/>
            <w:shd w:val="clear" w:color="auto" w:fill="BDD6EE" w:themeFill="accent1" w:themeFillTint="66"/>
          </w:tcPr>
          <w:p w14:paraId="45A7B985" w14:textId="77777777" w:rsidR="00297342" w:rsidRPr="004E790F" w:rsidRDefault="00297342" w:rsidP="00E40B21">
            <w:pPr>
              <w:rPr>
                <w:b/>
                <w:szCs w:val="20"/>
              </w:rPr>
            </w:pPr>
            <w:r w:rsidRPr="004E790F">
              <w:rPr>
                <w:b/>
                <w:szCs w:val="20"/>
              </w:rPr>
              <w:t>Title</w:t>
            </w:r>
          </w:p>
        </w:tc>
        <w:tc>
          <w:tcPr>
            <w:tcW w:w="2219" w:type="dxa"/>
            <w:shd w:val="clear" w:color="auto" w:fill="BDD6EE" w:themeFill="accent1" w:themeFillTint="66"/>
          </w:tcPr>
          <w:p w14:paraId="4E84F510" w14:textId="77777777" w:rsidR="00297342" w:rsidRPr="004E790F" w:rsidRDefault="00297342" w:rsidP="00E40B21">
            <w:pPr>
              <w:rPr>
                <w:b/>
                <w:szCs w:val="20"/>
              </w:rPr>
            </w:pPr>
            <w:r w:rsidRPr="004E790F">
              <w:rPr>
                <w:b/>
                <w:szCs w:val="20"/>
              </w:rPr>
              <w:t>Risk</w:t>
            </w:r>
          </w:p>
        </w:tc>
        <w:tc>
          <w:tcPr>
            <w:tcW w:w="2294" w:type="dxa"/>
            <w:shd w:val="clear" w:color="auto" w:fill="BDD6EE" w:themeFill="accent1" w:themeFillTint="66"/>
          </w:tcPr>
          <w:p w14:paraId="5DBA472B" w14:textId="77777777" w:rsidR="00297342" w:rsidRPr="004E790F" w:rsidRDefault="00297342" w:rsidP="00E40B21">
            <w:pPr>
              <w:rPr>
                <w:b/>
                <w:szCs w:val="20"/>
              </w:rPr>
            </w:pPr>
            <w:r>
              <w:rPr>
                <w:b/>
                <w:szCs w:val="20"/>
              </w:rPr>
              <w:t>Mitigation</w:t>
            </w:r>
          </w:p>
        </w:tc>
        <w:tc>
          <w:tcPr>
            <w:tcW w:w="2280" w:type="dxa"/>
            <w:shd w:val="clear" w:color="auto" w:fill="BDD6EE" w:themeFill="accent1" w:themeFillTint="66"/>
          </w:tcPr>
          <w:p w14:paraId="4E492D17" w14:textId="77777777" w:rsidR="00297342" w:rsidRPr="004E790F" w:rsidRDefault="00297342" w:rsidP="00E40B21">
            <w:pPr>
              <w:rPr>
                <w:b/>
                <w:szCs w:val="20"/>
              </w:rPr>
            </w:pPr>
            <w:r w:rsidRPr="004E790F">
              <w:rPr>
                <w:b/>
                <w:szCs w:val="20"/>
              </w:rPr>
              <w:t>Owner</w:t>
            </w:r>
          </w:p>
        </w:tc>
      </w:tr>
      <w:tr w:rsidR="00297342" w:rsidRPr="004E790F" w14:paraId="18FEC86B" w14:textId="77777777" w:rsidTr="00E40B21">
        <w:tc>
          <w:tcPr>
            <w:tcW w:w="2223" w:type="dxa"/>
          </w:tcPr>
          <w:p w14:paraId="69E73880" w14:textId="77777777" w:rsidR="00297342" w:rsidRPr="00AB4B67" w:rsidRDefault="00297342" w:rsidP="00297342">
            <w:r w:rsidRPr="00AB4B67">
              <w:t>Backup</w:t>
            </w:r>
          </w:p>
        </w:tc>
        <w:tc>
          <w:tcPr>
            <w:tcW w:w="2219" w:type="dxa"/>
          </w:tcPr>
          <w:p w14:paraId="666F7923" w14:textId="77777777" w:rsidR="00297342" w:rsidRPr="004B41D4" w:rsidRDefault="00297342" w:rsidP="00297342">
            <w:pPr>
              <w:rPr>
                <w:szCs w:val="20"/>
                <w:lang w:eastAsia="ja-JP"/>
              </w:rPr>
            </w:pPr>
            <w:r>
              <w:rPr>
                <w:szCs w:val="20"/>
                <w:lang w:eastAsia="ja-JP"/>
              </w:rPr>
              <w:t xml:space="preserve">The risk of not having a </w:t>
            </w:r>
          </w:p>
        </w:tc>
        <w:tc>
          <w:tcPr>
            <w:tcW w:w="2294" w:type="dxa"/>
          </w:tcPr>
          <w:p w14:paraId="5D873078" w14:textId="77777777" w:rsidR="00297342" w:rsidRPr="004B41D4" w:rsidRDefault="00297342" w:rsidP="00297342">
            <w:pPr>
              <w:rPr>
                <w:szCs w:val="20"/>
                <w:lang w:eastAsia="ja-JP"/>
              </w:rPr>
            </w:pPr>
            <w:r w:rsidRPr="004B41D4">
              <w:rPr>
                <w:szCs w:val="20"/>
                <w:lang w:eastAsia="ja-JP"/>
              </w:rPr>
              <w:t>See provider contract</w:t>
            </w:r>
          </w:p>
        </w:tc>
        <w:tc>
          <w:tcPr>
            <w:tcW w:w="2280" w:type="dxa"/>
          </w:tcPr>
          <w:p w14:paraId="265B55FE" w14:textId="77777777" w:rsidR="00297342" w:rsidRPr="004E790F" w:rsidRDefault="00297342" w:rsidP="00297342">
            <w:pPr>
              <w:rPr>
                <w:szCs w:val="20"/>
              </w:rPr>
            </w:pPr>
            <w:r>
              <w:rPr>
                <w:lang w:val="nl-NL"/>
              </w:rPr>
              <w:t>Sebastiaan ter Wee</w:t>
            </w:r>
          </w:p>
        </w:tc>
      </w:tr>
      <w:tr w:rsidR="00297342" w:rsidRPr="004E790F" w14:paraId="5C751E5E" w14:textId="77777777" w:rsidTr="00E40B21">
        <w:tc>
          <w:tcPr>
            <w:tcW w:w="2223" w:type="dxa"/>
          </w:tcPr>
          <w:p w14:paraId="015B6DDE" w14:textId="77777777" w:rsidR="00297342" w:rsidRPr="00AB4B67" w:rsidRDefault="00297342" w:rsidP="00297342">
            <w:r w:rsidRPr="00AB4B67">
              <w:t>Disaster Recovery</w:t>
            </w:r>
          </w:p>
        </w:tc>
        <w:tc>
          <w:tcPr>
            <w:tcW w:w="2219" w:type="dxa"/>
          </w:tcPr>
          <w:p w14:paraId="2B928B95" w14:textId="77777777" w:rsidR="00297342" w:rsidRPr="004B41D4" w:rsidRDefault="00297342" w:rsidP="00297342">
            <w:pPr>
              <w:rPr>
                <w:szCs w:val="20"/>
                <w:lang w:eastAsia="ja-JP"/>
              </w:rPr>
            </w:pPr>
            <w:r>
              <w:rPr>
                <w:szCs w:val="20"/>
                <w:lang w:eastAsia="ja-JP"/>
              </w:rPr>
              <w:t>Unacceptable outage or service unavailable for a long period of time</w:t>
            </w:r>
          </w:p>
        </w:tc>
        <w:tc>
          <w:tcPr>
            <w:tcW w:w="2294" w:type="dxa"/>
          </w:tcPr>
          <w:p w14:paraId="300193DF" w14:textId="77777777" w:rsidR="00297342" w:rsidRPr="004B41D4" w:rsidRDefault="00297342" w:rsidP="00297342">
            <w:pPr>
              <w:rPr>
                <w:szCs w:val="20"/>
                <w:lang w:eastAsia="ja-JP"/>
              </w:rPr>
            </w:pPr>
            <w:r w:rsidRPr="004B41D4">
              <w:rPr>
                <w:szCs w:val="20"/>
                <w:lang w:eastAsia="ja-JP"/>
              </w:rPr>
              <w:t>See provider contract</w:t>
            </w:r>
          </w:p>
        </w:tc>
        <w:tc>
          <w:tcPr>
            <w:tcW w:w="2280" w:type="dxa"/>
          </w:tcPr>
          <w:p w14:paraId="47928E97" w14:textId="77777777" w:rsidR="00297342" w:rsidRPr="004E790F" w:rsidRDefault="00297342" w:rsidP="00297342">
            <w:pPr>
              <w:rPr>
                <w:szCs w:val="20"/>
              </w:rPr>
            </w:pPr>
            <w:r>
              <w:rPr>
                <w:lang w:val="nl-NL"/>
              </w:rPr>
              <w:t>Sebastiaan ter Wee</w:t>
            </w:r>
          </w:p>
        </w:tc>
      </w:tr>
      <w:tr w:rsidR="00297342" w:rsidRPr="004E790F" w14:paraId="1291688A" w14:textId="77777777" w:rsidTr="00E40B21">
        <w:tc>
          <w:tcPr>
            <w:tcW w:w="2223" w:type="dxa"/>
          </w:tcPr>
          <w:p w14:paraId="141AE6B3" w14:textId="77777777" w:rsidR="00297342" w:rsidRPr="00AB4B67" w:rsidRDefault="00297342" w:rsidP="00297342">
            <w:r w:rsidRPr="00AB4B67">
              <w:t>High Availability</w:t>
            </w:r>
          </w:p>
        </w:tc>
        <w:tc>
          <w:tcPr>
            <w:tcW w:w="2219" w:type="dxa"/>
          </w:tcPr>
          <w:p w14:paraId="67111FBE" w14:textId="77777777" w:rsidR="00297342" w:rsidRPr="004B41D4" w:rsidRDefault="00297342" w:rsidP="00297342">
            <w:pPr>
              <w:rPr>
                <w:szCs w:val="20"/>
                <w:lang w:eastAsia="ja-JP"/>
              </w:rPr>
            </w:pPr>
            <w:r>
              <w:rPr>
                <w:szCs w:val="20"/>
                <w:lang w:eastAsia="ja-JP"/>
              </w:rPr>
              <w:t xml:space="preserve">Service having a low availability </w:t>
            </w:r>
          </w:p>
        </w:tc>
        <w:tc>
          <w:tcPr>
            <w:tcW w:w="2294" w:type="dxa"/>
          </w:tcPr>
          <w:p w14:paraId="16FB9724" w14:textId="77777777" w:rsidR="00297342" w:rsidRPr="004B41D4" w:rsidRDefault="00297342" w:rsidP="00297342">
            <w:pPr>
              <w:rPr>
                <w:szCs w:val="20"/>
                <w:lang w:eastAsia="ja-JP"/>
              </w:rPr>
            </w:pPr>
            <w:r w:rsidRPr="004B41D4">
              <w:rPr>
                <w:szCs w:val="20"/>
                <w:lang w:eastAsia="ja-JP"/>
              </w:rPr>
              <w:t>See provider contract</w:t>
            </w:r>
          </w:p>
        </w:tc>
        <w:tc>
          <w:tcPr>
            <w:tcW w:w="2280" w:type="dxa"/>
          </w:tcPr>
          <w:p w14:paraId="4CE1EEC2" w14:textId="77777777" w:rsidR="00297342" w:rsidRPr="004E790F" w:rsidRDefault="00297342" w:rsidP="00297342">
            <w:pPr>
              <w:rPr>
                <w:szCs w:val="20"/>
              </w:rPr>
            </w:pPr>
            <w:r>
              <w:rPr>
                <w:lang w:val="nl-NL"/>
              </w:rPr>
              <w:t>Sebastiaan ter Wee</w:t>
            </w:r>
          </w:p>
        </w:tc>
      </w:tr>
      <w:tr w:rsidR="00297342" w:rsidRPr="004E790F" w14:paraId="2F600719" w14:textId="77777777" w:rsidTr="00E40B21">
        <w:tc>
          <w:tcPr>
            <w:tcW w:w="2223" w:type="dxa"/>
          </w:tcPr>
          <w:p w14:paraId="6F64245C" w14:textId="77777777" w:rsidR="00297342" w:rsidRPr="00AB4B67" w:rsidRDefault="00297342" w:rsidP="00297342">
            <w:r w:rsidRPr="00AB4B67">
              <w:t>Backup out plan</w:t>
            </w:r>
          </w:p>
        </w:tc>
        <w:tc>
          <w:tcPr>
            <w:tcW w:w="2219" w:type="dxa"/>
          </w:tcPr>
          <w:p w14:paraId="6FD3E065" w14:textId="77777777" w:rsidR="00297342" w:rsidRPr="004B41D4" w:rsidRDefault="00297342" w:rsidP="00297342">
            <w:pPr>
              <w:pStyle w:val="Checklist"/>
              <w:spacing w:line="240" w:lineRule="auto"/>
              <w:ind w:left="0" w:firstLine="0"/>
              <w:rPr>
                <w:rFonts w:ascii="Verdana" w:hAnsi="Verdana"/>
              </w:rPr>
            </w:pPr>
            <w:r>
              <w:rPr>
                <w:rFonts w:ascii="Verdana" w:hAnsi="Verdana"/>
              </w:rPr>
              <w:t xml:space="preserve">Risk of not having a proper exit or back-out plan </w:t>
            </w:r>
          </w:p>
        </w:tc>
        <w:tc>
          <w:tcPr>
            <w:tcW w:w="2294" w:type="dxa"/>
          </w:tcPr>
          <w:p w14:paraId="2E547003" w14:textId="77777777" w:rsidR="00297342" w:rsidRPr="004B41D4" w:rsidRDefault="00297342" w:rsidP="00297342">
            <w:pPr>
              <w:pStyle w:val="Checklist"/>
              <w:spacing w:line="240" w:lineRule="auto"/>
              <w:ind w:left="0" w:firstLine="0"/>
              <w:rPr>
                <w:rFonts w:ascii="Verdana" w:hAnsi="Verdana"/>
              </w:rPr>
            </w:pPr>
            <w:r w:rsidRPr="004B41D4">
              <w:rPr>
                <w:rFonts w:ascii="Verdana" w:hAnsi="Verdana"/>
              </w:rPr>
              <w:t>Export data to CSV or other industry standard format</w:t>
            </w:r>
          </w:p>
        </w:tc>
        <w:tc>
          <w:tcPr>
            <w:tcW w:w="2280" w:type="dxa"/>
          </w:tcPr>
          <w:p w14:paraId="7859FD86" w14:textId="77777777" w:rsidR="00297342" w:rsidRPr="004E790F" w:rsidRDefault="00297342" w:rsidP="00297342">
            <w:pPr>
              <w:rPr>
                <w:szCs w:val="20"/>
              </w:rPr>
            </w:pPr>
            <w:r>
              <w:rPr>
                <w:lang w:val="nl-NL"/>
              </w:rPr>
              <w:t>Sebastiaan ter Wee</w:t>
            </w:r>
          </w:p>
        </w:tc>
      </w:tr>
      <w:tr w:rsidR="00B81EB1" w:rsidRPr="004E790F" w14:paraId="7FABCB75" w14:textId="77777777" w:rsidTr="00E40B21">
        <w:tc>
          <w:tcPr>
            <w:tcW w:w="2223" w:type="dxa"/>
          </w:tcPr>
          <w:p w14:paraId="11FD2905" w14:textId="77777777" w:rsidR="00B81EB1" w:rsidRPr="00AB4B67" w:rsidRDefault="00B81EB1" w:rsidP="00B81EB1">
            <w:r>
              <w:t>Network Requirements</w:t>
            </w:r>
          </w:p>
        </w:tc>
        <w:tc>
          <w:tcPr>
            <w:tcW w:w="2219" w:type="dxa"/>
          </w:tcPr>
          <w:p w14:paraId="381B5D9D" w14:textId="5EFB675C" w:rsidR="00B81EB1" w:rsidRDefault="00B81EB1" w:rsidP="009B7815">
            <w:pPr>
              <w:pStyle w:val="Checklist"/>
              <w:spacing w:line="240" w:lineRule="auto"/>
              <w:ind w:left="0" w:firstLine="0"/>
              <w:rPr>
                <w:rFonts w:ascii="Verdana" w:hAnsi="Verdana"/>
              </w:rPr>
            </w:pPr>
            <w:r>
              <w:rPr>
                <w:rFonts w:ascii="Verdana" w:hAnsi="Verdana"/>
              </w:rPr>
              <w:t xml:space="preserve">Risk that network connectivity </w:t>
            </w:r>
            <w:r w:rsidR="00A701B8">
              <w:rPr>
                <w:rFonts w:ascii="Verdana" w:hAnsi="Verdana"/>
              </w:rPr>
              <w:t xml:space="preserve">for countries in scope </w:t>
            </w:r>
            <w:r w:rsidR="009B7815">
              <w:rPr>
                <w:rFonts w:ascii="Verdana" w:hAnsi="Verdana"/>
              </w:rPr>
              <w:t xml:space="preserve">does not </w:t>
            </w:r>
            <w:r>
              <w:rPr>
                <w:rFonts w:ascii="Verdana" w:hAnsi="Verdana"/>
              </w:rPr>
              <w:t>meet the requirements outlined</w:t>
            </w:r>
          </w:p>
        </w:tc>
        <w:tc>
          <w:tcPr>
            <w:tcW w:w="2294" w:type="dxa"/>
          </w:tcPr>
          <w:p w14:paraId="0CE31DBD" w14:textId="77777777" w:rsidR="00B81EB1" w:rsidRPr="004B41D4" w:rsidRDefault="00B81EB1" w:rsidP="00B81EB1">
            <w:pPr>
              <w:pStyle w:val="Checklist"/>
              <w:spacing w:line="240" w:lineRule="auto"/>
              <w:ind w:left="0" w:firstLine="0"/>
              <w:rPr>
                <w:rFonts w:ascii="Verdana" w:hAnsi="Verdana"/>
              </w:rPr>
            </w:pPr>
            <w:r>
              <w:rPr>
                <w:rFonts w:ascii="Verdana" w:hAnsi="Verdana"/>
              </w:rPr>
              <w:t>Speed up onboarding or allow temporary manual login</w:t>
            </w:r>
          </w:p>
        </w:tc>
        <w:tc>
          <w:tcPr>
            <w:tcW w:w="2280" w:type="dxa"/>
          </w:tcPr>
          <w:p w14:paraId="7FF89CFE" w14:textId="77777777" w:rsidR="00B81EB1" w:rsidRDefault="00B81EB1" w:rsidP="00297342">
            <w:pPr>
              <w:rPr>
                <w:lang w:val="nl-NL"/>
              </w:rPr>
            </w:pPr>
            <w:r>
              <w:rPr>
                <w:lang w:val="nl-NL"/>
              </w:rPr>
              <w:t>Sebastiaan ter Wee</w:t>
            </w:r>
          </w:p>
        </w:tc>
      </w:tr>
      <w:tr w:rsidR="009240FE" w:rsidRPr="004E790F" w14:paraId="24B1A819" w14:textId="77777777" w:rsidTr="00E40B21">
        <w:tc>
          <w:tcPr>
            <w:tcW w:w="2223" w:type="dxa"/>
          </w:tcPr>
          <w:p w14:paraId="7BABC25B" w14:textId="4E8A7F94" w:rsidR="009240FE" w:rsidRDefault="009240FE" w:rsidP="00B81EB1">
            <w:r>
              <w:t>Risk</w:t>
            </w:r>
          </w:p>
        </w:tc>
        <w:tc>
          <w:tcPr>
            <w:tcW w:w="2219" w:type="dxa"/>
          </w:tcPr>
          <w:p w14:paraId="074C1A6B" w14:textId="739BABE8" w:rsidR="009240FE" w:rsidRDefault="009240FE" w:rsidP="009240FE">
            <w:pPr>
              <w:pStyle w:val="Checklist"/>
              <w:spacing w:line="240" w:lineRule="auto"/>
              <w:ind w:left="0" w:firstLine="0"/>
              <w:rPr>
                <w:rFonts w:ascii="Verdana" w:hAnsi="Verdana"/>
              </w:rPr>
            </w:pPr>
            <w:r>
              <w:rPr>
                <w:rFonts w:ascii="Verdana" w:hAnsi="Verdana"/>
              </w:rPr>
              <w:t xml:space="preserve">The SaaS solution is a multi-tenant hosted solution </w:t>
            </w:r>
          </w:p>
        </w:tc>
        <w:tc>
          <w:tcPr>
            <w:tcW w:w="2294" w:type="dxa"/>
          </w:tcPr>
          <w:p w14:paraId="0D9E2A01" w14:textId="2FEA9F0A" w:rsidR="009240FE" w:rsidRDefault="009240FE" w:rsidP="00003118">
            <w:pPr>
              <w:pStyle w:val="Checklist"/>
              <w:spacing w:line="240" w:lineRule="auto"/>
              <w:ind w:left="0" w:firstLine="0"/>
              <w:rPr>
                <w:rFonts w:ascii="Verdana" w:hAnsi="Verdana"/>
              </w:rPr>
            </w:pPr>
            <w:r>
              <w:rPr>
                <w:rFonts w:ascii="Verdana" w:hAnsi="Verdana"/>
              </w:rPr>
              <w:t>SaaS provider needs to mitigate hosting risks</w:t>
            </w:r>
            <w:r w:rsidR="00003118">
              <w:rPr>
                <w:rFonts w:ascii="Verdana" w:hAnsi="Verdana"/>
              </w:rPr>
              <w:t>. This should be an outcome of the Technology risk assessment.</w:t>
            </w:r>
          </w:p>
        </w:tc>
        <w:tc>
          <w:tcPr>
            <w:tcW w:w="2280" w:type="dxa"/>
          </w:tcPr>
          <w:p w14:paraId="07BE2582" w14:textId="36CE20D3" w:rsidR="009240FE" w:rsidRPr="009240FE" w:rsidRDefault="009240FE" w:rsidP="00297342">
            <w:r w:rsidRPr="00003118">
              <w:t>Sebastiaan ter Wee</w:t>
            </w:r>
          </w:p>
        </w:tc>
      </w:tr>
    </w:tbl>
    <w:p w14:paraId="7CA94C33" w14:textId="77777777" w:rsidR="00297342" w:rsidRPr="004E790F" w:rsidRDefault="00297342" w:rsidP="00297342">
      <w:pPr>
        <w:rPr>
          <w:szCs w:val="20"/>
        </w:rPr>
      </w:pPr>
    </w:p>
    <w:p w14:paraId="05DD34BF" w14:textId="77777777" w:rsidR="00297342" w:rsidRDefault="00297342">
      <w:pPr>
        <w:spacing w:after="160" w:line="259" w:lineRule="auto"/>
        <w:rPr>
          <w:rFonts w:eastAsia="Times New Roman"/>
          <w:b/>
          <w:bCs/>
          <w:color w:val="0069B4"/>
          <w:sz w:val="36"/>
          <w:szCs w:val="36"/>
        </w:rPr>
      </w:pPr>
      <w:r>
        <w:br w:type="page"/>
      </w:r>
    </w:p>
    <w:p w14:paraId="123D2C60" w14:textId="77777777" w:rsidR="00ED4BBC" w:rsidRPr="004E790F" w:rsidRDefault="00ED4BBC" w:rsidP="007D5662">
      <w:pPr>
        <w:pStyle w:val="Heading1"/>
      </w:pPr>
      <w:bookmarkStart w:id="35" w:name="_Toc494355771"/>
      <w:r w:rsidRPr="004E790F">
        <w:lastRenderedPageBreak/>
        <w:t>Estimated Costs</w:t>
      </w:r>
      <w:bookmarkEnd w:id="35"/>
    </w:p>
    <w:p w14:paraId="4FDC2010" w14:textId="77777777" w:rsidR="00ED4BBC" w:rsidRPr="004E790F" w:rsidRDefault="00ED4BBC" w:rsidP="00ED4BBC">
      <w:pPr>
        <w:rPr>
          <w:szCs w:val="20"/>
        </w:rPr>
      </w:pPr>
    </w:p>
    <w:p w14:paraId="4AC6E0B3" w14:textId="77777777" w:rsidR="00ED4BBC" w:rsidRPr="004E790F" w:rsidRDefault="00ED4BBC" w:rsidP="00ED4BBC">
      <w:pPr>
        <w:rPr>
          <w:szCs w:val="20"/>
        </w:rPr>
      </w:pPr>
      <w:r w:rsidRPr="004E790F">
        <w:rPr>
          <w:szCs w:val="20"/>
        </w:rPr>
        <w:t>This is an estimate of the likely cost of the solution, based on the kno</w:t>
      </w:r>
      <w:r w:rsidR="00660F2F">
        <w:rPr>
          <w:szCs w:val="20"/>
        </w:rPr>
        <w:t xml:space="preserve">wn scope and requirements. </w:t>
      </w:r>
      <w:r w:rsidRPr="004E790F">
        <w:rPr>
          <w:szCs w:val="20"/>
        </w:rPr>
        <w:t>This cost contains an estimate of the man-power effort required to implement the solution, and the ongoing annual</w:t>
      </w:r>
      <w:r w:rsidR="00660F2F">
        <w:rPr>
          <w:szCs w:val="20"/>
        </w:rPr>
        <w:t xml:space="preserve"> running cost of the solution. </w:t>
      </w:r>
      <w:r w:rsidRPr="004E790F">
        <w:rPr>
          <w:szCs w:val="20"/>
        </w:rPr>
        <w:t>This is not a quote and is subject to change if new information becomes available, the scope or requirements change, or if AGT’s service offerings and rates change.</w:t>
      </w:r>
    </w:p>
    <w:p w14:paraId="4AA71987" w14:textId="77777777" w:rsidR="00ED4BBC" w:rsidRPr="004E790F" w:rsidRDefault="00ED4BBC" w:rsidP="00ED4BBC">
      <w:pPr>
        <w:rPr>
          <w:szCs w:val="20"/>
        </w:rPr>
      </w:pPr>
    </w:p>
    <w:p w14:paraId="078B3C78" w14:textId="77777777" w:rsidR="00882523" w:rsidRDefault="00882523">
      <w:pPr>
        <w:spacing w:after="160" w:line="259" w:lineRule="auto"/>
      </w:pPr>
      <w:bookmarkStart w:id="36" w:name="_Toc410816183"/>
      <w:r>
        <w:t>Implementation on off costs:</w:t>
      </w:r>
    </w:p>
    <w:p w14:paraId="039B74B4" w14:textId="77777777" w:rsidR="00E40B21" w:rsidRDefault="00F868C9">
      <w:pPr>
        <w:spacing w:after="160" w:line="259" w:lineRule="auto"/>
      </w:pPr>
      <w:r>
        <w:t>Costs AGT Network Team 20 h</w:t>
      </w:r>
      <w:r w:rsidR="00A13275">
        <w:t>ours</w:t>
      </w:r>
    </w:p>
    <w:p w14:paraId="7DD8DE33" w14:textId="77777777" w:rsidR="00E40B21" w:rsidRDefault="00F868C9">
      <w:pPr>
        <w:spacing w:after="160" w:line="259" w:lineRule="auto"/>
      </w:pPr>
      <w:r>
        <w:t xml:space="preserve">Costs </w:t>
      </w:r>
      <w:r w:rsidR="00E40B21">
        <w:t xml:space="preserve">AGT IM team (SSO/AD) </w:t>
      </w:r>
      <w:r>
        <w:t>4</w:t>
      </w:r>
      <w:r w:rsidR="00E40B21">
        <w:t xml:space="preserve">0 </w:t>
      </w:r>
      <w:r>
        <w:t>h</w:t>
      </w:r>
      <w:r w:rsidR="00A13275">
        <w:t>ours</w:t>
      </w:r>
    </w:p>
    <w:p w14:paraId="0FDC11B8" w14:textId="01F92362" w:rsidR="00882523" w:rsidRPr="009240FE" w:rsidRDefault="00882523">
      <w:pPr>
        <w:spacing w:after="160" w:line="259" w:lineRule="auto"/>
      </w:pPr>
      <w:r w:rsidRPr="00882523">
        <w:t xml:space="preserve">Ongoing </w:t>
      </w:r>
      <w:r w:rsidR="00804696">
        <w:t xml:space="preserve">operational </w:t>
      </w:r>
      <w:r w:rsidRPr="00882523">
        <w:t>costs are estimated 10 h</w:t>
      </w:r>
      <w:r w:rsidR="00A13275">
        <w:t>our</w:t>
      </w:r>
      <w:r w:rsidRPr="00882523">
        <w:t xml:space="preserve">s per </w:t>
      </w:r>
      <w:r w:rsidR="00623FA4">
        <w:t xml:space="preserve">month </w:t>
      </w:r>
      <w:r w:rsidRPr="00882523">
        <w:t>(</w:t>
      </w:r>
      <w:r w:rsidR="00A13275">
        <w:t xml:space="preserve">info: </w:t>
      </w:r>
      <w:r w:rsidRPr="00882523">
        <w:t>Tammy Price</w:t>
      </w:r>
      <w:r w:rsidR="00E27043">
        <w:t xml:space="preserve"> </w:t>
      </w:r>
      <w:r w:rsidR="00804696">
        <w:t xml:space="preserve">/ Edmond Boon </w:t>
      </w:r>
      <w:r w:rsidR="00E27043">
        <w:t xml:space="preserve">for </w:t>
      </w:r>
      <w:r w:rsidR="00804696">
        <w:t xml:space="preserve">final </w:t>
      </w:r>
      <w:r w:rsidR="00E27043">
        <w:t>GSS support</w:t>
      </w:r>
      <w:r w:rsidR="00804696">
        <w:t xml:space="preserve"> estimation</w:t>
      </w:r>
      <w:r w:rsidRPr="00882523">
        <w:t>)</w:t>
      </w:r>
      <w:r w:rsidR="00804696">
        <w:t xml:space="preserve"> </w:t>
      </w:r>
      <w:r w:rsidR="009240FE">
        <w:t>–</w:t>
      </w:r>
      <w:r w:rsidR="00804696">
        <w:t xml:space="preserve"> </w:t>
      </w:r>
      <w:r w:rsidR="009240FE">
        <w:t>TBD</w:t>
      </w:r>
      <w:r w:rsidR="0097283A">
        <w:rPr>
          <w:noProof/>
          <w:color w:val="FF0000"/>
        </w:rPr>
        <w:drawing>
          <wp:inline distT="0" distB="0" distL="0" distR="0" wp14:anchorId="4BEAE3AA" wp14:editId="4112714A">
            <wp:extent cx="5725160" cy="122174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1221740"/>
                    </a:xfrm>
                    <a:prstGeom prst="rect">
                      <a:avLst/>
                    </a:prstGeom>
                    <a:noFill/>
                    <a:ln>
                      <a:noFill/>
                    </a:ln>
                  </pic:spPr>
                </pic:pic>
              </a:graphicData>
            </a:graphic>
          </wp:inline>
        </w:drawing>
      </w:r>
    </w:p>
    <w:p w14:paraId="08A08408" w14:textId="77777777" w:rsidR="00E40B21" w:rsidRDefault="00E40B21">
      <w:pPr>
        <w:spacing w:after="160" w:line="259" w:lineRule="auto"/>
        <w:rPr>
          <w:rFonts w:eastAsia="Times New Roman"/>
          <w:b/>
          <w:bCs/>
          <w:color w:val="0069B4"/>
          <w:sz w:val="36"/>
          <w:szCs w:val="36"/>
        </w:rPr>
      </w:pPr>
      <w:r>
        <w:br w:type="page"/>
      </w:r>
    </w:p>
    <w:p w14:paraId="10F5E5A0" w14:textId="77777777" w:rsidR="000A65A3" w:rsidRPr="004E790F" w:rsidRDefault="000A65A3" w:rsidP="007D5662">
      <w:pPr>
        <w:pStyle w:val="Heading1"/>
      </w:pPr>
      <w:bookmarkStart w:id="37" w:name="_Toc494355772"/>
      <w:r w:rsidRPr="004E790F">
        <w:lastRenderedPageBreak/>
        <w:t>Recommended Approach</w:t>
      </w:r>
      <w:bookmarkEnd w:id="36"/>
      <w:bookmarkEnd w:id="37"/>
    </w:p>
    <w:p w14:paraId="4476DFE0" w14:textId="77777777" w:rsidR="004E790F" w:rsidRPr="0095023A" w:rsidRDefault="004E790F" w:rsidP="004E790F">
      <w:r w:rsidRPr="0095023A">
        <w:t>Please specify the data sources, data fields, and t</w:t>
      </w:r>
      <w:r>
        <w:t>heir classification</w:t>
      </w:r>
    </w:p>
    <w:p w14:paraId="4C8A7609" w14:textId="682A4B6F" w:rsidR="00250C0F" w:rsidRDefault="00250C0F" w:rsidP="00250C0F">
      <w:pPr>
        <w:pStyle w:val="Heading2"/>
      </w:pPr>
      <w:bookmarkStart w:id="38" w:name="_Toc494355773"/>
      <w:r>
        <w:t>Classification</w:t>
      </w:r>
      <w:bookmarkEnd w:id="38"/>
    </w:p>
    <w:p w14:paraId="1F77696C" w14:textId="77777777" w:rsidR="004E790F" w:rsidRPr="00B519BD" w:rsidRDefault="004E790F" w:rsidP="004E790F"/>
    <w:tbl>
      <w:tblPr>
        <w:tblStyle w:val="TableGrid"/>
        <w:tblW w:w="0" w:type="auto"/>
        <w:tblLook w:val="04A0" w:firstRow="1" w:lastRow="0" w:firstColumn="1" w:lastColumn="0" w:noHBand="0" w:noVBand="1"/>
      </w:tblPr>
      <w:tblGrid>
        <w:gridCol w:w="7933"/>
        <w:gridCol w:w="1083"/>
      </w:tblGrid>
      <w:tr w:rsidR="004E790F" w14:paraId="59DE4DB2" w14:textId="77777777" w:rsidTr="004A2223">
        <w:tc>
          <w:tcPr>
            <w:tcW w:w="7933" w:type="dxa"/>
            <w:shd w:val="clear" w:color="auto" w:fill="BDD6EE" w:themeFill="accent1" w:themeFillTint="66"/>
          </w:tcPr>
          <w:p w14:paraId="43140DEE" w14:textId="77777777" w:rsidR="004E790F" w:rsidRPr="00F502E9" w:rsidRDefault="004E790F" w:rsidP="0040446A">
            <w:pPr>
              <w:rPr>
                <w:b/>
              </w:rPr>
            </w:pPr>
            <w:r>
              <w:rPr>
                <w:b/>
              </w:rPr>
              <w:t>Classification</w:t>
            </w:r>
          </w:p>
        </w:tc>
        <w:tc>
          <w:tcPr>
            <w:tcW w:w="1083" w:type="dxa"/>
            <w:shd w:val="clear" w:color="auto" w:fill="BDD6EE" w:themeFill="accent1" w:themeFillTint="66"/>
          </w:tcPr>
          <w:p w14:paraId="7367380D" w14:textId="77777777" w:rsidR="004E790F" w:rsidRPr="00F502E9" w:rsidRDefault="004E790F" w:rsidP="0040446A">
            <w:pPr>
              <w:rPr>
                <w:b/>
              </w:rPr>
            </w:pPr>
            <w:r>
              <w:rPr>
                <w:b/>
              </w:rPr>
              <w:t>Y/N</w:t>
            </w:r>
          </w:p>
        </w:tc>
      </w:tr>
      <w:tr w:rsidR="004E790F" w14:paraId="196C71BC" w14:textId="77777777" w:rsidTr="004A2223">
        <w:tc>
          <w:tcPr>
            <w:tcW w:w="7933" w:type="dxa"/>
          </w:tcPr>
          <w:p w14:paraId="405792FC" w14:textId="78A9F744" w:rsidR="004E790F" w:rsidRDefault="004E790F" w:rsidP="0040446A">
            <w:r>
              <w:t xml:space="preserve">PII </w:t>
            </w:r>
            <w:r w:rsidRPr="00A111D2">
              <w:t>Personall</w:t>
            </w:r>
            <w:r>
              <w:t>y Identifiable Information</w:t>
            </w:r>
            <w:r w:rsidR="00623FA4">
              <w:t xml:space="preserve"> (Login employee information)</w:t>
            </w:r>
          </w:p>
        </w:tc>
        <w:tc>
          <w:tcPr>
            <w:tcW w:w="1083" w:type="dxa"/>
          </w:tcPr>
          <w:p w14:paraId="7AAEA7E8" w14:textId="376340E0" w:rsidR="004E790F" w:rsidRDefault="00623FA4" w:rsidP="0040446A">
            <w:r>
              <w:t>Y</w:t>
            </w:r>
          </w:p>
        </w:tc>
      </w:tr>
      <w:tr w:rsidR="004E790F" w14:paraId="10D01900" w14:textId="77777777" w:rsidTr="004A2223">
        <w:tc>
          <w:tcPr>
            <w:tcW w:w="7933" w:type="dxa"/>
          </w:tcPr>
          <w:p w14:paraId="7053F5E9" w14:textId="77777777" w:rsidR="004E790F" w:rsidRDefault="004E790F" w:rsidP="0040446A">
            <w:r>
              <w:t>PHI</w:t>
            </w:r>
            <w:r>
              <w:rPr>
                <w:rStyle w:val="tgc"/>
              </w:rPr>
              <w:t xml:space="preserve"> Protected Health Information</w:t>
            </w:r>
          </w:p>
        </w:tc>
        <w:tc>
          <w:tcPr>
            <w:tcW w:w="1083" w:type="dxa"/>
          </w:tcPr>
          <w:p w14:paraId="600DE9D2" w14:textId="77777777" w:rsidR="004E790F" w:rsidRDefault="004E790F" w:rsidP="0040446A">
            <w:r>
              <w:t>N</w:t>
            </w:r>
          </w:p>
        </w:tc>
      </w:tr>
      <w:tr w:rsidR="004E790F" w14:paraId="323F72E5" w14:textId="77777777" w:rsidTr="004A2223">
        <w:tc>
          <w:tcPr>
            <w:tcW w:w="7933" w:type="dxa"/>
          </w:tcPr>
          <w:p w14:paraId="1A5BC435" w14:textId="77777777" w:rsidR="004E790F" w:rsidRDefault="004E790F" w:rsidP="0040446A">
            <w:r>
              <w:t xml:space="preserve">PCI </w:t>
            </w:r>
            <w:r>
              <w:rPr>
                <w:rStyle w:val="tgc"/>
              </w:rPr>
              <w:t>Payment Card Industry</w:t>
            </w:r>
          </w:p>
        </w:tc>
        <w:tc>
          <w:tcPr>
            <w:tcW w:w="1083" w:type="dxa"/>
          </w:tcPr>
          <w:p w14:paraId="4D82E95D" w14:textId="77777777" w:rsidR="004E790F" w:rsidRDefault="004E790F" w:rsidP="0040446A">
            <w:r>
              <w:t>N</w:t>
            </w:r>
          </w:p>
        </w:tc>
      </w:tr>
      <w:tr w:rsidR="004E790F" w14:paraId="49B54048" w14:textId="77777777" w:rsidTr="004A2223">
        <w:tc>
          <w:tcPr>
            <w:tcW w:w="7933" w:type="dxa"/>
          </w:tcPr>
          <w:p w14:paraId="47279A6D" w14:textId="77777777" w:rsidR="004E790F" w:rsidRDefault="004E790F" w:rsidP="0040446A">
            <w:r>
              <w:t xml:space="preserve">HIPAA </w:t>
            </w:r>
            <w:r w:rsidRPr="00A111D2">
              <w:t>Health Insurance Portability and Accountability</w:t>
            </w:r>
          </w:p>
        </w:tc>
        <w:tc>
          <w:tcPr>
            <w:tcW w:w="1083" w:type="dxa"/>
          </w:tcPr>
          <w:p w14:paraId="555C1C44" w14:textId="77777777" w:rsidR="004E790F" w:rsidRDefault="004E790F" w:rsidP="0040446A">
            <w:r>
              <w:t>N</w:t>
            </w:r>
          </w:p>
        </w:tc>
      </w:tr>
      <w:tr w:rsidR="004E790F" w14:paraId="7EA59EAC" w14:textId="77777777" w:rsidTr="004A2223">
        <w:tc>
          <w:tcPr>
            <w:tcW w:w="7933" w:type="dxa"/>
          </w:tcPr>
          <w:p w14:paraId="496FF35B" w14:textId="77777777" w:rsidR="004E790F" w:rsidRDefault="004E790F" w:rsidP="0040446A">
            <w:r>
              <w:t xml:space="preserve">PIA/GDPR </w:t>
            </w:r>
            <w:r w:rsidRPr="00014736">
              <w:t>EU personal data</w:t>
            </w:r>
            <w:r>
              <w:t xml:space="preserve"> regulations</w:t>
            </w:r>
          </w:p>
        </w:tc>
        <w:tc>
          <w:tcPr>
            <w:tcW w:w="1083" w:type="dxa"/>
          </w:tcPr>
          <w:p w14:paraId="66D7C4CB" w14:textId="77777777" w:rsidR="004E790F" w:rsidRDefault="00F01A00" w:rsidP="00F01A00">
            <w:r>
              <w:t xml:space="preserve">Y </w:t>
            </w:r>
          </w:p>
        </w:tc>
      </w:tr>
    </w:tbl>
    <w:p w14:paraId="32C52126" w14:textId="77777777" w:rsidR="004E790F" w:rsidRDefault="004E790F" w:rsidP="004E790F"/>
    <w:p w14:paraId="4F95819A" w14:textId="77777777" w:rsidR="004E790F" w:rsidRDefault="004E790F" w:rsidP="004E790F">
      <w:pPr>
        <w:pStyle w:val="Heading2"/>
      </w:pPr>
      <w:bookmarkStart w:id="39" w:name="_Toc490825543"/>
      <w:bookmarkStart w:id="40" w:name="_Toc494355774"/>
      <w:r>
        <w:t>Reviews</w:t>
      </w:r>
      <w:bookmarkEnd w:id="39"/>
      <w:bookmarkEnd w:id="40"/>
      <w:r>
        <w:t xml:space="preserve"> </w:t>
      </w:r>
    </w:p>
    <w:p w14:paraId="3599BFC5" w14:textId="77777777" w:rsidR="004E790F" w:rsidRPr="00B519BD" w:rsidRDefault="004E790F" w:rsidP="004E790F"/>
    <w:tbl>
      <w:tblPr>
        <w:tblStyle w:val="TableGrid"/>
        <w:tblW w:w="0" w:type="auto"/>
        <w:tblLook w:val="04A0" w:firstRow="1" w:lastRow="0" w:firstColumn="1" w:lastColumn="0" w:noHBand="0" w:noVBand="1"/>
      </w:tblPr>
      <w:tblGrid>
        <w:gridCol w:w="7933"/>
        <w:gridCol w:w="1083"/>
      </w:tblGrid>
      <w:tr w:rsidR="004E790F" w14:paraId="33742BB8" w14:textId="77777777" w:rsidTr="004A2223">
        <w:tc>
          <w:tcPr>
            <w:tcW w:w="7933" w:type="dxa"/>
            <w:shd w:val="clear" w:color="auto" w:fill="BDD6EE" w:themeFill="accent1" w:themeFillTint="66"/>
          </w:tcPr>
          <w:p w14:paraId="665EC5B3" w14:textId="77777777" w:rsidR="004E790F" w:rsidRPr="00F502E9" w:rsidRDefault="004E790F" w:rsidP="0040446A">
            <w:pPr>
              <w:rPr>
                <w:b/>
              </w:rPr>
            </w:pPr>
            <w:r>
              <w:rPr>
                <w:b/>
              </w:rPr>
              <w:t>Review</w:t>
            </w:r>
          </w:p>
        </w:tc>
        <w:tc>
          <w:tcPr>
            <w:tcW w:w="1083" w:type="dxa"/>
            <w:shd w:val="clear" w:color="auto" w:fill="BDD6EE" w:themeFill="accent1" w:themeFillTint="66"/>
          </w:tcPr>
          <w:p w14:paraId="5CD35BC3" w14:textId="77777777" w:rsidR="004E790F" w:rsidRPr="00F502E9" w:rsidRDefault="004E790F" w:rsidP="0040446A">
            <w:pPr>
              <w:rPr>
                <w:b/>
              </w:rPr>
            </w:pPr>
            <w:r>
              <w:rPr>
                <w:b/>
              </w:rPr>
              <w:t>Y/N</w:t>
            </w:r>
          </w:p>
        </w:tc>
      </w:tr>
      <w:tr w:rsidR="004E790F" w14:paraId="361DCF2C" w14:textId="77777777" w:rsidTr="004A2223">
        <w:tc>
          <w:tcPr>
            <w:tcW w:w="7933" w:type="dxa"/>
          </w:tcPr>
          <w:p w14:paraId="0ABE108F" w14:textId="77777777" w:rsidR="004E790F" w:rsidRDefault="004E790F" w:rsidP="0040446A">
            <w:r w:rsidRPr="00B519BD">
              <w:t>Pri</w:t>
            </w:r>
            <w:r>
              <w:t>vacy Impact Assessment (PIA)</w:t>
            </w:r>
          </w:p>
        </w:tc>
        <w:tc>
          <w:tcPr>
            <w:tcW w:w="1083" w:type="dxa"/>
          </w:tcPr>
          <w:p w14:paraId="388DE1D7" w14:textId="77777777" w:rsidR="004E790F" w:rsidRDefault="00F01A00" w:rsidP="0040446A">
            <w:r>
              <w:t>Covered</w:t>
            </w:r>
          </w:p>
        </w:tc>
      </w:tr>
      <w:tr w:rsidR="004E790F" w14:paraId="21CA46F0" w14:textId="77777777" w:rsidTr="004A2223">
        <w:tc>
          <w:tcPr>
            <w:tcW w:w="7933" w:type="dxa"/>
          </w:tcPr>
          <w:p w14:paraId="30A18B33" w14:textId="4580CE36" w:rsidR="004E790F" w:rsidRDefault="004E790F" w:rsidP="0040446A">
            <w:r>
              <w:t>Security Risk Assessment  (ORIC)</w:t>
            </w:r>
            <w:r w:rsidR="00623FA4">
              <w:t xml:space="preserve"> – DNB Risk Assessment </w:t>
            </w:r>
          </w:p>
        </w:tc>
        <w:tc>
          <w:tcPr>
            <w:tcW w:w="1083" w:type="dxa"/>
          </w:tcPr>
          <w:p w14:paraId="4065F08E" w14:textId="77777777" w:rsidR="004E790F" w:rsidRDefault="004E790F" w:rsidP="0040446A">
            <w:r>
              <w:t>Running</w:t>
            </w:r>
          </w:p>
        </w:tc>
      </w:tr>
      <w:tr w:rsidR="004E790F" w14:paraId="79D91E57" w14:textId="77777777" w:rsidTr="004A2223">
        <w:tc>
          <w:tcPr>
            <w:tcW w:w="7933" w:type="dxa"/>
          </w:tcPr>
          <w:p w14:paraId="6810265F" w14:textId="4572D47F" w:rsidR="004E790F" w:rsidRDefault="004E790F" w:rsidP="0040446A">
            <w:r>
              <w:t>Security Review (ISO)</w:t>
            </w:r>
            <w:r w:rsidR="00623FA4">
              <w:t xml:space="preserve"> – Global Security</w:t>
            </w:r>
          </w:p>
        </w:tc>
        <w:tc>
          <w:tcPr>
            <w:tcW w:w="1083" w:type="dxa"/>
          </w:tcPr>
          <w:p w14:paraId="4E9D0BC3" w14:textId="2299B887" w:rsidR="004E790F" w:rsidRDefault="00623FA4" w:rsidP="0040446A">
            <w:r>
              <w:t>Done</w:t>
            </w:r>
          </w:p>
        </w:tc>
      </w:tr>
      <w:tr w:rsidR="004E790F" w14:paraId="35085623" w14:textId="77777777" w:rsidTr="004A2223">
        <w:tc>
          <w:tcPr>
            <w:tcW w:w="7933" w:type="dxa"/>
          </w:tcPr>
          <w:p w14:paraId="196DDC08" w14:textId="3B9BA6D1" w:rsidR="004E790F" w:rsidRDefault="004E790F" w:rsidP="0040446A">
            <w:r>
              <w:t xml:space="preserve">Legal </w:t>
            </w:r>
            <w:r w:rsidR="00A13275">
              <w:t>/Risk (Local)</w:t>
            </w:r>
            <w:r w:rsidR="00623FA4">
              <w:t xml:space="preserve"> – DNB Risk Assessment</w:t>
            </w:r>
          </w:p>
        </w:tc>
        <w:tc>
          <w:tcPr>
            <w:tcW w:w="1083" w:type="dxa"/>
          </w:tcPr>
          <w:p w14:paraId="269ECC17" w14:textId="3A0035E7" w:rsidR="004E790F" w:rsidRDefault="00623FA4" w:rsidP="0040446A">
            <w:r>
              <w:t>Running</w:t>
            </w:r>
          </w:p>
        </w:tc>
      </w:tr>
      <w:tr w:rsidR="004E790F" w14:paraId="0F1CD3B7" w14:textId="77777777" w:rsidTr="004A2223">
        <w:tc>
          <w:tcPr>
            <w:tcW w:w="7933" w:type="dxa"/>
          </w:tcPr>
          <w:p w14:paraId="1BDD5702" w14:textId="77777777" w:rsidR="004E790F" w:rsidRDefault="004E790F" w:rsidP="0040446A">
            <w:r>
              <w:t>License Management</w:t>
            </w:r>
            <w:r w:rsidR="004B41D4">
              <w:t xml:space="preserve"> / Procurement</w:t>
            </w:r>
          </w:p>
        </w:tc>
        <w:tc>
          <w:tcPr>
            <w:tcW w:w="1083" w:type="dxa"/>
          </w:tcPr>
          <w:p w14:paraId="155F967C" w14:textId="77777777" w:rsidR="004E790F" w:rsidRDefault="00F868C9" w:rsidP="0040446A">
            <w:r>
              <w:t>Running</w:t>
            </w:r>
          </w:p>
        </w:tc>
      </w:tr>
      <w:tr w:rsidR="00003118" w14:paraId="7C3587A4" w14:textId="77777777" w:rsidTr="004A2223">
        <w:tc>
          <w:tcPr>
            <w:tcW w:w="7933" w:type="dxa"/>
          </w:tcPr>
          <w:p w14:paraId="2ABF8A36" w14:textId="6CB93CE3" w:rsidR="00003118" w:rsidRDefault="00003118" w:rsidP="0040446A">
            <w:r>
              <w:t>Technology Risk Assessment</w:t>
            </w:r>
          </w:p>
        </w:tc>
        <w:tc>
          <w:tcPr>
            <w:tcW w:w="1083" w:type="dxa"/>
          </w:tcPr>
          <w:p w14:paraId="11260FB7" w14:textId="4BA65AD2" w:rsidR="00003118" w:rsidRDefault="00003118" w:rsidP="0040446A">
            <w:r>
              <w:t>N</w:t>
            </w:r>
          </w:p>
        </w:tc>
      </w:tr>
    </w:tbl>
    <w:p w14:paraId="5FF2BD97" w14:textId="77777777" w:rsidR="004E790F" w:rsidRDefault="004E790F" w:rsidP="004E790F"/>
    <w:p w14:paraId="7E6026D7" w14:textId="77777777" w:rsidR="000A65A3" w:rsidRPr="004E790F" w:rsidRDefault="000A65A3" w:rsidP="00B039E4">
      <w:pPr>
        <w:pStyle w:val="Heading2"/>
        <w:rPr>
          <w:szCs w:val="20"/>
        </w:rPr>
      </w:pPr>
      <w:bookmarkStart w:id="41" w:name="_Toc494355775"/>
      <w:r w:rsidRPr="004E790F">
        <w:rPr>
          <w:szCs w:val="20"/>
        </w:rPr>
        <w:t>High Level Activities</w:t>
      </w:r>
      <w:bookmarkEnd w:id="41"/>
    </w:p>
    <w:p w14:paraId="49BEEFE7" w14:textId="77777777" w:rsidR="00A701B8" w:rsidRDefault="00A701B8" w:rsidP="004E790F">
      <w:pPr>
        <w:autoSpaceDE w:val="0"/>
        <w:autoSpaceDN w:val="0"/>
        <w:adjustRightInd w:val="0"/>
        <w:spacing w:after="200" w:line="276" w:lineRule="auto"/>
        <w:rPr>
          <w:rFonts w:eastAsiaTheme="minorHAnsi" w:cs="Calibri"/>
          <w:szCs w:val="20"/>
        </w:rPr>
      </w:pPr>
    </w:p>
    <w:p w14:paraId="3D065D0A" w14:textId="77777777" w:rsidR="004E790F" w:rsidRDefault="004E790F" w:rsidP="004E790F">
      <w:pPr>
        <w:autoSpaceDE w:val="0"/>
        <w:autoSpaceDN w:val="0"/>
        <w:adjustRightInd w:val="0"/>
        <w:spacing w:after="200" w:line="276" w:lineRule="auto"/>
        <w:rPr>
          <w:rFonts w:eastAsiaTheme="minorHAnsi" w:cs="Calibri"/>
          <w:szCs w:val="20"/>
        </w:rPr>
      </w:pPr>
      <w:r>
        <w:rPr>
          <w:rFonts w:eastAsiaTheme="minorHAnsi" w:cs="Calibri"/>
          <w:szCs w:val="20"/>
        </w:rPr>
        <w:t>Assist with c</w:t>
      </w:r>
      <w:r w:rsidRPr="004E790F">
        <w:rPr>
          <w:rFonts w:eastAsiaTheme="minorHAnsi" w:cs="Calibri"/>
          <w:szCs w:val="20"/>
        </w:rPr>
        <w:t>onfiguration of PKI/certificate servers</w:t>
      </w:r>
    </w:p>
    <w:p w14:paraId="10D16685" w14:textId="77777777" w:rsidR="00BA2AAE" w:rsidRDefault="00BA2AAE" w:rsidP="004E790F">
      <w:pPr>
        <w:autoSpaceDE w:val="0"/>
        <w:autoSpaceDN w:val="0"/>
        <w:adjustRightInd w:val="0"/>
        <w:spacing w:after="200" w:line="276" w:lineRule="auto"/>
        <w:rPr>
          <w:rFonts w:eastAsiaTheme="minorHAnsi" w:cs="Calibri"/>
          <w:szCs w:val="20"/>
        </w:rPr>
      </w:pPr>
      <w:r>
        <w:rPr>
          <w:rFonts w:eastAsiaTheme="minorHAnsi" w:cs="Calibri"/>
          <w:szCs w:val="20"/>
        </w:rPr>
        <w:t>Assist with secure network connections</w:t>
      </w:r>
    </w:p>
    <w:p w14:paraId="4C56B2DD" w14:textId="77777777" w:rsidR="00BA2AAE" w:rsidRPr="004E790F" w:rsidRDefault="00BA2AAE" w:rsidP="004E790F">
      <w:pPr>
        <w:autoSpaceDE w:val="0"/>
        <w:autoSpaceDN w:val="0"/>
        <w:adjustRightInd w:val="0"/>
        <w:spacing w:after="200" w:line="276" w:lineRule="auto"/>
        <w:rPr>
          <w:rFonts w:eastAsiaTheme="minorHAnsi" w:cs="Calibri"/>
          <w:szCs w:val="20"/>
        </w:rPr>
      </w:pPr>
      <w:r>
        <w:rPr>
          <w:rFonts w:eastAsiaTheme="minorHAnsi" w:cs="Calibri"/>
          <w:szCs w:val="20"/>
        </w:rPr>
        <w:t xml:space="preserve">Assist with </w:t>
      </w:r>
      <w:r w:rsidR="00F868C9">
        <w:rPr>
          <w:rFonts w:eastAsiaTheme="minorHAnsi" w:cs="Calibri"/>
          <w:szCs w:val="20"/>
        </w:rPr>
        <w:t>Identity Ac</w:t>
      </w:r>
      <w:r>
        <w:rPr>
          <w:rFonts w:eastAsiaTheme="minorHAnsi" w:cs="Calibri"/>
          <w:szCs w:val="20"/>
        </w:rPr>
        <w:t xml:space="preserve">cess </w:t>
      </w:r>
      <w:r w:rsidR="00F868C9">
        <w:rPr>
          <w:rFonts w:eastAsiaTheme="minorHAnsi" w:cs="Calibri"/>
          <w:szCs w:val="20"/>
        </w:rPr>
        <w:t>M</w:t>
      </w:r>
      <w:r>
        <w:rPr>
          <w:rFonts w:eastAsiaTheme="minorHAnsi" w:cs="Calibri"/>
          <w:szCs w:val="20"/>
        </w:rPr>
        <w:t>anagement and SSO configurations</w:t>
      </w:r>
    </w:p>
    <w:p w14:paraId="3518AB1E" w14:textId="77777777" w:rsidR="004F1BE3" w:rsidRPr="004E790F" w:rsidRDefault="004F1BE3" w:rsidP="00B039E4">
      <w:pPr>
        <w:pStyle w:val="Heading2"/>
        <w:rPr>
          <w:szCs w:val="20"/>
        </w:rPr>
      </w:pPr>
      <w:bookmarkStart w:id="42" w:name="_Toc494355776"/>
      <w:r w:rsidRPr="004E790F">
        <w:rPr>
          <w:szCs w:val="20"/>
        </w:rPr>
        <w:t>Proposed Level of Coordination</w:t>
      </w:r>
      <w:bookmarkEnd w:id="42"/>
    </w:p>
    <w:p w14:paraId="0E6967C8" w14:textId="77777777" w:rsidR="004F1BE3" w:rsidRPr="004E790F" w:rsidRDefault="004F1BE3" w:rsidP="004F1BE3">
      <w:pPr>
        <w:rPr>
          <w:szCs w:val="20"/>
        </w:rPr>
      </w:pPr>
    </w:p>
    <w:p w14:paraId="5545A218" w14:textId="38CF4FDC" w:rsidR="001B77B8" w:rsidRDefault="001B77B8" w:rsidP="00766DDB">
      <w:pPr>
        <w:spacing w:after="160" w:line="259" w:lineRule="auto"/>
        <w:rPr>
          <w:szCs w:val="20"/>
        </w:rPr>
      </w:pPr>
      <w:r>
        <w:rPr>
          <w:szCs w:val="20"/>
        </w:rPr>
        <w:t xml:space="preserve">- </w:t>
      </w:r>
      <w:r w:rsidR="003B1A96">
        <w:rPr>
          <w:szCs w:val="20"/>
        </w:rPr>
        <w:t>Coordination with  AGT launch tickets and h</w:t>
      </w:r>
      <w:r>
        <w:rPr>
          <w:szCs w:val="20"/>
        </w:rPr>
        <w:t xml:space="preserve">andover </w:t>
      </w:r>
      <w:r w:rsidR="003B1A96">
        <w:rPr>
          <w:szCs w:val="20"/>
        </w:rPr>
        <w:t>and inform AGT PMO</w:t>
      </w:r>
    </w:p>
    <w:p w14:paraId="7CBF1AE0" w14:textId="77777777" w:rsidR="00766DDB" w:rsidRDefault="00766DDB" w:rsidP="00766DDB">
      <w:pPr>
        <w:spacing w:after="160" w:line="259" w:lineRule="auto"/>
      </w:pPr>
      <w:r>
        <w:rPr>
          <w:szCs w:val="20"/>
        </w:rPr>
        <w:t xml:space="preserve">- Coordination with </w:t>
      </w:r>
      <w:r w:rsidR="00A701B8">
        <w:rPr>
          <w:szCs w:val="20"/>
        </w:rPr>
        <w:t xml:space="preserve">AGT </w:t>
      </w:r>
      <w:r>
        <w:rPr>
          <w:szCs w:val="20"/>
        </w:rPr>
        <w:t>support tickets</w:t>
      </w:r>
      <w:r w:rsidR="00A701B8">
        <w:rPr>
          <w:szCs w:val="20"/>
        </w:rPr>
        <w:t xml:space="preserve"> (Launch) </w:t>
      </w:r>
      <w:r>
        <w:rPr>
          <w:szCs w:val="20"/>
        </w:rPr>
        <w:t>for f</w:t>
      </w:r>
      <w:r>
        <w:t>irewall changes, DNS registrations and PKI Certificate</w:t>
      </w:r>
      <w:r w:rsidR="000F2768">
        <w:t>(</w:t>
      </w:r>
      <w:r>
        <w:t>s</w:t>
      </w:r>
      <w:r w:rsidR="000F2768">
        <w:t>)</w:t>
      </w:r>
    </w:p>
    <w:p w14:paraId="4A76FE8F" w14:textId="77777777" w:rsidR="00A701B8" w:rsidRDefault="00A701B8" w:rsidP="00766DDB">
      <w:pPr>
        <w:spacing w:after="160" w:line="259" w:lineRule="auto"/>
      </w:pPr>
      <w:hyperlink r:id="rId15" w:history="1">
        <w:r w:rsidRPr="00A07008">
          <w:rPr>
            <w:rStyle w:val="Hyperlink"/>
          </w:rPr>
          <w:t>http://launch.us.aegon.com/kinetic/DisplayPage?name=Launch</w:t>
        </w:r>
      </w:hyperlink>
    </w:p>
    <w:p w14:paraId="52107F1A" w14:textId="77777777" w:rsidR="000A65A3" w:rsidRPr="004E790F" w:rsidRDefault="004F1BE3" w:rsidP="000A65A3">
      <w:pPr>
        <w:pStyle w:val="Heading2"/>
        <w:rPr>
          <w:szCs w:val="20"/>
        </w:rPr>
      </w:pPr>
      <w:bookmarkStart w:id="43" w:name="_Toc494355777"/>
      <w:r w:rsidRPr="004E790F">
        <w:rPr>
          <w:szCs w:val="20"/>
        </w:rPr>
        <w:t>Desired Start and End Dates</w:t>
      </w:r>
      <w:bookmarkEnd w:id="43"/>
    </w:p>
    <w:p w14:paraId="5DE8E967" w14:textId="1910D625" w:rsidR="00F868C9" w:rsidRDefault="000908C8" w:rsidP="00F868C9">
      <w:pPr>
        <w:autoSpaceDE w:val="0"/>
        <w:autoSpaceDN w:val="0"/>
        <w:adjustRightInd w:val="0"/>
        <w:spacing w:after="200" w:line="276" w:lineRule="auto"/>
        <w:rPr>
          <w:rFonts w:eastAsiaTheme="minorHAnsi" w:cs="Calibri"/>
          <w:szCs w:val="20"/>
        </w:rPr>
      </w:pPr>
      <w:r w:rsidRPr="004E790F">
        <w:rPr>
          <w:rFonts w:eastAsiaTheme="minorHAnsi" w:cs="Calibri"/>
          <w:szCs w:val="20"/>
        </w:rPr>
        <w:t xml:space="preserve">The cloud solution will be used in the program to </w:t>
      </w:r>
      <w:r w:rsidR="00250C0F">
        <w:rPr>
          <w:rFonts w:eastAsiaTheme="minorHAnsi" w:cs="Calibri"/>
          <w:szCs w:val="20"/>
        </w:rPr>
        <w:t xml:space="preserve">enable Aegon to </w:t>
      </w:r>
      <w:r w:rsidRPr="004E790F">
        <w:rPr>
          <w:rFonts w:eastAsiaTheme="minorHAnsi" w:cs="Calibri"/>
          <w:szCs w:val="20"/>
        </w:rPr>
        <w:t>become GDPR compliant and file for BCR.</w:t>
      </w:r>
      <w:r w:rsidR="00F868C9">
        <w:rPr>
          <w:rFonts w:eastAsiaTheme="minorHAnsi" w:cs="Calibri"/>
          <w:szCs w:val="20"/>
        </w:rPr>
        <w:t xml:space="preserve"> </w:t>
      </w:r>
      <w:r w:rsidRPr="004E790F">
        <w:rPr>
          <w:rFonts w:eastAsiaTheme="minorHAnsi" w:cs="Calibri"/>
          <w:szCs w:val="20"/>
        </w:rPr>
        <w:t>For the OneTrust cloud solution we are currently in the process of contract negotiations. We expect to have a signed</w:t>
      </w:r>
      <w:r w:rsidR="00F868C9">
        <w:rPr>
          <w:rFonts w:eastAsiaTheme="minorHAnsi" w:cs="Calibri"/>
          <w:szCs w:val="20"/>
        </w:rPr>
        <w:t xml:space="preserve"> contract by the </w:t>
      </w:r>
      <w:r w:rsidR="00C831BC">
        <w:rPr>
          <w:rFonts w:eastAsiaTheme="minorHAnsi" w:cs="Calibri"/>
          <w:szCs w:val="20"/>
        </w:rPr>
        <w:t>mid of September</w:t>
      </w:r>
      <w:r w:rsidR="00F868C9">
        <w:rPr>
          <w:rFonts w:eastAsiaTheme="minorHAnsi" w:cs="Calibri"/>
          <w:szCs w:val="20"/>
        </w:rPr>
        <w:t xml:space="preserve">. </w:t>
      </w:r>
    </w:p>
    <w:p w14:paraId="4B4EEFE8" w14:textId="604B0D3D" w:rsidR="004F1BE3" w:rsidRDefault="000908C8" w:rsidP="00F868C9">
      <w:pPr>
        <w:autoSpaceDE w:val="0"/>
        <w:autoSpaceDN w:val="0"/>
        <w:adjustRightInd w:val="0"/>
        <w:spacing w:after="200" w:line="276" w:lineRule="auto"/>
        <w:rPr>
          <w:rFonts w:eastAsiaTheme="minorHAnsi" w:cs="Calibri"/>
          <w:szCs w:val="20"/>
        </w:rPr>
      </w:pPr>
      <w:r w:rsidRPr="004E790F">
        <w:rPr>
          <w:rFonts w:eastAsiaTheme="minorHAnsi" w:cs="Calibri"/>
          <w:szCs w:val="20"/>
        </w:rPr>
        <w:t>Expected end date of the OneTrust implementation will be January</w:t>
      </w:r>
      <w:r w:rsidR="00C831BC">
        <w:rPr>
          <w:rFonts w:eastAsiaTheme="minorHAnsi" w:cs="Calibri"/>
          <w:szCs w:val="20"/>
        </w:rPr>
        <w:t xml:space="preserve"> 2018</w:t>
      </w:r>
      <w:r w:rsidRPr="004E790F">
        <w:rPr>
          <w:rFonts w:eastAsiaTheme="minorHAnsi" w:cs="Calibri"/>
          <w:szCs w:val="20"/>
        </w:rPr>
        <w:t>.</w:t>
      </w:r>
    </w:p>
    <w:p w14:paraId="2E5668CE" w14:textId="77777777" w:rsidR="000908C8" w:rsidRPr="004E790F" w:rsidRDefault="000908C8">
      <w:pPr>
        <w:spacing w:after="160" w:line="259" w:lineRule="auto"/>
        <w:rPr>
          <w:rFonts w:eastAsia="Times New Roman"/>
          <w:b/>
          <w:bCs/>
          <w:color w:val="0069B4"/>
          <w:szCs w:val="20"/>
        </w:rPr>
      </w:pPr>
      <w:r w:rsidRPr="004E790F">
        <w:rPr>
          <w:szCs w:val="20"/>
        </w:rPr>
        <w:br w:type="page"/>
      </w:r>
    </w:p>
    <w:p w14:paraId="43FF724A" w14:textId="77777777" w:rsidR="00D12BA9" w:rsidRPr="004E790F" w:rsidRDefault="00D12BA9" w:rsidP="00B039E4">
      <w:pPr>
        <w:pStyle w:val="Heading1"/>
        <w:rPr>
          <w:sz w:val="20"/>
          <w:szCs w:val="20"/>
        </w:rPr>
      </w:pPr>
      <w:bookmarkStart w:id="44" w:name="_Toc494355778"/>
      <w:r w:rsidRPr="004E790F">
        <w:rPr>
          <w:sz w:val="20"/>
          <w:szCs w:val="20"/>
        </w:rPr>
        <w:lastRenderedPageBreak/>
        <w:t>Architectural Alignment</w:t>
      </w:r>
      <w:bookmarkEnd w:id="44"/>
    </w:p>
    <w:p w14:paraId="39D0575A" w14:textId="77777777" w:rsidR="00B35A2C" w:rsidRPr="004E790F" w:rsidRDefault="00B35A2C" w:rsidP="00B35A2C">
      <w:pPr>
        <w:pStyle w:val="Heading2"/>
        <w:rPr>
          <w:szCs w:val="20"/>
        </w:rPr>
      </w:pPr>
      <w:bookmarkStart w:id="45" w:name="_Toc494355779"/>
      <w:r w:rsidRPr="004E790F">
        <w:rPr>
          <w:szCs w:val="20"/>
        </w:rPr>
        <w:t>Summary</w:t>
      </w:r>
      <w:bookmarkEnd w:id="45"/>
    </w:p>
    <w:p w14:paraId="08B3E2B4" w14:textId="77777777" w:rsidR="00B35A2C" w:rsidRPr="004E790F" w:rsidRDefault="00D06166" w:rsidP="00D06166">
      <w:pPr>
        <w:rPr>
          <w:szCs w:val="20"/>
        </w:rPr>
      </w:pPr>
      <w:r w:rsidRPr="004E790F">
        <w:rPr>
          <w:szCs w:val="20"/>
        </w:rPr>
        <w:t>All systems, versions, and configurations are within AGT supported architecture and versions at the time of this document creation.    </w:t>
      </w:r>
    </w:p>
    <w:p w14:paraId="780CC00B" w14:textId="77777777" w:rsidR="00F502E9" w:rsidRPr="004E790F" w:rsidRDefault="00D12BA9" w:rsidP="00B039E4">
      <w:pPr>
        <w:pStyle w:val="Heading2"/>
        <w:rPr>
          <w:szCs w:val="20"/>
        </w:rPr>
      </w:pPr>
      <w:r w:rsidRPr="004E790F">
        <w:rPr>
          <w:i/>
          <w:color w:val="4F81BD"/>
          <w:szCs w:val="20"/>
        </w:rPr>
        <w:t xml:space="preserve"> </w:t>
      </w:r>
      <w:bookmarkStart w:id="46" w:name="_Toc483384979"/>
      <w:bookmarkStart w:id="47" w:name="_Toc485122865"/>
      <w:bookmarkStart w:id="48" w:name="_Toc494355780"/>
      <w:r w:rsidR="00515F73" w:rsidRPr="004E790F">
        <w:rPr>
          <w:szCs w:val="20"/>
        </w:rPr>
        <w:t>CB Design Patterns</w:t>
      </w:r>
      <w:bookmarkEnd w:id="46"/>
      <w:bookmarkEnd w:id="47"/>
      <w:bookmarkEnd w:id="48"/>
    </w:p>
    <w:p w14:paraId="1C307017" w14:textId="77777777" w:rsidR="00F502E9" w:rsidRPr="004E790F" w:rsidRDefault="00F502E9" w:rsidP="00F502E9">
      <w:pPr>
        <w:pStyle w:val="ListParagraph"/>
        <w:rPr>
          <w:i/>
          <w:szCs w:val="20"/>
        </w:rPr>
      </w:pPr>
      <w:hyperlink r:id="rId16" w:history="1">
        <w:r w:rsidRPr="004E790F">
          <w:rPr>
            <w:rStyle w:val="Hyperlink"/>
            <w:i/>
            <w:szCs w:val="20"/>
          </w:rPr>
          <w:t>Link</w:t>
        </w:r>
      </w:hyperlink>
      <w:r w:rsidRPr="004E790F">
        <w:rPr>
          <w:i/>
          <w:szCs w:val="20"/>
        </w:rPr>
        <w:t xml:space="preserve"> to design pattern library</w:t>
      </w:r>
    </w:p>
    <w:tbl>
      <w:tblPr>
        <w:tblStyle w:val="TableGrid"/>
        <w:tblW w:w="0" w:type="auto"/>
        <w:tblLook w:val="04A0" w:firstRow="1" w:lastRow="0" w:firstColumn="1" w:lastColumn="0" w:noHBand="0" w:noVBand="1"/>
      </w:tblPr>
      <w:tblGrid>
        <w:gridCol w:w="6475"/>
        <w:gridCol w:w="2541"/>
      </w:tblGrid>
      <w:tr w:rsidR="00F502E9" w:rsidRPr="004E790F" w14:paraId="749FD740" w14:textId="77777777" w:rsidTr="00B039E4">
        <w:tc>
          <w:tcPr>
            <w:tcW w:w="6475" w:type="dxa"/>
            <w:shd w:val="clear" w:color="auto" w:fill="BDD6EE" w:themeFill="accent1" w:themeFillTint="66"/>
          </w:tcPr>
          <w:p w14:paraId="0948F335" w14:textId="77777777" w:rsidR="00F502E9" w:rsidRPr="004E790F" w:rsidRDefault="00F502E9" w:rsidP="00F502E9">
            <w:pPr>
              <w:rPr>
                <w:b/>
                <w:szCs w:val="20"/>
              </w:rPr>
            </w:pPr>
            <w:r w:rsidRPr="004E790F">
              <w:rPr>
                <w:b/>
                <w:szCs w:val="20"/>
              </w:rPr>
              <w:t>Cloud Standard Architecture</w:t>
            </w:r>
          </w:p>
        </w:tc>
        <w:tc>
          <w:tcPr>
            <w:tcW w:w="2541" w:type="dxa"/>
            <w:shd w:val="clear" w:color="auto" w:fill="BDD6EE" w:themeFill="accent1" w:themeFillTint="66"/>
          </w:tcPr>
          <w:p w14:paraId="4EA6EB5B" w14:textId="77777777" w:rsidR="00F502E9" w:rsidRPr="004E790F" w:rsidRDefault="00F502E9" w:rsidP="00F502E9">
            <w:pPr>
              <w:rPr>
                <w:b/>
                <w:szCs w:val="20"/>
              </w:rPr>
            </w:pPr>
            <w:r w:rsidRPr="004E790F">
              <w:rPr>
                <w:b/>
                <w:szCs w:val="20"/>
              </w:rPr>
              <w:t>Link</w:t>
            </w:r>
          </w:p>
        </w:tc>
      </w:tr>
      <w:tr w:rsidR="00F502E9" w:rsidRPr="004E790F" w14:paraId="3B2ECA85" w14:textId="77777777" w:rsidTr="00F502E9">
        <w:tc>
          <w:tcPr>
            <w:tcW w:w="6475" w:type="dxa"/>
          </w:tcPr>
          <w:p w14:paraId="3311A03F" w14:textId="77777777" w:rsidR="00F502E9" w:rsidRPr="004E790F" w:rsidRDefault="00F502E9" w:rsidP="00F502E9">
            <w:pPr>
              <w:rPr>
                <w:szCs w:val="20"/>
              </w:rPr>
            </w:pPr>
          </w:p>
        </w:tc>
        <w:tc>
          <w:tcPr>
            <w:tcW w:w="2541" w:type="dxa"/>
          </w:tcPr>
          <w:p w14:paraId="463D5D3D" w14:textId="77777777" w:rsidR="00F502E9" w:rsidRPr="004E790F" w:rsidRDefault="00F502E9" w:rsidP="00F502E9">
            <w:pPr>
              <w:rPr>
                <w:szCs w:val="20"/>
              </w:rPr>
            </w:pPr>
          </w:p>
        </w:tc>
      </w:tr>
      <w:tr w:rsidR="00F502E9" w:rsidRPr="004E790F" w14:paraId="2991D822" w14:textId="77777777" w:rsidTr="00F502E9">
        <w:tc>
          <w:tcPr>
            <w:tcW w:w="6475" w:type="dxa"/>
          </w:tcPr>
          <w:p w14:paraId="0D1C3699" w14:textId="77777777" w:rsidR="00F502E9" w:rsidRPr="004E790F" w:rsidRDefault="00F502E9" w:rsidP="00F502E9">
            <w:pPr>
              <w:rPr>
                <w:szCs w:val="20"/>
              </w:rPr>
            </w:pPr>
          </w:p>
        </w:tc>
        <w:tc>
          <w:tcPr>
            <w:tcW w:w="2541" w:type="dxa"/>
          </w:tcPr>
          <w:p w14:paraId="0E673CBD" w14:textId="77777777" w:rsidR="00F502E9" w:rsidRPr="004E790F" w:rsidRDefault="00F502E9" w:rsidP="00F502E9">
            <w:pPr>
              <w:rPr>
                <w:szCs w:val="20"/>
              </w:rPr>
            </w:pPr>
          </w:p>
        </w:tc>
      </w:tr>
    </w:tbl>
    <w:p w14:paraId="5B1D500A" w14:textId="77777777" w:rsidR="00F502E9" w:rsidRPr="004E790F" w:rsidRDefault="00F502E9" w:rsidP="00F502E9">
      <w:pPr>
        <w:rPr>
          <w:szCs w:val="20"/>
        </w:rPr>
      </w:pPr>
    </w:p>
    <w:p w14:paraId="0E94789C" w14:textId="77777777" w:rsidR="00685762" w:rsidRPr="004E790F" w:rsidRDefault="00685762">
      <w:pPr>
        <w:pStyle w:val="Heading2"/>
        <w:rPr>
          <w:szCs w:val="20"/>
        </w:rPr>
      </w:pPr>
      <w:bookmarkStart w:id="49" w:name="_Toc494355781"/>
      <w:bookmarkStart w:id="50" w:name="_Toc475710538"/>
      <w:r w:rsidRPr="004E790F">
        <w:rPr>
          <w:szCs w:val="20"/>
        </w:rPr>
        <w:t>Exit Strategy</w:t>
      </w:r>
      <w:bookmarkEnd w:id="49"/>
    </w:p>
    <w:p w14:paraId="70E3BE81" w14:textId="77777777" w:rsidR="00685762" w:rsidRPr="004E790F" w:rsidRDefault="00D0290B" w:rsidP="00685762">
      <w:pPr>
        <w:rPr>
          <w:szCs w:val="20"/>
        </w:rPr>
      </w:pPr>
      <w:r>
        <w:rPr>
          <w:szCs w:val="20"/>
        </w:rPr>
        <w:t>Export data into Industry standard format, backup on site.</w:t>
      </w:r>
    </w:p>
    <w:p w14:paraId="6C103FCA" w14:textId="77777777" w:rsidR="00B519BD" w:rsidRPr="004E790F" w:rsidRDefault="00B519BD" w:rsidP="00685762">
      <w:pPr>
        <w:rPr>
          <w:szCs w:val="20"/>
        </w:rPr>
      </w:pPr>
    </w:p>
    <w:p w14:paraId="466C1BFF" w14:textId="77777777" w:rsidR="00B519BD" w:rsidRPr="004E790F" w:rsidRDefault="00B519BD" w:rsidP="00B519BD">
      <w:pPr>
        <w:pStyle w:val="Heading2"/>
        <w:rPr>
          <w:szCs w:val="20"/>
        </w:rPr>
      </w:pPr>
      <w:bookmarkStart w:id="51" w:name="_Toc494355782"/>
      <w:r w:rsidRPr="004E790F">
        <w:rPr>
          <w:szCs w:val="20"/>
        </w:rPr>
        <w:t>Disaster Recovery Strategy</w:t>
      </w:r>
      <w:bookmarkEnd w:id="51"/>
    </w:p>
    <w:p w14:paraId="3C7AE9F7" w14:textId="77777777" w:rsidR="00B519BD" w:rsidRPr="004E790F" w:rsidRDefault="00F868C9" w:rsidP="00B519BD">
      <w:pPr>
        <w:rPr>
          <w:szCs w:val="20"/>
        </w:rPr>
      </w:pPr>
      <w:r>
        <w:rPr>
          <w:szCs w:val="20"/>
        </w:rPr>
        <w:t>n.a.</w:t>
      </w:r>
    </w:p>
    <w:p w14:paraId="526E8AE3" w14:textId="77777777" w:rsidR="00B519BD" w:rsidRPr="004E790F" w:rsidRDefault="00B519BD" w:rsidP="00685762">
      <w:pPr>
        <w:rPr>
          <w:szCs w:val="20"/>
        </w:rPr>
      </w:pPr>
    </w:p>
    <w:p w14:paraId="75D2FE5A" w14:textId="77777777" w:rsidR="00D12BA9" w:rsidRPr="004E790F" w:rsidRDefault="00D12BA9" w:rsidP="00B039E4">
      <w:pPr>
        <w:pStyle w:val="Heading2"/>
        <w:rPr>
          <w:szCs w:val="20"/>
        </w:rPr>
      </w:pPr>
      <w:bookmarkStart w:id="52" w:name="_Toc494355783"/>
      <w:r w:rsidRPr="004E790F">
        <w:rPr>
          <w:szCs w:val="20"/>
        </w:rPr>
        <w:t>Global IT Principle Alignment</w:t>
      </w:r>
      <w:bookmarkEnd w:id="50"/>
      <w:bookmarkEnd w:id="52"/>
    </w:p>
    <w:p w14:paraId="3A74C55F" w14:textId="77777777" w:rsidR="00D12BA9" w:rsidRPr="004E790F" w:rsidRDefault="00D12BA9" w:rsidP="00D12BA9">
      <w:pPr>
        <w:ind w:left="1080"/>
        <w:rPr>
          <w:rFonts w:cs="Arial"/>
          <w:i/>
          <w:color w:val="4F81BD"/>
          <w:szCs w:val="20"/>
        </w:rPr>
      </w:pPr>
      <w:r w:rsidRPr="004E790F">
        <w:rPr>
          <w:i/>
          <w:color w:val="4F81BD"/>
          <w:szCs w:val="20"/>
        </w:rPr>
        <w:t xml:space="preserve">Please indicate the alignment on the chart below using a RAG status. Green being “Aligns” and red being “Does Not Align.”  Please see the </w:t>
      </w:r>
      <w:hyperlink r:id="rId17" w:history="1">
        <w:r w:rsidRPr="004E790F">
          <w:rPr>
            <w:rStyle w:val="Hyperlink"/>
            <w:rFonts w:cs="Arial"/>
            <w:szCs w:val="20"/>
          </w:rPr>
          <w:t>Global IT Principles, Rationale, and Implications</w:t>
        </w:r>
      </w:hyperlink>
      <w:r w:rsidRPr="004E790F">
        <w:rPr>
          <w:rFonts w:cs="Arial"/>
          <w:i/>
          <w:color w:val="4F81BD"/>
          <w:szCs w:val="20"/>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3625"/>
        <w:gridCol w:w="833"/>
        <w:gridCol w:w="3341"/>
      </w:tblGrid>
      <w:tr w:rsidR="00D12BA9" w:rsidRPr="004E790F" w14:paraId="6E17EBD8" w14:textId="77777777" w:rsidTr="00B039E4">
        <w:tc>
          <w:tcPr>
            <w:tcW w:w="749" w:type="dxa"/>
            <w:shd w:val="clear" w:color="auto" w:fill="BDD6EE" w:themeFill="accent1" w:themeFillTint="66"/>
          </w:tcPr>
          <w:p w14:paraId="2CC49EF6" w14:textId="77777777" w:rsidR="00D12BA9" w:rsidRPr="004E790F" w:rsidRDefault="00D12BA9" w:rsidP="001D64B1">
            <w:pPr>
              <w:rPr>
                <w:b/>
                <w:szCs w:val="20"/>
              </w:rPr>
            </w:pPr>
            <w:r w:rsidRPr="004E790F">
              <w:rPr>
                <w:b/>
                <w:szCs w:val="20"/>
              </w:rPr>
              <w:t>No.</w:t>
            </w:r>
          </w:p>
        </w:tc>
        <w:tc>
          <w:tcPr>
            <w:tcW w:w="4405" w:type="dxa"/>
            <w:shd w:val="clear" w:color="auto" w:fill="BDD6EE" w:themeFill="accent1" w:themeFillTint="66"/>
          </w:tcPr>
          <w:p w14:paraId="0E1307DB" w14:textId="77777777" w:rsidR="00D12BA9" w:rsidRPr="004E790F" w:rsidRDefault="00D12BA9" w:rsidP="001D64B1">
            <w:pPr>
              <w:rPr>
                <w:b/>
                <w:szCs w:val="20"/>
              </w:rPr>
            </w:pPr>
            <w:r w:rsidRPr="004E790F">
              <w:rPr>
                <w:b/>
                <w:szCs w:val="20"/>
              </w:rPr>
              <w:t>Principle Statement</w:t>
            </w:r>
          </w:p>
        </w:tc>
        <w:tc>
          <w:tcPr>
            <w:tcW w:w="833" w:type="dxa"/>
            <w:shd w:val="clear" w:color="auto" w:fill="BDD6EE" w:themeFill="accent1" w:themeFillTint="66"/>
          </w:tcPr>
          <w:p w14:paraId="0B2110CA" w14:textId="77777777" w:rsidR="00D12BA9" w:rsidRPr="004E790F" w:rsidRDefault="00D12BA9" w:rsidP="001D64B1">
            <w:pPr>
              <w:jc w:val="center"/>
              <w:rPr>
                <w:b/>
                <w:szCs w:val="20"/>
              </w:rPr>
            </w:pPr>
            <w:r w:rsidRPr="004E790F">
              <w:rPr>
                <w:b/>
                <w:szCs w:val="20"/>
              </w:rPr>
              <w:t>RAG*</w:t>
            </w:r>
          </w:p>
        </w:tc>
        <w:tc>
          <w:tcPr>
            <w:tcW w:w="4183" w:type="dxa"/>
            <w:shd w:val="clear" w:color="auto" w:fill="BDD6EE" w:themeFill="accent1" w:themeFillTint="66"/>
          </w:tcPr>
          <w:p w14:paraId="0E8DB9A7" w14:textId="77777777" w:rsidR="00D12BA9" w:rsidRPr="004E790F" w:rsidRDefault="00D12BA9" w:rsidP="001D64B1">
            <w:pPr>
              <w:rPr>
                <w:b/>
                <w:szCs w:val="20"/>
              </w:rPr>
            </w:pPr>
            <w:r w:rsidRPr="004E790F">
              <w:rPr>
                <w:b/>
                <w:szCs w:val="20"/>
              </w:rPr>
              <w:t>PSA Alignment</w:t>
            </w:r>
          </w:p>
        </w:tc>
      </w:tr>
      <w:tr w:rsidR="00D12BA9" w:rsidRPr="004E790F" w14:paraId="624EA6DB" w14:textId="77777777" w:rsidTr="001D64B1">
        <w:tc>
          <w:tcPr>
            <w:tcW w:w="749" w:type="dxa"/>
          </w:tcPr>
          <w:p w14:paraId="26BFB5CE" w14:textId="77777777" w:rsidR="00D12BA9" w:rsidRPr="004E790F" w:rsidRDefault="00D12BA9" w:rsidP="001D64B1">
            <w:pPr>
              <w:rPr>
                <w:szCs w:val="20"/>
              </w:rPr>
            </w:pPr>
            <w:r w:rsidRPr="004E790F">
              <w:rPr>
                <w:szCs w:val="20"/>
              </w:rPr>
              <w:t>GP01</w:t>
            </w:r>
          </w:p>
        </w:tc>
        <w:tc>
          <w:tcPr>
            <w:tcW w:w="4405" w:type="dxa"/>
          </w:tcPr>
          <w:p w14:paraId="23AE6EE3" w14:textId="77777777" w:rsidR="00D12BA9" w:rsidRPr="004E790F" w:rsidRDefault="00D12BA9" w:rsidP="001D64B1">
            <w:pPr>
              <w:rPr>
                <w:szCs w:val="20"/>
              </w:rPr>
            </w:pPr>
            <w:r w:rsidRPr="004E790F">
              <w:rPr>
                <w:szCs w:val="20"/>
              </w:rPr>
              <w:t>Re-use what we already have, where essential business requirements are met</w:t>
            </w:r>
          </w:p>
        </w:tc>
        <w:tc>
          <w:tcPr>
            <w:tcW w:w="833" w:type="dxa"/>
          </w:tcPr>
          <w:p w14:paraId="75E0C624" w14:textId="77777777" w:rsidR="00D12BA9" w:rsidRPr="004E790F" w:rsidRDefault="00D12BA9" w:rsidP="001D64B1">
            <w:pPr>
              <w:jc w:val="center"/>
              <w:rPr>
                <w:b/>
                <w:color w:val="00B050"/>
                <w:szCs w:val="20"/>
              </w:rPr>
            </w:pPr>
            <w:r w:rsidRPr="004E790F">
              <w:rPr>
                <w:szCs w:val="20"/>
              </w:rPr>
              <w:t>N/A</w:t>
            </w:r>
          </w:p>
        </w:tc>
        <w:tc>
          <w:tcPr>
            <w:tcW w:w="4183" w:type="dxa"/>
          </w:tcPr>
          <w:p w14:paraId="4B1E3E73" w14:textId="77777777" w:rsidR="00D12BA9" w:rsidRPr="004E790F" w:rsidRDefault="00D12BA9" w:rsidP="001D64B1">
            <w:pPr>
              <w:pStyle w:val="NormalWeb"/>
              <w:rPr>
                <w:rFonts w:ascii="Verdana" w:hAnsi="Verdana"/>
                <w:sz w:val="20"/>
                <w:szCs w:val="20"/>
              </w:rPr>
            </w:pPr>
          </w:p>
        </w:tc>
      </w:tr>
      <w:tr w:rsidR="00D12BA9" w:rsidRPr="004E790F" w14:paraId="57FFAC22" w14:textId="77777777" w:rsidTr="001D64B1">
        <w:tc>
          <w:tcPr>
            <w:tcW w:w="749" w:type="dxa"/>
          </w:tcPr>
          <w:p w14:paraId="7E63FAAB" w14:textId="77777777" w:rsidR="00D12BA9" w:rsidRPr="004E790F" w:rsidRDefault="00D12BA9" w:rsidP="001D64B1">
            <w:pPr>
              <w:rPr>
                <w:szCs w:val="20"/>
              </w:rPr>
            </w:pPr>
            <w:r w:rsidRPr="004E790F">
              <w:rPr>
                <w:szCs w:val="20"/>
              </w:rPr>
              <w:t>GP02</w:t>
            </w:r>
          </w:p>
        </w:tc>
        <w:tc>
          <w:tcPr>
            <w:tcW w:w="4405" w:type="dxa"/>
          </w:tcPr>
          <w:p w14:paraId="5C946D87" w14:textId="77777777" w:rsidR="00D12BA9" w:rsidRPr="004E790F" w:rsidRDefault="00D12BA9" w:rsidP="001D64B1">
            <w:pPr>
              <w:rPr>
                <w:szCs w:val="20"/>
              </w:rPr>
            </w:pPr>
            <w:r w:rsidRPr="004E790F">
              <w:rPr>
                <w:szCs w:val="20"/>
              </w:rPr>
              <w:t>Acquire before build, but build for differentiation, stay within bounds of the core functionality of the solution</w:t>
            </w:r>
          </w:p>
        </w:tc>
        <w:tc>
          <w:tcPr>
            <w:tcW w:w="833" w:type="dxa"/>
          </w:tcPr>
          <w:p w14:paraId="453AB42D" w14:textId="1C3E3411" w:rsidR="00D12BA9" w:rsidRPr="004E790F" w:rsidRDefault="00476D32" w:rsidP="001D64B1">
            <w:pPr>
              <w:jc w:val="center"/>
              <w:rPr>
                <w:b/>
                <w:color w:val="00B050"/>
                <w:szCs w:val="20"/>
              </w:rPr>
            </w:pPr>
            <w:r>
              <w:rPr>
                <w:b/>
                <w:szCs w:val="20"/>
              </w:rPr>
              <w:t>Y</w:t>
            </w:r>
          </w:p>
        </w:tc>
        <w:tc>
          <w:tcPr>
            <w:tcW w:w="4183" w:type="dxa"/>
          </w:tcPr>
          <w:p w14:paraId="781EFDE8" w14:textId="77777777" w:rsidR="00D12BA9" w:rsidRPr="004E790F" w:rsidRDefault="00D12BA9" w:rsidP="001D64B1">
            <w:pPr>
              <w:rPr>
                <w:szCs w:val="20"/>
              </w:rPr>
            </w:pPr>
          </w:p>
        </w:tc>
      </w:tr>
      <w:tr w:rsidR="00D12BA9" w:rsidRPr="004E790F" w14:paraId="6E2EC3DA" w14:textId="77777777" w:rsidTr="001D64B1">
        <w:tc>
          <w:tcPr>
            <w:tcW w:w="749" w:type="dxa"/>
          </w:tcPr>
          <w:p w14:paraId="067B8220" w14:textId="77777777" w:rsidR="00D12BA9" w:rsidRPr="004E790F" w:rsidRDefault="00D12BA9" w:rsidP="001D64B1">
            <w:pPr>
              <w:rPr>
                <w:szCs w:val="20"/>
              </w:rPr>
            </w:pPr>
            <w:r w:rsidRPr="004E790F">
              <w:rPr>
                <w:szCs w:val="20"/>
              </w:rPr>
              <w:t>GP03</w:t>
            </w:r>
          </w:p>
        </w:tc>
        <w:tc>
          <w:tcPr>
            <w:tcW w:w="4405" w:type="dxa"/>
          </w:tcPr>
          <w:p w14:paraId="4B3BBD12" w14:textId="77777777" w:rsidR="00D12BA9" w:rsidRPr="004E790F" w:rsidRDefault="00D12BA9" w:rsidP="001D64B1">
            <w:pPr>
              <w:rPr>
                <w:szCs w:val="20"/>
              </w:rPr>
            </w:pPr>
            <w:r w:rsidRPr="004E790F">
              <w:rPr>
                <w:szCs w:val="20"/>
              </w:rPr>
              <w:t>Base decisions on business need balanced with long-term costs and benefits, start with clear requirements then look for solutions</w:t>
            </w:r>
          </w:p>
        </w:tc>
        <w:tc>
          <w:tcPr>
            <w:tcW w:w="833" w:type="dxa"/>
          </w:tcPr>
          <w:p w14:paraId="4DD14543" w14:textId="77777777" w:rsidR="00D12BA9" w:rsidRPr="004E790F" w:rsidRDefault="000F2768" w:rsidP="001D64B1">
            <w:pPr>
              <w:jc w:val="center"/>
              <w:rPr>
                <w:b/>
                <w:szCs w:val="20"/>
              </w:rPr>
            </w:pPr>
            <w:r>
              <w:rPr>
                <w:b/>
                <w:szCs w:val="20"/>
              </w:rPr>
              <w:t>Y</w:t>
            </w:r>
          </w:p>
        </w:tc>
        <w:tc>
          <w:tcPr>
            <w:tcW w:w="4183" w:type="dxa"/>
          </w:tcPr>
          <w:p w14:paraId="705B007E" w14:textId="77777777" w:rsidR="00D12BA9" w:rsidRPr="004E790F" w:rsidRDefault="00D12BA9" w:rsidP="001D64B1">
            <w:pPr>
              <w:rPr>
                <w:szCs w:val="20"/>
              </w:rPr>
            </w:pPr>
          </w:p>
        </w:tc>
      </w:tr>
      <w:tr w:rsidR="00D12BA9" w:rsidRPr="004E790F" w14:paraId="37FAD8A2" w14:textId="77777777" w:rsidTr="001D64B1">
        <w:tc>
          <w:tcPr>
            <w:tcW w:w="749" w:type="dxa"/>
          </w:tcPr>
          <w:p w14:paraId="131C798F" w14:textId="77777777" w:rsidR="00D12BA9" w:rsidRPr="004E790F" w:rsidRDefault="00D12BA9" w:rsidP="001D64B1">
            <w:pPr>
              <w:rPr>
                <w:szCs w:val="20"/>
              </w:rPr>
            </w:pPr>
            <w:r w:rsidRPr="004E790F">
              <w:rPr>
                <w:szCs w:val="20"/>
              </w:rPr>
              <w:t>GP04</w:t>
            </w:r>
          </w:p>
        </w:tc>
        <w:tc>
          <w:tcPr>
            <w:tcW w:w="4405" w:type="dxa"/>
          </w:tcPr>
          <w:p w14:paraId="46702410" w14:textId="77777777" w:rsidR="00D12BA9" w:rsidRPr="004E790F" w:rsidRDefault="00D12BA9" w:rsidP="001D64B1">
            <w:pPr>
              <w:rPr>
                <w:szCs w:val="20"/>
              </w:rPr>
            </w:pPr>
            <w:r w:rsidRPr="004E790F">
              <w:rPr>
                <w:szCs w:val="20"/>
              </w:rPr>
              <w:t>Ensure innovation is leveraged to differentiate ourselves and sustain the customer experience</w:t>
            </w:r>
          </w:p>
        </w:tc>
        <w:tc>
          <w:tcPr>
            <w:tcW w:w="833" w:type="dxa"/>
          </w:tcPr>
          <w:p w14:paraId="57244DBB" w14:textId="77777777" w:rsidR="00D12BA9" w:rsidRPr="004E790F" w:rsidRDefault="000F2768" w:rsidP="001D64B1">
            <w:pPr>
              <w:jc w:val="center"/>
              <w:rPr>
                <w:b/>
                <w:szCs w:val="20"/>
              </w:rPr>
            </w:pPr>
            <w:r>
              <w:rPr>
                <w:b/>
                <w:szCs w:val="20"/>
              </w:rPr>
              <w:t>Y</w:t>
            </w:r>
          </w:p>
        </w:tc>
        <w:tc>
          <w:tcPr>
            <w:tcW w:w="4183" w:type="dxa"/>
          </w:tcPr>
          <w:p w14:paraId="26C6E98F" w14:textId="77777777" w:rsidR="00D12BA9" w:rsidRPr="004E790F" w:rsidRDefault="00D12BA9" w:rsidP="001D64B1">
            <w:pPr>
              <w:rPr>
                <w:szCs w:val="20"/>
              </w:rPr>
            </w:pPr>
          </w:p>
        </w:tc>
      </w:tr>
      <w:tr w:rsidR="00D12BA9" w:rsidRPr="004E790F" w14:paraId="1E65362F" w14:textId="77777777" w:rsidTr="001D64B1">
        <w:tc>
          <w:tcPr>
            <w:tcW w:w="749" w:type="dxa"/>
          </w:tcPr>
          <w:p w14:paraId="2D5595D8" w14:textId="77777777" w:rsidR="00D12BA9" w:rsidRPr="004E790F" w:rsidRDefault="00D12BA9" w:rsidP="001D64B1">
            <w:pPr>
              <w:rPr>
                <w:szCs w:val="20"/>
              </w:rPr>
            </w:pPr>
            <w:r w:rsidRPr="004E790F">
              <w:rPr>
                <w:szCs w:val="20"/>
              </w:rPr>
              <w:t>GP05</w:t>
            </w:r>
          </w:p>
        </w:tc>
        <w:tc>
          <w:tcPr>
            <w:tcW w:w="4405" w:type="dxa"/>
          </w:tcPr>
          <w:p w14:paraId="476254E3" w14:textId="77777777" w:rsidR="00D12BA9" w:rsidRPr="004E790F" w:rsidRDefault="00D12BA9" w:rsidP="001D64B1">
            <w:pPr>
              <w:rPr>
                <w:szCs w:val="20"/>
              </w:rPr>
            </w:pPr>
            <w:r w:rsidRPr="004E790F">
              <w:rPr>
                <w:szCs w:val="20"/>
              </w:rPr>
              <w:t>Ensure that the technical risk to the business is understood and handled appropriately</w:t>
            </w:r>
          </w:p>
        </w:tc>
        <w:tc>
          <w:tcPr>
            <w:tcW w:w="833" w:type="dxa"/>
          </w:tcPr>
          <w:p w14:paraId="225F6501" w14:textId="77777777" w:rsidR="00D12BA9" w:rsidRPr="004E790F" w:rsidRDefault="000F2768" w:rsidP="001D64B1">
            <w:pPr>
              <w:jc w:val="center"/>
              <w:rPr>
                <w:b/>
                <w:color w:val="FFC000"/>
                <w:szCs w:val="20"/>
              </w:rPr>
            </w:pPr>
            <w:r w:rsidRPr="00476D32">
              <w:rPr>
                <w:b/>
                <w:szCs w:val="20"/>
              </w:rPr>
              <w:t>Y</w:t>
            </w:r>
          </w:p>
        </w:tc>
        <w:tc>
          <w:tcPr>
            <w:tcW w:w="4183" w:type="dxa"/>
          </w:tcPr>
          <w:p w14:paraId="40B2975A" w14:textId="77777777" w:rsidR="00D12BA9" w:rsidRPr="004E790F" w:rsidRDefault="00D12BA9" w:rsidP="001D64B1">
            <w:pPr>
              <w:rPr>
                <w:szCs w:val="20"/>
              </w:rPr>
            </w:pPr>
          </w:p>
        </w:tc>
      </w:tr>
      <w:tr w:rsidR="00D12BA9" w:rsidRPr="004E790F" w14:paraId="4E4DA109" w14:textId="77777777" w:rsidTr="001D64B1">
        <w:tc>
          <w:tcPr>
            <w:tcW w:w="749" w:type="dxa"/>
          </w:tcPr>
          <w:p w14:paraId="2BDC5E6D" w14:textId="77777777" w:rsidR="00D12BA9" w:rsidRPr="004E790F" w:rsidRDefault="00D12BA9" w:rsidP="001D64B1">
            <w:pPr>
              <w:rPr>
                <w:szCs w:val="20"/>
              </w:rPr>
            </w:pPr>
            <w:r w:rsidRPr="004E790F">
              <w:rPr>
                <w:szCs w:val="20"/>
              </w:rPr>
              <w:t>GP06</w:t>
            </w:r>
          </w:p>
        </w:tc>
        <w:tc>
          <w:tcPr>
            <w:tcW w:w="4405" w:type="dxa"/>
          </w:tcPr>
          <w:p w14:paraId="401F3BA9" w14:textId="77777777" w:rsidR="00D12BA9" w:rsidRPr="004E790F" w:rsidRDefault="00D12BA9" w:rsidP="001D64B1">
            <w:pPr>
              <w:rPr>
                <w:szCs w:val="20"/>
              </w:rPr>
            </w:pPr>
            <w:r w:rsidRPr="004E790F">
              <w:rPr>
                <w:szCs w:val="20"/>
              </w:rPr>
              <w:t>All IT solutions will have identified owners</w:t>
            </w:r>
          </w:p>
        </w:tc>
        <w:tc>
          <w:tcPr>
            <w:tcW w:w="833" w:type="dxa"/>
          </w:tcPr>
          <w:p w14:paraId="0940A7DA" w14:textId="77777777" w:rsidR="00D12BA9" w:rsidRPr="004E790F" w:rsidRDefault="000F2768" w:rsidP="001D64B1">
            <w:pPr>
              <w:jc w:val="center"/>
              <w:rPr>
                <w:b/>
                <w:szCs w:val="20"/>
              </w:rPr>
            </w:pPr>
            <w:r>
              <w:rPr>
                <w:b/>
                <w:szCs w:val="20"/>
              </w:rPr>
              <w:t>Y</w:t>
            </w:r>
          </w:p>
        </w:tc>
        <w:tc>
          <w:tcPr>
            <w:tcW w:w="4183" w:type="dxa"/>
          </w:tcPr>
          <w:p w14:paraId="1074076D" w14:textId="77777777" w:rsidR="00D12BA9" w:rsidRPr="004E790F" w:rsidRDefault="00D12BA9" w:rsidP="001D64B1">
            <w:pPr>
              <w:rPr>
                <w:szCs w:val="20"/>
              </w:rPr>
            </w:pPr>
          </w:p>
        </w:tc>
      </w:tr>
      <w:tr w:rsidR="00D12BA9" w:rsidRPr="004E790F" w14:paraId="38F41548" w14:textId="77777777" w:rsidTr="001D64B1">
        <w:tc>
          <w:tcPr>
            <w:tcW w:w="749" w:type="dxa"/>
          </w:tcPr>
          <w:p w14:paraId="1327B834" w14:textId="77777777" w:rsidR="00D12BA9" w:rsidRPr="004E790F" w:rsidRDefault="00D12BA9" w:rsidP="001D64B1">
            <w:pPr>
              <w:rPr>
                <w:szCs w:val="20"/>
              </w:rPr>
            </w:pPr>
            <w:r w:rsidRPr="004E790F">
              <w:rPr>
                <w:szCs w:val="20"/>
              </w:rPr>
              <w:t>GP07</w:t>
            </w:r>
          </w:p>
        </w:tc>
        <w:tc>
          <w:tcPr>
            <w:tcW w:w="4405" w:type="dxa"/>
          </w:tcPr>
          <w:p w14:paraId="75D265E0" w14:textId="77777777" w:rsidR="00D12BA9" w:rsidRPr="004E790F" w:rsidRDefault="00D12BA9" w:rsidP="001D64B1">
            <w:pPr>
              <w:rPr>
                <w:szCs w:val="20"/>
              </w:rPr>
            </w:pPr>
            <w:r w:rsidRPr="004E790F">
              <w:rPr>
                <w:szCs w:val="20"/>
              </w:rPr>
              <w:t>Ensure that the people have the proper training, support, and skills necessary to architect, service, use and maintain the solution</w:t>
            </w:r>
          </w:p>
        </w:tc>
        <w:tc>
          <w:tcPr>
            <w:tcW w:w="833" w:type="dxa"/>
          </w:tcPr>
          <w:p w14:paraId="239B2B0D" w14:textId="77777777" w:rsidR="00D12BA9" w:rsidRPr="004E790F" w:rsidRDefault="000F2768" w:rsidP="001D64B1">
            <w:pPr>
              <w:jc w:val="center"/>
              <w:rPr>
                <w:b/>
                <w:szCs w:val="20"/>
              </w:rPr>
            </w:pPr>
            <w:r>
              <w:rPr>
                <w:b/>
                <w:szCs w:val="20"/>
              </w:rPr>
              <w:t>Y</w:t>
            </w:r>
          </w:p>
        </w:tc>
        <w:tc>
          <w:tcPr>
            <w:tcW w:w="4183" w:type="dxa"/>
          </w:tcPr>
          <w:p w14:paraId="12CF6220" w14:textId="77777777" w:rsidR="00D12BA9" w:rsidRPr="004E790F" w:rsidRDefault="00D12BA9" w:rsidP="001D64B1">
            <w:pPr>
              <w:rPr>
                <w:szCs w:val="20"/>
              </w:rPr>
            </w:pPr>
          </w:p>
        </w:tc>
      </w:tr>
      <w:tr w:rsidR="00D12BA9" w:rsidRPr="004E790F" w14:paraId="1712F5D9" w14:textId="77777777" w:rsidTr="001D64B1">
        <w:tc>
          <w:tcPr>
            <w:tcW w:w="749" w:type="dxa"/>
          </w:tcPr>
          <w:p w14:paraId="06E132B7" w14:textId="77777777" w:rsidR="00D12BA9" w:rsidRPr="004E790F" w:rsidRDefault="00D12BA9" w:rsidP="001D64B1">
            <w:pPr>
              <w:rPr>
                <w:szCs w:val="20"/>
              </w:rPr>
            </w:pPr>
            <w:r w:rsidRPr="004E790F">
              <w:rPr>
                <w:szCs w:val="20"/>
              </w:rPr>
              <w:t>GP08</w:t>
            </w:r>
          </w:p>
        </w:tc>
        <w:tc>
          <w:tcPr>
            <w:tcW w:w="4405" w:type="dxa"/>
          </w:tcPr>
          <w:p w14:paraId="08635BDE" w14:textId="77777777" w:rsidR="00D12BA9" w:rsidRPr="004E790F" w:rsidRDefault="00D12BA9" w:rsidP="001D64B1">
            <w:pPr>
              <w:rPr>
                <w:szCs w:val="20"/>
              </w:rPr>
            </w:pPr>
            <w:r w:rsidRPr="004E790F">
              <w:rPr>
                <w:szCs w:val="20"/>
              </w:rPr>
              <w:t>For all hardware &amp; software, the upgrade / release policy is to stay current</w:t>
            </w:r>
          </w:p>
        </w:tc>
        <w:tc>
          <w:tcPr>
            <w:tcW w:w="833" w:type="dxa"/>
          </w:tcPr>
          <w:p w14:paraId="66C80EC4" w14:textId="77777777" w:rsidR="00D12BA9" w:rsidRPr="002043C9" w:rsidRDefault="000F2768" w:rsidP="001D64B1">
            <w:pPr>
              <w:jc w:val="center"/>
              <w:rPr>
                <w:b/>
                <w:szCs w:val="20"/>
              </w:rPr>
            </w:pPr>
            <w:r w:rsidRPr="002043C9">
              <w:rPr>
                <w:b/>
                <w:szCs w:val="20"/>
              </w:rPr>
              <w:t>Y</w:t>
            </w:r>
          </w:p>
        </w:tc>
        <w:tc>
          <w:tcPr>
            <w:tcW w:w="4183" w:type="dxa"/>
          </w:tcPr>
          <w:p w14:paraId="23EB5B1C" w14:textId="77777777" w:rsidR="00D12BA9" w:rsidRPr="004E790F" w:rsidRDefault="00D12BA9" w:rsidP="001D64B1">
            <w:pPr>
              <w:pStyle w:val="NormalWeb"/>
              <w:rPr>
                <w:rFonts w:ascii="Verdana" w:eastAsia="Cambria" w:hAnsi="Verdana"/>
                <w:sz w:val="20"/>
                <w:szCs w:val="20"/>
              </w:rPr>
            </w:pPr>
          </w:p>
        </w:tc>
      </w:tr>
      <w:tr w:rsidR="00D12BA9" w:rsidRPr="004E790F" w14:paraId="1ACA8931" w14:textId="77777777" w:rsidTr="001D64B1">
        <w:tc>
          <w:tcPr>
            <w:tcW w:w="749" w:type="dxa"/>
          </w:tcPr>
          <w:p w14:paraId="4D6E53E8" w14:textId="77777777" w:rsidR="00D12BA9" w:rsidRPr="004E790F" w:rsidRDefault="00D12BA9" w:rsidP="001D64B1">
            <w:pPr>
              <w:rPr>
                <w:szCs w:val="20"/>
              </w:rPr>
            </w:pPr>
            <w:r w:rsidRPr="004E790F">
              <w:rPr>
                <w:szCs w:val="20"/>
              </w:rPr>
              <w:t>PP01</w:t>
            </w:r>
          </w:p>
        </w:tc>
        <w:tc>
          <w:tcPr>
            <w:tcW w:w="4405" w:type="dxa"/>
          </w:tcPr>
          <w:p w14:paraId="1C95CF76" w14:textId="77777777" w:rsidR="00D12BA9" w:rsidRPr="004E790F" w:rsidRDefault="00D12BA9" w:rsidP="001D64B1">
            <w:pPr>
              <w:rPr>
                <w:szCs w:val="20"/>
              </w:rPr>
            </w:pPr>
            <w:r w:rsidRPr="004E790F">
              <w:rPr>
                <w:szCs w:val="20"/>
              </w:rPr>
              <w:t>Procurement by Procurement</w:t>
            </w:r>
          </w:p>
        </w:tc>
        <w:tc>
          <w:tcPr>
            <w:tcW w:w="833" w:type="dxa"/>
          </w:tcPr>
          <w:p w14:paraId="3A44B616" w14:textId="1F801E82" w:rsidR="00D12BA9" w:rsidRPr="004E790F" w:rsidRDefault="002043C9" w:rsidP="001D64B1">
            <w:pPr>
              <w:jc w:val="center"/>
              <w:rPr>
                <w:b/>
                <w:szCs w:val="20"/>
              </w:rPr>
            </w:pPr>
            <w:r>
              <w:rPr>
                <w:b/>
                <w:szCs w:val="20"/>
              </w:rPr>
              <w:t>Y</w:t>
            </w:r>
          </w:p>
        </w:tc>
        <w:tc>
          <w:tcPr>
            <w:tcW w:w="4183" w:type="dxa"/>
          </w:tcPr>
          <w:p w14:paraId="790A4A1F" w14:textId="77777777" w:rsidR="00D12BA9" w:rsidRPr="004E790F" w:rsidRDefault="00D12BA9" w:rsidP="001D64B1">
            <w:pPr>
              <w:rPr>
                <w:szCs w:val="20"/>
              </w:rPr>
            </w:pPr>
          </w:p>
        </w:tc>
      </w:tr>
      <w:tr w:rsidR="00D12BA9" w:rsidRPr="004E790F" w14:paraId="3EAA73C2" w14:textId="77777777" w:rsidTr="001D64B1">
        <w:tc>
          <w:tcPr>
            <w:tcW w:w="749" w:type="dxa"/>
          </w:tcPr>
          <w:p w14:paraId="66FDCF13" w14:textId="77777777" w:rsidR="00D12BA9" w:rsidRPr="004E790F" w:rsidRDefault="00D12BA9" w:rsidP="001D64B1">
            <w:pPr>
              <w:rPr>
                <w:szCs w:val="20"/>
              </w:rPr>
            </w:pPr>
            <w:r w:rsidRPr="004E790F">
              <w:rPr>
                <w:szCs w:val="20"/>
              </w:rPr>
              <w:lastRenderedPageBreak/>
              <w:t>PP02</w:t>
            </w:r>
          </w:p>
        </w:tc>
        <w:tc>
          <w:tcPr>
            <w:tcW w:w="4405" w:type="dxa"/>
          </w:tcPr>
          <w:p w14:paraId="31FE0789" w14:textId="77777777" w:rsidR="00D12BA9" w:rsidRPr="004E790F" w:rsidRDefault="00D12BA9" w:rsidP="001D64B1">
            <w:pPr>
              <w:rPr>
                <w:szCs w:val="20"/>
              </w:rPr>
            </w:pPr>
            <w:r w:rsidRPr="004E790F">
              <w:rPr>
                <w:szCs w:val="20"/>
              </w:rPr>
              <w:t>Procurement manages the entire lifecycle of the supplier/vendor relationships</w:t>
            </w:r>
          </w:p>
        </w:tc>
        <w:tc>
          <w:tcPr>
            <w:tcW w:w="833" w:type="dxa"/>
          </w:tcPr>
          <w:p w14:paraId="7973E15E" w14:textId="77777777" w:rsidR="00D12BA9" w:rsidRPr="004E790F" w:rsidRDefault="00D12BA9" w:rsidP="001D64B1">
            <w:pPr>
              <w:jc w:val="center"/>
              <w:rPr>
                <w:b/>
                <w:color w:val="00B050"/>
                <w:szCs w:val="20"/>
              </w:rPr>
            </w:pPr>
          </w:p>
        </w:tc>
        <w:tc>
          <w:tcPr>
            <w:tcW w:w="4183" w:type="dxa"/>
          </w:tcPr>
          <w:p w14:paraId="6D99C1BD" w14:textId="77777777" w:rsidR="00D12BA9" w:rsidRPr="004E790F" w:rsidRDefault="00D12BA9" w:rsidP="001D64B1">
            <w:pPr>
              <w:rPr>
                <w:szCs w:val="20"/>
              </w:rPr>
            </w:pPr>
          </w:p>
        </w:tc>
      </w:tr>
      <w:tr w:rsidR="00D12BA9" w:rsidRPr="004E790F" w14:paraId="6BE83F1B" w14:textId="77777777" w:rsidTr="001D64B1">
        <w:tc>
          <w:tcPr>
            <w:tcW w:w="749" w:type="dxa"/>
          </w:tcPr>
          <w:p w14:paraId="2C27BC4F" w14:textId="77777777" w:rsidR="00D12BA9" w:rsidRPr="004E790F" w:rsidRDefault="00D12BA9" w:rsidP="001D64B1">
            <w:pPr>
              <w:rPr>
                <w:szCs w:val="20"/>
              </w:rPr>
            </w:pPr>
            <w:r w:rsidRPr="004E790F">
              <w:rPr>
                <w:szCs w:val="20"/>
              </w:rPr>
              <w:t>PP03</w:t>
            </w:r>
          </w:p>
        </w:tc>
        <w:tc>
          <w:tcPr>
            <w:tcW w:w="4405" w:type="dxa"/>
          </w:tcPr>
          <w:p w14:paraId="0B6FEC95" w14:textId="77777777" w:rsidR="00D12BA9" w:rsidRPr="004E790F" w:rsidRDefault="00D12BA9" w:rsidP="001D64B1">
            <w:pPr>
              <w:rPr>
                <w:szCs w:val="20"/>
              </w:rPr>
            </w:pPr>
            <w:r w:rsidRPr="004E790F">
              <w:rPr>
                <w:szCs w:val="20"/>
              </w:rPr>
              <w:t>Aegon will use procurement tool(s) to enable efficient execution of the procurement process</w:t>
            </w:r>
          </w:p>
        </w:tc>
        <w:tc>
          <w:tcPr>
            <w:tcW w:w="833" w:type="dxa"/>
          </w:tcPr>
          <w:p w14:paraId="5FD3C759" w14:textId="755DB607" w:rsidR="00D12BA9" w:rsidRPr="004E790F" w:rsidRDefault="002043C9" w:rsidP="001D64B1">
            <w:pPr>
              <w:jc w:val="center"/>
              <w:rPr>
                <w:b/>
                <w:color w:val="00B050"/>
                <w:szCs w:val="20"/>
              </w:rPr>
            </w:pPr>
            <w:r w:rsidRPr="00476D32">
              <w:rPr>
                <w:b/>
                <w:szCs w:val="20"/>
              </w:rPr>
              <w:t>Y</w:t>
            </w:r>
          </w:p>
        </w:tc>
        <w:tc>
          <w:tcPr>
            <w:tcW w:w="4183" w:type="dxa"/>
          </w:tcPr>
          <w:p w14:paraId="5A939C83" w14:textId="77777777" w:rsidR="00D12BA9" w:rsidRPr="004E790F" w:rsidRDefault="00D12BA9" w:rsidP="001D64B1">
            <w:pPr>
              <w:rPr>
                <w:szCs w:val="20"/>
              </w:rPr>
            </w:pPr>
          </w:p>
        </w:tc>
      </w:tr>
      <w:tr w:rsidR="00D12BA9" w:rsidRPr="004E790F" w14:paraId="5FD474AE" w14:textId="77777777" w:rsidTr="001D64B1">
        <w:tc>
          <w:tcPr>
            <w:tcW w:w="749" w:type="dxa"/>
          </w:tcPr>
          <w:p w14:paraId="47C9CFC4" w14:textId="77777777" w:rsidR="00D12BA9" w:rsidRPr="004E790F" w:rsidRDefault="00D12BA9" w:rsidP="001D64B1">
            <w:pPr>
              <w:rPr>
                <w:szCs w:val="20"/>
              </w:rPr>
            </w:pPr>
            <w:r w:rsidRPr="004E790F">
              <w:rPr>
                <w:szCs w:val="20"/>
              </w:rPr>
              <w:t>DP01</w:t>
            </w:r>
          </w:p>
        </w:tc>
        <w:tc>
          <w:tcPr>
            <w:tcW w:w="4405" w:type="dxa"/>
          </w:tcPr>
          <w:p w14:paraId="24346DD8" w14:textId="77777777" w:rsidR="00D12BA9" w:rsidRPr="004E790F" w:rsidRDefault="00D12BA9" w:rsidP="001D64B1">
            <w:pPr>
              <w:rPr>
                <w:szCs w:val="20"/>
              </w:rPr>
            </w:pPr>
            <w:r w:rsidRPr="004E790F">
              <w:rPr>
                <w:szCs w:val="20"/>
              </w:rPr>
              <w:t>Data access is auditable and secured</w:t>
            </w:r>
          </w:p>
        </w:tc>
        <w:tc>
          <w:tcPr>
            <w:tcW w:w="833" w:type="dxa"/>
          </w:tcPr>
          <w:p w14:paraId="0A66B091" w14:textId="77777777" w:rsidR="00D12BA9" w:rsidRPr="004E790F" w:rsidRDefault="000F2768" w:rsidP="001D64B1">
            <w:pPr>
              <w:jc w:val="center"/>
              <w:rPr>
                <w:b/>
                <w:szCs w:val="20"/>
              </w:rPr>
            </w:pPr>
            <w:r>
              <w:rPr>
                <w:b/>
                <w:szCs w:val="20"/>
              </w:rPr>
              <w:t>Y</w:t>
            </w:r>
          </w:p>
        </w:tc>
        <w:tc>
          <w:tcPr>
            <w:tcW w:w="4183" w:type="dxa"/>
          </w:tcPr>
          <w:p w14:paraId="20906DE4" w14:textId="77777777" w:rsidR="00D12BA9" w:rsidRPr="004E790F" w:rsidRDefault="00D12BA9" w:rsidP="001D64B1">
            <w:pPr>
              <w:rPr>
                <w:szCs w:val="20"/>
              </w:rPr>
            </w:pPr>
          </w:p>
        </w:tc>
      </w:tr>
      <w:tr w:rsidR="00D12BA9" w:rsidRPr="004E790F" w14:paraId="78415E45" w14:textId="77777777" w:rsidTr="001D64B1">
        <w:tc>
          <w:tcPr>
            <w:tcW w:w="749" w:type="dxa"/>
          </w:tcPr>
          <w:p w14:paraId="748D2188" w14:textId="77777777" w:rsidR="00D12BA9" w:rsidRPr="004E790F" w:rsidRDefault="00D12BA9" w:rsidP="001D64B1">
            <w:pPr>
              <w:rPr>
                <w:szCs w:val="20"/>
              </w:rPr>
            </w:pPr>
            <w:r w:rsidRPr="004E790F">
              <w:rPr>
                <w:szCs w:val="20"/>
              </w:rPr>
              <w:t>DP02</w:t>
            </w:r>
          </w:p>
        </w:tc>
        <w:tc>
          <w:tcPr>
            <w:tcW w:w="4405" w:type="dxa"/>
          </w:tcPr>
          <w:p w14:paraId="654C54F1" w14:textId="77777777" w:rsidR="00D12BA9" w:rsidRPr="004E790F" w:rsidRDefault="00D12BA9" w:rsidP="001D64B1">
            <w:pPr>
              <w:rPr>
                <w:szCs w:val="20"/>
              </w:rPr>
            </w:pPr>
            <w:r w:rsidRPr="004E790F">
              <w:rPr>
                <w:szCs w:val="20"/>
              </w:rPr>
              <w:t>Use data governance and common data definitions to improve information reliability</w:t>
            </w:r>
          </w:p>
        </w:tc>
        <w:tc>
          <w:tcPr>
            <w:tcW w:w="833" w:type="dxa"/>
          </w:tcPr>
          <w:p w14:paraId="3C63892D" w14:textId="77777777" w:rsidR="00D12BA9" w:rsidRPr="004E790F" w:rsidRDefault="00D12BA9" w:rsidP="001D64B1">
            <w:pPr>
              <w:jc w:val="center"/>
              <w:rPr>
                <w:b/>
                <w:szCs w:val="20"/>
              </w:rPr>
            </w:pPr>
          </w:p>
        </w:tc>
        <w:tc>
          <w:tcPr>
            <w:tcW w:w="4183" w:type="dxa"/>
          </w:tcPr>
          <w:p w14:paraId="51926534" w14:textId="77777777" w:rsidR="00D12BA9" w:rsidRPr="004E790F" w:rsidRDefault="00D12BA9" w:rsidP="001D64B1">
            <w:pPr>
              <w:rPr>
                <w:szCs w:val="20"/>
              </w:rPr>
            </w:pPr>
          </w:p>
        </w:tc>
      </w:tr>
      <w:tr w:rsidR="00D12BA9" w:rsidRPr="004E790F" w14:paraId="18B7DC5A" w14:textId="77777777" w:rsidTr="001D64B1">
        <w:tc>
          <w:tcPr>
            <w:tcW w:w="749" w:type="dxa"/>
          </w:tcPr>
          <w:p w14:paraId="7ECA69DC" w14:textId="77777777" w:rsidR="00D12BA9" w:rsidRPr="004E790F" w:rsidRDefault="00D12BA9" w:rsidP="001D64B1">
            <w:pPr>
              <w:rPr>
                <w:szCs w:val="20"/>
              </w:rPr>
            </w:pPr>
            <w:r w:rsidRPr="004E790F">
              <w:rPr>
                <w:szCs w:val="20"/>
              </w:rPr>
              <w:t>DP03</w:t>
            </w:r>
          </w:p>
        </w:tc>
        <w:tc>
          <w:tcPr>
            <w:tcW w:w="4405" w:type="dxa"/>
          </w:tcPr>
          <w:p w14:paraId="364C133C" w14:textId="77777777" w:rsidR="00D12BA9" w:rsidRPr="004E790F" w:rsidRDefault="00D12BA9" w:rsidP="001D64B1">
            <w:pPr>
              <w:rPr>
                <w:szCs w:val="20"/>
              </w:rPr>
            </w:pPr>
            <w:r w:rsidRPr="004E790F">
              <w:rPr>
                <w:szCs w:val="20"/>
              </w:rPr>
              <w:t>Information is to be shareable and made accessible, where required</w:t>
            </w:r>
          </w:p>
        </w:tc>
        <w:tc>
          <w:tcPr>
            <w:tcW w:w="833" w:type="dxa"/>
          </w:tcPr>
          <w:p w14:paraId="1F8AB772" w14:textId="77777777" w:rsidR="00D12BA9" w:rsidRPr="004E790F" w:rsidRDefault="00D12BA9" w:rsidP="001D64B1">
            <w:pPr>
              <w:jc w:val="center"/>
              <w:rPr>
                <w:b/>
                <w:szCs w:val="20"/>
              </w:rPr>
            </w:pPr>
          </w:p>
        </w:tc>
        <w:tc>
          <w:tcPr>
            <w:tcW w:w="4183" w:type="dxa"/>
          </w:tcPr>
          <w:p w14:paraId="27AC514E" w14:textId="77777777" w:rsidR="00D12BA9" w:rsidRPr="004E790F" w:rsidRDefault="00D12BA9" w:rsidP="001D64B1">
            <w:pPr>
              <w:rPr>
                <w:szCs w:val="20"/>
              </w:rPr>
            </w:pPr>
          </w:p>
        </w:tc>
      </w:tr>
      <w:tr w:rsidR="00D12BA9" w:rsidRPr="004E790F" w14:paraId="35FB0458" w14:textId="77777777" w:rsidTr="001D64B1">
        <w:tc>
          <w:tcPr>
            <w:tcW w:w="749" w:type="dxa"/>
          </w:tcPr>
          <w:p w14:paraId="608D3951" w14:textId="77777777" w:rsidR="00D12BA9" w:rsidRPr="004E790F" w:rsidRDefault="00D12BA9" w:rsidP="001D64B1">
            <w:pPr>
              <w:rPr>
                <w:szCs w:val="20"/>
              </w:rPr>
            </w:pPr>
            <w:r w:rsidRPr="004E790F">
              <w:rPr>
                <w:szCs w:val="20"/>
              </w:rPr>
              <w:t>DP04</w:t>
            </w:r>
          </w:p>
        </w:tc>
        <w:tc>
          <w:tcPr>
            <w:tcW w:w="4405" w:type="dxa"/>
          </w:tcPr>
          <w:p w14:paraId="24DCC35A" w14:textId="77777777" w:rsidR="00D12BA9" w:rsidRPr="004E790F" w:rsidRDefault="00D12BA9" w:rsidP="001D64B1">
            <w:pPr>
              <w:rPr>
                <w:szCs w:val="20"/>
              </w:rPr>
            </w:pPr>
            <w:r w:rsidRPr="004E790F">
              <w:rPr>
                <w:szCs w:val="20"/>
              </w:rPr>
              <w:t>Utilize Data as a Strategic Asset</w:t>
            </w:r>
          </w:p>
          <w:p w14:paraId="443F0EE4" w14:textId="77777777" w:rsidR="00D12BA9" w:rsidRPr="004E790F" w:rsidRDefault="00D12BA9" w:rsidP="001D64B1">
            <w:pPr>
              <w:rPr>
                <w:szCs w:val="20"/>
              </w:rPr>
            </w:pPr>
          </w:p>
        </w:tc>
        <w:tc>
          <w:tcPr>
            <w:tcW w:w="833" w:type="dxa"/>
          </w:tcPr>
          <w:p w14:paraId="422B0756" w14:textId="77777777" w:rsidR="00D12BA9" w:rsidRPr="004E790F" w:rsidRDefault="00D12BA9" w:rsidP="001D64B1">
            <w:pPr>
              <w:jc w:val="center"/>
              <w:rPr>
                <w:b/>
                <w:szCs w:val="20"/>
              </w:rPr>
            </w:pPr>
          </w:p>
        </w:tc>
        <w:tc>
          <w:tcPr>
            <w:tcW w:w="4183" w:type="dxa"/>
          </w:tcPr>
          <w:p w14:paraId="07C5452A" w14:textId="77777777" w:rsidR="00D12BA9" w:rsidRPr="004E790F" w:rsidRDefault="00D12BA9" w:rsidP="001D64B1">
            <w:pPr>
              <w:rPr>
                <w:szCs w:val="20"/>
              </w:rPr>
            </w:pPr>
          </w:p>
        </w:tc>
      </w:tr>
      <w:tr w:rsidR="00D12BA9" w:rsidRPr="004E790F" w14:paraId="15AE5D2B" w14:textId="77777777" w:rsidTr="001D64B1">
        <w:tc>
          <w:tcPr>
            <w:tcW w:w="749" w:type="dxa"/>
          </w:tcPr>
          <w:p w14:paraId="79E2849F" w14:textId="77777777" w:rsidR="00D12BA9" w:rsidRPr="004E790F" w:rsidRDefault="00D12BA9" w:rsidP="001D64B1">
            <w:pPr>
              <w:rPr>
                <w:szCs w:val="20"/>
              </w:rPr>
            </w:pPr>
            <w:r w:rsidRPr="004E790F">
              <w:rPr>
                <w:szCs w:val="20"/>
              </w:rPr>
              <w:t>IP01</w:t>
            </w:r>
          </w:p>
        </w:tc>
        <w:tc>
          <w:tcPr>
            <w:tcW w:w="4405" w:type="dxa"/>
          </w:tcPr>
          <w:p w14:paraId="0206D41B" w14:textId="77777777" w:rsidR="00D12BA9" w:rsidRPr="004E790F" w:rsidRDefault="00D12BA9" w:rsidP="001D64B1">
            <w:pPr>
              <w:rPr>
                <w:szCs w:val="20"/>
              </w:rPr>
            </w:pPr>
            <w:r w:rsidRPr="004E790F">
              <w:rPr>
                <w:szCs w:val="20"/>
              </w:rPr>
              <w:t>Infrastructure solutions are designed to be scalable and flexible</w:t>
            </w:r>
          </w:p>
        </w:tc>
        <w:tc>
          <w:tcPr>
            <w:tcW w:w="833" w:type="dxa"/>
          </w:tcPr>
          <w:p w14:paraId="5B03CB86" w14:textId="77777777" w:rsidR="00D12BA9" w:rsidRPr="004E790F" w:rsidRDefault="000F2768" w:rsidP="001D64B1">
            <w:pPr>
              <w:jc w:val="center"/>
              <w:rPr>
                <w:b/>
                <w:szCs w:val="20"/>
              </w:rPr>
            </w:pPr>
            <w:r>
              <w:rPr>
                <w:b/>
                <w:szCs w:val="20"/>
              </w:rPr>
              <w:t>Y</w:t>
            </w:r>
          </w:p>
        </w:tc>
        <w:tc>
          <w:tcPr>
            <w:tcW w:w="4183" w:type="dxa"/>
          </w:tcPr>
          <w:p w14:paraId="3BA3CAF8" w14:textId="77777777" w:rsidR="00D12BA9" w:rsidRPr="004E790F" w:rsidRDefault="00D12BA9" w:rsidP="001D64B1">
            <w:pPr>
              <w:pStyle w:val="NormalWeb"/>
              <w:rPr>
                <w:rFonts w:ascii="Verdana" w:eastAsia="Cambria" w:hAnsi="Verdana"/>
                <w:sz w:val="20"/>
                <w:szCs w:val="20"/>
              </w:rPr>
            </w:pPr>
          </w:p>
        </w:tc>
      </w:tr>
      <w:tr w:rsidR="00D12BA9" w:rsidRPr="004E790F" w14:paraId="63642315" w14:textId="77777777" w:rsidTr="001D64B1">
        <w:tc>
          <w:tcPr>
            <w:tcW w:w="749" w:type="dxa"/>
          </w:tcPr>
          <w:p w14:paraId="5D3902A0" w14:textId="77777777" w:rsidR="00D12BA9" w:rsidRPr="004E790F" w:rsidRDefault="00D12BA9" w:rsidP="001D64B1">
            <w:pPr>
              <w:rPr>
                <w:szCs w:val="20"/>
              </w:rPr>
            </w:pPr>
            <w:r w:rsidRPr="004E790F">
              <w:rPr>
                <w:szCs w:val="20"/>
              </w:rPr>
              <w:t>IP02</w:t>
            </w:r>
          </w:p>
        </w:tc>
        <w:tc>
          <w:tcPr>
            <w:tcW w:w="4405" w:type="dxa"/>
          </w:tcPr>
          <w:p w14:paraId="6F26A351" w14:textId="77777777" w:rsidR="00D12BA9" w:rsidRPr="004E790F" w:rsidRDefault="00D12BA9" w:rsidP="001D64B1">
            <w:pPr>
              <w:rPr>
                <w:szCs w:val="20"/>
              </w:rPr>
            </w:pPr>
            <w:r w:rsidRPr="004E790F">
              <w:rPr>
                <w:szCs w:val="20"/>
              </w:rPr>
              <w:t>All systems will have documented Service Level requirements with DR, HA and Support</w:t>
            </w:r>
          </w:p>
        </w:tc>
        <w:tc>
          <w:tcPr>
            <w:tcW w:w="833" w:type="dxa"/>
          </w:tcPr>
          <w:p w14:paraId="3854498C" w14:textId="77777777" w:rsidR="00D12BA9" w:rsidRPr="004E790F" w:rsidRDefault="00D12BA9" w:rsidP="001D64B1">
            <w:pPr>
              <w:jc w:val="center"/>
              <w:rPr>
                <w:b/>
                <w:szCs w:val="20"/>
              </w:rPr>
            </w:pPr>
          </w:p>
        </w:tc>
        <w:tc>
          <w:tcPr>
            <w:tcW w:w="4183" w:type="dxa"/>
          </w:tcPr>
          <w:p w14:paraId="149641B9" w14:textId="77777777" w:rsidR="00D12BA9" w:rsidRPr="004E790F" w:rsidRDefault="00D12BA9" w:rsidP="001D64B1">
            <w:pPr>
              <w:pStyle w:val="NormalWeb"/>
              <w:rPr>
                <w:rFonts w:ascii="Verdana" w:eastAsia="Cambria" w:hAnsi="Verdana"/>
                <w:sz w:val="20"/>
                <w:szCs w:val="20"/>
              </w:rPr>
            </w:pPr>
          </w:p>
        </w:tc>
      </w:tr>
      <w:tr w:rsidR="00D12BA9" w:rsidRPr="004E790F" w14:paraId="3B720973" w14:textId="77777777" w:rsidTr="001D64B1">
        <w:tc>
          <w:tcPr>
            <w:tcW w:w="749" w:type="dxa"/>
          </w:tcPr>
          <w:p w14:paraId="13A2C468" w14:textId="77777777" w:rsidR="00D12BA9" w:rsidRPr="004E790F" w:rsidRDefault="00D12BA9" w:rsidP="001D64B1">
            <w:pPr>
              <w:rPr>
                <w:szCs w:val="20"/>
              </w:rPr>
            </w:pPr>
            <w:r w:rsidRPr="004E790F">
              <w:rPr>
                <w:szCs w:val="20"/>
              </w:rPr>
              <w:t>IP03</w:t>
            </w:r>
          </w:p>
        </w:tc>
        <w:tc>
          <w:tcPr>
            <w:tcW w:w="4405" w:type="dxa"/>
          </w:tcPr>
          <w:p w14:paraId="66559335" w14:textId="77777777" w:rsidR="00D12BA9" w:rsidRPr="004E790F" w:rsidRDefault="00D12BA9" w:rsidP="001D64B1">
            <w:pPr>
              <w:rPr>
                <w:szCs w:val="20"/>
              </w:rPr>
            </w:pPr>
            <w:r w:rsidRPr="004E790F">
              <w:rPr>
                <w:szCs w:val="20"/>
              </w:rPr>
              <w:t>Production systems will adhere to Aegon infrastructure and configuration standards</w:t>
            </w:r>
          </w:p>
        </w:tc>
        <w:tc>
          <w:tcPr>
            <w:tcW w:w="833" w:type="dxa"/>
          </w:tcPr>
          <w:p w14:paraId="7BFD58C1" w14:textId="77777777" w:rsidR="00D12BA9" w:rsidRPr="004E790F" w:rsidRDefault="00D12BA9" w:rsidP="001D64B1">
            <w:pPr>
              <w:jc w:val="center"/>
              <w:rPr>
                <w:b/>
                <w:szCs w:val="20"/>
              </w:rPr>
            </w:pPr>
          </w:p>
        </w:tc>
        <w:tc>
          <w:tcPr>
            <w:tcW w:w="4183" w:type="dxa"/>
          </w:tcPr>
          <w:p w14:paraId="4142D1A9" w14:textId="77777777" w:rsidR="00D12BA9" w:rsidRPr="004E790F" w:rsidRDefault="00D12BA9" w:rsidP="001D64B1">
            <w:pPr>
              <w:rPr>
                <w:szCs w:val="20"/>
              </w:rPr>
            </w:pPr>
          </w:p>
        </w:tc>
      </w:tr>
      <w:tr w:rsidR="00D12BA9" w:rsidRPr="004E790F" w14:paraId="688FCF02" w14:textId="77777777" w:rsidTr="001D64B1">
        <w:tc>
          <w:tcPr>
            <w:tcW w:w="749" w:type="dxa"/>
          </w:tcPr>
          <w:p w14:paraId="20E15E71" w14:textId="77777777" w:rsidR="00D12BA9" w:rsidRPr="004E790F" w:rsidRDefault="00D12BA9" w:rsidP="001D64B1">
            <w:pPr>
              <w:rPr>
                <w:szCs w:val="20"/>
              </w:rPr>
            </w:pPr>
            <w:r w:rsidRPr="004E790F">
              <w:rPr>
                <w:szCs w:val="20"/>
              </w:rPr>
              <w:t>IP04</w:t>
            </w:r>
          </w:p>
        </w:tc>
        <w:tc>
          <w:tcPr>
            <w:tcW w:w="4405" w:type="dxa"/>
          </w:tcPr>
          <w:p w14:paraId="00F0CA7B" w14:textId="77777777" w:rsidR="00D12BA9" w:rsidRPr="004E790F" w:rsidRDefault="00D12BA9" w:rsidP="001D64B1">
            <w:pPr>
              <w:rPr>
                <w:szCs w:val="20"/>
              </w:rPr>
            </w:pPr>
            <w:r w:rsidRPr="004E790F">
              <w:rPr>
                <w:szCs w:val="20"/>
              </w:rPr>
              <w:t>Security, Performance and Capacity Monitoring will be implemented for all production infrastructure</w:t>
            </w:r>
          </w:p>
        </w:tc>
        <w:tc>
          <w:tcPr>
            <w:tcW w:w="833" w:type="dxa"/>
          </w:tcPr>
          <w:p w14:paraId="3094715B" w14:textId="77777777" w:rsidR="00D12BA9" w:rsidRPr="004E790F" w:rsidRDefault="00D12BA9" w:rsidP="001D64B1">
            <w:pPr>
              <w:jc w:val="center"/>
              <w:rPr>
                <w:b/>
                <w:szCs w:val="20"/>
              </w:rPr>
            </w:pPr>
          </w:p>
        </w:tc>
        <w:tc>
          <w:tcPr>
            <w:tcW w:w="4183" w:type="dxa"/>
          </w:tcPr>
          <w:p w14:paraId="49CD6B07" w14:textId="77777777" w:rsidR="00D12BA9" w:rsidRPr="004E790F" w:rsidRDefault="00D12BA9" w:rsidP="001D64B1">
            <w:pPr>
              <w:rPr>
                <w:szCs w:val="20"/>
              </w:rPr>
            </w:pPr>
          </w:p>
        </w:tc>
      </w:tr>
      <w:tr w:rsidR="00D12BA9" w:rsidRPr="004E790F" w14:paraId="0C503C6B" w14:textId="77777777" w:rsidTr="001D64B1">
        <w:tc>
          <w:tcPr>
            <w:tcW w:w="749" w:type="dxa"/>
          </w:tcPr>
          <w:p w14:paraId="7005719D" w14:textId="77777777" w:rsidR="00D12BA9" w:rsidRPr="004E790F" w:rsidRDefault="00D12BA9" w:rsidP="001D64B1">
            <w:pPr>
              <w:rPr>
                <w:szCs w:val="20"/>
              </w:rPr>
            </w:pPr>
            <w:r w:rsidRPr="004E790F">
              <w:rPr>
                <w:szCs w:val="20"/>
              </w:rPr>
              <w:t>IP05</w:t>
            </w:r>
          </w:p>
        </w:tc>
        <w:tc>
          <w:tcPr>
            <w:tcW w:w="4405" w:type="dxa"/>
          </w:tcPr>
          <w:p w14:paraId="1BE497D6" w14:textId="77777777" w:rsidR="00D12BA9" w:rsidRPr="004E790F" w:rsidRDefault="00D12BA9" w:rsidP="001D64B1">
            <w:pPr>
              <w:rPr>
                <w:szCs w:val="20"/>
              </w:rPr>
            </w:pPr>
            <w:r w:rsidRPr="004E790F">
              <w:rPr>
                <w:szCs w:val="20"/>
              </w:rPr>
              <w:t>All Infrastructure will be virtualized and cloud deployment is preferred</w:t>
            </w:r>
          </w:p>
        </w:tc>
        <w:tc>
          <w:tcPr>
            <w:tcW w:w="833" w:type="dxa"/>
          </w:tcPr>
          <w:p w14:paraId="2BA1B3B3" w14:textId="77777777" w:rsidR="00D12BA9" w:rsidRPr="004E790F" w:rsidRDefault="000F2768" w:rsidP="001D64B1">
            <w:pPr>
              <w:jc w:val="center"/>
              <w:rPr>
                <w:b/>
                <w:szCs w:val="20"/>
              </w:rPr>
            </w:pPr>
            <w:r>
              <w:rPr>
                <w:b/>
                <w:szCs w:val="20"/>
              </w:rPr>
              <w:t>Y</w:t>
            </w:r>
          </w:p>
        </w:tc>
        <w:tc>
          <w:tcPr>
            <w:tcW w:w="4183" w:type="dxa"/>
          </w:tcPr>
          <w:p w14:paraId="7577B463" w14:textId="77777777" w:rsidR="00D12BA9" w:rsidRPr="004E790F" w:rsidRDefault="00D12BA9" w:rsidP="001D64B1">
            <w:pPr>
              <w:rPr>
                <w:szCs w:val="20"/>
              </w:rPr>
            </w:pPr>
          </w:p>
        </w:tc>
      </w:tr>
      <w:tr w:rsidR="00D12BA9" w:rsidRPr="004E790F" w14:paraId="25301161" w14:textId="77777777" w:rsidTr="001D64B1">
        <w:tc>
          <w:tcPr>
            <w:tcW w:w="749" w:type="dxa"/>
          </w:tcPr>
          <w:p w14:paraId="7D2A917C" w14:textId="77777777" w:rsidR="00D12BA9" w:rsidRPr="004E790F" w:rsidRDefault="00D12BA9" w:rsidP="001D64B1">
            <w:pPr>
              <w:rPr>
                <w:szCs w:val="20"/>
              </w:rPr>
            </w:pPr>
            <w:r w:rsidRPr="004E790F">
              <w:rPr>
                <w:szCs w:val="20"/>
              </w:rPr>
              <w:t>OP01</w:t>
            </w:r>
          </w:p>
        </w:tc>
        <w:tc>
          <w:tcPr>
            <w:tcW w:w="4405" w:type="dxa"/>
          </w:tcPr>
          <w:p w14:paraId="651C4039" w14:textId="77777777" w:rsidR="00D12BA9" w:rsidRPr="004E790F" w:rsidRDefault="00D12BA9" w:rsidP="001D64B1">
            <w:pPr>
              <w:rPr>
                <w:szCs w:val="20"/>
              </w:rPr>
            </w:pPr>
            <w:r w:rsidRPr="004E790F">
              <w:rPr>
                <w:szCs w:val="20"/>
              </w:rPr>
              <w:t>Ensure the architectural design obtains the maximum benefit for the cost</w:t>
            </w:r>
          </w:p>
        </w:tc>
        <w:tc>
          <w:tcPr>
            <w:tcW w:w="833" w:type="dxa"/>
          </w:tcPr>
          <w:p w14:paraId="07D8C66B" w14:textId="77777777" w:rsidR="00D12BA9" w:rsidRPr="004E790F" w:rsidRDefault="000F2768" w:rsidP="001D64B1">
            <w:pPr>
              <w:jc w:val="center"/>
              <w:rPr>
                <w:b/>
                <w:szCs w:val="20"/>
              </w:rPr>
            </w:pPr>
            <w:r>
              <w:rPr>
                <w:b/>
                <w:szCs w:val="20"/>
              </w:rPr>
              <w:t>Y</w:t>
            </w:r>
          </w:p>
        </w:tc>
        <w:tc>
          <w:tcPr>
            <w:tcW w:w="4183" w:type="dxa"/>
          </w:tcPr>
          <w:p w14:paraId="2240A614" w14:textId="77777777" w:rsidR="00D12BA9" w:rsidRPr="004E790F" w:rsidRDefault="00D12BA9" w:rsidP="001D64B1">
            <w:pPr>
              <w:rPr>
                <w:szCs w:val="20"/>
              </w:rPr>
            </w:pPr>
          </w:p>
        </w:tc>
      </w:tr>
      <w:tr w:rsidR="00D12BA9" w:rsidRPr="004E790F" w14:paraId="132A3236" w14:textId="77777777" w:rsidTr="001D64B1">
        <w:tc>
          <w:tcPr>
            <w:tcW w:w="749" w:type="dxa"/>
          </w:tcPr>
          <w:p w14:paraId="40176DFC" w14:textId="77777777" w:rsidR="00D12BA9" w:rsidRPr="004E790F" w:rsidRDefault="00D12BA9" w:rsidP="001D64B1">
            <w:pPr>
              <w:rPr>
                <w:szCs w:val="20"/>
              </w:rPr>
            </w:pPr>
            <w:r w:rsidRPr="004E790F">
              <w:rPr>
                <w:szCs w:val="20"/>
              </w:rPr>
              <w:t>OP02</w:t>
            </w:r>
          </w:p>
        </w:tc>
        <w:tc>
          <w:tcPr>
            <w:tcW w:w="4405" w:type="dxa"/>
          </w:tcPr>
          <w:p w14:paraId="5DE33BC7" w14:textId="77777777" w:rsidR="00D12BA9" w:rsidRPr="004E790F" w:rsidRDefault="00D12BA9" w:rsidP="001D64B1">
            <w:pPr>
              <w:rPr>
                <w:szCs w:val="20"/>
              </w:rPr>
            </w:pPr>
            <w:r w:rsidRPr="004E790F">
              <w:rPr>
                <w:szCs w:val="20"/>
              </w:rPr>
              <w:t>Applications, services and data with transactional purposes are separated from those with analytical purposes</w:t>
            </w:r>
          </w:p>
        </w:tc>
        <w:tc>
          <w:tcPr>
            <w:tcW w:w="833" w:type="dxa"/>
          </w:tcPr>
          <w:p w14:paraId="71793C53" w14:textId="77777777" w:rsidR="00D12BA9" w:rsidRPr="000F2768" w:rsidRDefault="000F2768" w:rsidP="001D64B1">
            <w:pPr>
              <w:jc w:val="center"/>
              <w:rPr>
                <w:b/>
                <w:szCs w:val="20"/>
              </w:rPr>
            </w:pPr>
            <w:r w:rsidRPr="000F2768">
              <w:rPr>
                <w:b/>
                <w:szCs w:val="20"/>
              </w:rPr>
              <w:t>Y</w:t>
            </w:r>
          </w:p>
        </w:tc>
        <w:tc>
          <w:tcPr>
            <w:tcW w:w="4183" w:type="dxa"/>
          </w:tcPr>
          <w:p w14:paraId="530C1FBB" w14:textId="77777777" w:rsidR="00D12BA9" w:rsidRPr="004E790F" w:rsidRDefault="00D12BA9" w:rsidP="001D64B1">
            <w:pPr>
              <w:rPr>
                <w:szCs w:val="20"/>
              </w:rPr>
            </w:pPr>
          </w:p>
        </w:tc>
      </w:tr>
      <w:tr w:rsidR="00D12BA9" w:rsidRPr="004E790F" w14:paraId="37C56509" w14:textId="77777777" w:rsidTr="001D64B1">
        <w:tc>
          <w:tcPr>
            <w:tcW w:w="749" w:type="dxa"/>
          </w:tcPr>
          <w:p w14:paraId="54D4FCF6" w14:textId="77777777" w:rsidR="00D12BA9" w:rsidRPr="004E790F" w:rsidRDefault="00D12BA9" w:rsidP="001D64B1">
            <w:pPr>
              <w:rPr>
                <w:szCs w:val="20"/>
              </w:rPr>
            </w:pPr>
            <w:r w:rsidRPr="004E790F">
              <w:rPr>
                <w:szCs w:val="20"/>
              </w:rPr>
              <w:t>OP03</w:t>
            </w:r>
          </w:p>
        </w:tc>
        <w:tc>
          <w:tcPr>
            <w:tcW w:w="4405" w:type="dxa"/>
          </w:tcPr>
          <w:p w14:paraId="09F93DD1" w14:textId="77777777" w:rsidR="00D12BA9" w:rsidRPr="004E790F" w:rsidRDefault="00D12BA9" w:rsidP="001D64B1">
            <w:pPr>
              <w:rPr>
                <w:szCs w:val="20"/>
              </w:rPr>
            </w:pPr>
            <w:r w:rsidRPr="004E790F">
              <w:rPr>
                <w:szCs w:val="20"/>
              </w:rPr>
              <w:t>Automate manual processes where it is cost effective and practical</w:t>
            </w:r>
          </w:p>
        </w:tc>
        <w:tc>
          <w:tcPr>
            <w:tcW w:w="833" w:type="dxa"/>
          </w:tcPr>
          <w:p w14:paraId="39C5233D" w14:textId="77777777" w:rsidR="00D12BA9" w:rsidRPr="004E790F" w:rsidRDefault="00D12BA9" w:rsidP="001D64B1">
            <w:pPr>
              <w:jc w:val="center"/>
              <w:rPr>
                <w:b/>
                <w:szCs w:val="20"/>
              </w:rPr>
            </w:pPr>
          </w:p>
        </w:tc>
        <w:tc>
          <w:tcPr>
            <w:tcW w:w="4183" w:type="dxa"/>
          </w:tcPr>
          <w:p w14:paraId="5AE5AA5C" w14:textId="77777777" w:rsidR="00D12BA9" w:rsidRPr="004E790F" w:rsidRDefault="00D12BA9" w:rsidP="001D64B1">
            <w:pPr>
              <w:rPr>
                <w:szCs w:val="20"/>
              </w:rPr>
            </w:pPr>
          </w:p>
        </w:tc>
      </w:tr>
      <w:tr w:rsidR="00D12BA9" w:rsidRPr="004E790F" w14:paraId="72D1FF2E" w14:textId="77777777" w:rsidTr="001D64B1">
        <w:tc>
          <w:tcPr>
            <w:tcW w:w="749" w:type="dxa"/>
          </w:tcPr>
          <w:p w14:paraId="2AC1ED67" w14:textId="77777777" w:rsidR="00D12BA9" w:rsidRPr="004E790F" w:rsidRDefault="00D12BA9" w:rsidP="001D64B1">
            <w:pPr>
              <w:rPr>
                <w:szCs w:val="20"/>
              </w:rPr>
            </w:pPr>
            <w:r w:rsidRPr="004E790F">
              <w:rPr>
                <w:szCs w:val="20"/>
              </w:rPr>
              <w:t>OP04</w:t>
            </w:r>
          </w:p>
        </w:tc>
        <w:tc>
          <w:tcPr>
            <w:tcW w:w="4405" w:type="dxa"/>
          </w:tcPr>
          <w:p w14:paraId="6CBD47CE" w14:textId="77777777" w:rsidR="00D12BA9" w:rsidRPr="004E790F" w:rsidRDefault="00D12BA9" w:rsidP="001D64B1">
            <w:pPr>
              <w:rPr>
                <w:szCs w:val="20"/>
              </w:rPr>
            </w:pPr>
            <w:r w:rsidRPr="004E790F">
              <w:rPr>
                <w:szCs w:val="20"/>
              </w:rPr>
              <w:t>Design services as loosely coupled units of functionality that are self-contained with explicit boundaries</w:t>
            </w:r>
          </w:p>
        </w:tc>
        <w:tc>
          <w:tcPr>
            <w:tcW w:w="833" w:type="dxa"/>
          </w:tcPr>
          <w:p w14:paraId="34789D4D" w14:textId="77777777" w:rsidR="00D12BA9" w:rsidRPr="004E790F" w:rsidRDefault="00D12BA9" w:rsidP="001D64B1">
            <w:pPr>
              <w:jc w:val="center"/>
              <w:rPr>
                <w:b/>
                <w:szCs w:val="20"/>
              </w:rPr>
            </w:pPr>
          </w:p>
        </w:tc>
        <w:tc>
          <w:tcPr>
            <w:tcW w:w="4183" w:type="dxa"/>
          </w:tcPr>
          <w:p w14:paraId="1237695E" w14:textId="77777777" w:rsidR="00D12BA9" w:rsidRPr="004E790F" w:rsidRDefault="00D12BA9" w:rsidP="001D64B1">
            <w:pPr>
              <w:rPr>
                <w:szCs w:val="20"/>
              </w:rPr>
            </w:pPr>
          </w:p>
        </w:tc>
      </w:tr>
      <w:tr w:rsidR="00D12BA9" w:rsidRPr="004E790F" w14:paraId="178DDB8D" w14:textId="77777777" w:rsidTr="001D64B1">
        <w:tc>
          <w:tcPr>
            <w:tcW w:w="749" w:type="dxa"/>
          </w:tcPr>
          <w:p w14:paraId="7D378536" w14:textId="77777777" w:rsidR="00D12BA9" w:rsidRPr="004E790F" w:rsidRDefault="00D12BA9" w:rsidP="001D64B1">
            <w:pPr>
              <w:rPr>
                <w:szCs w:val="20"/>
              </w:rPr>
            </w:pPr>
            <w:r w:rsidRPr="004E790F">
              <w:rPr>
                <w:szCs w:val="20"/>
              </w:rPr>
              <w:t>OP05</w:t>
            </w:r>
          </w:p>
        </w:tc>
        <w:tc>
          <w:tcPr>
            <w:tcW w:w="4405" w:type="dxa"/>
          </w:tcPr>
          <w:p w14:paraId="55FE7269" w14:textId="77777777" w:rsidR="00D12BA9" w:rsidRPr="004E790F" w:rsidRDefault="00D12BA9" w:rsidP="001D64B1">
            <w:pPr>
              <w:rPr>
                <w:szCs w:val="20"/>
              </w:rPr>
            </w:pPr>
            <w:r w:rsidRPr="004E790F">
              <w:rPr>
                <w:szCs w:val="20"/>
              </w:rPr>
              <w:t>Application interaction is Service-Based</w:t>
            </w:r>
          </w:p>
        </w:tc>
        <w:tc>
          <w:tcPr>
            <w:tcW w:w="833" w:type="dxa"/>
          </w:tcPr>
          <w:p w14:paraId="1D78017C" w14:textId="77777777" w:rsidR="00D12BA9" w:rsidRPr="004E790F" w:rsidRDefault="000F2768" w:rsidP="001D64B1">
            <w:pPr>
              <w:jc w:val="center"/>
              <w:rPr>
                <w:b/>
                <w:color w:val="FFC000"/>
                <w:szCs w:val="20"/>
              </w:rPr>
            </w:pPr>
            <w:r w:rsidRPr="000F2768">
              <w:rPr>
                <w:b/>
                <w:szCs w:val="20"/>
              </w:rPr>
              <w:t>Y</w:t>
            </w:r>
          </w:p>
        </w:tc>
        <w:tc>
          <w:tcPr>
            <w:tcW w:w="4183" w:type="dxa"/>
          </w:tcPr>
          <w:p w14:paraId="1FDDB5A2" w14:textId="77777777" w:rsidR="00D12BA9" w:rsidRPr="004E790F" w:rsidRDefault="00D12BA9" w:rsidP="001D64B1">
            <w:pPr>
              <w:keepNext/>
              <w:keepLines/>
              <w:rPr>
                <w:szCs w:val="20"/>
              </w:rPr>
            </w:pPr>
          </w:p>
        </w:tc>
      </w:tr>
      <w:tr w:rsidR="00D12BA9" w:rsidRPr="004E790F" w14:paraId="0400738B" w14:textId="77777777" w:rsidTr="001D64B1">
        <w:tc>
          <w:tcPr>
            <w:tcW w:w="749" w:type="dxa"/>
          </w:tcPr>
          <w:p w14:paraId="382C5F94" w14:textId="77777777" w:rsidR="00D12BA9" w:rsidRPr="004E790F" w:rsidRDefault="00D12BA9" w:rsidP="001D64B1">
            <w:pPr>
              <w:rPr>
                <w:szCs w:val="20"/>
              </w:rPr>
            </w:pPr>
            <w:r w:rsidRPr="004E790F">
              <w:rPr>
                <w:szCs w:val="20"/>
              </w:rPr>
              <w:t>OP06</w:t>
            </w:r>
          </w:p>
        </w:tc>
        <w:tc>
          <w:tcPr>
            <w:tcW w:w="4405" w:type="dxa"/>
          </w:tcPr>
          <w:p w14:paraId="195B82D1" w14:textId="77777777" w:rsidR="00D12BA9" w:rsidRPr="004E790F" w:rsidRDefault="00D12BA9" w:rsidP="001D64B1">
            <w:pPr>
              <w:rPr>
                <w:szCs w:val="20"/>
              </w:rPr>
            </w:pPr>
            <w:r w:rsidRPr="004E790F">
              <w:rPr>
                <w:szCs w:val="20"/>
              </w:rPr>
              <w:t>Design a consistent user experience, independent of device</w:t>
            </w:r>
          </w:p>
        </w:tc>
        <w:tc>
          <w:tcPr>
            <w:tcW w:w="833" w:type="dxa"/>
          </w:tcPr>
          <w:p w14:paraId="66B63B6E" w14:textId="77777777" w:rsidR="00D12BA9" w:rsidRPr="004E790F" w:rsidRDefault="000F2768" w:rsidP="001D64B1">
            <w:pPr>
              <w:jc w:val="center"/>
              <w:rPr>
                <w:b/>
                <w:szCs w:val="20"/>
              </w:rPr>
            </w:pPr>
            <w:r w:rsidRPr="000F2768">
              <w:rPr>
                <w:b/>
                <w:szCs w:val="20"/>
              </w:rPr>
              <w:t>Y</w:t>
            </w:r>
          </w:p>
        </w:tc>
        <w:tc>
          <w:tcPr>
            <w:tcW w:w="4183" w:type="dxa"/>
          </w:tcPr>
          <w:p w14:paraId="7812CAF1" w14:textId="77777777" w:rsidR="00D12BA9" w:rsidRPr="004E790F" w:rsidRDefault="00D12BA9" w:rsidP="001D64B1">
            <w:pPr>
              <w:rPr>
                <w:szCs w:val="20"/>
              </w:rPr>
            </w:pPr>
          </w:p>
        </w:tc>
      </w:tr>
      <w:tr w:rsidR="00D12BA9" w:rsidRPr="004E790F" w14:paraId="2CB55CEF" w14:textId="77777777" w:rsidTr="001D64B1">
        <w:tc>
          <w:tcPr>
            <w:tcW w:w="749" w:type="dxa"/>
          </w:tcPr>
          <w:p w14:paraId="205D55DE" w14:textId="77777777" w:rsidR="00D12BA9" w:rsidRPr="004E790F" w:rsidRDefault="00D12BA9" w:rsidP="001D64B1">
            <w:pPr>
              <w:rPr>
                <w:szCs w:val="20"/>
              </w:rPr>
            </w:pPr>
            <w:r w:rsidRPr="004E790F">
              <w:rPr>
                <w:szCs w:val="20"/>
              </w:rPr>
              <w:t>OP07</w:t>
            </w:r>
          </w:p>
        </w:tc>
        <w:tc>
          <w:tcPr>
            <w:tcW w:w="4405" w:type="dxa"/>
          </w:tcPr>
          <w:p w14:paraId="37B3EC3B" w14:textId="77777777" w:rsidR="00D12BA9" w:rsidRPr="004E790F" w:rsidRDefault="00D12BA9" w:rsidP="001D64B1">
            <w:pPr>
              <w:rPr>
                <w:szCs w:val="20"/>
              </w:rPr>
            </w:pPr>
            <w:r w:rsidRPr="004E790F">
              <w:rPr>
                <w:szCs w:val="20"/>
              </w:rPr>
              <w:t>Design for Cloud-First and Agility</w:t>
            </w:r>
          </w:p>
        </w:tc>
        <w:tc>
          <w:tcPr>
            <w:tcW w:w="833" w:type="dxa"/>
          </w:tcPr>
          <w:p w14:paraId="0C7A7152" w14:textId="77777777" w:rsidR="00D12BA9" w:rsidRPr="004E790F" w:rsidRDefault="000F2768" w:rsidP="001D64B1">
            <w:pPr>
              <w:jc w:val="center"/>
              <w:rPr>
                <w:b/>
                <w:szCs w:val="20"/>
              </w:rPr>
            </w:pPr>
            <w:r w:rsidRPr="000F2768">
              <w:rPr>
                <w:b/>
                <w:szCs w:val="20"/>
              </w:rPr>
              <w:t>Y</w:t>
            </w:r>
          </w:p>
        </w:tc>
        <w:tc>
          <w:tcPr>
            <w:tcW w:w="4183" w:type="dxa"/>
          </w:tcPr>
          <w:p w14:paraId="505A211E" w14:textId="77777777" w:rsidR="00D12BA9" w:rsidRPr="004E790F" w:rsidRDefault="00D12BA9" w:rsidP="001D64B1">
            <w:pPr>
              <w:rPr>
                <w:szCs w:val="20"/>
              </w:rPr>
            </w:pPr>
          </w:p>
        </w:tc>
      </w:tr>
      <w:tr w:rsidR="00D12BA9" w:rsidRPr="004E790F" w14:paraId="560237FF" w14:textId="77777777" w:rsidTr="001D64B1">
        <w:tc>
          <w:tcPr>
            <w:tcW w:w="749" w:type="dxa"/>
          </w:tcPr>
          <w:p w14:paraId="44BAF8EB" w14:textId="77777777" w:rsidR="00D12BA9" w:rsidRPr="004E790F" w:rsidRDefault="00D12BA9" w:rsidP="001D64B1">
            <w:pPr>
              <w:rPr>
                <w:szCs w:val="20"/>
              </w:rPr>
            </w:pPr>
            <w:r w:rsidRPr="004E790F">
              <w:rPr>
                <w:szCs w:val="20"/>
              </w:rPr>
              <w:t>SP01</w:t>
            </w:r>
          </w:p>
        </w:tc>
        <w:tc>
          <w:tcPr>
            <w:tcW w:w="4405" w:type="dxa"/>
          </w:tcPr>
          <w:p w14:paraId="53EC1CC5" w14:textId="77777777" w:rsidR="00D12BA9" w:rsidRPr="004E790F" w:rsidRDefault="00D12BA9" w:rsidP="001D64B1">
            <w:pPr>
              <w:rPr>
                <w:szCs w:val="20"/>
              </w:rPr>
            </w:pPr>
            <w:r w:rsidRPr="004E790F">
              <w:rPr>
                <w:szCs w:val="20"/>
              </w:rPr>
              <w:t xml:space="preserve">Customer and business information is continually protected and defended in line </w:t>
            </w:r>
            <w:r w:rsidRPr="004E790F">
              <w:rPr>
                <w:szCs w:val="20"/>
              </w:rPr>
              <w:lastRenderedPageBreak/>
              <w:t>with its value, risk and regulations</w:t>
            </w:r>
          </w:p>
        </w:tc>
        <w:tc>
          <w:tcPr>
            <w:tcW w:w="833" w:type="dxa"/>
          </w:tcPr>
          <w:p w14:paraId="2418A3C2" w14:textId="77777777" w:rsidR="00D12BA9" w:rsidRPr="004E790F" w:rsidRDefault="00D12BA9" w:rsidP="001D64B1">
            <w:pPr>
              <w:jc w:val="center"/>
              <w:rPr>
                <w:b/>
                <w:color w:val="FFC000"/>
                <w:szCs w:val="20"/>
              </w:rPr>
            </w:pPr>
          </w:p>
        </w:tc>
        <w:tc>
          <w:tcPr>
            <w:tcW w:w="4183" w:type="dxa"/>
          </w:tcPr>
          <w:p w14:paraId="604F1C6C" w14:textId="77777777" w:rsidR="00D12BA9" w:rsidRPr="004E790F" w:rsidRDefault="00D12BA9" w:rsidP="001D64B1">
            <w:pPr>
              <w:rPr>
                <w:szCs w:val="20"/>
              </w:rPr>
            </w:pPr>
          </w:p>
        </w:tc>
      </w:tr>
      <w:tr w:rsidR="00D12BA9" w:rsidRPr="004E790F" w14:paraId="09DF3CF3" w14:textId="77777777" w:rsidTr="001D64B1">
        <w:tc>
          <w:tcPr>
            <w:tcW w:w="749" w:type="dxa"/>
          </w:tcPr>
          <w:p w14:paraId="2E2B0688" w14:textId="77777777" w:rsidR="00D12BA9" w:rsidRPr="004E790F" w:rsidRDefault="00D12BA9" w:rsidP="001D64B1">
            <w:pPr>
              <w:rPr>
                <w:szCs w:val="20"/>
              </w:rPr>
            </w:pPr>
            <w:r w:rsidRPr="004E790F">
              <w:rPr>
                <w:szCs w:val="20"/>
              </w:rPr>
              <w:t>SP02</w:t>
            </w:r>
          </w:p>
        </w:tc>
        <w:tc>
          <w:tcPr>
            <w:tcW w:w="4405" w:type="dxa"/>
          </w:tcPr>
          <w:p w14:paraId="43A66187" w14:textId="77777777" w:rsidR="00D12BA9" w:rsidRPr="004E790F" w:rsidRDefault="00D12BA9" w:rsidP="001D64B1">
            <w:pPr>
              <w:rPr>
                <w:szCs w:val="20"/>
              </w:rPr>
            </w:pPr>
            <w:r w:rsidRPr="004E790F">
              <w:rPr>
                <w:szCs w:val="20"/>
              </w:rPr>
              <w:t>The customer and business can rely on the integrity and availability of their information throughout its lifecycle</w:t>
            </w:r>
          </w:p>
        </w:tc>
        <w:tc>
          <w:tcPr>
            <w:tcW w:w="833" w:type="dxa"/>
          </w:tcPr>
          <w:p w14:paraId="60F854E1" w14:textId="77777777" w:rsidR="00D12BA9" w:rsidRPr="004E790F" w:rsidRDefault="00D12BA9" w:rsidP="001D64B1">
            <w:pPr>
              <w:jc w:val="center"/>
              <w:rPr>
                <w:b/>
                <w:szCs w:val="20"/>
              </w:rPr>
            </w:pPr>
          </w:p>
        </w:tc>
        <w:tc>
          <w:tcPr>
            <w:tcW w:w="4183" w:type="dxa"/>
          </w:tcPr>
          <w:p w14:paraId="31DD179A" w14:textId="77777777" w:rsidR="00D12BA9" w:rsidRPr="004E790F" w:rsidRDefault="00D12BA9" w:rsidP="001D64B1">
            <w:pPr>
              <w:rPr>
                <w:szCs w:val="20"/>
              </w:rPr>
            </w:pPr>
          </w:p>
        </w:tc>
      </w:tr>
      <w:tr w:rsidR="00D12BA9" w:rsidRPr="004E790F" w14:paraId="4D06A7DE" w14:textId="77777777" w:rsidTr="001D64B1">
        <w:tc>
          <w:tcPr>
            <w:tcW w:w="749" w:type="dxa"/>
          </w:tcPr>
          <w:p w14:paraId="5431ED20" w14:textId="77777777" w:rsidR="00D12BA9" w:rsidRPr="004E790F" w:rsidRDefault="00D12BA9" w:rsidP="001D64B1">
            <w:pPr>
              <w:rPr>
                <w:szCs w:val="20"/>
              </w:rPr>
            </w:pPr>
            <w:r w:rsidRPr="004E790F">
              <w:rPr>
                <w:szCs w:val="20"/>
              </w:rPr>
              <w:t>SP03</w:t>
            </w:r>
          </w:p>
        </w:tc>
        <w:tc>
          <w:tcPr>
            <w:tcW w:w="4405" w:type="dxa"/>
          </w:tcPr>
          <w:p w14:paraId="1A62BCF8" w14:textId="77777777" w:rsidR="00D12BA9" w:rsidRPr="004E790F" w:rsidRDefault="00D12BA9" w:rsidP="001D64B1">
            <w:pPr>
              <w:rPr>
                <w:szCs w:val="20"/>
              </w:rPr>
            </w:pPr>
            <w:r w:rsidRPr="004E790F">
              <w:rPr>
                <w:szCs w:val="20"/>
              </w:rPr>
              <w:t>Information security enables business innovation by matching and adapting controls to stay within business risk tolerance</w:t>
            </w:r>
          </w:p>
        </w:tc>
        <w:tc>
          <w:tcPr>
            <w:tcW w:w="833" w:type="dxa"/>
          </w:tcPr>
          <w:p w14:paraId="58F82F7D" w14:textId="77777777" w:rsidR="00D12BA9" w:rsidRPr="004E790F" w:rsidRDefault="00D12BA9" w:rsidP="001D64B1">
            <w:pPr>
              <w:jc w:val="center"/>
              <w:rPr>
                <w:b/>
                <w:color w:val="FFC000"/>
                <w:szCs w:val="20"/>
              </w:rPr>
            </w:pPr>
          </w:p>
        </w:tc>
        <w:tc>
          <w:tcPr>
            <w:tcW w:w="4183" w:type="dxa"/>
          </w:tcPr>
          <w:p w14:paraId="4442AD7F" w14:textId="77777777" w:rsidR="00D12BA9" w:rsidRPr="004E790F" w:rsidRDefault="00D12BA9" w:rsidP="001D64B1">
            <w:pPr>
              <w:rPr>
                <w:szCs w:val="20"/>
              </w:rPr>
            </w:pPr>
          </w:p>
        </w:tc>
      </w:tr>
      <w:tr w:rsidR="00D12BA9" w:rsidRPr="004E790F" w14:paraId="0FF60150" w14:textId="77777777" w:rsidTr="001D64B1">
        <w:tc>
          <w:tcPr>
            <w:tcW w:w="749" w:type="dxa"/>
          </w:tcPr>
          <w:p w14:paraId="1362DB79" w14:textId="77777777" w:rsidR="00D12BA9" w:rsidRPr="004E790F" w:rsidRDefault="00D12BA9" w:rsidP="001D64B1">
            <w:pPr>
              <w:rPr>
                <w:szCs w:val="20"/>
              </w:rPr>
            </w:pPr>
            <w:r w:rsidRPr="004E790F">
              <w:rPr>
                <w:szCs w:val="20"/>
              </w:rPr>
              <w:t>SP04</w:t>
            </w:r>
          </w:p>
        </w:tc>
        <w:tc>
          <w:tcPr>
            <w:tcW w:w="4405" w:type="dxa"/>
          </w:tcPr>
          <w:p w14:paraId="528A730B" w14:textId="77777777" w:rsidR="00D12BA9" w:rsidRPr="004E790F" w:rsidRDefault="00D12BA9" w:rsidP="001D64B1">
            <w:pPr>
              <w:rPr>
                <w:szCs w:val="20"/>
              </w:rPr>
            </w:pPr>
            <w:r w:rsidRPr="004E790F">
              <w:rPr>
                <w:szCs w:val="20"/>
              </w:rPr>
              <w:t>Information threats and exposures are regularly evaluated assuring the alignment of the security control framework</w:t>
            </w:r>
          </w:p>
        </w:tc>
        <w:tc>
          <w:tcPr>
            <w:tcW w:w="833" w:type="dxa"/>
          </w:tcPr>
          <w:p w14:paraId="246C4EC8" w14:textId="77777777" w:rsidR="00D12BA9" w:rsidRPr="004E790F" w:rsidRDefault="00D12BA9" w:rsidP="001D64B1">
            <w:pPr>
              <w:jc w:val="center"/>
              <w:rPr>
                <w:b/>
                <w:color w:val="00B050"/>
                <w:szCs w:val="20"/>
              </w:rPr>
            </w:pPr>
          </w:p>
        </w:tc>
        <w:tc>
          <w:tcPr>
            <w:tcW w:w="4183" w:type="dxa"/>
          </w:tcPr>
          <w:p w14:paraId="6A1703B4" w14:textId="77777777" w:rsidR="00D12BA9" w:rsidRPr="004E790F" w:rsidRDefault="00D12BA9" w:rsidP="001D64B1">
            <w:pPr>
              <w:rPr>
                <w:szCs w:val="20"/>
              </w:rPr>
            </w:pPr>
          </w:p>
        </w:tc>
      </w:tr>
      <w:tr w:rsidR="00D12BA9" w:rsidRPr="004E790F" w14:paraId="74721633" w14:textId="77777777" w:rsidTr="001D64B1">
        <w:tc>
          <w:tcPr>
            <w:tcW w:w="749" w:type="dxa"/>
          </w:tcPr>
          <w:p w14:paraId="6B9D0345" w14:textId="77777777" w:rsidR="00D12BA9" w:rsidRPr="004E790F" w:rsidRDefault="00D12BA9" w:rsidP="001D64B1">
            <w:pPr>
              <w:rPr>
                <w:szCs w:val="20"/>
              </w:rPr>
            </w:pPr>
            <w:r w:rsidRPr="004E790F">
              <w:rPr>
                <w:szCs w:val="20"/>
              </w:rPr>
              <w:t>SP05</w:t>
            </w:r>
          </w:p>
        </w:tc>
        <w:tc>
          <w:tcPr>
            <w:tcW w:w="4405" w:type="dxa"/>
          </w:tcPr>
          <w:p w14:paraId="01936A87" w14:textId="77777777" w:rsidR="00D12BA9" w:rsidRPr="004E790F" w:rsidRDefault="00D12BA9" w:rsidP="001D64B1">
            <w:pPr>
              <w:rPr>
                <w:szCs w:val="20"/>
              </w:rPr>
            </w:pPr>
            <w:r w:rsidRPr="004E790F">
              <w:rPr>
                <w:szCs w:val="20"/>
              </w:rPr>
              <w:t>Customers and employees are aware of information security risks and controls and understand their role to safeguard</w:t>
            </w:r>
          </w:p>
        </w:tc>
        <w:tc>
          <w:tcPr>
            <w:tcW w:w="833" w:type="dxa"/>
          </w:tcPr>
          <w:p w14:paraId="0F6A6548" w14:textId="77777777" w:rsidR="00D12BA9" w:rsidRPr="004E790F" w:rsidRDefault="00D12BA9" w:rsidP="001D64B1">
            <w:pPr>
              <w:jc w:val="center"/>
              <w:rPr>
                <w:szCs w:val="20"/>
              </w:rPr>
            </w:pPr>
          </w:p>
        </w:tc>
        <w:tc>
          <w:tcPr>
            <w:tcW w:w="4183" w:type="dxa"/>
          </w:tcPr>
          <w:p w14:paraId="7FBC4362" w14:textId="77777777" w:rsidR="00D12BA9" w:rsidRPr="004E790F" w:rsidRDefault="00D12BA9" w:rsidP="001D64B1">
            <w:pPr>
              <w:rPr>
                <w:szCs w:val="20"/>
              </w:rPr>
            </w:pPr>
          </w:p>
        </w:tc>
      </w:tr>
      <w:tr w:rsidR="00D12BA9" w:rsidRPr="004E790F" w14:paraId="0143D240" w14:textId="77777777" w:rsidTr="001D64B1">
        <w:tc>
          <w:tcPr>
            <w:tcW w:w="749" w:type="dxa"/>
          </w:tcPr>
          <w:p w14:paraId="57CA940B" w14:textId="77777777" w:rsidR="00D12BA9" w:rsidRPr="004E790F" w:rsidRDefault="00D12BA9" w:rsidP="001D64B1">
            <w:pPr>
              <w:rPr>
                <w:szCs w:val="20"/>
              </w:rPr>
            </w:pPr>
            <w:r w:rsidRPr="004E790F">
              <w:rPr>
                <w:szCs w:val="20"/>
              </w:rPr>
              <w:t>UP01</w:t>
            </w:r>
          </w:p>
        </w:tc>
        <w:tc>
          <w:tcPr>
            <w:tcW w:w="4405" w:type="dxa"/>
          </w:tcPr>
          <w:p w14:paraId="119E4B08" w14:textId="77777777" w:rsidR="00D12BA9" w:rsidRPr="004E790F" w:rsidRDefault="00D12BA9" w:rsidP="001D64B1">
            <w:pPr>
              <w:rPr>
                <w:szCs w:val="20"/>
              </w:rPr>
            </w:pPr>
            <w:r w:rsidRPr="004E790F">
              <w:rPr>
                <w:szCs w:val="20"/>
              </w:rPr>
              <w:t>The end user experience is positive, engaging, and empowering in all distribution and communication channels</w:t>
            </w:r>
          </w:p>
        </w:tc>
        <w:tc>
          <w:tcPr>
            <w:tcW w:w="833" w:type="dxa"/>
          </w:tcPr>
          <w:p w14:paraId="00B12E01" w14:textId="77777777" w:rsidR="00D12BA9" w:rsidRPr="004E790F" w:rsidRDefault="00AE0E7A" w:rsidP="001D64B1">
            <w:pPr>
              <w:jc w:val="center"/>
              <w:rPr>
                <w:b/>
                <w:color w:val="00B050"/>
                <w:szCs w:val="20"/>
              </w:rPr>
            </w:pPr>
            <w:r w:rsidRPr="00476D32">
              <w:rPr>
                <w:b/>
                <w:szCs w:val="20"/>
              </w:rPr>
              <w:t>Y</w:t>
            </w:r>
          </w:p>
        </w:tc>
        <w:tc>
          <w:tcPr>
            <w:tcW w:w="4183" w:type="dxa"/>
          </w:tcPr>
          <w:p w14:paraId="283E8367" w14:textId="77777777" w:rsidR="00D12BA9" w:rsidRPr="004E790F" w:rsidRDefault="00D12BA9" w:rsidP="001D64B1">
            <w:pPr>
              <w:rPr>
                <w:szCs w:val="20"/>
              </w:rPr>
            </w:pPr>
          </w:p>
        </w:tc>
      </w:tr>
      <w:tr w:rsidR="00D12BA9" w:rsidRPr="004E790F" w14:paraId="46B5DA56" w14:textId="77777777" w:rsidTr="001D64B1">
        <w:tc>
          <w:tcPr>
            <w:tcW w:w="749" w:type="dxa"/>
          </w:tcPr>
          <w:p w14:paraId="21E59956" w14:textId="77777777" w:rsidR="00D12BA9" w:rsidRPr="004E790F" w:rsidRDefault="00D12BA9" w:rsidP="001D64B1">
            <w:pPr>
              <w:rPr>
                <w:szCs w:val="20"/>
              </w:rPr>
            </w:pPr>
            <w:r w:rsidRPr="004E790F">
              <w:rPr>
                <w:szCs w:val="20"/>
              </w:rPr>
              <w:t>IM01</w:t>
            </w:r>
          </w:p>
        </w:tc>
        <w:tc>
          <w:tcPr>
            <w:tcW w:w="4405" w:type="dxa"/>
          </w:tcPr>
          <w:p w14:paraId="00383D4B" w14:textId="77777777" w:rsidR="00D12BA9" w:rsidRPr="004E790F" w:rsidRDefault="00D12BA9" w:rsidP="001D64B1">
            <w:pPr>
              <w:rPr>
                <w:szCs w:val="20"/>
              </w:rPr>
            </w:pPr>
            <w:r w:rsidRPr="004E790F">
              <w:rPr>
                <w:szCs w:val="20"/>
              </w:rPr>
              <w:t>Maintain Separation of Identity and Access Management (IAM) functionality from applications</w:t>
            </w:r>
          </w:p>
        </w:tc>
        <w:tc>
          <w:tcPr>
            <w:tcW w:w="833" w:type="dxa"/>
          </w:tcPr>
          <w:p w14:paraId="089420B2" w14:textId="77777777" w:rsidR="00D12BA9" w:rsidRPr="004E790F" w:rsidRDefault="00AE0E7A" w:rsidP="001D64B1">
            <w:pPr>
              <w:jc w:val="center"/>
              <w:rPr>
                <w:szCs w:val="20"/>
              </w:rPr>
            </w:pPr>
            <w:r w:rsidRPr="000F2768">
              <w:rPr>
                <w:b/>
                <w:szCs w:val="20"/>
              </w:rPr>
              <w:t>Y</w:t>
            </w:r>
          </w:p>
        </w:tc>
        <w:tc>
          <w:tcPr>
            <w:tcW w:w="4183" w:type="dxa"/>
          </w:tcPr>
          <w:p w14:paraId="35B6F3DB" w14:textId="77777777" w:rsidR="00D12BA9" w:rsidRPr="004E790F" w:rsidRDefault="00D12BA9" w:rsidP="001D64B1">
            <w:pPr>
              <w:rPr>
                <w:szCs w:val="20"/>
              </w:rPr>
            </w:pPr>
          </w:p>
        </w:tc>
      </w:tr>
    </w:tbl>
    <w:p w14:paraId="4985F23A" w14:textId="77777777" w:rsidR="00B519BD" w:rsidRPr="006B763D" w:rsidRDefault="00B519BD" w:rsidP="006B763D"/>
    <w:p w14:paraId="32AA84DF" w14:textId="77777777" w:rsidR="00B519BD" w:rsidRPr="004E790F" w:rsidRDefault="00B519BD">
      <w:pPr>
        <w:spacing w:after="160" w:line="259" w:lineRule="auto"/>
        <w:rPr>
          <w:rFonts w:eastAsia="Times New Roman"/>
          <w:b/>
          <w:bCs/>
          <w:color w:val="0069B4"/>
          <w:szCs w:val="20"/>
        </w:rPr>
      </w:pPr>
      <w:r w:rsidRPr="004E790F">
        <w:rPr>
          <w:szCs w:val="20"/>
        </w:rPr>
        <w:br w:type="page"/>
      </w:r>
    </w:p>
    <w:p w14:paraId="52B824C5" w14:textId="77777777" w:rsidR="000A65A3" w:rsidRPr="004E790F" w:rsidRDefault="000A65A3" w:rsidP="00B039E4">
      <w:pPr>
        <w:pStyle w:val="Heading1"/>
        <w:rPr>
          <w:sz w:val="20"/>
          <w:szCs w:val="20"/>
        </w:rPr>
      </w:pPr>
      <w:bookmarkStart w:id="53" w:name="_Toc494355784"/>
      <w:r w:rsidRPr="004E790F">
        <w:rPr>
          <w:sz w:val="20"/>
          <w:szCs w:val="20"/>
        </w:rPr>
        <w:lastRenderedPageBreak/>
        <w:t>Appendices</w:t>
      </w:r>
      <w:bookmarkEnd w:id="53"/>
    </w:p>
    <w:p w14:paraId="083F9964" w14:textId="77777777" w:rsidR="002B6F71" w:rsidRPr="002B6F71" w:rsidRDefault="002B6F71" w:rsidP="002B6F71">
      <w:pPr>
        <w:pStyle w:val="Heading2"/>
      </w:pPr>
      <w:bookmarkStart w:id="54" w:name="_Toc494355785"/>
      <w:r w:rsidRPr="002B6F71">
        <w:t>Solution Design</w:t>
      </w:r>
      <w:bookmarkEnd w:id="54"/>
    </w:p>
    <w:p w14:paraId="0AEC3346" w14:textId="77777777" w:rsidR="002B6F71" w:rsidRPr="002B6F71" w:rsidRDefault="002B6F71" w:rsidP="002B6F71"/>
    <w:p w14:paraId="2277C2C6" w14:textId="77777777" w:rsidR="002B6F71" w:rsidRPr="004E790F" w:rsidRDefault="002B6F71" w:rsidP="002B6F71">
      <w:pPr>
        <w:rPr>
          <w:szCs w:val="20"/>
        </w:rPr>
      </w:pPr>
    </w:p>
    <w:p w14:paraId="0B2EDB20" w14:textId="77777777" w:rsidR="002B6F71" w:rsidRPr="002B6F71" w:rsidRDefault="002B6F71" w:rsidP="002B6F71">
      <w:pPr>
        <w:rPr>
          <w:szCs w:val="20"/>
        </w:rPr>
      </w:pPr>
      <w:hyperlink r:id="rId18" w:history="1">
        <w:r w:rsidRPr="002B6F71">
          <w:rPr>
            <w:rStyle w:val="Hyperlink"/>
            <w:szCs w:val="20"/>
          </w:rPr>
          <w:t>Link</w:t>
        </w:r>
      </w:hyperlink>
    </w:p>
    <w:p w14:paraId="4F7BD7A7" w14:textId="1F991DFD" w:rsidR="00A52432" w:rsidRDefault="002B6F71" w:rsidP="00B039E4">
      <w:pPr>
        <w:pStyle w:val="Heading2"/>
        <w:rPr>
          <w:szCs w:val="20"/>
        </w:rPr>
      </w:pPr>
      <w:bookmarkStart w:id="55" w:name="_Toc494355786"/>
      <w:r>
        <w:rPr>
          <w:szCs w:val="20"/>
        </w:rPr>
        <w:t xml:space="preserve">Solution </w:t>
      </w:r>
      <w:r w:rsidR="00A52432" w:rsidRPr="004E790F">
        <w:rPr>
          <w:szCs w:val="20"/>
        </w:rPr>
        <w:t>Design Diagram</w:t>
      </w:r>
      <w:bookmarkEnd w:id="55"/>
    </w:p>
    <w:p w14:paraId="0E170C05" w14:textId="77777777" w:rsidR="002B6F71" w:rsidRDefault="002B6F71" w:rsidP="002B6F71"/>
    <w:p w14:paraId="1C73EEE3" w14:textId="48C2A3A5" w:rsidR="002B6F71" w:rsidRPr="007D7060" w:rsidRDefault="007D7060" w:rsidP="002B6F71">
      <w:pPr>
        <w:rPr>
          <w:rStyle w:val="Hyperlink"/>
        </w:rPr>
      </w:pPr>
      <w:r>
        <w:fldChar w:fldCharType="begin"/>
      </w:r>
      <w:r>
        <w:instrText xml:space="preserve"> HYPERLINK "http://spa.us.aegon.com/agt/engineering/Articles%20of%20Interest/Solution%20Design/2017/CC/ERM000000321858%20-%20OneTrust%20for%20Aida%20(GDPR)/ERM000000321858%20Solution%20Design%20-%20OneTrust%20for%20Aida%20(GDPR)%20v0.5.docx?Web=1" </w:instrText>
      </w:r>
      <w:r>
        <w:fldChar w:fldCharType="separate"/>
      </w:r>
      <w:r w:rsidR="002B6F71" w:rsidRPr="007D7060">
        <w:rPr>
          <w:rStyle w:val="Hyperlink"/>
        </w:rPr>
        <w:t>Link</w:t>
      </w:r>
    </w:p>
    <w:p w14:paraId="26A046AB" w14:textId="1927E454" w:rsidR="002B6F71" w:rsidRPr="002B6F71" w:rsidRDefault="007D7060" w:rsidP="002B6F71">
      <w:r>
        <w:fldChar w:fldCharType="end"/>
      </w:r>
    </w:p>
    <w:p w14:paraId="45CFED44" w14:textId="77777777" w:rsidR="00A52432" w:rsidRPr="004E790F" w:rsidRDefault="00A52432" w:rsidP="00B039E4">
      <w:pPr>
        <w:pStyle w:val="Heading2"/>
        <w:rPr>
          <w:szCs w:val="20"/>
        </w:rPr>
      </w:pPr>
      <w:bookmarkStart w:id="56" w:name="_Toc494355787"/>
      <w:r w:rsidRPr="004E790F">
        <w:rPr>
          <w:szCs w:val="20"/>
        </w:rPr>
        <w:t>Cloud Brokering and Solution Design Checklist</w:t>
      </w:r>
      <w:bookmarkEnd w:id="56"/>
    </w:p>
    <w:p w14:paraId="54CE269D" w14:textId="77777777" w:rsidR="00A52432" w:rsidRPr="004E790F" w:rsidRDefault="00A52432" w:rsidP="00A52432">
      <w:pPr>
        <w:rPr>
          <w:szCs w:val="20"/>
        </w:rPr>
      </w:pPr>
    </w:p>
    <w:p w14:paraId="03AC37DF" w14:textId="383BD0F7" w:rsidR="00A52432" w:rsidRDefault="002B6F71" w:rsidP="00A52432">
      <w:pPr>
        <w:rPr>
          <w:szCs w:val="20"/>
        </w:rPr>
      </w:pPr>
      <w:hyperlink r:id="rId19" w:history="1">
        <w:r w:rsidRPr="002B6F71">
          <w:rPr>
            <w:rStyle w:val="Hyperlink"/>
            <w:szCs w:val="20"/>
          </w:rPr>
          <w:t>Link</w:t>
        </w:r>
      </w:hyperlink>
    </w:p>
    <w:p w14:paraId="00E80988" w14:textId="77777777" w:rsidR="00B519BD" w:rsidRDefault="00F868C9" w:rsidP="00B519BD">
      <w:pPr>
        <w:pStyle w:val="Heading2"/>
        <w:rPr>
          <w:szCs w:val="20"/>
        </w:rPr>
      </w:pPr>
      <w:bookmarkStart w:id="57" w:name="_Toc494355788"/>
      <w:r>
        <w:rPr>
          <w:szCs w:val="20"/>
        </w:rPr>
        <w:t>Radiant Domain List</w:t>
      </w:r>
      <w:r w:rsidR="000921CB">
        <w:rPr>
          <w:szCs w:val="20"/>
        </w:rPr>
        <w:t xml:space="preserve"> for scope</w:t>
      </w:r>
      <w:bookmarkEnd w:id="57"/>
      <w:r w:rsidR="000921CB">
        <w:rPr>
          <w:szCs w:val="20"/>
        </w:rPr>
        <w:t xml:space="preserve"> </w:t>
      </w:r>
    </w:p>
    <w:p w14:paraId="4E27B351" w14:textId="77777777" w:rsidR="00B81EB1" w:rsidRDefault="00B81EB1" w:rsidP="00B519BD">
      <w:pPr>
        <w:rPr>
          <w:szCs w:val="20"/>
        </w:rPr>
      </w:pPr>
    </w:p>
    <w:tbl>
      <w:tblPr>
        <w:tblpPr w:leftFromText="180" w:rightFromText="180" w:vertAnchor="text" w:horzAnchor="margin" w:tblpXSpec="center" w:tblpY="41"/>
        <w:tblW w:w="9072" w:type="dxa"/>
        <w:tblCellMar>
          <w:left w:w="0" w:type="dxa"/>
          <w:right w:w="0" w:type="dxa"/>
        </w:tblCellMar>
        <w:tblLook w:val="04A0" w:firstRow="1" w:lastRow="0" w:firstColumn="1" w:lastColumn="0" w:noHBand="0" w:noVBand="1"/>
      </w:tblPr>
      <w:tblGrid>
        <w:gridCol w:w="2239"/>
        <w:gridCol w:w="2636"/>
        <w:gridCol w:w="3354"/>
        <w:gridCol w:w="843"/>
      </w:tblGrid>
      <w:tr w:rsidR="000921CB" w:rsidRPr="00B37573" w14:paraId="54CC0DC9" w14:textId="77777777" w:rsidTr="000921CB">
        <w:trPr>
          <w:trHeight w:val="326"/>
        </w:trPr>
        <w:tc>
          <w:tcPr>
            <w:tcW w:w="2239" w:type="dxa"/>
            <w:tcBorders>
              <w:top w:val="single" w:sz="8" w:space="0" w:color="FFFFFF"/>
              <w:left w:val="single" w:sz="8" w:space="0" w:color="FFFFFF"/>
              <w:bottom w:val="single" w:sz="24" w:space="0" w:color="FFFFFF"/>
              <w:right w:val="single" w:sz="8" w:space="0" w:color="FFFFFF"/>
            </w:tcBorders>
            <w:shd w:val="clear" w:color="auto" w:fill="5B9BD5"/>
            <w:tcMar>
              <w:top w:w="15" w:type="dxa"/>
              <w:left w:w="67" w:type="dxa"/>
              <w:bottom w:w="0" w:type="dxa"/>
              <w:right w:w="67" w:type="dxa"/>
            </w:tcMar>
            <w:vAlign w:val="bottom"/>
            <w:hideMark/>
          </w:tcPr>
          <w:p w14:paraId="6417035D" w14:textId="77777777" w:rsidR="00B81EB1" w:rsidRPr="00AE0E7A" w:rsidRDefault="00B81EB1" w:rsidP="003940BA">
            <w:pPr>
              <w:rPr>
                <w:szCs w:val="20"/>
              </w:rPr>
            </w:pPr>
            <w:r w:rsidRPr="00AE0E7A">
              <w:rPr>
                <w:b/>
                <w:bCs/>
                <w:szCs w:val="20"/>
              </w:rPr>
              <w:t>Domain Label</w:t>
            </w:r>
          </w:p>
        </w:tc>
        <w:tc>
          <w:tcPr>
            <w:tcW w:w="2636" w:type="dxa"/>
            <w:tcBorders>
              <w:top w:val="single" w:sz="8" w:space="0" w:color="FFFFFF"/>
              <w:left w:val="single" w:sz="8" w:space="0" w:color="FFFFFF"/>
              <w:bottom w:val="single" w:sz="24" w:space="0" w:color="FFFFFF"/>
              <w:right w:val="single" w:sz="8" w:space="0" w:color="FFFFFF"/>
            </w:tcBorders>
            <w:shd w:val="clear" w:color="auto" w:fill="5B9BD5"/>
            <w:tcMar>
              <w:top w:w="15" w:type="dxa"/>
              <w:left w:w="67" w:type="dxa"/>
              <w:bottom w:w="0" w:type="dxa"/>
              <w:right w:w="67" w:type="dxa"/>
            </w:tcMar>
            <w:vAlign w:val="bottom"/>
            <w:hideMark/>
          </w:tcPr>
          <w:p w14:paraId="61E8F7ED" w14:textId="77777777" w:rsidR="00B81EB1" w:rsidRPr="00AE0E7A" w:rsidRDefault="00B81EB1" w:rsidP="003940BA">
            <w:pPr>
              <w:rPr>
                <w:szCs w:val="20"/>
              </w:rPr>
            </w:pPr>
            <w:r w:rsidRPr="00AE0E7A">
              <w:rPr>
                <w:b/>
                <w:bCs/>
                <w:szCs w:val="20"/>
              </w:rPr>
              <w:t>LDAP Type</w:t>
            </w:r>
          </w:p>
        </w:tc>
        <w:tc>
          <w:tcPr>
            <w:tcW w:w="3354" w:type="dxa"/>
            <w:tcBorders>
              <w:top w:val="single" w:sz="8" w:space="0" w:color="FFFFFF"/>
              <w:left w:val="single" w:sz="8" w:space="0" w:color="FFFFFF"/>
              <w:bottom w:val="single" w:sz="24" w:space="0" w:color="FFFFFF"/>
              <w:right w:val="single" w:sz="8" w:space="0" w:color="FFFFFF"/>
            </w:tcBorders>
            <w:shd w:val="clear" w:color="auto" w:fill="5B9BD5"/>
            <w:tcMar>
              <w:top w:w="15" w:type="dxa"/>
              <w:left w:w="67" w:type="dxa"/>
              <w:bottom w:w="0" w:type="dxa"/>
              <w:right w:w="67" w:type="dxa"/>
            </w:tcMar>
            <w:vAlign w:val="bottom"/>
            <w:hideMark/>
          </w:tcPr>
          <w:p w14:paraId="417C2394" w14:textId="77777777" w:rsidR="00B81EB1" w:rsidRPr="00AE0E7A" w:rsidRDefault="00B81EB1" w:rsidP="003940BA">
            <w:pPr>
              <w:rPr>
                <w:szCs w:val="20"/>
              </w:rPr>
            </w:pPr>
            <w:r w:rsidRPr="00AE0E7A">
              <w:rPr>
                <w:b/>
                <w:bCs/>
                <w:szCs w:val="20"/>
              </w:rPr>
              <w:t>Domain</w:t>
            </w:r>
          </w:p>
        </w:tc>
        <w:tc>
          <w:tcPr>
            <w:tcW w:w="843" w:type="dxa"/>
            <w:tcBorders>
              <w:top w:val="single" w:sz="8" w:space="0" w:color="FFFFFF"/>
              <w:left w:val="single" w:sz="8" w:space="0" w:color="FFFFFF"/>
              <w:bottom w:val="single" w:sz="24" w:space="0" w:color="FFFFFF"/>
              <w:right w:val="single" w:sz="8" w:space="0" w:color="FFFFFF"/>
            </w:tcBorders>
            <w:shd w:val="clear" w:color="auto" w:fill="5B9BD5"/>
            <w:tcMar>
              <w:top w:w="15" w:type="dxa"/>
              <w:left w:w="67" w:type="dxa"/>
              <w:bottom w:w="0" w:type="dxa"/>
              <w:right w:w="67" w:type="dxa"/>
            </w:tcMar>
            <w:vAlign w:val="bottom"/>
            <w:hideMark/>
          </w:tcPr>
          <w:p w14:paraId="526DAE7F" w14:textId="77777777" w:rsidR="00B81EB1" w:rsidRPr="00AE0E7A" w:rsidRDefault="00B81EB1" w:rsidP="003940BA">
            <w:pPr>
              <w:rPr>
                <w:szCs w:val="20"/>
              </w:rPr>
            </w:pPr>
            <w:r w:rsidRPr="00AE0E7A">
              <w:rPr>
                <w:b/>
                <w:bCs/>
                <w:szCs w:val="20"/>
              </w:rPr>
              <w:t>Port</w:t>
            </w:r>
          </w:p>
        </w:tc>
      </w:tr>
      <w:tr w:rsidR="000921CB" w:rsidRPr="00B37573" w14:paraId="0F82342D" w14:textId="77777777" w:rsidTr="000921CB">
        <w:trPr>
          <w:trHeight w:val="31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3339B515" w14:textId="77777777" w:rsidR="00B81EB1" w:rsidRPr="00AE0E7A" w:rsidRDefault="000921CB" w:rsidP="003940BA">
            <w:pPr>
              <w:rPr>
                <w:szCs w:val="20"/>
              </w:rPr>
            </w:pPr>
            <w:r>
              <w:rPr>
                <w:bCs/>
                <w:szCs w:val="20"/>
              </w:rPr>
              <w:t>CZ</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47E4B108"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2B6867E9" w14:textId="77777777" w:rsidR="00B81EB1" w:rsidRPr="00AE0E7A" w:rsidRDefault="00B81EB1" w:rsidP="003940BA">
            <w:pPr>
              <w:rPr>
                <w:szCs w:val="20"/>
              </w:rPr>
            </w:pPr>
            <w:r w:rsidRPr="00AE0E7A">
              <w:rPr>
                <w:szCs w:val="20"/>
              </w:rPr>
              <w:t>czdc01.ad.aegon.cz</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5F670D9D" w14:textId="77777777" w:rsidR="00B81EB1" w:rsidRPr="00AE0E7A" w:rsidRDefault="00B81EB1" w:rsidP="003940BA">
            <w:pPr>
              <w:rPr>
                <w:szCs w:val="20"/>
              </w:rPr>
            </w:pPr>
            <w:r w:rsidRPr="00AE0E7A">
              <w:rPr>
                <w:szCs w:val="20"/>
              </w:rPr>
              <w:t>636</w:t>
            </w:r>
          </w:p>
        </w:tc>
      </w:tr>
      <w:tr w:rsidR="000921CB" w:rsidRPr="00B37573" w14:paraId="7E470568"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11186AA8" w14:textId="77777777" w:rsidR="00B81EB1" w:rsidRPr="00AE0E7A" w:rsidRDefault="000921CB" w:rsidP="003940BA">
            <w:pPr>
              <w:rPr>
                <w:szCs w:val="20"/>
              </w:rPr>
            </w:pPr>
            <w:r>
              <w:rPr>
                <w:bCs/>
                <w:szCs w:val="20"/>
              </w:rPr>
              <w:t>DS</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70C06D5E"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2130B426" w14:textId="77777777" w:rsidR="00B81EB1" w:rsidRPr="00AE0E7A" w:rsidRDefault="00B81EB1" w:rsidP="003940BA">
            <w:pPr>
              <w:rPr>
                <w:szCs w:val="20"/>
              </w:rPr>
            </w:pPr>
            <w:r w:rsidRPr="00AE0E7A">
              <w:rPr>
                <w:szCs w:val="20"/>
              </w:rPr>
              <w:t>crdsdc01.ds.global</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647BD92A" w14:textId="77777777" w:rsidR="00B81EB1" w:rsidRPr="00AE0E7A" w:rsidRDefault="00B81EB1" w:rsidP="003940BA">
            <w:pPr>
              <w:rPr>
                <w:szCs w:val="20"/>
              </w:rPr>
            </w:pPr>
            <w:r w:rsidRPr="00AE0E7A">
              <w:rPr>
                <w:szCs w:val="20"/>
              </w:rPr>
              <w:t>636</w:t>
            </w:r>
          </w:p>
        </w:tc>
      </w:tr>
      <w:tr w:rsidR="000921CB" w:rsidRPr="00B37573" w14:paraId="7257A139"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05A76F3B" w14:textId="77777777" w:rsidR="00B81EB1" w:rsidRPr="00AE0E7A" w:rsidRDefault="000921CB" w:rsidP="000921CB">
            <w:pPr>
              <w:rPr>
                <w:szCs w:val="20"/>
              </w:rPr>
            </w:pPr>
            <w:r>
              <w:rPr>
                <w:bCs/>
                <w:szCs w:val="20"/>
              </w:rPr>
              <w:t>HUNGARY</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0362D512"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0194D495" w14:textId="77777777" w:rsidR="00B81EB1" w:rsidRPr="00AE0E7A" w:rsidRDefault="00B81EB1" w:rsidP="003940BA">
            <w:pPr>
              <w:rPr>
                <w:szCs w:val="20"/>
              </w:rPr>
            </w:pPr>
            <w:r w:rsidRPr="00AE0E7A">
              <w:rPr>
                <w:szCs w:val="20"/>
              </w:rPr>
              <w:t>budsdc101.hu.emea.aegon.com</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45ABFEB8" w14:textId="77777777" w:rsidR="00B81EB1" w:rsidRPr="00AE0E7A" w:rsidRDefault="00B81EB1" w:rsidP="003940BA">
            <w:pPr>
              <w:rPr>
                <w:szCs w:val="20"/>
              </w:rPr>
            </w:pPr>
            <w:r w:rsidRPr="00AE0E7A">
              <w:rPr>
                <w:szCs w:val="20"/>
              </w:rPr>
              <w:t>636</w:t>
            </w:r>
          </w:p>
        </w:tc>
      </w:tr>
      <w:tr w:rsidR="000921CB" w:rsidRPr="00B37573" w14:paraId="195D57C1"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26D0FED8" w14:textId="77777777" w:rsidR="00B81EB1" w:rsidRPr="00AE0E7A" w:rsidRDefault="000921CB" w:rsidP="003940BA">
            <w:pPr>
              <w:rPr>
                <w:szCs w:val="20"/>
              </w:rPr>
            </w:pPr>
            <w:r>
              <w:rPr>
                <w:bCs/>
                <w:szCs w:val="20"/>
              </w:rPr>
              <w:t>NL</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3ACD771E"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775F7AC9" w14:textId="77777777" w:rsidR="00B81EB1" w:rsidRPr="00AE0E7A" w:rsidRDefault="00B81EB1" w:rsidP="003940BA">
            <w:pPr>
              <w:rPr>
                <w:szCs w:val="20"/>
              </w:rPr>
            </w:pPr>
            <w:r w:rsidRPr="00AE0E7A">
              <w:rPr>
                <w:szCs w:val="20"/>
              </w:rPr>
              <w:t>crnldc01.nl.aegon.com</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24F65666" w14:textId="77777777" w:rsidR="00B81EB1" w:rsidRPr="00AE0E7A" w:rsidRDefault="00B81EB1" w:rsidP="003940BA">
            <w:pPr>
              <w:rPr>
                <w:szCs w:val="20"/>
              </w:rPr>
            </w:pPr>
            <w:r w:rsidRPr="00AE0E7A">
              <w:rPr>
                <w:szCs w:val="20"/>
              </w:rPr>
              <w:t>636</w:t>
            </w:r>
          </w:p>
        </w:tc>
      </w:tr>
      <w:tr w:rsidR="000921CB" w:rsidRPr="00B37573" w14:paraId="6BE0F26C"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2CFC52A4" w14:textId="77777777" w:rsidR="00B81EB1" w:rsidRPr="00AE0E7A" w:rsidRDefault="000921CB" w:rsidP="000921CB">
            <w:pPr>
              <w:rPr>
                <w:szCs w:val="20"/>
              </w:rPr>
            </w:pPr>
            <w:r>
              <w:rPr>
                <w:bCs/>
                <w:szCs w:val="20"/>
              </w:rPr>
              <w:t>POLAND</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66FB3B03"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4F13CF56" w14:textId="77777777" w:rsidR="00B81EB1" w:rsidRPr="00AE0E7A" w:rsidRDefault="00B81EB1" w:rsidP="003940BA">
            <w:pPr>
              <w:rPr>
                <w:szCs w:val="20"/>
              </w:rPr>
            </w:pPr>
            <w:r w:rsidRPr="00AE0E7A">
              <w:rPr>
                <w:szCs w:val="20"/>
              </w:rPr>
              <w:t>euplad0003.aegonpolska.pl</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4605E9A3" w14:textId="77777777" w:rsidR="00B81EB1" w:rsidRPr="00AE0E7A" w:rsidRDefault="00B81EB1" w:rsidP="003940BA">
            <w:pPr>
              <w:rPr>
                <w:szCs w:val="20"/>
              </w:rPr>
            </w:pPr>
            <w:r w:rsidRPr="00AE0E7A">
              <w:rPr>
                <w:szCs w:val="20"/>
              </w:rPr>
              <w:t>389</w:t>
            </w:r>
          </w:p>
        </w:tc>
      </w:tr>
      <w:tr w:rsidR="000921CB" w:rsidRPr="00B37573" w14:paraId="76B54D4A"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2FC0FBC4" w14:textId="77777777" w:rsidR="00B81EB1" w:rsidRPr="00AE0E7A" w:rsidRDefault="000921CB" w:rsidP="000921CB">
            <w:pPr>
              <w:rPr>
                <w:szCs w:val="20"/>
              </w:rPr>
            </w:pPr>
            <w:r>
              <w:rPr>
                <w:bCs/>
                <w:szCs w:val="20"/>
              </w:rPr>
              <w:t>ROMANIA</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198762A6"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79E048FA" w14:textId="77777777" w:rsidR="00B81EB1" w:rsidRPr="00AE0E7A" w:rsidRDefault="00B81EB1" w:rsidP="003940BA">
            <w:pPr>
              <w:rPr>
                <w:szCs w:val="20"/>
              </w:rPr>
            </w:pPr>
            <w:r w:rsidRPr="00AE0E7A">
              <w:rPr>
                <w:szCs w:val="20"/>
              </w:rPr>
              <w:t>srvadir02.btaegon.ro</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2C5C9462" w14:textId="77777777" w:rsidR="00B81EB1" w:rsidRPr="00AE0E7A" w:rsidRDefault="00B81EB1" w:rsidP="003940BA">
            <w:pPr>
              <w:rPr>
                <w:szCs w:val="20"/>
              </w:rPr>
            </w:pPr>
            <w:r w:rsidRPr="00AE0E7A">
              <w:rPr>
                <w:szCs w:val="20"/>
              </w:rPr>
              <w:t>636</w:t>
            </w:r>
          </w:p>
        </w:tc>
      </w:tr>
      <w:tr w:rsidR="000921CB" w:rsidRPr="00B37573" w14:paraId="2B151CCE"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2462F9FC" w14:textId="77777777" w:rsidR="00B81EB1" w:rsidRPr="00AE0E7A" w:rsidRDefault="000921CB" w:rsidP="003940BA">
            <w:pPr>
              <w:rPr>
                <w:szCs w:val="20"/>
              </w:rPr>
            </w:pPr>
            <w:r>
              <w:rPr>
                <w:bCs/>
                <w:szCs w:val="20"/>
              </w:rPr>
              <w:t>SLOVAKIA</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041CF3D2"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65C26666" w14:textId="77777777" w:rsidR="00B81EB1" w:rsidRPr="00AE0E7A" w:rsidRDefault="00B81EB1" w:rsidP="003940BA">
            <w:pPr>
              <w:rPr>
                <w:szCs w:val="20"/>
              </w:rPr>
            </w:pPr>
            <w:r w:rsidRPr="00AE0E7A">
              <w:rPr>
                <w:szCs w:val="20"/>
              </w:rPr>
              <w:t>wad03.aegon.sk</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6DDF5036" w14:textId="77777777" w:rsidR="00B81EB1" w:rsidRPr="00AE0E7A" w:rsidRDefault="00B81EB1" w:rsidP="003940BA">
            <w:pPr>
              <w:rPr>
                <w:szCs w:val="20"/>
              </w:rPr>
            </w:pPr>
            <w:r w:rsidRPr="00AE0E7A">
              <w:rPr>
                <w:szCs w:val="20"/>
              </w:rPr>
              <w:t>636</w:t>
            </w:r>
          </w:p>
        </w:tc>
      </w:tr>
      <w:tr w:rsidR="000921CB" w:rsidRPr="00B37573" w14:paraId="19339F2D"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63FEE7F8" w14:textId="77777777" w:rsidR="00B81EB1" w:rsidRPr="00AE0E7A" w:rsidRDefault="000921CB" w:rsidP="003940BA">
            <w:pPr>
              <w:rPr>
                <w:szCs w:val="20"/>
              </w:rPr>
            </w:pPr>
            <w:r>
              <w:rPr>
                <w:bCs/>
                <w:szCs w:val="20"/>
              </w:rPr>
              <w:t>SPAIN</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45160CD4"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79F704E4" w14:textId="77777777" w:rsidR="00B81EB1" w:rsidRPr="00AE0E7A" w:rsidRDefault="00B81EB1" w:rsidP="003940BA">
            <w:pPr>
              <w:rPr>
                <w:szCs w:val="20"/>
              </w:rPr>
            </w:pPr>
            <w:r w:rsidRPr="00AE0E7A">
              <w:rPr>
                <w:szCs w:val="20"/>
              </w:rPr>
              <w:t>aegspdc001.aegondg.es</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1483A3E7" w14:textId="77777777" w:rsidR="00B81EB1" w:rsidRPr="00AE0E7A" w:rsidRDefault="00B81EB1" w:rsidP="003940BA">
            <w:pPr>
              <w:rPr>
                <w:szCs w:val="20"/>
              </w:rPr>
            </w:pPr>
            <w:r w:rsidRPr="00AE0E7A">
              <w:rPr>
                <w:szCs w:val="20"/>
              </w:rPr>
              <w:t>389</w:t>
            </w:r>
          </w:p>
        </w:tc>
      </w:tr>
      <w:tr w:rsidR="000921CB" w:rsidRPr="00B37573" w14:paraId="4B9743F5"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6C6E350C" w14:textId="77777777" w:rsidR="00B81EB1" w:rsidRPr="00AE0E7A" w:rsidRDefault="000921CB" w:rsidP="000921CB">
            <w:pPr>
              <w:rPr>
                <w:szCs w:val="20"/>
              </w:rPr>
            </w:pPr>
            <w:r>
              <w:rPr>
                <w:bCs/>
                <w:szCs w:val="20"/>
              </w:rPr>
              <w:t>TURKEY</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5AF5F3EF"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289C0B4A" w14:textId="77777777" w:rsidR="00B81EB1" w:rsidRPr="00AE0E7A" w:rsidRDefault="00B81EB1" w:rsidP="003940BA">
            <w:pPr>
              <w:rPr>
                <w:szCs w:val="20"/>
              </w:rPr>
            </w:pPr>
            <w:r w:rsidRPr="00AE0E7A">
              <w:rPr>
                <w:szCs w:val="20"/>
              </w:rPr>
              <w:t>aegontrdc3.aegontr.local</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0569EC34" w14:textId="77777777" w:rsidR="00B81EB1" w:rsidRPr="00AE0E7A" w:rsidRDefault="00B81EB1" w:rsidP="003940BA">
            <w:pPr>
              <w:rPr>
                <w:szCs w:val="20"/>
              </w:rPr>
            </w:pPr>
            <w:r w:rsidRPr="00AE0E7A">
              <w:rPr>
                <w:szCs w:val="20"/>
              </w:rPr>
              <w:t>636</w:t>
            </w:r>
          </w:p>
        </w:tc>
      </w:tr>
      <w:tr w:rsidR="000921CB" w:rsidRPr="00B37573" w14:paraId="243F7A0E"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0516E945" w14:textId="77777777" w:rsidR="00B81EB1" w:rsidRPr="00AE0E7A" w:rsidRDefault="000921CB" w:rsidP="003940BA">
            <w:pPr>
              <w:rPr>
                <w:szCs w:val="20"/>
              </w:rPr>
            </w:pPr>
            <w:r>
              <w:rPr>
                <w:bCs/>
                <w:szCs w:val="20"/>
              </w:rPr>
              <w:t>UK</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5AFFB8AF"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1F5CE964" w14:textId="77777777" w:rsidR="00B81EB1" w:rsidRPr="00AE0E7A" w:rsidRDefault="00B81EB1" w:rsidP="003940BA">
            <w:pPr>
              <w:rPr>
                <w:szCs w:val="20"/>
              </w:rPr>
            </w:pPr>
            <w:r w:rsidRPr="00AE0E7A">
              <w:rPr>
                <w:szCs w:val="20"/>
              </w:rPr>
              <w:t>crukdc01.aegonuk.com</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4A7276AC" w14:textId="77777777" w:rsidR="00B81EB1" w:rsidRPr="00AE0E7A" w:rsidRDefault="00B81EB1" w:rsidP="003940BA">
            <w:pPr>
              <w:rPr>
                <w:szCs w:val="20"/>
              </w:rPr>
            </w:pPr>
            <w:r w:rsidRPr="00AE0E7A">
              <w:rPr>
                <w:szCs w:val="20"/>
              </w:rPr>
              <w:t>636</w:t>
            </w:r>
          </w:p>
        </w:tc>
      </w:tr>
      <w:tr w:rsidR="000921CB" w:rsidRPr="00B37573" w14:paraId="5D90D61F"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323A2F32" w14:textId="77777777" w:rsidR="00B81EB1" w:rsidRPr="00AE0E7A" w:rsidRDefault="000921CB" w:rsidP="000921CB">
            <w:pPr>
              <w:rPr>
                <w:szCs w:val="20"/>
              </w:rPr>
            </w:pPr>
            <w:r>
              <w:rPr>
                <w:bCs/>
                <w:szCs w:val="20"/>
              </w:rPr>
              <w:t>UKRAINE</w:t>
            </w:r>
          </w:p>
        </w:tc>
        <w:tc>
          <w:tcPr>
            <w:tcW w:w="2636"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7D316F45"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6C86AFA9" w14:textId="77777777" w:rsidR="00B81EB1" w:rsidRPr="00AE0E7A" w:rsidRDefault="00B81EB1" w:rsidP="003940BA">
            <w:pPr>
              <w:rPr>
                <w:szCs w:val="20"/>
              </w:rPr>
            </w:pPr>
            <w:r w:rsidRPr="00AE0E7A">
              <w:rPr>
                <w:szCs w:val="20"/>
              </w:rPr>
              <w:t>kiedc02.fidem.loc</w:t>
            </w:r>
          </w:p>
        </w:tc>
        <w:tc>
          <w:tcPr>
            <w:tcW w:w="843" w:type="dxa"/>
            <w:tcBorders>
              <w:top w:val="single" w:sz="8" w:space="0" w:color="FFFFFF"/>
              <w:left w:val="single" w:sz="8" w:space="0" w:color="FFFFFF"/>
              <w:bottom w:val="single" w:sz="8" w:space="0" w:color="FFFFFF"/>
              <w:right w:val="single" w:sz="8" w:space="0" w:color="FFFFFF"/>
            </w:tcBorders>
            <w:shd w:val="clear" w:color="auto" w:fill="EAEFF7"/>
            <w:tcMar>
              <w:top w:w="15" w:type="dxa"/>
              <w:left w:w="67" w:type="dxa"/>
              <w:bottom w:w="0" w:type="dxa"/>
              <w:right w:w="67" w:type="dxa"/>
            </w:tcMar>
            <w:vAlign w:val="center"/>
            <w:hideMark/>
          </w:tcPr>
          <w:p w14:paraId="060DE181" w14:textId="77777777" w:rsidR="00B81EB1" w:rsidRPr="00AE0E7A" w:rsidRDefault="00B81EB1" w:rsidP="003940BA">
            <w:pPr>
              <w:rPr>
                <w:szCs w:val="20"/>
              </w:rPr>
            </w:pPr>
            <w:r w:rsidRPr="00AE0E7A">
              <w:rPr>
                <w:szCs w:val="20"/>
              </w:rPr>
              <w:t>636</w:t>
            </w:r>
          </w:p>
        </w:tc>
      </w:tr>
      <w:tr w:rsidR="000921CB" w:rsidRPr="00B37573" w14:paraId="5EEB1597" w14:textId="77777777" w:rsidTr="000921CB">
        <w:trPr>
          <w:trHeight w:val="326"/>
        </w:trPr>
        <w:tc>
          <w:tcPr>
            <w:tcW w:w="2239" w:type="dxa"/>
            <w:tcBorders>
              <w:top w:val="single" w:sz="8" w:space="0" w:color="FFFFFF"/>
              <w:left w:val="single" w:sz="8" w:space="0" w:color="FFFFFF"/>
              <w:bottom w:val="single" w:sz="8" w:space="0" w:color="FFFFFF"/>
              <w:right w:val="single" w:sz="8" w:space="0" w:color="FFFFFF"/>
            </w:tcBorders>
            <w:shd w:val="clear" w:color="auto" w:fill="5B9BD5"/>
            <w:tcMar>
              <w:top w:w="15" w:type="dxa"/>
              <w:left w:w="67" w:type="dxa"/>
              <w:bottom w:w="0" w:type="dxa"/>
              <w:right w:w="67" w:type="dxa"/>
            </w:tcMar>
            <w:vAlign w:val="center"/>
            <w:hideMark/>
          </w:tcPr>
          <w:p w14:paraId="18734F50" w14:textId="126257C4" w:rsidR="00B81EB1" w:rsidRPr="00AE0E7A" w:rsidRDefault="000921CB" w:rsidP="003940BA">
            <w:pPr>
              <w:rPr>
                <w:szCs w:val="20"/>
              </w:rPr>
            </w:pPr>
            <w:r>
              <w:rPr>
                <w:bCs/>
                <w:szCs w:val="20"/>
              </w:rPr>
              <w:t>US</w:t>
            </w:r>
            <w:r w:rsidR="00BC4BED">
              <w:rPr>
                <w:bCs/>
                <w:szCs w:val="20"/>
              </w:rPr>
              <w:t xml:space="preserve"> / Ireland</w:t>
            </w:r>
          </w:p>
        </w:tc>
        <w:tc>
          <w:tcPr>
            <w:tcW w:w="2636"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1AB660B2" w14:textId="77777777" w:rsidR="00B81EB1" w:rsidRPr="00AE0E7A" w:rsidRDefault="00B81EB1" w:rsidP="003940BA">
            <w:pPr>
              <w:rPr>
                <w:szCs w:val="20"/>
              </w:rPr>
            </w:pPr>
            <w:r w:rsidRPr="00AE0E7A">
              <w:rPr>
                <w:szCs w:val="20"/>
              </w:rPr>
              <w:t>AD2008</w:t>
            </w:r>
          </w:p>
        </w:tc>
        <w:tc>
          <w:tcPr>
            <w:tcW w:w="3354"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61A83BB8" w14:textId="77777777" w:rsidR="00B81EB1" w:rsidRPr="00AE0E7A" w:rsidRDefault="00B81EB1" w:rsidP="003940BA">
            <w:pPr>
              <w:rPr>
                <w:szCs w:val="20"/>
              </w:rPr>
            </w:pPr>
            <w:r w:rsidRPr="00AE0E7A">
              <w:rPr>
                <w:szCs w:val="20"/>
              </w:rPr>
              <w:t>crdcusdc01.us.aegon.com</w:t>
            </w:r>
          </w:p>
        </w:tc>
        <w:tc>
          <w:tcPr>
            <w:tcW w:w="843" w:type="dxa"/>
            <w:tcBorders>
              <w:top w:val="single" w:sz="8" w:space="0" w:color="FFFFFF"/>
              <w:left w:val="single" w:sz="8" w:space="0" w:color="FFFFFF"/>
              <w:bottom w:val="single" w:sz="8" w:space="0" w:color="FFFFFF"/>
              <w:right w:val="single" w:sz="8" w:space="0" w:color="FFFFFF"/>
            </w:tcBorders>
            <w:shd w:val="clear" w:color="auto" w:fill="D2DEEF"/>
            <w:tcMar>
              <w:top w:w="15" w:type="dxa"/>
              <w:left w:w="67" w:type="dxa"/>
              <w:bottom w:w="0" w:type="dxa"/>
              <w:right w:w="67" w:type="dxa"/>
            </w:tcMar>
            <w:vAlign w:val="center"/>
            <w:hideMark/>
          </w:tcPr>
          <w:p w14:paraId="0E07DE62" w14:textId="77777777" w:rsidR="00B81EB1" w:rsidRPr="00AE0E7A" w:rsidRDefault="00B81EB1" w:rsidP="003940BA">
            <w:pPr>
              <w:rPr>
                <w:szCs w:val="20"/>
              </w:rPr>
            </w:pPr>
            <w:r w:rsidRPr="00AE0E7A">
              <w:rPr>
                <w:szCs w:val="20"/>
              </w:rPr>
              <w:t>636</w:t>
            </w:r>
          </w:p>
        </w:tc>
      </w:tr>
    </w:tbl>
    <w:p w14:paraId="7BA82056" w14:textId="77777777" w:rsidR="00B81EB1" w:rsidRPr="004E790F" w:rsidRDefault="00B81EB1" w:rsidP="00B519BD">
      <w:pPr>
        <w:rPr>
          <w:szCs w:val="20"/>
        </w:rPr>
      </w:pPr>
    </w:p>
    <w:p w14:paraId="7BED8550" w14:textId="77777777" w:rsidR="004E6A38" w:rsidRDefault="004E6A38" w:rsidP="004E6A38">
      <w:pPr>
        <w:pStyle w:val="Heading2"/>
      </w:pPr>
      <w:bookmarkStart w:id="58" w:name="_Toc494355789"/>
      <w:r>
        <w:t>EDC Proxy Usage</w:t>
      </w:r>
      <w:bookmarkEnd w:id="58"/>
    </w:p>
    <w:tbl>
      <w:tblPr>
        <w:tblW w:w="9062" w:type="dxa"/>
        <w:tblCellMar>
          <w:left w:w="0" w:type="dxa"/>
          <w:right w:w="0" w:type="dxa"/>
        </w:tblCellMar>
        <w:tblLook w:val="0420" w:firstRow="1" w:lastRow="0" w:firstColumn="0" w:lastColumn="0" w:noHBand="0" w:noVBand="1"/>
      </w:tblPr>
      <w:tblGrid>
        <w:gridCol w:w="2258"/>
        <w:gridCol w:w="2552"/>
        <w:gridCol w:w="4252"/>
      </w:tblGrid>
      <w:tr w:rsidR="004E6A38" w:rsidRPr="004E6A38" w14:paraId="485AEEE2" w14:textId="77777777" w:rsidTr="00AE0E7A">
        <w:trPr>
          <w:trHeight w:val="284"/>
        </w:trPr>
        <w:tc>
          <w:tcPr>
            <w:tcW w:w="2258"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62205ADA" w14:textId="77777777" w:rsidR="004E6A38" w:rsidRPr="004E6A38" w:rsidRDefault="004E6A38" w:rsidP="004E6A38">
            <w:r w:rsidRPr="004E6A38">
              <w:rPr>
                <w:b/>
                <w:bCs/>
                <w:lang w:val="en-GB"/>
              </w:rPr>
              <w:t>Country</w:t>
            </w:r>
          </w:p>
        </w:tc>
        <w:tc>
          <w:tcPr>
            <w:tcW w:w="2552"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0E4A42BA" w14:textId="77777777" w:rsidR="004E6A38" w:rsidRPr="004E6A38" w:rsidRDefault="004E6A38" w:rsidP="004E6A38">
            <w:r w:rsidRPr="004E6A38">
              <w:rPr>
                <w:b/>
                <w:bCs/>
                <w:lang w:val="en-GB"/>
              </w:rPr>
              <w:t>EDC Proxy</w:t>
            </w:r>
          </w:p>
        </w:tc>
        <w:tc>
          <w:tcPr>
            <w:tcW w:w="4252"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51EE91C4" w14:textId="77777777" w:rsidR="004E6A38" w:rsidRPr="004E6A38" w:rsidRDefault="004E6A38" w:rsidP="004E6A38">
            <w:r w:rsidRPr="004E6A38">
              <w:rPr>
                <w:b/>
                <w:bCs/>
                <w:lang w:val="en-GB"/>
              </w:rPr>
              <w:t>Radiant</w:t>
            </w:r>
          </w:p>
        </w:tc>
      </w:tr>
      <w:tr w:rsidR="004E6A38" w:rsidRPr="004E6A38" w14:paraId="221BD05F" w14:textId="77777777" w:rsidTr="00AE0E7A">
        <w:trPr>
          <w:trHeight w:val="284"/>
        </w:trPr>
        <w:tc>
          <w:tcPr>
            <w:tcW w:w="2258"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38B3668" w14:textId="77777777" w:rsidR="004E6A38" w:rsidRPr="004E6A38" w:rsidRDefault="004E6A38" w:rsidP="004E6A38">
            <w:r w:rsidRPr="004E6A38">
              <w:rPr>
                <w:lang w:val="en-GB"/>
              </w:rPr>
              <w:t>Netherlands</w:t>
            </w:r>
          </w:p>
        </w:tc>
        <w:tc>
          <w:tcPr>
            <w:tcW w:w="2552"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EB3199B" w14:textId="77777777" w:rsidR="004E6A38" w:rsidRPr="004E6A38" w:rsidRDefault="004E6A38" w:rsidP="004E6A38">
            <w:r w:rsidRPr="004E6A38">
              <w:rPr>
                <w:lang w:val="en-GB"/>
              </w:rPr>
              <w:t>Yes</w:t>
            </w:r>
          </w:p>
        </w:tc>
        <w:tc>
          <w:tcPr>
            <w:tcW w:w="4252"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7EA49BD" w14:textId="77777777" w:rsidR="004E6A38" w:rsidRPr="004E6A38" w:rsidRDefault="004E6A38" w:rsidP="004E6A38">
            <w:r w:rsidRPr="004E6A38">
              <w:rPr>
                <w:lang w:val="en-GB"/>
              </w:rPr>
              <w:t>Yes</w:t>
            </w:r>
          </w:p>
        </w:tc>
      </w:tr>
      <w:tr w:rsidR="004E6A38" w:rsidRPr="004E6A38" w14:paraId="3835543A"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01597E4" w14:textId="77777777" w:rsidR="004E6A38" w:rsidRPr="004E6A38" w:rsidRDefault="004E6A38" w:rsidP="004E6A38">
            <w:r w:rsidRPr="004E6A38">
              <w:t xml:space="preserve">Czech Republic </w:t>
            </w:r>
          </w:p>
        </w:tc>
        <w:tc>
          <w:tcPr>
            <w:tcW w:w="25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770D553" w14:textId="77777777" w:rsidR="004E6A38" w:rsidRPr="004E6A38" w:rsidRDefault="004E6A38" w:rsidP="004E6A38">
            <w:r w:rsidRPr="004E6A38">
              <w:rPr>
                <w:lang w:val="en-GB"/>
              </w:rPr>
              <w:t>October</w:t>
            </w:r>
          </w:p>
        </w:tc>
        <w:tc>
          <w:tcPr>
            <w:tcW w:w="42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3EB4C6A4" w14:textId="77777777" w:rsidR="004E6A38" w:rsidRPr="004E6A38" w:rsidRDefault="004E6A38" w:rsidP="004E6A38">
            <w:r w:rsidRPr="004E6A38">
              <w:rPr>
                <w:lang w:val="en-GB"/>
              </w:rPr>
              <w:t>Yes</w:t>
            </w:r>
          </w:p>
        </w:tc>
      </w:tr>
      <w:tr w:rsidR="004E6A38" w:rsidRPr="004E6A38" w14:paraId="2A3E1A81"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0ECF5F5" w14:textId="77777777" w:rsidR="004E6A38" w:rsidRPr="004E6A38" w:rsidRDefault="004E6A38" w:rsidP="004E6A38">
            <w:r w:rsidRPr="004E6A38">
              <w:t>Hungary</w:t>
            </w:r>
          </w:p>
        </w:tc>
        <w:tc>
          <w:tcPr>
            <w:tcW w:w="25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DA49D62" w14:textId="77777777" w:rsidR="004E6A38" w:rsidRPr="004E6A38" w:rsidRDefault="004E6A38" w:rsidP="004E6A38">
            <w:r w:rsidRPr="004E6A38">
              <w:rPr>
                <w:lang w:val="en-GB"/>
              </w:rPr>
              <w:t>November</w:t>
            </w:r>
          </w:p>
        </w:tc>
        <w:tc>
          <w:tcPr>
            <w:tcW w:w="42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F36894D" w14:textId="77777777" w:rsidR="004E6A38" w:rsidRPr="004E6A38" w:rsidRDefault="004E6A38" w:rsidP="004E6A38">
            <w:r w:rsidRPr="004E6A38">
              <w:rPr>
                <w:lang w:val="en-GB"/>
              </w:rPr>
              <w:t>Yes</w:t>
            </w:r>
          </w:p>
        </w:tc>
      </w:tr>
      <w:tr w:rsidR="004E6A38" w:rsidRPr="004E6A38" w14:paraId="2F7EA109"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B8B7DF0" w14:textId="77777777" w:rsidR="004E6A38" w:rsidRPr="004E6A38" w:rsidRDefault="004E6A38" w:rsidP="004E6A38">
            <w:r w:rsidRPr="004E6A38">
              <w:t xml:space="preserve">Poland </w:t>
            </w:r>
          </w:p>
        </w:tc>
        <w:tc>
          <w:tcPr>
            <w:tcW w:w="25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16B2712" w14:textId="77777777" w:rsidR="004E6A38" w:rsidRPr="004E6A38" w:rsidRDefault="004E6A38" w:rsidP="004E6A38">
            <w:r w:rsidRPr="004E6A38">
              <w:rPr>
                <w:lang w:val="en-GB"/>
              </w:rPr>
              <w:t>October</w:t>
            </w:r>
          </w:p>
        </w:tc>
        <w:tc>
          <w:tcPr>
            <w:tcW w:w="42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6C6B0F0" w14:textId="77777777" w:rsidR="004E6A38" w:rsidRPr="004E6A38" w:rsidRDefault="004E6A38" w:rsidP="004E6A38">
            <w:r w:rsidRPr="004E6A38">
              <w:rPr>
                <w:lang w:val="en-GB"/>
              </w:rPr>
              <w:t>Yes</w:t>
            </w:r>
          </w:p>
        </w:tc>
      </w:tr>
      <w:tr w:rsidR="004E6A38" w:rsidRPr="004E6A38" w14:paraId="24927BEE"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7F49270" w14:textId="77777777" w:rsidR="004E6A38" w:rsidRPr="004E6A38" w:rsidRDefault="004E6A38" w:rsidP="004E6A38">
            <w:r w:rsidRPr="004E6A38">
              <w:t>Romania</w:t>
            </w:r>
          </w:p>
        </w:tc>
        <w:tc>
          <w:tcPr>
            <w:tcW w:w="25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CA2A70E" w14:textId="77777777" w:rsidR="004E6A38" w:rsidRPr="004E6A38" w:rsidRDefault="004E6A38" w:rsidP="004E6A38">
            <w:r w:rsidRPr="004E6A38">
              <w:rPr>
                <w:lang w:val="en-GB"/>
              </w:rPr>
              <w:t>Before 2018</w:t>
            </w:r>
          </w:p>
        </w:tc>
        <w:tc>
          <w:tcPr>
            <w:tcW w:w="42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6EFB228" w14:textId="77777777" w:rsidR="004E6A38" w:rsidRPr="004E6A38" w:rsidRDefault="004E6A38" w:rsidP="004E6A38">
            <w:r w:rsidRPr="004E6A38">
              <w:rPr>
                <w:lang w:val="en-GB"/>
              </w:rPr>
              <w:t>Yes</w:t>
            </w:r>
          </w:p>
        </w:tc>
      </w:tr>
      <w:tr w:rsidR="004E6A38" w:rsidRPr="004E6A38" w14:paraId="17BC9D87"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2A9134F" w14:textId="77777777" w:rsidR="004E6A38" w:rsidRPr="004E6A38" w:rsidRDefault="004E6A38" w:rsidP="004E6A38">
            <w:r w:rsidRPr="004E6A38">
              <w:t xml:space="preserve">Slovakia </w:t>
            </w:r>
          </w:p>
        </w:tc>
        <w:tc>
          <w:tcPr>
            <w:tcW w:w="25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B5679DE" w14:textId="77777777" w:rsidR="004E6A38" w:rsidRPr="004E6A38" w:rsidRDefault="004E6A38" w:rsidP="004E6A38">
            <w:r w:rsidRPr="004E6A38">
              <w:rPr>
                <w:lang w:val="en-GB"/>
              </w:rPr>
              <w:t>Before 2018</w:t>
            </w:r>
          </w:p>
        </w:tc>
        <w:tc>
          <w:tcPr>
            <w:tcW w:w="42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F8E0E04" w14:textId="77777777" w:rsidR="004E6A38" w:rsidRPr="004E6A38" w:rsidRDefault="004E6A38" w:rsidP="004E6A38">
            <w:r w:rsidRPr="004E6A38">
              <w:rPr>
                <w:lang w:val="en-GB"/>
              </w:rPr>
              <w:t>Yes</w:t>
            </w:r>
          </w:p>
        </w:tc>
      </w:tr>
      <w:tr w:rsidR="004E6A38" w:rsidRPr="004E6A38" w14:paraId="3100B78F"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9F3F100" w14:textId="77777777" w:rsidR="004E6A38" w:rsidRPr="004E6A38" w:rsidRDefault="004E6A38" w:rsidP="004E6A38">
            <w:r w:rsidRPr="004E6A38">
              <w:rPr>
                <w:lang w:val="en-GB"/>
              </w:rPr>
              <w:t>Spain</w:t>
            </w:r>
          </w:p>
        </w:tc>
        <w:tc>
          <w:tcPr>
            <w:tcW w:w="25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E71663D" w14:textId="77777777" w:rsidR="004E6A38" w:rsidRPr="004E6A38" w:rsidRDefault="004E6A38" w:rsidP="004E6A38">
            <w:r w:rsidRPr="004E6A38">
              <w:rPr>
                <w:lang w:val="en-GB"/>
              </w:rPr>
              <w:t>Yes</w:t>
            </w:r>
          </w:p>
        </w:tc>
        <w:tc>
          <w:tcPr>
            <w:tcW w:w="4252"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F6C18D0" w14:textId="77777777" w:rsidR="004E6A38" w:rsidRPr="004E6A38" w:rsidRDefault="004E6A38" w:rsidP="004E6A38">
            <w:r w:rsidRPr="004E6A38">
              <w:rPr>
                <w:lang w:val="en-GB"/>
              </w:rPr>
              <w:t>Yes</w:t>
            </w:r>
          </w:p>
        </w:tc>
      </w:tr>
      <w:tr w:rsidR="004E6A38" w:rsidRPr="004E6A38" w14:paraId="7181C201" w14:textId="77777777" w:rsidTr="00AE0E7A">
        <w:trPr>
          <w:trHeight w:val="284"/>
        </w:trPr>
        <w:tc>
          <w:tcPr>
            <w:tcW w:w="2258"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38EB42E" w14:textId="77777777" w:rsidR="004E6A38" w:rsidRPr="004E6A38" w:rsidRDefault="004E6A38" w:rsidP="004E6A38">
            <w:r w:rsidRPr="004E6A38">
              <w:rPr>
                <w:lang w:val="en-GB"/>
              </w:rPr>
              <w:t>Turkey</w:t>
            </w:r>
          </w:p>
        </w:tc>
        <w:tc>
          <w:tcPr>
            <w:tcW w:w="25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4A30A47" w14:textId="77777777" w:rsidR="004E6A38" w:rsidRPr="004E6A38" w:rsidRDefault="004E6A38" w:rsidP="004E6A38">
            <w:r w:rsidRPr="004E6A38">
              <w:rPr>
                <w:lang w:val="en-GB"/>
              </w:rPr>
              <w:t>Yes</w:t>
            </w:r>
          </w:p>
        </w:tc>
        <w:tc>
          <w:tcPr>
            <w:tcW w:w="4252"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DCDF6CC" w14:textId="77777777" w:rsidR="004E6A38" w:rsidRPr="004E6A38" w:rsidRDefault="004E6A38" w:rsidP="004E6A38">
            <w:r w:rsidRPr="004E6A38">
              <w:rPr>
                <w:lang w:val="en-GB"/>
              </w:rPr>
              <w:t>Yes</w:t>
            </w:r>
          </w:p>
        </w:tc>
      </w:tr>
    </w:tbl>
    <w:p w14:paraId="19FC8EA9" w14:textId="77777777" w:rsidR="000C7F4A" w:rsidRPr="000C7F4A" w:rsidRDefault="000C7F4A" w:rsidP="000C7F4A"/>
    <w:p w14:paraId="08F9AB43" w14:textId="77777777" w:rsidR="000C7F4A" w:rsidRDefault="000C7F4A" w:rsidP="000C7F4A"/>
    <w:p w14:paraId="6D2BCFDA" w14:textId="77777777" w:rsidR="00FA72E7" w:rsidRDefault="00FA72E7" w:rsidP="003940BA">
      <w:pPr>
        <w:pStyle w:val="Heading2"/>
        <w:rPr>
          <w:szCs w:val="20"/>
        </w:rPr>
      </w:pPr>
      <w:bookmarkStart w:id="59" w:name="_Toc494355790"/>
      <w:r w:rsidRPr="00FA72E7">
        <w:rPr>
          <w:szCs w:val="20"/>
        </w:rPr>
        <w:t>One</w:t>
      </w:r>
      <w:r>
        <w:rPr>
          <w:szCs w:val="20"/>
        </w:rPr>
        <w:t>T</w:t>
      </w:r>
      <w:r w:rsidRPr="00FA72E7">
        <w:rPr>
          <w:szCs w:val="20"/>
        </w:rPr>
        <w:t xml:space="preserve">rust </w:t>
      </w:r>
      <w:r>
        <w:rPr>
          <w:szCs w:val="20"/>
        </w:rPr>
        <w:t xml:space="preserve">Application </w:t>
      </w:r>
      <w:r w:rsidRPr="00FA72E7">
        <w:rPr>
          <w:szCs w:val="20"/>
        </w:rPr>
        <w:t>Architecture</w:t>
      </w:r>
      <w:bookmarkEnd w:id="59"/>
    </w:p>
    <w:p w14:paraId="44D1C5F9" w14:textId="77777777" w:rsidR="004E6A38" w:rsidRDefault="004E6A38" w:rsidP="004E6A38"/>
    <w:p w14:paraId="3EA4AAF6" w14:textId="77777777" w:rsidR="004E6A38" w:rsidRDefault="004E6A38" w:rsidP="004E6A38">
      <w:pPr>
        <w:rPr>
          <w:i/>
        </w:rPr>
      </w:pPr>
      <w:r w:rsidRPr="004E6A38">
        <w:rPr>
          <w:i/>
        </w:rPr>
        <w:t>The following architecture show on-premises IAAS and is not applicable for SAAS.</w:t>
      </w:r>
    </w:p>
    <w:p w14:paraId="4E3F8079" w14:textId="77777777" w:rsidR="00AE0E7A" w:rsidRPr="004E6A38" w:rsidRDefault="00AE0E7A" w:rsidP="004E6A38">
      <w:pPr>
        <w:rPr>
          <w:i/>
        </w:rPr>
      </w:pPr>
    </w:p>
    <w:p w14:paraId="75308B61" w14:textId="77777777" w:rsidR="00FA72E7" w:rsidRPr="00FA72E7" w:rsidRDefault="00FA72E7" w:rsidP="00FA72E7"/>
    <w:p w14:paraId="625FF7E1" w14:textId="77777777" w:rsidR="00FA72E7" w:rsidRDefault="00FA72E7" w:rsidP="002E08BB">
      <w:pPr>
        <w:rPr>
          <w:szCs w:val="20"/>
        </w:rPr>
      </w:pPr>
      <w:r>
        <w:rPr>
          <w:noProof/>
        </w:rPr>
        <w:drawing>
          <wp:inline distT="0" distB="0" distL="0" distR="0" wp14:anchorId="098CF622" wp14:editId="7FCB23C1">
            <wp:extent cx="5731510" cy="32067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06750"/>
                    </a:xfrm>
                    <a:prstGeom prst="rect">
                      <a:avLst/>
                    </a:prstGeom>
                  </pic:spPr>
                </pic:pic>
              </a:graphicData>
            </a:graphic>
          </wp:inline>
        </w:drawing>
      </w:r>
    </w:p>
    <w:p w14:paraId="019DE79F" w14:textId="77777777" w:rsidR="003603D1" w:rsidRDefault="003603D1" w:rsidP="002E08BB">
      <w:pPr>
        <w:rPr>
          <w:szCs w:val="20"/>
        </w:rPr>
      </w:pPr>
    </w:p>
    <w:p w14:paraId="21CB7862" w14:textId="77777777" w:rsidR="003603D1" w:rsidRDefault="003603D1" w:rsidP="002E08BB">
      <w:pPr>
        <w:rPr>
          <w:szCs w:val="20"/>
        </w:rPr>
      </w:pPr>
    </w:p>
    <w:p w14:paraId="16B56575" w14:textId="77777777" w:rsidR="004E6A38" w:rsidRDefault="004E6A38" w:rsidP="002E08BB">
      <w:pPr>
        <w:rPr>
          <w:szCs w:val="20"/>
        </w:rPr>
      </w:pPr>
    </w:p>
    <w:p w14:paraId="4801F080" w14:textId="77777777" w:rsidR="004E6A38" w:rsidRDefault="004E6A38" w:rsidP="002E08BB">
      <w:pPr>
        <w:rPr>
          <w:szCs w:val="20"/>
        </w:rPr>
      </w:pPr>
    </w:p>
    <w:p w14:paraId="7797C48A" w14:textId="77777777" w:rsidR="003603D1" w:rsidRDefault="003603D1">
      <w:pPr>
        <w:spacing w:after="160" w:line="259" w:lineRule="auto"/>
        <w:rPr>
          <w:rFonts w:eastAsia="Times New Roman"/>
          <w:b/>
          <w:bCs/>
          <w:szCs w:val="20"/>
        </w:rPr>
      </w:pPr>
      <w:r>
        <w:rPr>
          <w:szCs w:val="20"/>
        </w:rPr>
        <w:br w:type="page"/>
      </w:r>
    </w:p>
    <w:p w14:paraId="50F93E4E" w14:textId="7F867713" w:rsidR="003603D1" w:rsidRDefault="003603D1" w:rsidP="003603D1">
      <w:pPr>
        <w:pStyle w:val="Heading2"/>
        <w:numPr>
          <w:ilvl w:val="1"/>
          <w:numId w:val="23"/>
        </w:numPr>
        <w:rPr>
          <w:szCs w:val="20"/>
        </w:rPr>
      </w:pPr>
      <w:bookmarkStart w:id="60" w:name="_Toc494355791"/>
      <w:r>
        <w:rPr>
          <w:szCs w:val="20"/>
        </w:rPr>
        <w:lastRenderedPageBreak/>
        <w:t>Detailed scope per country</w:t>
      </w:r>
      <w:bookmarkEnd w:id="60"/>
    </w:p>
    <w:p w14:paraId="3D487E67" w14:textId="77777777" w:rsidR="003603D1" w:rsidRPr="003603D1" w:rsidRDefault="003603D1" w:rsidP="003603D1"/>
    <w:tbl>
      <w:tblPr>
        <w:tblW w:w="9016" w:type="dxa"/>
        <w:tblLook w:val="04A0" w:firstRow="1" w:lastRow="0" w:firstColumn="1" w:lastColumn="0" w:noHBand="0" w:noVBand="1"/>
      </w:tblPr>
      <w:tblGrid>
        <w:gridCol w:w="4180"/>
        <w:gridCol w:w="1396"/>
        <w:gridCol w:w="1620"/>
        <w:gridCol w:w="1820"/>
      </w:tblGrid>
      <w:tr w:rsidR="003603D1" w:rsidRPr="003603D1" w14:paraId="2FF5130D" w14:textId="77777777" w:rsidTr="003603D1">
        <w:trPr>
          <w:trHeight w:val="300"/>
        </w:trPr>
        <w:tc>
          <w:tcPr>
            <w:tcW w:w="4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D327795" w14:textId="77777777" w:rsidR="003603D1" w:rsidRPr="003603D1" w:rsidRDefault="003603D1" w:rsidP="003603D1">
            <w:pPr>
              <w:rPr>
                <w:rFonts w:ascii="Calibri" w:eastAsia="Times New Roman" w:hAnsi="Calibri" w:cs="Calibri"/>
                <w:b/>
                <w:bCs/>
                <w:color w:val="000000"/>
                <w:sz w:val="22"/>
                <w:szCs w:val="22"/>
              </w:rPr>
            </w:pPr>
            <w:r w:rsidRPr="003603D1">
              <w:rPr>
                <w:rFonts w:ascii="Calibri" w:eastAsia="Times New Roman" w:hAnsi="Calibri" w:cs="Calibri"/>
                <w:b/>
                <w:bCs/>
                <w:color w:val="000000"/>
                <w:sz w:val="22"/>
                <w:szCs w:val="22"/>
              </w:rPr>
              <w:t>Entity</w:t>
            </w:r>
          </w:p>
        </w:tc>
        <w:tc>
          <w:tcPr>
            <w:tcW w:w="1396" w:type="dxa"/>
            <w:tcBorders>
              <w:top w:val="single" w:sz="4" w:space="0" w:color="auto"/>
              <w:left w:val="nil"/>
              <w:bottom w:val="single" w:sz="4" w:space="0" w:color="auto"/>
              <w:right w:val="nil"/>
            </w:tcBorders>
            <w:shd w:val="clear" w:color="000000" w:fill="D9D9D9"/>
          </w:tcPr>
          <w:p w14:paraId="67A52D05" w14:textId="77777777" w:rsidR="003603D1" w:rsidRPr="003603D1" w:rsidRDefault="003603D1" w:rsidP="003603D1">
            <w:pPr>
              <w:rPr>
                <w:rFonts w:ascii="Calibri" w:eastAsia="Times New Roman" w:hAnsi="Calibri" w:cs="Calibri"/>
                <w:b/>
                <w:bCs/>
                <w:color w:val="000000"/>
                <w:sz w:val="22"/>
                <w:szCs w:val="22"/>
              </w:rPr>
            </w:pPr>
          </w:p>
        </w:tc>
        <w:tc>
          <w:tcPr>
            <w:tcW w:w="1620" w:type="dxa"/>
            <w:tcBorders>
              <w:top w:val="single" w:sz="4" w:space="0" w:color="auto"/>
              <w:left w:val="nil"/>
              <w:bottom w:val="single" w:sz="4" w:space="0" w:color="auto"/>
              <w:right w:val="single" w:sz="4" w:space="0" w:color="auto"/>
            </w:tcBorders>
            <w:shd w:val="clear" w:color="000000" w:fill="D9D9D9"/>
            <w:noWrap/>
            <w:vAlign w:val="bottom"/>
            <w:hideMark/>
          </w:tcPr>
          <w:p w14:paraId="442272EF" w14:textId="39861374" w:rsidR="003603D1" w:rsidRPr="003603D1" w:rsidRDefault="003603D1" w:rsidP="003603D1">
            <w:pPr>
              <w:rPr>
                <w:rFonts w:ascii="Calibri" w:eastAsia="Times New Roman" w:hAnsi="Calibri" w:cs="Calibri"/>
                <w:b/>
                <w:bCs/>
                <w:color w:val="000000"/>
                <w:sz w:val="22"/>
                <w:szCs w:val="22"/>
              </w:rPr>
            </w:pPr>
            <w:r w:rsidRPr="003603D1">
              <w:rPr>
                <w:rFonts w:ascii="Calibri" w:eastAsia="Times New Roman" w:hAnsi="Calibri" w:cs="Calibri"/>
                <w:b/>
                <w:bCs/>
                <w:color w:val="000000"/>
                <w:sz w:val="22"/>
                <w:szCs w:val="22"/>
              </w:rPr>
              <w:t>Base Location</w:t>
            </w:r>
          </w:p>
        </w:tc>
        <w:tc>
          <w:tcPr>
            <w:tcW w:w="1820" w:type="dxa"/>
            <w:tcBorders>
              <w:top w:val="single" w:sz="4" w:space="0" w:color="auto"/>
              <w:left w:val="nil"/>
              <w:bottom w:val="single" w:sz="4" w:space="0" w:color="auto"/>
              <w:right w:val="single" w:sz="4" w:space="0" w:color="auto"/>
            </w:tcBorders>
            <w:shd w:val="clear" w:color="000000" w:fill="D9D9D9"/>
            <w:noWrap/>
            <w:vAlign w:val="bottom"/>
            <w:hideMark/>
          </w:tcPr>
          <w:p w14:paraId="78A01290" w14:textId="77777777" w:rsidR="003603D1" w:rsidRPr="003603D1" w:rsidRDefault="003603D1" w:rsidP="003603D1">
            <w:pPr>
              <w:rPr>
                <w:rFonts w:ascii="Calibri" w:eastAsia="Times New Roman" w:hAnsi="Calibri" w:cs="Calibri"/>
                <w:b/>
                <w:bCs/>
                <w:color w:val="000000"/>
                <w:sz w:val="22"/>
                <w:szCs w:val="22"/>
              </w:rPr>
            </w:pPr>
            <w:r w:rsidRPr="003603D1">
              <w:rPr>
                <w:rFonts w:ascii="Calibri" w:eastAsia="Times New Roman" w:hAnsi="Calibri" w:cs="Calibri"/>
                <w:b/>
                <w:bCs/>
                <w:color w:val="000000"/>
                <w:sz w:val="22"/>
                <w:szCs w:val="22"/>
              </w:rPr>
              <w:t>AGT -Supported</w:t>
            </w:r>
          </w:p>
        </w:tc>
      </w:tr>
      <w:tr w:rsidR="003603D1" w:rsidRPr="003603D1" w14:paraId="69B13D69"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67E8B38F"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AAM NL</w:t>
            </w:r>
          </w:p>
        </w:tc>
        <w:tc>
          <w:tcPr>
            <w:tcW w:w="1396" w:type="dxa"/>
            <w:tcBorders>
              <w:top w:val="nil"/>
              <w:left w:val="nil"/>
              <w:bottom w:val="single" w:sz="4" w:space="0" w:color="auto"/>
              <w:right w:val="nil"/>
            </w:tcBorders>
          </w:tcPr>
          <w:p w14:paraId="5A70C04C"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53D6CFB" w14:textId="46BCF78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008AD8F1"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6F85A17D"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4F8DD743"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Aegon NL</w:t>
            </w:r>
          </w:p>
        </w:tc>
        <w:tc>
          <w:tcPr>
            <w:tcW w:w="1396" w:type="dxa"/>
            <w:tcBorders>
              <w:top w:val="nil"/>
              <w:left w:val="nil"/>
              <w:bottom w:val="single" w:sz="4" w:space="0" w:color="auto"/>
              <w:right w:val="nil"/>
            </w:tcBorders>
          </w:tcPr>
          <w:p w14:paraId="0C499611"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0F87FCC9" w14:textId="328DFDAD"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6EF95D85"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7953E8D5"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74912115"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Aegon UK</w:t>
            </w:r>
          </w:p>
        </w:tc>
        <w:tc>
          <w:tcPr>
            <w:tcW w:w="1396" w:type="dxa"/>
            <w:tcBorders>
              <w:top w:val="nil"/>
              <w:left w:val="nil"/>
              <w:bottom w:val="single" w:sz="4" w:space="0" w:color="auto"/>
              <w:right w:val="nil"/>
            </w:tcBorders>
          </w:tcPr>
          <w:p w14:paraId="14A2F775"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7EAF1963" w14:textId="7E0EB0D6"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1E6DE76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66B40602"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231821FA"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Aegon UK ADMS</w:t>
            </w:r>
          </w:p>
        </w:tc>
        <w:tc>
          <w:tcPr>
            <w:tcW w:w="1396" w:type="dxa"/>
            <w:tcBorders>
              <w:top w:val="nil"/>
              <w:left w:val="nil"/>
              <w:bottom w:val="single" w:sz="4" w:space="0" w:color="auto"/>
              <w:right w:val="nil"/>
            </w:tcBorders>
          </w:tcPr>
          <w:p w14:paraId="414FB50F"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FDC2B31" w14:textId="4AFC04C4"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6C71D98E"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0381A5B8"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23576A72"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Aegon UK CoFunds</w:t>
            </w:r>
          </w:p>
        </w:tc>
        <w:tc>
          <w:tcPr>
            <w:tcW w:w="1396" w:type="dxa"/>
            <w:tcBorders>
              <w:top w:val="nil"/>
              <w:left w:val="nil"/>
              <w:bottom w:val="single" w:sz="4" w:space="0" w:color="auto"/>
              <w:right w:val="nil"/>
            </w:tcBorders>
          </w:tcPr>
          <w:p w14:paraId="59C7CBCF"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B9B6A95" w14:textId="29E1E2D5"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4454C7C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5934F137"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1FBF37B2"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AGT</w:t>
            </w:r>
          </w:p>
        </w:tc>
        <w:tc>
          <w:tcPr>
            <w:tcW w:w="1396" w:type="dxa"/>
            <w:tcBorders>
              <w:top w:val="nil"/>
              <w:left w:val="nil"/>
              <w:bottom w:val="single" w:sz="4" w:space="0" w:color="auto"/>
              <w:right w:val="nil"/>
            </w:tcBorders>
          </w:tcPr>
          <w:p w14:paraId="751A0628"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05C875D1" w14:textId="60E2BA82"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765C97B5"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3C4CB5F4"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5F16AB90"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AGT</w:t>
            </w:r>
          </w:p>
        </w:tc>
        <w:tc>
          <w:tcPr>
            <w:tcW w:w="1396" w:type="dxa"/>
            <w:tcBorders>
              <w:top w:val="nil"/>
              <w:left w:val="nil"/>
              <w:bottom w:val="single" w:sz="4" w:space="0" w:color="auto"/>
              <w:right w:val="nil"/>
            </w:tcBorders>
          </w:tcPr>
          <w:p w14:paraId="65972EEB"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03C09253" w14:textId="026B332E"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0DBA39EB"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6D983241"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2204664D" w14:textId="7A5233B5" w:rsidR="003603D1" w:rsidRPr="003603D1" w:rsidRDefault="003603D1" w:rsidP="003603D1">
            <w:pPr>
              <w:rPr>
                <w:rFonts w:ascii="Calibri" w:eastAsia="Times New Roman" w:hAnsi="Calibri" w:cs="Calibri"/>
                <w:color w:val="000000"/>
                <w:sz w:val="22"/>
                <w:szCs w:val="22"/>
              </w:rPr>
            </w:pPr>
            <w:r>
              <w:rPr>
                <w:rFonts w:ascii="Calibri" w:eastAsia="Times New Roman" w:hAnsi="Calibri" w:cs="Calibri"/>
                <w:color w:val="000000"/>
                <w:sz w:val="22"/>
                <w:szCs w:val="22"/>
              </w:rPr>
              <w:t>Caresco *</w:t>
            </w:r>
          </w:p>
        </w:tc>
        <w:tc>
          <w:tcPr>
            <w:tcW w:w="1396" w:type="dxa"/>
            <w:tcBorders>
              <w:top w:val="nil"/>
              <w:left w:val="nil"/>
              <w:bottom w:val="single" w:sz="4" w:space="0" w:color="auto"/>
              <w:right w:val="nil"/>
            </w:tcBorders>
          </w:tcPr>
          <w:p w14:paraId="0AA87C8E"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1DD56201" w14:textId="0F1A9A92"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1E1D8586" w14:textId="35D4A810" w:rsidR="003603D1" w:rsidRPr="003603D1" w:rsidRDefault="003603D1" w:rsidP="003603D1">
            <w:pPr>
              <w:rPr>
                <w:rFonts w:ascii="Calibri" w:eastAsia="Times New Roman" w:hAnsi="Calibri" w:cs="Calibri"/>
                <w:color w:val="000000"/>
                <w:sz w:val="22"/>
                <w:szCs w:val="22"/>
              </w:rPr>
            </w:pPr>
            <w:r>
              <w:rPr>
                <w:rFonts w:ascii="Calibri" w:eastAsia="Times New Roman" w:hAnsi="Calibri" w:cs="Calibri"/>
                <w:color w:val="000000"/>
                <w:sz w:val="22"/>
                <w:szCs w:val="22"/>
              </w:rPr>
              <w:t>No</w:t>
            </w:r>
          </w:p>
        </w:tc>
      </w:tr>
      <w:tr w:rsidR="003603D1" w:rsidRPr="003603D1" w14:paraId="50CDBF85"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tcPr>
          <w:p w14:paraId="48B0033A" w14:textId="7512C10B"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Corporate Center</w:t>
            </w:r>
          </w:p>
        </w:tc>
        <w:tc>
          <w:tcPr>
            <w:tcW w:w="1396" w:type="dxa"/>
            <w:tcBorders>
              <w:top w:val="nil"/>
              <w:left w:val="nil"/>
              <w:bottom w:val="single" w:sz="4" w:space="0" w:color="auto"/>
              <w:right w:val="nil"/>
            </w:tcBorders>
          </w:tcPr>
          <w:p w14:paraId="2378B5D8"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tcPr>
          <w:p w14:paraId="68E4EDEB" w14:textId="6B84C5E5"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tcPr>
          <w:p w14:paraId="31883108" w14:textId="5FA8C89E"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5F6045DA"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02CCD9E2"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Czech Republic</w:t>
            </w:r>
          </w:p>
        </w:tc>
        <w:tc>
          <w:tcPr>
            <w:tcW w:w="1396" w:type="dxa"/>
            <w:tcBorders>
              <w:top w:val="nil"/>
              <w:left w:val="nil"/>
              <w:bottom w:val="single" w:sz="4" w:space="0" w:color="auto"/>
              <w:right w:val="nil"/>
            </w:tcBorders>
          </w:tcPr>
          <w:p w14:paraId="455C9B0E"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07CF66BB" w14:textId="7CBEF8D2"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3AA4CD2F"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444B5A4B"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0B64992F"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Hungary</w:t>
            </w:r>
          </w:p>
        </w:tc>
        <w:tc>
          <w:tcPr>
            <w:tcW w:w="1396" w:type="dxa"/>
            <w:tcBorders>
              <w:top w:val="nil"/>
              <w:left w:val="nil"/>
              <w:bottom w:val="single" w:sz="4" w:space="0" w:color="auto"/>
              <w:right w:val="nil"/>
            </w:tcBorders>
          </w:tcPr>
          <w:p w14:paraId="22F95864"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2D556383" w14:textId="0CB5513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3FD75E59"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198FA1FE"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19D3C08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Ireland - future divesture</w:t>
            </w:r>
          </w:p>
        </w:tc>
        <w:tc>
          <w:tcPr>
            <w:tcW w:w="1396" w:type="dxa"/>
            <w:tcBorders>
              <w:top w:val="nil"/>
              <w:left w:val="nil"/>
              <w:bottom w:val="single" w:sz="4" w:space="0" w:color="auto"/>
              <w:right w:val="nil"/>
            </w:tcBorders>
          </w:tcPr>
          <w:p w14:paraId="445F9698"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B8E7168" w14:textId="52C0AAA6"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52A1859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7E034C58"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36464B77"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Kames</w:t>
            </w:r>
          </w:p>
        </w:tc>
        <w:tc>
          <w:tcPr>
            <w:tcW w:w="1396" w:type="dxa"/>
            <w:tcBorders>
              <w:top w:val="nil"/>
              <w:left w:val="nil"/>
              <w:bottom w:val="single" w:sz="4" w:space="0" w:color="auto"/>
              <w:right w:val="nil"/>
            </w:tcBorders>
          </w:tcPr>
          <w:p w14:paraId="6B275A54"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41C9E4EE" w14:textId="22211B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UK</w:t>
            </w:r>
          </w:p>
        </w:tc>
        <w:tc>
          <w:tcPr>
            <w:tcW w:w="1820" w:type="dxa"/>
            <w:tcBorders>
              <w:top w:val="nil"/>
              <w:left w:val="nil"/>
              <w:bottom w:val="single" w:sz="4" w:space="0" w:color="auto"/>
              <w:right w:val="single" w:sz="4" w:space="0" w:color="auto"/>
            </w:tcBorders>
            <w:noWrap/>
            <w:vAlign w:val="bottom"/>
            <w:hideMark/>
          </w:tcPr>
          <w:p w14:paraId="796049F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7B030F40"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5F94B94A"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Knab</w:t>
            </w:r>
          </w:p>
        </w:tc>
        <w:tc>
          <w:tcPr>
            <w:tcW w:w="1396" w:type="dxa"/>
            <w:tcBorders>
              <w:top w:val="nil"/>
              <w:left w:val="nil"/>
              <w:bottom w:val="single" w:sz="4" w:space="0" w:color="auto"/>
              <w:right w:val="nil"/>
            </w:tcBorders>
          </w:tcPr>
          <w:p w14:paraId="1024853D"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7952652" w14:textId="5FC127E6"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5FEBFAD8"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55CD088C"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3F6D01D6"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Nedasco (BeSuitable)</w:t>
            </w:r>
          </w:p>
        </w:tc>
        <w:tc>
          <w:tcPr>
            <w:tcW w:w="1396" w:type="dxa"/>
            <w:tcBorders>
              <w:top w:val="nil"/>
              <w:left w:val="nil"/>
              <w:bottom w:val="single" w:sz="4" w:space="0" w:color="auto"/>
              <w:right w:val="nil"/>
            </w:tcBorders>
          </w:tcPr>
          <w:p w14:paraId="0F209847"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53EC44AF" w14:textId="6418311A"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2A13D487"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4A1126C4"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35CDC3F8"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Poland</w:t>
            </w:r>
          </w:p>
        </w:tc>
        <w:tc>
          <w:tcPr>
            <w:tcW w:w="1396" w:type="dxa"/>
            <w:tcBorders>
              <w:top w:val="nil"/>
              <w:left w:val="nil"/>
              <w:bottom w:val="single" w:sz="4" w:space="0" w:color="auto"/>
              <w:right w:val="nil"/>
            </w:tcBorders>
          </w:tcPr>
          <w:p w14:paraId="416DC5B2"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31E3C428" w14:textId="707E897F"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09E8FBD1"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367C6AA2"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0F08FCA1"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Romania</w:t>
            </w:r>
          </w:p>
        </w:tc>
        <w:tc>
          <w:tcPr>
            <w:tcW w:w="1396" w:type="dxa"/>
            <w:tcBorders>
              <w:top w:val="nil"/>
              <w:left w:val="nil"/>
              <w:bottom w:val="single" w:sz="4" w:space="0" w:color="auto"/>
              <w:right w:val="nil"/>
            </w:tcBorders>
          </w:tcPr>
          <w:p w14:paraId="3C81B035"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66D074A4" w14:textId="2B46218C"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6617B4B5"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65D741FF"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5E138B63"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Slovakia</w:t>
            </w:r>
          </w:p>
        </w:tc>
        <w:tc>
          <w:tcPr>
            <w:tcW w:w="1396" w:type="dxa"/>
            <w:tcBorders>
              <w:top w:val="nil"/>
              <w:left w:val="nil"/>
              <w:bottom w:val="single" w:sz="4" w:space="0" w:color="auto"/>
              <w:right w:val="nil"/>
            </w:tcBorders>
          </w:tcPr>
          <w:p w14:paraId="162D744B"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2ED73A32" w14:textId="5651AB82"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11E052DA"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223611FE"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0E0BB473"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Spain</w:t>
            </w:r>
          </w:p>
        </w:tc>
        <w:tc>
          <w:tcPr>
            <w:tcW w:w="1396" w:type="dxa"/>
            <w:tcBorders>
              <w:top w:val="nil"/>
              <w:left w:val="nil"/>
              <w:bottom w:val="single" w:sz="4" w:space="0" w:color="auto"/>
              <w:right w:val="nil"/>
            </w:tcBorders>
          </w:tcPr>
          <w:p w14:paraId="06B778E6"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721646F6" w14:textId="68D32175"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5BAD4B7E"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34618F00"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0F5D025C"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TKPi</w:t>
            </w:r>
          </w:p>
        </w:tc>
        <w:tc>
          <w:tcPr>
            <w:tcW w:w="1396" w:type="dxa"/>
            <w:tcBorders>
              <w:top w:val="nil"/>
              <w:left w:val="nil"/>
              <w:bottom w:val="single" w:sz="4" w:space="0" w:color="auto"/>
              <w:right w:val="nil"/>
            </w:tcBorders>
          </w:tcPr>
          <w:p w14:paraId="3BA56DAF"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7E304907" w14:textId="47A5B88A"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1D6E87EF"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Yes</w:t>
            </w:r>
          </w:p>
        </w:tc>
      </w:tr>
      <w:tr w:rsidR="003603D1" w:rsidRPr="003603D1" w14:paraId="523EEA16"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1DB7CF2A"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TKPp</w:t>
            </w:r>
          </w:p>
        </w:tc>
        <w:tc>
          <w:tcPr>
            <w:tcW w:w="1396" w:type="dxa"/>
            <w:tcBorders>
              <w:top w:val="nil"/>
              <w:left w:val="nil"/>
              <w:bottom w:val="single" w:sz="4" w:space="0" w:color="auto"/>
              <w:right w:val="nil"/>
            </w:tcBorders>
          </w:tcPr>
          <w:p w14:paraId="0EA46E5F"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2F9341C5" w14:textId="546DAD76"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3F4EEF4B"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r w:rsidR="003603D1" w:rsidRPr="003603D1" w14:paraId="73A044A8" w14:textId="77777777" w:rsidTr="003603D1">
        <w:trPr>
          <w:trHeight w:val="300"/>
        </w:trPr>
        <w:tc>
          <w:tcPr>
            <w:tcW w:w="4180" w:type="dxa"/>
            <w:tcBorders>
              <w:top w:val="nil"/>
              <w:left w:val="single" w:sz="4" w:space="0" w:color="auto"/>
              <w:bottom w:val="single" w:sz="4" w:space="0" w:color="auto"/>
              <w:right w:val="single" w:sz="4" w:space="0" w:color="auto"/>
            </w:tcBorders>
            <w:noWrap/>
            <w:vAlign w:val="bottom"/>
            <w:hideMark/>
          </w:tcPr>
          <w:p w14:paraId="52A71FAA"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Turkey</w:t>
            </w:r>
          </w:p>
        </w:tc>
        <w:tc>
          <w:tcPr>
            <w:tcW w:w="1396" w:type="dxa"/>
            <w:tcBorders>
              <w:top w:val="nil"/>
              <w:left w:val="nil"/>
              <w:bottom w:val="single" w:sz="4" w:space="0" w:color="auto"/>
              <w:right w:val="nil"/>
            </w:tcBorders>
          </w:tcPr>
          <w:p w14:paraId="6C8ECC82" w14:textId="77777777" w:rsidR="003603D1" w:rsidRPr="003603D1" w:rsidRDefault="003603D1" w:rsidP="003603D1">
            <w:pP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noWrap/>
            <w:vAlign w:val="bottom"/>
            <w:hideMark/>
          </w:tcPr>
          <w:p w14:paraId="70769625" w14:textId="552AF892"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CEE</w:t>
            </w:r>
          </w:p>
        </w:tc>
        <w:tc>
          <w:tcPr>
            <w:tcW w:w="1820" w:type="dxa"/>
            <w:tcBorders>
              <w:top w:val="nil"/>
              <w:left w:val="nil"/>
              <w:bottom w:val="single" w:sz="4" w:space="0" w:color="auto"/>
              <w:right w:val="single" w:sz="4" w:space="0" w:color="auto"/>
            </w:tcBorders>
            <w:noWrap/>
            <w:vAlign w:val="bottom"/>
            <w:hideMark/>
          </w:tcPr>
          <w:p w14:paraId="106AFE08" w14:textId="77777777" w:rsidR="003603D1" w:rsidRPr="003603D1" w:rsidRDefault="003603D1" w:rsidP="003603D1">
            <w:pPr>
              <w:rPr>
                <w:rFonts w:ascii="Calibri" w:eastAsia="Times New Roman" w:hAnsi="Calibri" w:cs="Calibri"/>
                <w:color w:val="000000"/>
                <w:sz w:val="22"/>
                <w:szCs w:val="22"/>
              </w:rPr>
            </w:pPr>
            <w:r w:rsidRPr="003603D1">
              <w:rPr>
                <w:rFonts w:ascii="Calibri" w:eastAsia="Times New Roman" w:hAnsi="Calibri" w:cs="Calibri"/>
                <w:color w:val="000000"/>
                <w:sz w:val="22"/>
                <w:szCs w:val="22"/>
              </w:rPr>
              <w:t>No</w:t>
            </w:r>
          </w:p>
        </w:tc>
      </w:tr>
    </w:tbl>
    <w:p w14:paraId="5046A136" w14:textId="77777777" w:rsidR="003603D1" w:rsidRPr="003603D1" w:rsidRDefault="003603D1" w:rsidP="003603D1"/>
    <w:p w14:paraId="193EC9C6" w14:textId="2940AF45" w:rsidR="003D6E59" w:rsidRDefault="003603D1">
      <w:pPr>
        <w:spacing w:after="160" w:line="259" w:lineRule="auto"/>
        <w:rPr>
          <w:szCs w:val="20"/>
        </w:rPr>
      </w:pPr>
      <w:r>
        <w:rPr>
          <w:szCs w:val="20"/>
        </w:rPr>
        <w:t>*</w:t>
      </w:r>
      <w:r w:rsidRPr="003603D1">
        <w:rPr>
          <w:rFonts w:ascii="Calibri" w:eastAsia="Times New Roman" w:hAnsi="Calibri" w:cs="Calibri"/>
          <w:color w:val="000000"/>
          <w:sz w:val="22"/>
          <w:szCs w:val="22"/>
        </w:rPr>
        <w:t xml:space="preserve"> </w:t>
      </w:r>
      <w:r w:rsidRPr="003603D1">
        <w:rPr>
          <w:rFonts w:ascii="Calibri" w:eastAsia="Times New Roman" w:hAnsi="Calibri" w:cs="Calibri"/>
          <w:i/>
          <w:color w:val="000000"/>
          <w:sz w:val="22"/>
          <w:szCs w:val="22"/>
        </w:rPr>
        <w:t>unknown if this is in scope</w:t>
      </w:r>
    </w:p>
    <w:sectPr w:rsidR="003D6E59">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8CCC" w14:textId="77777777" w:rsidR="0005294D" w:rsidRDefault="0005294D" w:rsidP="002E08BB">
      <w:r>
        <w:separator/>
      </w:r>
    </w:p>
  </w:endnote>
  <w:endnote w:type="continuationSeparator" w:id="0">
    <w:p w14:paraId="0012D740" w14:textId="77777777" w:rsidR="0005294D" w:rsidRDefault="0005294D" w:rsidP="002E0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2BFC" w14:textId="77777777" w:rsidR="0005294D" w:rsidRDefault="0005294D" w:rsidP="002E08BB">
      <w:r>
        <w:separator/>
      </w:r>
    </w:p>
  </w:footnote>
  <w:footnote w:type="continuationSeparator" w:id="0">
    <w:p w14:paraId="284EFF7B" w14:textId="77777777" w:rsidR="0005294D" w:rsidRDefault="0005294D" w:rsidP="002E0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3BB0" w14:textId="77777777" w:rsidR="00E27043" w:rsidRDefault="00E27043" w:rsidP="002E08BB">
    <w:pPr>
      <w:pStyle w:val="Header"/>
      <w:jc w:val="right"/>
    </w:pPr>
    <w:r>
      <w:rPr>
        <w:noProof/>
      </w:rPr>
      <w:drawing>
        <wp:inline distT="0" distB="0" distL="0" distR="0" wp14:anchorId="11762CAC" wp14:editId="7D9C7967">
          <wp:extent cx="1409700" cy="438150"/>
          <wp:effectExtent l="0" t="0" r="0" b="0"/>
          <wp:docPr id="1" name="Picture 1" descr="Small logo fo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 logo for signa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438150"/>
                  </a:xfrm>
                  <a:prstGeom prst="rect">
                    <a:avLst/>
                  </a:prstGeom>
                  <a:noFill/>
                  <a:ln>
                    <a:noFill/>
                  </a:ln>
                </pic:spPr>
              </pic:pic>
            </a:graphicData>
          </a:graphic>
        </wp:inline>
      </w:drawing>
    </w:r>
    <w:r>
      <w:rPr>
        <w:caps/>
        <w:noProof/>
        <w:color w:val="808080" w:themeColor="background1" w:themeShade="80"/>
        <w:szCs w:val="20"/>
      </w:rPr>
      <mc:AlternateContent>
        <mc:Choice Requires="wpg">
          <w:drawing>
            <wp:anchor distT="0" distB="0" distL="114300" distR="114300" simplePos="0" relativeHeight="251659264" behindDoc="0" locked="0" layoutInCell="1" allowOverlap="1" wp14:anchorId="76EA6A16" wp14:editId="19F4CFF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C22CE" w14:textId="77777777" w:rsidR="00E27043" w:rsidRDefault="00E27043">
                            <w:pPr>
                              <w:pStyle w:val="Header"/>
                              <w:jc w:val="right"/>
                              <w:rPr>
                                <w:color w:val="FFFFFF" w:themeColor="background1"/>
                                <w:sz w:val="24"/>
                              </w:rPr>
                            </w:pPr>
                            <w:r>
                              <w:rPr>
                                <w:color w:val="FFFFFF" w:themeColor="background1"/>
                                <w:sz w:val="24"/>
                              </w:rPr>
                              <w:fldChar w:fldCharType="begin"/>
                            </w:r>
                            <w:r>
                              <w:rPr>
                                <w:color w:val="FFFFFF" w:themeColor="background1"/>
                                <w:sz w:val="24"/>
                              </w:rPr>
                              <w:instrText xml:space="preserve"> PAGE   \* MERGEFORMAT </w:instrText>
                            </w:r>
                            <w:r>
                              <w:rPr>
                                <w:color w:val="FFFFFF" w:themeColor="background1"/>
                                <w:sz w:val="24"/>
                              </w:rPr>
                              <w:fldChar w:fldCharType="separate"/>
                            </w:r>
                            <w:r w:rsidR="009053A9">
                              <w:rPr>
                                <w:noProof/>
                                <w:color w:val="FFFFFF" w:themeColor="background1"/>
                                <w:sz w:val="24"/>
                              </w:rPr>
                              <w:t>20</w:t>
                            </w:r>
                            <w:r>
                              <w:rPr>
                                <w:noProof/>
                                <w:color w:val="FFFFFF" w:themeColor="background1"/>
                                <w:sz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EA6A16" id="Group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FDC22CE" w14:textId="77777777" w:rsidR="00E27043" w:rsidRDefault="00E27043">
                      <w:pPr>
                        <w:pStyle w:val="Header"/>
                        <w:jc w:val="right"/>
                        <w:rPr>
                          <w:color w:val="FFFFFF" w:themeColor="background1"/>
                          <w:sz w:val="24"/>
                        </w:rPr>
                      </w:pPr>
                      <w:r>
                        <w:rPr>
                          <w:color w:val="FFFFFF" w:themeColor="background1"/>
                          <w:sz w:val="24"/>
                        </w:rPr>
                        <w:fldChar w:fldCharType="begin"/>
                      </w:r>
                      <w:r>
                        <w:rPr>
                          <w:color w:val="FFFFFF" w:themeColor="background1"/>
                          <w:sz w:val="24"/>
                        </w:rPr>
                        <w:instrText xml:space="preserve"> PAGE   \* MERGEFORMAT </w:instrText>
                      </w:r>
                      <w:r>
                        <w:rPr>
                          <w:color w:val="FFFFFF" w:themeColor="background1"/>
                          <w:sz w:val="24"/>
                        </w:rPr>
                        <w:fldChar w:fldCharType="separate"/>
                      </w:r>
                      <w:r w:rsidR="009053A9">
                        <w:rPr>
                          <w:noProof/>
                          <w:color w:val="FFFFFF" w:themeColor="background1"/>
                          <w:sz w:val="24"/>
                        </w:rPr>
                        <w:t>20</w:t>
                      </w:r>
                      <w:r>
                        <w:rPr>
                          <w:noProof/>
                          <w:color w:val="FFFFFF" w:themeColor="background1"/>
                          <w:sz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AA3"/>
    <w:multiLevelType w:val="hybridMultilevel"/>
    <w:tmpl w:val="CA64E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92D78"/>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5A1752"/>
    <w:multiLevelType w:val="hybridMultilevel"/>
    <w:tmpl w:val="F3F6C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B19E3"/>
    <w:multiLevelType w:val="hybridMultilevel"/>
    <w:tmpl w:val="7C8A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33BA6"/>
    <w:multiLevelType w:val="multilevel"/>
    <w:tmpl w:val="A300C386"/>
    <w:lvl w:ilvl="0">
      <w:start w:val="1"/>
      <w:numFmt w:val="decimal"/>
      <w:pStyle w:val="Heading1"/>
      <w:lvlText w:val="%1."/>
      <w:lvlJc w:val="left"/>
      <w:pPr>
        <w:ind w:left="1440" w:hanging="1080"/>
      </w:pPr>
      <w:rPr>
        <w:rFonts w:hint="default"/>
        <w:sz w:val="36"/>
        <w:szCs w:val="36"/>
      </w:rPr>
    </w:lvl>
    <w:lvl w:ilvl="1">
      <w:start w:val="1"/>
      <w:numFmt w:val="decimal"/>
      <w:pStyle w:val="Heading2"/>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1CF30C3"/>
    <w:multiLevelType w:val="hybridMultilevel"/>
    <w:tmpl w:val="DE18D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1E164C6"/>
    <w:multiLevelType w:val="hybridMultilevel"/>
    <w:tmpl w:val="D60AE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B5AB6"/>
    <w:multiLevelType w:val="multilevel"/>
    <w:tmpl w:val="DAD6F242"/>
    <w:lvl w:ilvl="0">
      <w:start w:val="1"/>
      <w:numFmt w:val="decimal"/>
      <w:lvlRestart w:val="0"/>
      <w:lvlText w:val="%1."/>
      <w:lvlJc w:val="left"/>
      <w:pPr>
        <w:tabs>
          <w:tab w:val="num" w:pos="0"/>
        </w:tabs>
        <w:ind w:left="0" w:hanging="737"/>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0"/>
        </w:tabs>
        <w:ind w:left="0" w:hanging="737"/>
      </w:pPr>
      <w:rPr>
        <w:rFonts w:hint="default"/>
      </w:rPr>
    </w:lvl>
    <w:lvl w:ilvl="3">
      <w:start w:val="1"/>
      <w:numFmt w:val="decimal"/>
      <w:lvlText w:val="%1.%2.%3.%4."/>
      <w:lvlJc w:val="left"/>
      <w:pPr>
        <w:tabs>
          <w:tab w:val="num" w:pos="-17"/>
        </w:tabs>
        <w:ind w:left="-17" w:hanging="720"/>
      </w:pPr>
      <w:rPr>
        <w:rFonts w:hint="default"/>
      </w:rPr>
    </w:lvl>
    <w:lvl w:ilvl="4">
      <w:start w:val="1"/>
      <w:numFmt w:val="decimal"/>
      <w:lvlText w:val="%1.%2.%3.%4.%5."/>
      <w:lvlJc w:val="left"/>
      <w:pPr>
        <w:tabs>
          <w:tab w:val="num" w:pos="-17"/>
        </w:tabs>
        <w:ind w:left="-17" w:hanging="720"/>
      </w:pPr>
      <w:rPr>
        <w:rFonts w:hint="default"/>
      </w:rPr>
    </w:lvl>
    <w:lvl w:ilvl="5">
      <w:start w:val="1"/>
      <w:numFmt w:val="decimal"/>
      <w:lvlText w:val="%1.%2.%3.%4.%5.%6."/>
      <w:lvlJc w:val="left"/>
      <w:pPr>
        <w:tabs>
          <w:tab w:val="num" w:pos="-17"/>
        </w:tabs>
        <w:ind w:left="-17" w:hanging="720"/>
      </w:pPr>
      <w:rPr>
        <w:rFonts w:hint="default"/>
      </w:rPr>
    </w:lvl>
    <w:lvl w:ilvl="6">
      <w:start w:val="1"/>
      <w:numFmt w:val="decimal"/>
      <w:lvlText w:val="%1.%2.%3.%4.%5.%6.%7."/>
      <w:lvlJc w:val="left"/>
      <w:pPr>
        <w:tabs>
          <w:tab w:val="num" w:pos="-17"/>
        </w:tabs>
        <w:ind w:left="-17" w:hanging="720"/>
      </w:pPr>
      <w:rPr>
        <w:rFonts w:hint="default"/>
      </w:rPr>
    </w:lvl>
    <w:lvl w:ilvl="7">
      <w:start w:val="1"/>
      <w:numFmt w:val="decimal"/>
      <w:lvlText w:val="%1.%2.%3.%4.%5.%6.%7.%8."/>
      <w:lvlJc w:val="left"/>
      <w:pPr>
        <w:tabs>
          <w:tab w:val="num" w:pos="-17"/>
        </w:tabs>
        <w:ind w:left="-17" w:hanging="720"/>
      </w:pPr>
      <w:rPr>
        <w:rFonts w:hint="default"/>
      </w:rPr>
    </w:lvl>
    <w:lvl w:ilvl="8">
      <w:start w:val="1"/>
      <w:numFmt w:val="decimal"/>
      <w:lvlText w:val="%1.%2.%3.%4.%5.%6.%7.%8.%9."/>
      <w:lvlJc w:val="left"/>
      <w:pPr>
        <w:tabs>
          <w:tab w:val="num" w:pos="-17"/>
        </w:tabs>
        <w:ind w:left="-17" w:hanging="720"/>
      </w:pPr>
      <w:rPr>
        <w:rFonts w:hint="default"/>
      </w:rPr>
    </w:lvl>
  </w:abstractNum>
  <w:abstractNum w:abstractNumId="8" w15:restartNumberingAfterBreak="0">
    <w:nsid w:val="2D206745"/>
    <w:multiLevelType w:val="hybridMultilevel"/>
    <w:tmpl w:val="3030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46AB8"/>
    <w:multiLevelType w:val="hybridMultilevel"/>
    <w:tmpl w:val="7CB6D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F0654"/>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B474171"/>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1CA191C"/>
    <w:multiLevelType w:val="hybridMultilevel"/>
    <w:tmpl w:val="BB345CBE"/>
    <w:lvl w:ilvl="0" w:tplc="4A642CF6">
      <w:start w:val="1"/>
      <w:numFmt w:val="decimal"/>
      <w:lvlText w:val="%1."/>
      <w:lvlJc w:val="left"/>
      <w:pPr>
        <w:ind w:left="360" w:hanging="360"/>
      </w:pPr>
      <w:rPr>
        <w:rFonts w:ascii="Verdana" w:hAnsi="Verdan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FB5875"/>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35A2FB7"/>
    <w:multiLevelType w:val="hybridMultilevel"/>
    <w:tmpl w:val="56FC6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0013E1"/>
    <w:multiLevelType w:val="hybridMultilevel"/>
    <w:tmpl w:val="2E665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5E6012"/>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D5E7EF4"/>
    <w:multiLevelType w:val="multilevel"/>
    <w:tmpl w:val="A9128FE6"/>
    <w:lvl w:ilvl="0">
      <w:start w:val="1"/>
      <w:numFmt w:val="decimal"/>
      <w:lvlText w:val="%1."/>
      <w:lvlJc w:val="left"/>
      <w:pPr>
        <w:ind w:left="1440" w:hanging="1080"/>
      </w:pPr>
      <w:rPr>
        <w:rFonts w:hint="default"/>
        <w:sz w:val="36"/>
        <w:szCs w:val="36"/>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F5564BB"/>
    <w:multiLevelType w:val="hybridMultilevel"/>
    <w:tmpl w:val="5E9C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695C23"/>
    <w:multiLevelType w:val="hybridMultilevel"/>
    <w:tmpl w:val="D4C89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23877949">
    <w:abstractNumId w:val="4"/>
  </w:num>
  <w:num w:numId="2" w16cid:durableId="708453276">
    <w:abstractNumId w:val="11"/>
  </w:num>
  <w:num w:numId="3" w16cid:durableId="2044866058">
    <w:abstractNumId w:val="17"/>
  </w:num>
  <w:num w:numId="4" w16cid:durableId="33969378">
    <w:abstractNumId w:val="1"/>
  </w:num>
  <w:num w:numId="5" w16cid:durableId="1343045371">
    <w:abstractNumId w:val="16"/>
  </w:num>
  <w:num w:numId="6" w16cid:durableId="563108479">
    <w:abstractNumId w:val="13"/>
  </w:num>
  <w:num w:numId="7" w16cid:durableId="1981107422">
    <w:abstractNumId w:val="10"/>
  </w:num>
  <w:num w:numId="8" w16cid:durableId="590509433">
    <w:abstractNumId w:val="9"/>
  </w:num>
  <w:num w:numId="9" w16cid:durableId="185868594">
    <w:abstractNumId w:val="15"/>
  </w:num>
  <w:num w:numId="10" w16cid:durableId="1345132762">
    <w:abstractNumId w:val="2"/>
  </w:num>
  <w:num w:numId="11" w16cid:durableId="1301572078">
    <w:abstractNumId w:val="19"/>
  </w:num>
  <w:num w:numId="12" w16cid:durableId="82265720">
    <w:abstractNumId w:val="14"/>
  </w:num>
  <w:num w:numId="13" w16cid:durableId="603997512">
    <w:abstractNumId w:val="7"/>
  </w:num>
  <w:num w:numId="14" w16cid:durableId="322900551">
    <w:abstractNumId w:val="5"/>
  </w:num>
  <w:num w:numId="15" w16cid:durableId="482428730">
    <w:abstractNumId w:val="5"/>
  </w:num>
  <w:num w:numId="16" w16cid:durableId="596671961">
    <w:abstractNumId w:val="8"/>
  </w:num>
  <w:num w:numId="17" w16cid:durableId="964697060">
    <w:abstractNumId w:val="12"/>
  </w:num>
  <w:num w:numId="18" w16cid:durableId="1593663216">
    <w:abstractNumId w:val="0"/>
  </w:num>
  <w:num w:numId="19" w16cid:durableId="1289163967">
    <w:abstractNumId w:val="6"/>
  </w:num>
  <w:num w:numId="20" w16cid:durableId="1944796797">
    <w:abstractNumId w:val="18"/>
  </w:num>
  <w:num w:numId="21" w16cid:durableId="940531103">
    <w:abstractNumId w:val="3"/>
  </w:num>
  <w:num w:numId="22" w16cid:durableId="1862665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103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BD"/>
    <w:rsid w:val="00003118"/>
    <w:rsid w:val="00050B2F"/>
    <w:rsid w:val="0005294D"/>
    <w:rsid w:val="000908C8"/>
    <w:rsid w:val="000921CB"/>
    <w:rsid w:val="000A65A3"/>
    <w:rsid w:val="000C60DA"/>
    <w:rsid w:val="000C7F4A"/>
    <w:rsid w:val="000E4ABC"/>
    <w:rsid w:val="000F04D1"/>
    <w:rsid w:val="000F2768"/>
    <w:rsid w:val="000F2919"/>
    <w:rsid w:val="00106C08"/>
    <w:rsid w:val="0012571C"/>
    <w:rsid w:val="0013596D"/>
    <w:rsid w:val="00141C5A"/>
    <w:rsid w:val="001800EF"/>
    <w:rsid w:val="001B77B8"/>
    <w:rsid w:val="001C06C2"/>
    <w:rsid w:val="001C66A1"/>
    <w:rsid w:val="001D64B1"/>
    <w:rsid w:val="002043C9"/>
    <w:rsid w:val="0020715C"/>
    <w:rsid w:val="0022539C"/>
    <w:rsid w:val="00245A1A"/>
    <w:rsid w:val="00250C0F"/>
    <w:rsid w:val="002554CB"/>
    <w:rsid w:val="00262241"/>
    <w:rsid w:val="002674C9"/>
    <w:rsid w:val="00274DEF"/>
    <w:rsid w:val="00290480"/>
    <w:rsid w:val="00297342"/>
    <w:rsid w:val="002B6F71"/>
    <w:rsid w:val="002E08BB"/>
    <w:rsid w:val="00317F77"/>
    <w:rsid w:val="00325EF5"/>
    <w:rsid w:val="003603D1"/>
    <w:rsid w:val="00371E91"/>
    <w:rsid w:val="0037737B"/>
    <w:rsid w:val="00381385"/>
    <w:rsid w:val="00386ADC"/>
    <w:rsid w:val="003940BA"/>
    <w:rsid w:val="0039517E"/>
    <w:rsid w:val="003B1A96"/>
    <w:rsid w:val="003D4D19"/>
    <w:rsid w:val="003D6E59"/>
    <w:rsid w:val="004033F6"/>
    <w:rsid w:val="0040446A"/>
    <w:rsid w:val="00434213"/>
    <w:rsid w:val="00476D32"/>
    <w:rsid w:val="004816BC"/>
    <w:rsid w:val="00487703"/>
    <w:rsid w:val="004A2223"/>
    <w:rsid w:val="004B41D4"/>
    <w:rsid w:val="004B76F3"/>
    <w:rsid w:val="004E566A"/>
    <w:rsid w:val="004E6A38"/>
    <w:rsid w:val="004E790F"/>
    <w:rsid w:val="004F1BE3"/>
    <w:rsid w:val="00515F73"/>
    <w:rsid w:val="0055776D"/>
    <w:rsid w:val="005B0537"/>
    <w:rsid w:val="005C2BDF"/>
    <w:rsid w:val="005F1602"/>
    <w:rsid w:val="00615245"/>
    <w:rsid w:val="00623FA4"/>
    <w:rsid w:val="00624A37"/>
    <w:rsid w:val="00637916"/>
    <w:rsid w:val="006447C8"/>
    <w:rsid w:val="00660F2F"/>
    <w:rsid w:val="00685762"/>
    <w:rsid w:val="006A2200"/>
    <w:rsid w:val="006B763D"/>
    <w:rsid w:val="006E1619"/>
    <w:rsid w:val="006E76B4"/>
    <w:rsid w:val="006F035F"/>
    <w:rsid w:val="006F7F4D"/>
    <w:rsid w:val="00727663"/>
    <w:rsid w:val="00736372"/>
    <w:rsid w:val="00743FAC"/>
    <w:rsid w:val="00766DDB"/>
    <w:rsid w:val="00774CE4"/>
    <w:rsid w:val="007A50DF"/>
    <w:rsid w:val="007D5662"/>
    <w:rsid w:val="007D7060"/>
    <w:rsid w:val="007E5E74"/>
    <w:rsid w:val="00804696"/>
    <w:rsid w:val="008122A3"/>
    <w:rsid w:val="00814EF8"/>
    <w:rsid w:val="00835E69"/>
    <w:rsid w:val="00882523"/>
    <w:rsid w:val="0088614E"/>
    <w:rsid w:val="008B2772"/>
    <w:rsid w:val="008D4DC2"/>
    <w:rsid w:val="008D78DE"/>
    <w:rsid w:val="009053A9"/>
    <w:rsid w:val="009147F9"/>
    <w:rsid w:val="009240FE"/>
    <w:rsid w:val="00926B69"/>
    <w:rsid w:val="00945657"/>
    <w:rsid w:val="009530C6"/>
    <w:rsid w:val="0096109E"/>
    <w:rsid w:val="0097283A"/>
    <w:rsid w:val="009A68FC"/>
    <w:rsid w:val="009B7815"/>
    <w:rsid w:val="009D18F3"/>
    <w:rsid w:val="009F6A2D"/>
    <w:rsid w:val="00A13275"/>
    <w:rsid w:val="00A371F5"/>
    <w:rsid w:val="00A52432"/>
    <w:rsid w:val="00A56BB8"/>
    <w:rsid w:val="00A701B8"/>
    <w:rsid w:val="00A75423"/>
    <w:rsid w:val="00AE0E7A"/>
    <w:rsid w:val="00AF045F"/>
    <w:rsid w:val="00B039E4"/>
    <w:rsid w:val="00B10FED"/>
    <w:rsid w:val="00B3017B"/>
    <w:rsid w:val="00B35A2C"/>
    <w:rsid w:val="00B37573"/>
    <w:rsid w:val="00B4290A"/>
    <w:rsid w:val="00B4345F"/>
    <w:rsid w:val="00B519BD"/>
    <w:rsid w:val="00B571BF"/>
    <w:rsid w:val="00B57F99"/>
    <w:rsid w:val="00B645FA"/>
    <w:rsid w:val="00B81EB1"/>
    <w:rsid w:val="00BA2AAE"/>
    <w:rsid w:val="00BC4BED"/>
    <w:rsid w:val="00BD3B8D"/>
    <w:rsid w:val="00BE0743"/>
    <w:rsid w:val="00BF28B5"/>
    <w:rsid w:val="00BF395C"/>
    <w:rsid w:val="00C13A79"/>
    <w:rsid w:val="00C147E0"/>
    <w:rsid w:val="00C46394"/>
    <w:rsid w:val="00C831BC"/>
    <w:rsid w:val="00CB13D9"/>
    <w:rsid w:val="00CF7523"/>
    <w:rsid w:val="00D0180E"/>
    <w:rsid w:val="00D0290B"/>
    <w:rsid w:val="00D05FE8"/>
    <w:rsid w:val="00D06166"/>
    <w:rsid w:val="00D12BA9"/>
    <w:rsid w:val="00D13E86"/>
    <w:rsid w:val="00D22468"/>
    <w:rsid w:val="00D40CE7"/>
    <w:rsid w:val="00D72CEE"/>
    <w:rsid w:val="00D8670D"/>
    <w:rsid w:val="00DD2340"/>
    <w:rsid w:val="00DE38D9"/>
    <w:rsid w:val="00E27043"/>
    <w:rsid w:val="00E3085E"/>
    <w:rsid w:val="00E40B21"/>
    <w:rsid w:val="00E76043"/>
    <w:rsid w:val="00E85F85"/>
    <w:rsid w:val="00EA3A3B"/>
    <w:rsid w:val="00EC69C1"/>
    <w:rsid w:val="00ED4BBC"/>
    <w:rsid w:val="00F01A00"/>
    <w:rsid w:val="00F05AFA"/>
    <w:rsid w:val="00F07141"/>
    <w:rsid w:val="00F4188C"/>
    <w:rsid w:val="00F502E9"/>
    <w:rsid w:val="00F66DE4"/>
    <w:rsid w:val="00F670F0"/>
    <w:rsid w:val="00F868C9"/>
    <w:rsid w:val="00FA72E7"/>
    <w:rsid w:val="00FD51C0"/>
    <w:rsid w:val="00FD5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AE6B"/>
  <w15:chartTrackingRefBased/>
  <w15:docId w15:val="{A4F3A0E6-D2BE-4A05-B04E-5E3A572E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EGON Body"/>
    <w:qFormat/>
    <w:rsid w:val="002E08BB"/>
    <w:pPr>
      <w:spacing w:after="0" w:line="240" w:lineRule="auto"/>
    </w:pPr>
    <w:rPr>
      <w:rFonts w:ascii="Verdana" w:eastAsia="Cambria" w:hAnsi="Verdana" w:cs="Times New Roman"/>
      <w:sz w:val="20"/>
      <w:szCs w:val="24"/>
      <w:lang w:val="en-US"/>
    </w:rPr>
  </w:style>
  <w:style w:type="paragraph" w:styleId="Heading1">
    <w:name w:val="heading 1"/>
    <w:basedOn w:val="Normal"/>
    <w:next w:val="Normal"/>
    <w:link w:val="Heading1Char"/>
    <w:qFormat/>
    <w:rsid w:val="007A50DF"/>
    <w:pPr>
      <w:keepNext/>
      <w:keepLines/>
      <w:numPr>
        <w:numId w:val="1"/>
      </w:numPr>
      <w:spacing w:before="480"/>
      <w:outlineLvl w:val="0"/>
    </w:pPr>
    <w:rPr>
      <w:rFonts w:eastAsia="Times New Roman"/>
      <w:b/>
      <w:bCs/>
      <w:color w:val="0069B4"/>
      <w:sz w:val="36"/>
      <w:szCs w:val="36"/>
    </w:rPr>
  </w:style>
  <w:style w:type="paragraph" w:styleId="Heading2">
    <w:name w:val="heading 2"/>
    <w:basedOn w:val="Normal"/>
    <w:next w:val="Normal"/>
    <w:link w:val="Heading2Char"/>
    <w:unhideWhenUsed/>
    <w:qFormat/>
    <w:rsid w:val="007A50DF"/>
    <w:pPr>
      <w:keepNext/>
      <w:keepLines/>
      <w:numPr>
        <w:ilvl w:val="1"/>
        <w:numId w:val="1"/>
      </w:numPr>
      <w:spacing w:before="200"/>
      <w:outlineLvl w:val="1"/>
    </w:pPr>
    <w:rPr>
      <w:rFonts w:eastAsia="Times New Roman"/>
      <w:b/>
      <w:bCs/>
      <w:szCs w:val="26"/>
    </w:rPr>
  </w:style>
  <w:style w:type="paragraph" w:styleId="Heading3">
    <w:name w:val="heading 3"/>
    <w:basedOn w:val="Normal"/>
    <w:next w:val="Normal"/>
    <w:link w:val="Heading3Char"/>
    <w:unhideWhenUsed/>
    <w:qFormat/>
    <w:rsid w:val="00F502E9"/>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8BB"/>
    <w:pPr>
      <w:tabs>
        <w:tab w:val="center" w:pos="4513"/>
        <w:tab w:val="right" w:pos="9026"/>
      </w:tabs>
    </w:pPr>
  </w:style>
  <w:style w:type="character" w:customStyle="1" w:styleId="HeaderChar">
    <w:name w:val="Header Char"/>
    <w:basedOn w:val="DefaultParagraphFont"/>
    <w:link w:val="Header"/>
    <w:uiPriority w:val="99"/>
    <w:rsid w:val="002E08BB"/>
  </w:style>
  <w:style w:type="paragraph" w:styleId="Footer">
    <w:name w:val="footer"/>
    <w:basedOn w:val="Normal"/>
    <w:link w:val="FooterChar"/>
    <w:uiPriority w:val="99"/>
    <w:unhideWhenUsed/>
    <w:rsid w:val="002E08BB"/>
    <w:pPr>
      <w:tabs>
        <w:tab w:val="center" w:pos="4513"/>
        <w:tab w:val="right" w:pos="9026"/>
      </w:tabs>
    </w:pPr>
  </w:style>
  <w:style w:type="character" w:customStyle="1" w:styleId="FooterChar">
    <w:name w:val="Footer Char"/>
    <w:basedOn w:val="DefaultParagraphFont"/>
    <w:link w:val="Footer"/>
    <w:uiPriority w:val="99"/>
    <w:rsid w:val="002E08BB"/>
  </w:style>
  <w:style w:type="character" w:customStyle="1" w:styleId="Heading1Char">
    <w:name w:val="Heading 1 Char"/>
    <w:basedOn w:val="DefaultParagraphFont"/>
    <w:link w:val="Heading1"/>
    <w:uiPriority w:val="9"/>
    <w:rsid w:val="007A50DF"/>
    <w:rPr>
      <w:rFonts w:ascii="Verdana" w:eastAsia="Times New Roman" w:hAnsi="Verdana" w:cs="Times New Roman"/>
      <w:b/>
      <w:bCs/>
      <w:color w:val="0069B4"/>
      <w:sz w:val="36"/>
      <w:szCs w:val="36"/>
      <w:lang w:val="en-US"/>
    </w:rPr>
  </w:style>
  <w:style w:type="paragraph" w:styleId="TOCHeading">
    <w:name w:val="TOC Heading"/>
    <w:basedOn w:val="Heading1"/>
    <w:next w:val="Normal"/>
    <w:uiPriority w:val="39"/>
    <w:unhideWhenUsed/>
    <w:qFormat/>
    <w:rsid w:val="002E08BB"/>
    <w:pPr>
      <w:spacing w:line="276" w:lineRule="auto"/>
      <w:outlineLvl w:val="9"/>
    </w:pPr>
    <w:rPr>
      <w:rFonts w:ascii="Cambria" w:eastAsia="MS Gothic" w:hAnsi="Cambria"/>
      <w:b w:val="0"/>
      <w:bCs w:val="0"/>
      <w:color w:val="365F91"/>
      <w:sz w:val="28"/>
      <w:szCs w:val="28"/>
      <w:lang w:eastAsia="ja-JP"/>
    </w:rPr>
  </w:style>
  <w:style w:type="paragraph" w:styleId="TOC2">
    <w:name w:val="toc 2"/>
    <w:basedOn w:val="Normal"/>
    <w:next w:val="Normal"/>
    <w:autoRedefine/>
    <w:uiPriority w:val="39"/>
    <w:unhideWhenUsed/>
    <w:rsid w:val="002E08BB"/>
    <w:pPr>
      <w:ind w:left="200"/>
    </w:pPr>
  </w:style>
  <w:style w:type="paragraph" w:styleId="TOC1">
    <w:name w:val="toc 1"/>
    <w:basedOn w:val="Normal"/>
    <w:next w:val="Normal"/>
    <w:autoRedefine/>
    <w:uiPriority w:val="39"/>
    <w:unhideWhenUsed/>
    <w:rsid w:val="002E08BB"/>
    <w:pPr>
      <w:tabs>
        <w:tab w:val="left" w:pos="660"/>
        <w:tab w:val="right" w:leader="dot" w:pos="10700"/>
      </w:tabs>
    </w:pPr>
  </w:style>
  <w:style w:type="character" w:styleId="Hyperlink">
    <w:name w:val="Hyperlink"/>
    <w:uiPriority w:val="99"/>
    <w:unhideWhenUsed/>
    <w:rsid w:val="002E08BB"/>
    <w:rPr>
      <w:color w:val="0000FF"/>
      <w:u w:val="single"/>
    </w:rPr>
  </w:style>
  <w:style w:type="character" w:customStyle="1" w:styleId="Heading2Char">
    <w:name w:val="Heading 2 Char"/>
    <w:basedOn w:val="DefaultParagraphFont"/>
    <w:link w:val="Heading2"/>
    <w:uiPriority w:val="9"/>
    <w:rsid w:val="007A50DF"/>
    <w:rPr>
      <w:rFonts w:ascii="Verdana" w:eastAsia="Times New Roman" w:hAnsi="Verdana" w:cs="Times New Roman"/>
      <w:b/>
      <w:bCs/>
      <w:sz w:val="20"/>
      <w:szCs w:val="26"/>
      <w:lang w:val="en-US"/>
    </w:rPr>
  </w:style>
  <w:style w:type="table" w:styleId="TableGrid">
    <w:name w:val="Table Grid"/>
    <w:basedOn w:val="TableNormal"/>
    <w:uiPriority w:val="59"/>
    <w:rsid w:val="0020715C"/>
    <w:pPr>
      <w:spacing w:after="0" w:line="240" w:lineRule="auto"/>
    </w:pPr>
    <w:rPr>
      <w:rFonts w:ascii="Cambria" w:eastAsia="Cambria"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2BA9"/>
    <w:pPr>
      <w:spacing w:before="100" w:beforeAutospacing="1" w:after="100" w:afterAutospacing="1"/>
    </w:pPr>
    <w:rPr>
      <w:rFonts w:ascii="Times New Roman" w:eastAsia="Times New Roman" w:hAnsi="Times New Roman"/>
      <w:sz w:val="24"/>
    </w:rPr>
  </w:style>
  <w:style w:type="character" w:styleId="FollowedHyperlink">
    <w:name w:val="FollowedHyperlink"/>
    <w:basedOn w:val="DefaultParagraphFont"/>
    <w:uiPriority w:val="99"/>
    <w:semiHidden/>
    <w:unhideWhenUsed/>
    <w:rsid w:val="006F035F"/>
    <w:rPr>
      <w:color w:val="954F72" w:themeColor="followedHyperlink"/>
      <w:u w:val="single"/>
    </w:rPr>
  </w:style>
  <w:style w:type="character" w:customStyle="1" w:styleId="Heading3Char">
    <w:name w:val="Heading 3 Char"/>
    <w:basedOn w:val="DefaultParagraphFont"/>
    <w:link w:val="Heading3"/>
    <w:uiPriority w:val="9"/>
    <w:rsid w:val="00F502E9"/>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F502E9"/>
    <w:pPr>
      <w:ind w:left="720"/>
      <w:contextualSpacing/>
    </w:pPr>
  </w:style>
  <w:style w:type="character" w:styleId="CommentReference">
    <w:name w:val="annotation reference"/>
    <w:basedOn w:val="DefaultParagraphFont"/>
    <w:uiPriority w:val="99"/>
    <w:semiHidden/>
    <w:unhideWhenUsed/>
    <w:rsid w:val="00B519BD"/>
    <w:rPr>
      <w:sz w:val="16"/>
      <w:szCs w:val="16"/>
    </w:rPr>
  </w:style>
  <w:style w:type="paragraph" w:styleId="CommentText">
    <w:name w:val="annotation text"/>
    <w:basedOn w:val="Normal"/>
    <w:link w:val="CommentTextChar"/>
    <w:uiPriority w:val="99"/>
    <w:semiHidden/>
    <w:unhideWhenUsed/>
    <w:rsid w:val="00B519BD"/>
    <w:rPr>
      <w:szCs w:val="20"/>
    </w:rPr>
  </w:style>
  <w:style w:type="character" w:customStyle="1" w:styleId="CommentTextChar">
    <w:name w:val="Comment Text Char"/>
    <w:basedOn w:val="DefaultParagraphFont"/>
    <w:link w:val="CommentText"/>
    <w:uiPriority w:val="99"/>
    <w:semiHidden/>
    <w:rsid w:val="00B519BD"/>
    <w:rPr>
      <w:rFonts w:ascii="Verdana" w:eastAsia="Cambria" w:hAnsi="Verdana" w:cs="Times New Roman"/>
      <w:sz w:val="20"/>
      <w:szCs w:val="20"/>
      <w:lang w:val="en-US"/>
    </w:rPr>
  </w:style>
  <w:style w:type="paragraph" w:styleId="BalloonText">
    <w:name w:val="Balloon Text"/>
    <w:basedOn w:val="Normal"/>
    <w:link w:val="BalloonTextChar"/>
    <w:uiPriority w:val="99"/>
    <w:semiHidden/>
    <w:unhideWhenUsed/>
    <w:rsid w:val="00B519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9BD"/>
    <w:rPr>
      <w:rFonts w:ascii="Segoe UI" w:eastAsia="Cambria" w:hAnsi="Segoe UI" w:cs="Segoe UI"/>
      <w:sz w:val="18"/>
      <w:szCs w:val="18"/>
      <w:lang w:val="en-US"/>
    </w:rPr>
  </w:style>
  <w:style w:type="character" w:customStyle="1" w:styleId="tgc">
    <w:name w:val="_tgc"/>
    <w:basedOn w:val="DefaultParagraphFont"/>
    <w:rsid w:val="004E790F"/>
  </w:style>
  <w:style w:type="paragraph" w:customStyle="1" w:styleId="Default">
    <w:name w:val="Default"/>
    <w:rsid w:val="00050B2F"/>
    <w:pPr>
      <w:autoSpaceDE w:val="0"/>
      <w:autoSpaceDN w:val="0"/>
      <w:adjustRightInd w:val="0"/>
      <w:spacing w:after="0" w:line="240" w:lineRule="auto"/>
    </w:pPr>
    <w:rPr>
      <w:rFonts w:ascii="Verdana" w:hAnsi="Verdana" w:cs="Verdana"/>
      <w:color w:val="000000"/>
      <w:sz w:val="24"/>
      <w:szCs w:val="24"/>
      <w:lang w:val="en-US"/>
    </w:rPr>
  </w:style>
  <w:style w:type="paragraph" w:customStyle="1" w:styleId="Checklist">
    <w:name w:val="Checklist"/>
    <w:basedOn w:val="Normal"/>
    <w:next w:val="Normal"/>
    <w:qFormat/>
    <w:rsid w:val="004B41D4"/>
    <w:pPr>
      <w:tabs>
        <w:tab w:val="left" w:pos="360"/>
      </w:tabs>
      <w:spacing w:before="120" w:after="120" w:line="276" w:lineRule="auto"/>
      <w:ind w:left="432" w:right="72" w:hanging="360"/>
    </w:pPr>
    <w:rPr>
      <w:rFonts w:asciiTheme="minorHAnsi" w:eastAsiaTheme="minorEastAsia" w:hAnsiTheme="minorHAnsi" w:cstheme="minorBidi"/>
      <w:szCs w:val="20"/>
      <w:lang w:eastAsia="ja-JP"/>
    </w:rPr>
  </w:style>
  <w:style w:type="character" w:styleId="Emphasis">
    <w:name w:val="Emphasis"/>
    <w:basedOn w:val="DefaultParagraphFont"/>
    <w:uiPriority w:val="20"/>
    <w:qFormat/>
    <w:rsid w:val="00297342"/>
    <w:rPr>
      <w:i/>
      <w:iCs/>
    </w:rPr>
  </w:style>
  <w:style w:type="paragraph" w:styleId="CommentSubject">
    <w:name w:val="annotation subject"/>
    <w:basedOn w:val="CommentText"/>
    <w:next w:val="CommentText"/>
    <w:link w:val="CommentSubjectChar"/>
    <w:uiPriority w:val="99"/>
    <w:semiHidden/>
    <w:unhideWhenUsed/>
    <w:rsid w:val="004033F6"/>
    <w:rPr>
      <w:b/>
      <w:bCs/>
    </w:rPr>
  </w:style>
  <w:style w:type="character" w:customStyle="1" w:styleId="CommentSubjectChar">
    <w:name w:val="Comment Subject Char"/>
    <w:basedOn w:val="CommentTextChar"/>
    <w:link w:val="CommentSubject"/>
    <w:uiPriority w:val="99"/>
    <w:semiHidden/>
    <w:rsid w:val="004033F6"/>
    <w:rPr>
      <w:rFonts w:ascii="Verdana" w:eastAsia="Cambria" w:hAnsi="Verdana"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8117">
      <w:bodyDiv w:val="1"/>
      <w:marLeft w:val="0"/>
      <w:marRight w:val="0"/>
      <w:marTop w:val="0"/>
      <w:marBottom w:val="0"/>
      <w:divBdr>
        <w:top w:val="none" w:sz="0" w:space="0" w:color="auto"/>
        <w:left w:val="none" w:sz="0" w:space="0" w:color="auto"/>
        <w:bottom w:val="none" w:sz="0" w:space="0" w:color="auto"/>
        <w:right w:val="none" w:sz="0" w:space="0" w:color="auto"/>
      </w:divBdr>
    </w:div>
    <w:div w:id="225190257">
      <w:bodyDiv w:val="1"/>
      <w:marLeft w:val="0"/>
      <w:marRight w:val="0"/>
      <w:marTop w:val="0"/>
      <w:marBottom w:val="0"/>
      <w:divBdr>
        <w:top w:val="none" w:sz="0" w:space="0" w:color="auto"/>
        <w:left w:val="none" w:sz="0" w:space="0" w:color="auto"/>
        <w:bottom w:val="none" w:sz="0" w:space="0" w:color="auto"/>
        <w:right w:val="none" w:sz="0" w:space="0" w:color="auto"/>
      </w:divBdr>
    </w:div>
    <w:div w:id="389889525">
      <w:bodyDiv w:val="1"/>
      <w:marLeft w:val="0"/>
      <w:marRight w:val="0"/>
      <w:marTop w:val="0"/>
      <w:marBottom w:val="0"/>
      <w:divBdr>
        <w:top w:val="none" w:sz="0" w:space="0" w:color="auto"/>
        <w:left w:val="none" w:sz="0" w:space="0" w:color="auto"/>
        <w:bottom w:val="none" w:sz="0" w:space="0" w:color="auto"/>
        <w:right w:val="none" w:sz="0" w:space="0" w:color="auto"/>
      </w:divBdr>
    </w:div>
    <w:div w:id="467095765">
      <w:bodyDiv w:val="1"/>
      <w:marLeft w:val="0"/>
      <w:marRight w:val="0"/>
      <w:marTop w:val="0"/>
      <w:marBottom w:val="0"/>
      <w:divBdr>
        <w:top w:val="none" w:sz="0" w:space="0" w:color="auto"/>
        <w:left w:val="none" w:sz="0" w:space="0" w:color="auto"/>
        <w:bottom w:val="none" w:sz="0" w:space="0" w:color="auto"/>
        <w:right w:val="none" w:sz="0" w:space="0" w:color="auto"/>
      </w:divBdr>
    </w:div>
    <w:div w:id="511263023">
      <w:bodyDiv w:val="1"/>
      <w:marLeft w:val="0"/>
      <w:marRight w:val="0"/>
      <w:marTop w:val="0"/>
      <w:marBottom w:val="0"/>
      <w:divBdr>
        <w:top w:val="none" w:sz="0" w:space="0" w:color="auto"/>
        <w:left w:val="none" w:sz="0" w:space="0" w:color="auto"/>
        <w:bottom w:val="none" w:sz="0" w:space="0" w:color="auto"/>
        <w:right w:val="none" w:sz="0" w:space="0" w:color="auto"/>
      </w:divBdr>
    </w:div>
    <w:div w:id="638148680">
      <w:bodyDiv w:val="1"/>
      <w:marLeft w:val="0"/>
      <w:marRight w:val="0"/>
      <w:marTop w:val="0"/>
      <w:marBottom w:val="0"/>
      <w:divBdr>
        <w:top w:val="none" w:sz="0" w:space="0" w:color="auto"/>
        <w:left w:val="none" w:sz="0" w:space="0" w:color="auto"/>
        <w:bottom w:val="none" w:sz="0" w:space="0" w:color="auto"/>
        <w:right w:val="none" w:sz="0" w:space="0" w:color="auto"/>
      </w:divBdr>
    </w:div>
    <w:div w:id="749347245">
      <w:bodyDiv w:val="1"/>
      <w:marLeft w:val="0"/>
      <w:marRight w:val="0"/>
      <w:marTop w:val="0"/>
      <w:marBottom w:val="0"/>
      <w:divBdr>
        <w:top w:val="none" w:sz="0" w:space="0" w:color="auto"/>
        <w:left w:val="none" w:sz="0" w:space="0" w:color="auto"/>
        <w:bottom w:val="none" w:sz="0" w:space="0" w:color="auto"/>
        <w:right w:val="none" w:sz="0" w:space="0" w:color="auto"/>
      </w:divBdr>
    </w:div>
    <w:div w:id="876162190">
      <w:bodyDiv w:val="1"/>
      <w:marLeft w:val="0"/>
      <w:marRight w:val="0"/>
      <w:marTop w:val="0"/>
      <w:marBottom w:val="0"/>
      <w:divBdr>
        <w:top w:val="none" w:sz="0" w:space="0" w:color="auto"/>
        <w:left w:val="none" w:sz="0" w:space="0" w:color="auto"/>
        <w:bottom w:val="none" w:sz="0" w:space="0" w:color="auto"/>
        <w:right w:val="none" w:sz="0" w:space="0" w:color="auto"/>
      </w:divBdr>
    </w:div>
    <w:div w:id="975064563">
      <w:bodyDiv w:val="1"/>
      <w:marLeft w:val="0"/>
      <w:marRight w:val="0"/>
      <w:marTop w:val="0"/>
      <w:marBottom w:val="0"/>
      <w:divBdr>
        <w:top w:val="none" w:sz="0" w:space="0" w:color="auto"/>
        <w:left w:val="none" w:sz="0" w:space="0" w:color="auto"/>
        <w:bottom w:val="none" w:sz="0" w:space="0" w:color="auto"/>
        <w:right w:val="none" w:sz="0" w:space="0" w:color="auto"/>
      </w:divBdr>
    </w:div>
    <w:div w:id="1047990008">
      <w:bodyDiv w:val="1"/>
      <w:marLeft w:val="0"/>
      <w:marRight w:val="0"/>
      <w:marTop w:val="0"/>
      <w:marBottom w:val="0"/>
      <w:divBdr>
        <w:top w:val="none" w:sz="0" w:space="0" w:color="auto"/>
        <w:left w:val="none" w:sz="0" w:space="0" w:color="auto"/>
        <w:bottom w:val="none" w:sz="0" w:space="0" w:color="auto"/>
        <w:right w:val="none" w:sz="0" w:space="0" w:color="auto"/>
      </w:divBdr>
    </w:div>
    <w:div w:id="1219365617">
      <w:bodyDiv w:val="1"/>
      <w:marLeft w:val="0"/>
      <w:marRight w:val="0"/>
      <w:marTop w:val="0"/>
      <w:marBottom w:val="0"/>
      <w:divBdr>
        <w:top w:val="none" w:sz="0" w:space="0" w:color="auto"/>
        <w:left w:val="none" w:sz="0" w:space="0" w:color="auto"/>
        <w:bottom w:val="none" w:sz="0" w:space="0" w:color="auto"/>
        <w:right w:val="none" w:sz="0" w:space="0" w:color="auto"/>
      </w:divBdr>
    </w:div>
    <w:div w:id="1312100083">
      <w:bodyDiv w:val="1"/>
      <w:marLeft w:val="0"/>
      <w:marRight w:val="0"/>
      <w:marTop w:val="0"/>
      <w:marBottom w:val="0"/>
      <w:divBdr>
        <w:top w:val="none" w:sz="0" w:space="0" w:color="auto"/>
        <w:left w:val="none" w:sz="0" w:space="0" w:color="auto"/>
        <w:bottom w:val="none" w:sz="0" w:space="0" w:color="auto"/>
        <w:right w:val="none" w:sz="0" w:space="0" w:color="auto"/>
      </w:divBdr>
    </w:div>
    <w:div w:id="1338655685">
      <w:bodyDiv w:val="1"/>
      <w:marLeft w:val="0"/>
      <w:marRight w:val="0"/>
      <w:marTop w:val="0"/>
      <w:marBottom w:val="0"/>
      <w:divBdr>
        <w:top w:val="none" w:sz="0" w:space="0" w:color="auto"/>
        <w:left w:val="none" w:sz="0" w:space="0" w:color="auto"/>
        <w:bottom w:val="none" w:sz="0" w:space="0" w:color="auto"/>
        <w:right w:val="none" w:sz="0" w:space="0" w:color="auto"/>
      </w:divBdr>
    </w:div>
    <w:div w:id="1357316554">
      <w:bodyDiv w:val="1"/>
      <w:marLeft w:val="0"/>
      <w:marRight w:val="0"/>
      <w:marTop w:val="0"/>
      <w:marBottom w:val="0"/>
      <w:divBdr>
        <w:top w:val="none" w:sz="0" w:space="0" w:color="auto"/>
        <w:left w:val="none" w:sz="0" w:space="0" w:color="auto"/>
        <w:bottom w:val="none" w:sz="0" w:space="0" w:color="auto"/>
        <w:right w:val="none" w:sz="0" w:space="0" w:color="auto"/>
      </w:divBdr>
    </w:div>
    <w:div w:id="1367023237">
      <w:bodyDiv w:val="1"/>
      <w:marLeft w:val="0"/>
      <w:marRight w:val="0"/>
      <w:marTop w:val="0"/>
      <w:marBottom w:val="0"/>
      <w:divBdr>
        <w:top w:val="none" w:sz="0" w:space="0" w:color="auto"/>
        <w:left w:val="none" w:sz="0" w:space="0" w:color="auto"/>
        <w:bottom w:val="none" w:sz="0" w:space="0" w:color="auto"/>
        <w:right w:val="none" w:sz="0" w:space="0" w:color="auto"/>
      </w:divBdr>
      <w:divsChild>
        <w:div w:id="1463772876">
          <w:marLeft w:val="0"/>
          <w:marRight w:val="0"/>
          <w:marTop w:val="0"/>
          <w:marBottom w:val="0"/>
          <w:divBdr>
            <w:top w:val="none" w:sz="0" w:space="0" w:color="auto"/>
            <w:left w:val="none" w:sz="0" w:space="0" w:color="auto"/>
            <w:bottom w:val="none" w:sz="0" w:space="0" w:color="auto"/>
            <w:right w:val="none" w:sz="0" w:space="0" w:color="auto"/>
          </w:divBdr>
          <w:divsChild>
            <w:div w:id="816727981">
              <w:marLeft w:val="0"/>
              <w:marRight w:val="0"/>
              <w:marTop w:val="0"/>
              <w:marBottom w:val="0"/>
              <w:divBdr>
                <w:top w:val="none" w:sz="0" w:space="0" w:color="auto"/>
                <w:left w:val="none" w:sz="0" w:space="0" w:color="auto"/>
                <w:bottom w:val="none" w:sz="0" w:space="0" w:color="auto"/>
                <w:right w:val="none" w:sz="0" w:space="0" w:color="auto"/>
              </w:divBdr>
              <w:divsChild>
                <w:div w:id="944072489">
                  <w:marLeft w:val="0"/>
                  <w:marRight w:val="0"/>
                  <w:marTop w:val="0"/>
                  <w:marBottom w:val="0"/>
                  <w:divBdr>
                    <w:top w:val="none" w:sz="0" w:space="0" w:color="auto"/>
                    <w:left w:val="none" w:sz="0" w:space="0" w:color="auto"/>
                    <w:bottom w:val="none" w:sz="0" w:space="0" w:color="auto"/>
                    <w:right w:val="none" w:sz="0" w:space="0" w:color="auto"/>
                  </w:divBdr>
                  <w:divsChild>
                    <w:div w:id="221139441">
                      <w:marLeft w:val="-225"/>
                      <w:marRight w:val="-225"/>
                      <w:marTop w:val="0"/>
                      <w:marBottom w:val="0"/>
                      <w:divBdr>
                        <w:top w:val="none" w:sz="0" w:space="0" w:color="auto"/>
                        <w:left w:val="none" w:sz="0" w:space="0" w:color="auto"/>
                        <w:bottom w:val="none" w:sz="0" w:space="0" w:color="auto"/>
                        <w:right w:val="none" w:sz="0" w:space="0" w:color="auto"/>
                      </w:divBdr>
                      <w:divsChild>
                        <w:div w:id="16767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676727">
      <w:bodyDiv w:val="1"/>
      <w:marLeft w:val="0"/>
      <w:marRight w:val="0"/>
      <w:marTop w:val="0"/>
      <w:marBottom w:val="0"/>
      <w:divBdr>
        <w:top w:val="none" w:sz="0" w:space="0" w:color="auto"/>
        <w:left w:val="none" w:sz="0" w:space="0" w:color="auto"/>
        <w:bottom w:val="none" w:sz="0" w:space="0" w:color="auto"/>
        <w:right w:val="none" w:sz="0" w:space="0" w:color="auto"/>
      </w:divBdr>
    </w:div>
    <w:div w:id="1455127643">
      <w:bodyDiv w:val="1"/>
      <w:marLeft w:val="0"/>
      <w:marRight w:val="0"/>
      <w:marTop w:val="0"/>
      <w:marBottom w:val="0"/>
      <w:divBdr>
        <w:top w:val="none" w:sz="0" w:space="0" w:color="auto"/>
        <w:left w:val="none" w:sz="0" w:space="0" w:color="auto"/>
        <w:bottom w:val="none" w:sz="0" w:space="0" w:color="auto"/>
        <w:right w:val="none" w:sz="0" w:space="0" w:color="auto"/>
      </w:divBdr>
    </w:div>
    <w:div w:id="1548832570">
      <w:bodyDiv w:val="1"/>
      <w:marLeft w:val="0"/>
      <w:marRight w:val="0"/>
      <w:marTop w:val="0"/>
      <w:marBottom w:val="0"/>
      <w:divBdr>
        <w:top w:val="none" w:sz="0" w:space="0" w:color="auto"/>
        <w:left w:val="none" w:sz="0" w:space="0" w:color="auto"/>
        <w:bottom w:val="none" w:sz="0" w:space="0" w:color="auto"/>
        <w:right w:val="none" w:sz="0" w:space="0" w:color="auto"/>
      </w:divBdr>
    </w:div>
    <w:div w:id="1602181353">
      <w:bodyDiv w:val="1"/>
      <w:marLeft w:val="0"/>
      <w:marRight w:val="0"/>
      <w:marTop w:val="0"/>
      <w:marBottom w:val="0"/>
      <w:divBdr>
        <w:top w:val="none" w:sz="0" w:space="0" w:color="auto"/>
        <w:left w:val="none" w:sz="0" w:space="0" w:color="auto"/>
        <w:bottom w:val="none" w:sz="0" w:space="0" w:color="auto"/>
        <w:right w:val="none" w:sz="0" w:space="0" w:color="auto"/>
      </w:divBdr>
    </w:div>
    <w:div w:id="1679503184">
      <w:bodyDiv w:val="1"/>
      <w:marLeft w:val="0"/>
      <w:marRight w:val="0"/>
      <w:marTop w:val="0"/>
      <w:marBottom w:val="0"/>
      <w:divBdr>
        <w:top w:val="none" w:sz="0" w:space="0" w:color="auto"/>
        <w:left w:val="none" w:sz="0" w:space="0" w:color="auto"/>
        <w:bottom w:val="none" w:sz="0" w:space="0" w:color="auto"/>
        <w:right w:val="none" w:sz="0" w:space="0" w:color="auto"/>
      </w:divBdr>
    </w:div>
    <w:div w:id="1695306804">
      <w:bodyDiv w:val="1"/>
      <w:marLeft w:val="0"/>
      <w:marRight w:val="0"/>
      <w:marTop w:val="0"/>
      <w:marBottom w:val="0"/>
      <w:divBdr>
        <w:top w:val="none" w:sz="0" w:space="0" w:color="auto"/>
        <w:left w:val="none" w:sz="0" w:space="0" w:color="auto"/>
        <w:bottom w:val="none" w:sz="0" w:space="0" w:color="auto"/>
        <w:right w:val="none" w:sz="0" w:space="0" w:color="auto"/>
      </w:divBdr>
    </w:div>
    <w:div w:id="1792162277">
      <w:bodyDiv w:val="1"/>
      <w:marLeft w:val="0"/>
      <w:marRight w:val="0"/>
      <w:marTop w:val="0"/>
      <w:marBottom w:val="0"/>
      <w:divBdr>
        <w:top w:val="none" w:sz="0" w:space="0" w:color="auto"/>
        <w:left w:val="none" w:sz="0" w:space="0" w:color="auto"/>
        <w:bottom w:val="none" w:sz="0" w:space="0" w:color="auto"/>
        <w:right w:val="none" w:sz="0" w:space="0" w:color="auto"/>
      </w:divBdr>
    </w:div>
    <w:div w:id="1867523310">
      <w:bodyDiv w:val="1"/>
      <w:marLeft w:val="0"/>
      <w:marRight w:val="0"/>
      <w:marTop w:val="0"/>
      <w:marBottom w:val="0"/>
      <w:divBdr>
        <w:top w:val="none" w:sz="0" w:space="0" w:color="auto"/>
        <w:left w:val="none" w:sz="0" w:space="0" w:color="auto"/>
        <w:bottom w:val="none" w:sz="0" w:space="0" w:color="auto"/>
        <w:right w:val="none" w:sz="0" w:space="0" w:color="auto"/>
      </w:divBdr>
    </w:div>
    <w:div w:id="2003313746">
      <w:bodyDiv w:val="1"/>
      <w:marLeft w:val="0"/>
      <w:marRight w:val="0"/>
      <w:marTop w:val="0"/>
      <w:marBottom w:val="0"/>
      <w:divBdr>
        <w:top w:val="none" w:sz="0" w:space="0" w:color="auto"/>
        <w:left w:val="none" w:sz="0" w:space="0" w:color="auto"/>
        <w:bottom w:val="none" w:sz="0" w:space="0" w:color="auto"/>
        <w:right w:val="none" w:sz="0" w:space="0" w:color="auto"/>
      </w:divBdr>
    </w:div>
    <w:div w:id="2069065153">
      <w:bodyDiv w:val="1"/>
      <w:marLeft w:val="0"/>
      <w:marRight w:val="0"/>
      <w:marTop w:val="0"/>
      <w:marBottom w:val="0"/>
      <w:divBdr>
        <w:top w:val="none" w:sz="0" w:space="0" w:color="auto"/>
        <w:left w:val="none" w:sz="0" w:space="0" w:color="auto"/>
        <w:bottom w:val="none" w:sz="0" w:space="0" w:color="auto"/>
        <w:right w:val="none" w:sz="0" w:space="0" w:color="auto"/>
      </w:divBdr>
    </w:div>
    <w:div w:id="211971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yperlink" Target="http://spa.us.aegon.com/agt/engineering/Articles%20of%20Interest/Solution%20Design/2017/CC/ERM000000321858%20-%20OneTrust%20for%20Aida%20(GDPR)/ERM000000321858%20Solution%20Design%20-%20OneTrust%20for%20Aida%20(GDPR)%20v0.4.docx?Web=1"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pa.us.aegon.com/agt/engineering/_layouts/15/WopiFrame2.aspx?sourcedoc=/agt/engineering/Articles%20of%20Interest/Local%20Design%20Authority/Global%20IT%20Principles%20V2.0%20-%20Final.pdf&amp;action=default" TargetMode="External"/><Relationship Id="rId2" Type="http://schemas.openxmlformats.org/officeDocument/2006/relationships/customXml" Target="../customXml/item2.xml"/><Relationship Id="rId16" Type="http://schemas.openxmlformats.org/officeDocument/2006/relationships/hyperlink" Target="http://spa.us.aegon.com/agt/engineering/Articles%20of%20Interest/Forms/ActiveDocuments.aspx?RootFolder=%2Fagt%2Fengineering%2FArticles%20of%20Interest%2FSolution%20Design%2FPatterns&amp;FolderCTID=0x01200005C66D352ADF7E48AAF2A0564A4A0CFA&amp;View=%7BC8AD68AF%2D2DD5%2D4E9E%2D99D9%2D5157A2A00BF5%7D&amp;InitialTabId=Ribbon%2ERead&amp;VisibilityContext=WSSTabPersistence"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etrust.com/" TargetMode="External"/><Relationship Id="rId5" Type="http://schemas.openxmlformats.org/officeDocument/2006/relationships/numbering" Target="numbering.xml"/><Relationship Id="rId15" Type="http://schemas.openxmlformats.org/officeDocument/2006/relationships/hyperlink" Target="http://launch.us.aegon.com/kinetic/DisplayPage?name=Launch"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a.us.aegon.com/agt/engineering/Articles%20of%20Interest/Solution%20Design/2017/CC/ERM000000321858%20-%20OneTrust%20for%20Aida%20(GDPR)/ERM000000321858%20Solution%20Design%20-%20OneTrust%20for%20Aida%20(GDPR)%20Checklist.docx?Web=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6a01c2687ced7bd4990db7b861298ba5">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fbba77aaf8d8695f1ba6647484e0d314"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AppDomain xmlns="7bc1719e-3073-4a83-a8aa-5d9b5543732c" xsi:nil="true"/>
    <Technology xmlns="7bc1719e-3073-4a83-a8aa-5d9b5543732c"/>
    <Model1 xmlns="7bc1719e-3073-4a83-a8aa-5d9b5543732c" xsi:nil="true"/>
    <Keyword xmlns="7bc1719e-3073-4a83-a8aa-5d9b5543732c" xsi:nil="true"/>
    <Business_x0020_App xmlns="7bc1719e-3073-4a83-a8aa-5d9b5543732c">Unknown</Business_x0020_App>
    <Pattern xmlns="7bc1719e-3073-4a83-a8aa-5d9b5543732c" xsi:nil="true"/>
    <lcf76f155ced4ddcb4097134ff3c332f xmlns="7bc1719e-3073-4a83-a8aa-5d9b5543732c">
      <Terms xmlns="http://schemas.microsoft.com/office/infopath/2007/PartnerControls"/>
    </lcf76f155ced4ddcb4097134ff3c332f>
    <TaxCatchAll xmlns="bfe6e0b6-a5a6-435d-956e-8490d4b03c3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60124-45F3-4C57-AE49-AB1CC67C9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C7122A-8BE8-4FC3-B514-901A68706460}">
  <ds:schemaRefs>
    <ds:schemaRef ds:uri="http://schemas.microsoft.com/office/2006/metadata/properties"/>
    <ds:schemaRef ds:uri="http://schemas.microsoft.com/office/infopath/2007/PartnerControls"/>
    <ds:schemaRef ds:uri="http://schemas.microsoft.com/sharepoint/v3"/>
    <ds:schemaRef ds:uri="7bc1719e-3073-4a83-a8aa-5d9b5543732c"/>
    <ds:schemaRef ds:uri="bfe6e0b6-a5a6-435d-956e-8490d4b03c3e"/>
  </ds:schemaRefs>
</ds:datastoreItem>
</file>

<file path=customXml/itemProps3.xml><?xml version="1.0" encoding="utf-8"?>
<ds:datastoreItem xmlns:ds="http://schemas.openxmlformats.org/officeDocument/2006/customXml" ds:itemID="{68910EBB-7715-498B-9BDF-F9115E08D8E7}">
  <ds:schemaRefs>
    <ds:schemaRef ds:uri="http://schemas.openxmlformats.org/officeDocument/2006/bibliography"/>
  </ds:schemaRefs>
</ds:datastoreItem>
</file>

<file path=customXml/itemProps4.xml><?xml version="1.0" encoding="utf-8"?>
<ds:datastoreItem xmlns:ds="http://schemas.openxmlformats.org/officeDocument/2006/customXml" ds:itemID="{BC3FC9C9-2783-42F0-BD48-42E40253D7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20</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ERM000000321858 Solution Design - OneTrust for Aida (GDPR) v0.4.docx</vt:lpstr>
    </vt:vector>
  </TitlesOfParts>
  <Company>Member Company of the AEGON Group</Company>
  <LinksUpToDate>false</LinksUpToDate>
  <CharactersWithSpaces>24671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ERM000000321858 Solution Design - OneTrust for Aida (GDPR).docx</dc:title>
  <dc:subject/>
  <dc:creator>Rijkers, Marco</dc:creator>
  <cp:keywords/>
  <dc:description/>
  <cp:lastModifiedBy>Kerbachi, Mohamed - GTS Global ENG &amp; ARCH</cp:lastModifiedBy>
  <cp:revision>3</cp:revision>
  <cp:lastPrinted>2017-09-28T07:53:00Z</cp:lastPrinted>
  <dcterms:created xsi:type="dcterms:W3CDTF">2025-11-11T16:12:00Z</dcterms:created>
  <dcterms:modified xsi:type="dcterms:W3CDTF">2025-11-11T19:49:00Z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WorkflowChangePath">
    <vt:lpwstr>aa31d650-a626-488a-85ec-940e8de8ca35,7;aa31d650-a626-488a-85ec-940e8de8ca35,7;aa31d650-a626-488a-85ec-940e8de8ca35,8;f42e40c0-920d-492a-93d1-3d0c1f543591,9;aa31d650-a626-488a-85ec-940e8de8ca35,10;aa31d650-a626-488a-85ec-940e8de8ca35,11;f42e40c0-920d-492a-f42e40c0-920d-492a-93d1-3d0c1f543591,9;</vt:lpwstr>
  </property>
  <property fmtid="{D5CDD505-2E9C-101B-9397-08002B2CF9AE}" pid="4" name="DocStatus">
    <vt:lpwstr>Active</vt:lpwstr>
  </property>
  <property fmtid="{D5CDD505-2E9C-101B-9397-08002B2CF9AE}" pid="5" name="Owner">
    <vt:lpwstr>78</vt:lpwstr>
  </property>
  <property fmtid="{D5CDD505-2E9C-101B-9397-08002B2CF9AE}" pid="6" name="docLang">
    <vt:lpwstr>en</vt:lpwstr>
  </property>
  <property fmtid="{D5CDD505-2E9C-101B-9397-08002B2CF9AE}" pid="7" name="MediaServiceImageTags">
    <vt:lpwstr/>
  </property>
</Properties>
</file>