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12BE84" w14:textId="77777777" w:rsidR="00003F50" w:rsidRDefault="00000000">
      <w:pPr>
        <w:pStyle w:val="Title"/>
      </w:pPr>
      <w:bookmarkStart w:id="0" w:name="_5i7qfzsozq0d" w:colFirst="0" w:colLast="0"/>
      <w:bookmarkEnd w:id="0"/>
      <w:r>
        <w:t>Udacity - Generative AI</w:t>
      </w:r>
    </w:p>
    <w:p w14:paraId="20238A46" w14:textId="77777777" w:rsidR="00003F50" w:rsidRDefault="00003F50"/>
    <w:p w14:paraId="0E7C5B60" w14:textId="77777777" w:rsidR="00003F50" w:rsidRDefault="00003F50"/>
    <w:sdt>
      <w:sdtPr>
        <w:id w:val="-819269736"/>
        <w:docPartObj>
          <w:docPartGallery w:val="Table of Contents"/>
          <w:docPartUnique/>
        </w:docPartObj>
      </w:sdtPr>
      <w:sdtContent>
        <w:p w14:paraId="16A3D95B" w14:textId="287B6738" w:rsidR="002669A0" w:rsidRDefault="00000000">
          <w:pPr>
            <w:pStyle w:val="TOC1"/>
            <w:tabs>
              <w:tab w:val="right" w:pos="9350"/>
            </w:tabs>
            <w:rPr>
              <w:rFonts w:asciiTheme="minorHAnsi" w:eastAsiaTheme="minorEastAsia" w:hAnsiTheme="minorHAnsi" w:cstheme="minorBidi"/>
              <w:noProof/>
              <w:kern w:val="2"/>
              <w:sz w:val="24"/>
              <w:szCs w:val="24"/>
              <w:lang w:val="en-CA"/>
              <w14:ligatures w14:val="standardContextual"/>
            </w:rPr>
          </w:pPr>
          <w:r>
            <w:fldChar w:fldCharType="begin"/>
          </w:r>
          <w:r>
            <w:instrText xml:space="preserve"> TOC \h \u \z \t "Heading 1,1,Heading 2,2,Heading 3,3,Heading 4,4,Heading 5,5,Heading 6,6,"</w:instrText>
          </w:r>
          <w:r>
            <w:fldChar w:fldCharType="separate"/>
          </w:r>
          <w:hyperlink w:anchor="_Toc185679946" w:history="1">
            <w:r w:rsidR="002669A0" w:rsidRPr="00FC63B1">
              <w:rPr>
                <w:rStyle w:val="Hyperlink"/>
                <w:noProof/>
              </w:rPr>
              <w:t>Blog ideas</w:t>
            </w:r>
            <w:r w:rsidR="002669A0">
              <w:rPr>
                <w:noProof/>
                <w:webHidden/>
              </w:rPr>
              <w:tab/>
            </w:r>
            <w:r w:rsidR="002669A0">
              <w:rPr>
                <w:noProof/>
                <w:webHidden/>
              </w:rPr>
              <w:fldChar w:fldCharType="begin"/>
            </w:r>
            <w:r w:rsidR="002669A0">
              <w:rPr>
                <w:noProof/>
                <w:webHidden/>
              </w:rPr>
              <w:instrText xml:space="preserve"> PAGEREF _Toc185679946 \h </w:instrText>
            </w:r>
            <w:r w:rsidR="002669A0">
              <w:rPr>
                <w:noProof/>
                <w:webHidden/>
              </w:rPr>
            </w:r>
            <w:r w:rsidR="002669A0">
              <w:rPr>
                <w:noProof/>
                <w:webHidden/>
              </w:rPr>
              <w:fldChar w:fldCharType="separate"/>
            </w:r>
            <w:r w:rsidR="002669A0">
              <w:rPr>
                <w:noProof/>
                <w:webHidden/>
              </w:rPr>
              <w:t>2</w:t>
            </w:r>
            <w:r w:rsidR="002669A0">
              <w:rPr>
                <w:noProof/>
                <w:webHidden/>
              </w:rPr>
              <w:fldChar w:fldCharType="end"/>
            </w:r>
          </w:hyperlink>
        </w:p>
        <w:p w14:paraId="26D645E9" w14:textId="42F077A2" w:rsidR="002669A0" w:rsidRDefault="002669A0">
          <w:pPr>
            <w:pStyle w:val="TOC1"/>
            <w:tabs>
              <w:tab w:val="right" w:pos="9350"/>
            </w:tabs>
            <w:rPr>
              <w:rFonts w:asciiTheme="minorHAnsi" w:eastAsiaTheme="minorEastAsia" w:hAnsiTheme="minorHAnsi" w:cstheme="minorBidi"/>
              <w:noProof/>
              <w:kern w:val="2"/>
              <w:sz w:val="24"/>
              <w:szCs w:val="24"/>
              <w:lang w:val="en-CA"/>
              <w14:ligatures w14:val="standardContextual"/>
            </w:rPr>
          </w:pPr>
          <w:hyperlink w:anchor="_Toc185679947" w:history="1">
            <w:r w:rsidRPr="00FC63B1">
              <w:rPr>
                <w:rStyle w:val="Hyperlink"/>
                <w:noProof/>
              </w:rPr>
              <w:t>Course 2</w:t>
            </w:r>
            <w:r>
              <w:rPr>
                <w:noProof/>
                <w:webHidden/>
              </w:rPr>
              <w:tab/>
            </w:r>
            <w:r>
              <w:rPr>
                <w:noProof/>
                <w:webHidden/>
              </w:rPr>
              <w:fldChar w:fldCharType="begin"/>
            </w:r>
            <w:r>
              <w:rPr>
                <w:noProof/>
                <w:webHidden/>
              </w:rPr>
              <w:instrText xml:space="preserve"> PAGEREF _Toc185679947 \h </w:instrText>
            </w:r>
            <w:r>
              <w:rPr>
                <w:noProof/>
                <w:webHidden/>
              </w:rPr>
            </w:r>
            <w:r>
              <w:rPr>
                <w:noProof/>
                <w:webHidden/>
              </w:rPr>
              <w:fldChar w:fldCharType="separate"/>
            </w:r>
            <w:r>
              <w:rPr>
                <w:noProof/>
                <w:webHidden/>
              </w:rPr>
              <w:t>2</w:t>
            </w:r>
            <w:r>
              <w:rPr>
                <w:noProof/>
                <w:webHidden/>
              </w:rPr>
              <w:fldChar w:fldCharType="end"/>
            </w:r>
          </w:hyperlink>
        </w:p>
        <w:p w14:paraId="0544CAEC" w14:textId="0138EC2F" w:rsidR="002669A0" w:rsidRDefault="002669A0">
          <w:pPr>
            <w:pStyle w:val="TOC2"/>
            <w:tabs>
              <w:tab w:val="right" w:pos="9350"/>
            </w:tabs>
            <w:rPr>
              <w:rFonts w:asciiTheme="minorHAnsi" w:eastAsiaTheme="minorEastAsia" w:hAnsiTheme="minorHAnsi" w:cstheme="minorBidi"/>
              <w:noProof/>
              <w:kern w:val="2"/>
              <w:sz w:val="24"/>
              <w:szCs w:val="24"/>
              <w:lang w:val="en-CA"/>
              <w14:ligatures w14:val="standardContextual"/>
            </w:rPr>
          </w:pPr>
          <w:hyperlink w:anchor="_Toc185679948" w:history="1">
            <w:r w:rsidRPr="00FC63B1">
              <w:rPr>
                <w:rStyle w:val="Hyperlink"/>
                <w:noProof/>
              </w:rPr>
              <w:t>Technical Terms Explained:</w:t>
            </w:r>
            <w:r>
              <w:rPr>
                <w:noProof/>
                <w:webHidden/>
              </w:rPr>
              <w:tab/>
            </w:r>
            <w:r>
              <w:rPr>
                <w:noProof/>
                <w:webHidden/>
              </w:rPr>
              <w:fldChar w:fldCharType="begin"/>
            </w:r>
            <w:r>
              <w:rPr>
                <w:noProof/>
                <w:webHidden/>
              </w:rPr>
              <w:instrText xml:space="preserve"> PAGEREF _Toc185679948 \h </w:instrText>
            </w:r>
            <w:r>
              <w:rPr>
                <w:noProof/>
                <w:webHidden/>
              </w:rPr>
            </w:r>
            <w:r>
              <w:rPr>
                <w:noProof/>
                <w:webHidden/>
              </w:rPr>
              <w:fldChar w:fldCharType="separate"/>
            </w:r>
            <w:r>
              <w:rPr>
                <w:noProof/>
                <w:webHidden/>
              </w:rPr>
              <w:t>2</w:t>
            </w:r>
            <w:r>
              <w:rPr>
                <w:noProof/>
                <w:webHidden/>
              </w:rPr>
              <w:fldChar w:fldCharType="end"/>
            </w:r>
          </w:hyperlink>
        </w:p>
        <w:p w14:paraId="3B2979F4" w14:textId="03258AB7" w:rsidR="002669A0" w:rsidRDefault="002669A0">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5679949" w:history="1">
            <w:r w:rsidRPr="00FC63B1">
              <w:rPr>
                <w:rStyle w:val="Hyperlink"/>
                <w:noProof/>
              </w:rPr>
              <w:t>1.8 Training Generative AI Models</w:t>
            </w:r>
            <w:r>
              <w:rPr>
                <w:noProof/>
                <w:webHidden/>
              </w:rPr>
              <w:tab/>
            </w:r>
            <w:r>
              <w:rPr>
                <w:noProof/>
                <w:webHidden/>
              </w:rPr>
              <w:fldChar w:fldCharType="begin"/>
            </w:r>
            <w:r>
              <w:rPr>
                <w:noProof/>
                <w:webHidden/>
              </w:rPr>
              <w:instrText xml:space="preserve"> PAGEREF _Toc185679949 \h </w:instrText>
            </w:r>
            <w:r>
              <w:rPr>
                <w:noProof/>
                <w:webHidden/>
              </w:rPr>
            </w:r>
            <w:r>
              <w:rPr>
                <w:noProof/>
                <w:webHidden/>
              </w:rPr>
              <w:fldChar w:fldCharType="separate"/>
            </w:r>
            <w:r>
              <w:rPr>
                <w:noProof/>
                <w:webHidden/>
              </w:rPr>
              <w:t>5</w:t>
            </w:r>
            <w:r>
              <w:rPr>
                <w:noProof/>
                <w:webHidden/>
              </w:rPr>
              <w:fldChar w:fldCharType="end"/>
            </w:r>
          </w:hyperlink>
        </w:p>
        <w:p w14:paraId="413864A6" w14:textId="431FBB97" w:rsidR="002669A0" w:rsidRDefault="002669A0">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5679950" w:history="1">
            <w:r w:rsidRPr="00FC63B1">
              <w:rPr>
                <w:rStyle w:val="Hyperlink"/>
                <w:noProof/>
              </w:rPr>
              <w:t>1.9 Generation Algorithms</w:t>
            </w:r>
            <w:r>
              <w:rPr>
                <w:noProof/>
                <w:webHidden/>
              </w:rPr>
              <w:tab/>
            </w:r>
            <w:r>
              <w:rPr>
                <w:noProof/>
                <w:webHidden/>
              </w:rPr>
              <w:fldChar w:fldCharType="begin"/>
            </w:r>
            <w:r>
              <w:rPr>
                <w:noProof/>
                <w:webHidden/>
              </w:rPr>
              <w:instrText xml:space="preserve"> PAGEREF _Toc185679950 \h </w:instrText>
            </w:r>
            <w:r>
              <w:rPr>
                <w:noProof/>
                <w:webHidden/>
              </w:rPr>
            </w:r>
            <w:r>
              <w:rPr>
                <w:noProof/>
                <w:webHidden/>
              </w:rPr>
              <w:fldChar w:fldCharType="separate"/>
            </w:r>
            <w:r>
              <w:rPr>
                <w:noProof/>
                <w:webHidden/>
              </w:rPr>
              <w:t>5</w:t>
            </w:r>
            <w:r>
              <w:rPr>
                <w:noProof/>
                <w:webHidden/>
              </w:rPr>
              <w:fldChar w:fldCharType="end"/>
            </w:r>
          </w:hyperlink>
        </w:p>
        <w:p w14:paraId="2B7A1A6F" w14:textId="41552489" w:rsidR="002669A0" w:rsidRDefault="002669A0">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5679951" w:history="1">
            <w:r w:rsidRPr="00FC63B1">
              <w:rPr>
                <w:rStyle w:val="Hyperlink"/>
                <w:noProof/>
              </w:rPr>
              <w:t>1.12 More generative AI Architectures</w:t>
            </w:r>
            <w:r>
              <w:rPr>
                <w:noProof/>
                <w:webHidden/>
              </w:rPr>
              <w:tab/>
            </w:r>
            <w:r>
              <w:rPr>
                <w:noProof/>
                <w:webHidden/>
              </w:rPr>
              <w:fldChar w:fldCharType="begin"/>
            </w:r>
            <w:r>
              <w:rPr>
                <w:noProof/>
                <w:webHidden/>
              </w:rPr>
              <w:instrText xml:space="preserve"> PAGEREF _Toc185679951 \h </w:instrText>
            </w:r>
            <w:r>
              <w:rPr>
                <w:noProof/>
                <w:webHidden/>
              </w:rPr>
            </w:r>
            <w:r>
              <w:rPr>
                <w:noProof/>
                <w:webHidden/>
              </w:rPr>
              <w:fldChar w:fldCharType="separate"/>
            </w:r>
            <w:r>
              <w:rPr>
                <w:noProof/>
                <w:webHidden/>
              </w:rPr>
              <w:t>6</w:t>
            </w:r>
            <w:r>
              <w:rPr>
                <w:noProof/>
                <w:webHidden/>
              </w:rPr>
              <w:fldChar w:fldCharType="end"/>
            </w:r>
          </w:hyperlink>
        </w:p>
        <w:p w14:paraId="0654DDE8" w14:textId="4031AFE9" w:rsidR="002669A0" w:rsidRDefault="002669A0">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5679952" w:history="1">
            <w:r w:rsidRPr="00FC63B1">
              <w:rPr>
                <w:rStyle w:val="Hyperlink"/>
                <w:noProof/>
              </w:rPr>
              <w:t>2.2 What is Perceptron</w:t>
            </w:r>
            <w:r>
              <w:rPr>
                <w:noProof/>
                <w:webHidden/>
              </w:rPr>
              <w:tab/>
            </w:r>
            <w:r>
              <w:rPr>
                <w:noProof/>
                <w:webHidden/>
              </w:rPr>
              <w:fldChar w:fldCharType="begin"/>
            </w:r>
            <w:r>
              <w:rPr>
                <w:noProof/>
                <w:webHidden/>
              </w:rPr>
              <w:instrText xml:space="preserve"> PAGEREF _Toc185679952 \h </w:instrText>
            </w:r>
            <w:r>
              <w:rPr>
                <w:noProof/>
                <w:webHidden/>
              </w:rPr>
            </w:r>
            <w:r>
              <w:rPr>
                <w:noProof/>
                <w:webHidden/>
              </w:rPr>
              <w:fldChar w:fldCharType="separate"/>
            </w:r>
            <w:r>
              <w:rPr>
                <w:noProof/>
                <w:webHidden/>
              </w:rPr>
              <w:t>7</w:t>
            </w:r>
            <w:r>
              <w:rPr>
                <w:noProof/>
                <w:webHidden/>
              </w:rPr>
              <w:fldChar w:fldCharType="end"/>
            </w:r>
          </w:hyperlink>
        </w:p>
        <w:p w14:paraId="00D1CEFF" w14:textId="420A3B52" w:rsidR="002669A0" w:rsidRDefault="002669A0">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5679953" w:history="1">
            <w:r w:rsidRPr="00FC63B1">
              <w:rPr>
                <w:rStyle w:val="Hyperlink"/>
                <w:noProof/>
              </w:rPr>
              <w:t>2.3 The Multi-Layer Perceptron</w:t>
            </w:r>
            <w:r>
              <w:rPr>
                <w:noProof/>
                <w:webHidden/>
              </w:rPr>
              <w:tab/>
            </w:r>
            <w:r>
              <w:rPr>
                <w:noProof/>
                <w:webHidden/>
              </w:rPr>
              <w:fldChar w:fldCharType="begin"/>
            </w:r>
            <w:r>
              <w:rPr>
                <w:noProof/>
                <w:webHidden/>
              </w:rPr>
              <w:instrText xml:space="preserve"> PAGEREF _Toc185679953 \h </w:instrText>
            </w:r>
            <w:r>
              <w:rPr>
                <w:noProof/>
                <w:webHidden/>
              </w:rPr>
            </w:r>
            <w:r>
              <w:rPr>
                <w:noProof/>
                <w:webHidden/>
              </w:rPr>
              <w:fldChar w:fldCharType="separate"/>
            </w:r>
            <w:r>
              <w:rPr>
                <w:noProof/>
                <w:webHidden/>
              </w:rPr>
              <w:t>7</w:t>
            </w:r>
            <w:r>
              <w:rPr>
                <w:noProof/>
                <w:webHidden/>
              </w:rPr>
              <w:fldChar w:fldCharType="end"/>
            </w:r>
          </w:hyperlink>
        </w:p>
        <w:p w14:paraId="0BFECB94" w14:textId="128137B4" w:rsidR="002669A0" w:rsidRDefault="002669A0">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5679954" w:history="1">
            <w:r w:rsidRPr="00FC63B1">
              <w:rPr>
                <w:rStyle w:val="Hyperlink"/>
                <w:noProof/>
              </w:rPr>
              <w:t>2.4 Training Deep Learning Neural Networks</w:t>
            </w:r>
            <w:r>
              <w:rPr>
                <w:noProof/>
                <w:webHidden/>
              </w:rPr>
              <w:tab/>
            </w:r>
            <w:r>
              <w:rPr>
                <w:noProof/>
                <w:webHidden/>
              </w:rPr>
              <w:fldChar w:fldCharType="begin"/>
            </w:r>
            <w:r>
              <w:rPr>
                <w:noProof/>
                <w:webHidden/>
              </w:rPr>
              <w:instrText xml:space="preserve"> PAGEREF _Toc185679954 \h </w:instrText>
            </w:r>
            <w:r>
              <w:rPr>
                <w:noProof/>
                <w:webHidden/>
              </w:rPr>
            </w:r>
            <w:r>
              <w:rPr>
                <w:noProof/>
                <w:webHidden/>
              </w:rPr>
              <w:fldChar w:fldCharType="separate"/>
            </w:r>
            <w:r>
              <w:rPr>
                <w:noProof/>
                <w:webHidden/>
              </w:rPr>
              <w:t>8</w:t>
            </w:r>
            <w:r>
              <w:rPr>
                <w:noProof/>
                <w:webHidden/>
              </w:rPr>
              <w:fldChar w:fldCharType="end"/>
            </w:r>
          </w:hyperlink>
        </w:p>
        <w:p w14:paraId="48D4B66C" w14:textId="0BD71641" w:rsidR="002669A0" w:rsidRDefault="002669A0">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5679955" w:history="1">
            <w:r w:rsidRPr="00FC63B1">
              <w:rPr>
                <w:rStyle w:val="Hyperlink"/>
                <w:noProof/>
              </w:rPr>
              <w:t>2.10 Pytorch Loss Function</w:t>
            </w:r>
            <w:r>
              <w:rPr>
                <w:noProof/>
                <w:webHidden/>
              </w:rPr>
              <w:tab/>
            </w:r>
            <w:r>
              <w:rPr>
                <w:noProof/>
                <w:webHidden/>
              </w:rPr>
              <w:fldChar w:fldCharType="begin"/>
            </w:r>
            <w:r>
              <w:rPr>
                <w:noProof/>
                <w:webHidden/>
              </w:rPr>
              <w:instrText xml:space="preserve"> PAGEREF _Toc185679955 \h </w:instrText>
            </w:r>
            <w:r>
              <w:rPr>
                <w:noProof/>
                <w:webHidden/>
              </w:rPr>
            </w:r>
            <w:r>
              <w:rPr>
                <w:noProof/>
                <w:webHidden/>
              </w:rPr>
              <w:fldChar w:fldCharType="separate"/>
            </w:r>
            <w:r>
              <w:rPr>
                <w:noProof/>
                <w:webHidden/>
              </w:rPr>
              <w:t>8</w:t>
            </w:r>
            <w:r>
              <w:rPr>
                <w:noProof/>
                <w:webHidden/>
              </w:rPr>
              <w:fldChar w:fldCharType="end"/>
            </w:r>
          </w:hyperlink>
        </w:p>
        <w:p w14:paraId="2367216B" w14:textId="7F303E9D" w:rsidR="002669A0" w:rsidRDefault="002669A0">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5679956" w:history="1">
            <w:r w:rsidRPr="00FC63B1">
              <w:rPr>
                <w:rStyle w:val="Hyperlink"/>
                <w:noProof/>
              </w:rPr>
              <w:t>2.11 PyTorch Datasets and Data Loaders</w:t>
            </w:r>
            <w:r>
              <w:rPr>
                <w:noProof/>
                <w:webHidden/>
              </w:rPr>
              <w:tab/>
            </w:r>
            <w:r>
              <w:rPr>
                <w:noProof/>
                <w:webHidden/>
              </w:rPr>
              <w:fldChar w:fldCharType="begin"/>
            </w:r>
            <w:r>
              <w:rPr>
                <w:noProof/>
                <w:webHidden/>
              </w:rPr>
              <w:instrText xml:space="preserve"> PAGEREF _Toc185679956 \h </w:instrText>
            </w:r>
            <w:r>
              <w:rPr>
                <w:noProof/>
                <w:webHidden/>
              </w:rPr>
            </w:r>
            <w:r>
              <w:rPr>
                <w:noProof/>
                <w:webHidden/>
              </w:rPr>
              <w:fldChar w:fldCharType="separate"/>
            </w:r>
            <w:r>
              <w:rPr>
                <w:noProof/>
                <w:webHidden/>
              </w:rPr>
              <w:t>9</w:t>
            </w:r>
            <w:r>
              <w:rPr>
                <w:noProof/>
                <w:webHidden/>
              </w:rPr>
              <w:fldChar w:fldCharType="end"/>
            </w:r>
          </w:hyperlink>
        </w:p>
        <w:p w14:paraId="4679CF60" w14:textId="43ED1A3D" w:rsidR="002669A0" w:rsidRDefault="002669A0">
          <w:pPr>
            <w:pStyle w:val="TOC2"/>
            <w:tabs>
              <w:tab w:val="right" w:pos="9350"/>
            </w:tabs>
            <w:rPr>
              <w:rFonts w:asciiTheme="minorHAnsi" w:eastAsiaTheme="minorEastAsia" w:hAnsiTheme="minorHAnsi" w:cstheme="minorBidi"/>
              <w:noProof/>
              <w:kern w:val="2"/>
              <w:sz w:val="24"/>
              <w:szCs w:val="24"/>
              <w:lang w:val="en-CA"/>
              <w14:ligatures w14:val="standardContextual"/>
            </w:rPr>
          </w:pPr>
          <w:hyperlink w:anchor="_Toc185679957" w:history="1">
            <w:r w:rsidRPr="00FC63B1">
              <w:rPr>
                <w:rStyle w:val="Hyperlink"/>
                <w:noProof/>
              </w:rPr>
              <w:t>Code Examples</w:t>
            </w:r>
            <w:r>
              <w:rPr>
                <w:noProof/>
                <w:webHidden/>
              </w:rPr>
              <w:tab/>
            </w:r>
            <w:r>
              <w:rPr>
                <w:noProof/>
                <w:webHidden/>
              </w:rPr>
              <w:fldChar w:fldCharType="begin"/>
            </w:r>
            <w:r>
              <w:rPr>
                <w:noProof/>
                <w:webHidden/>
              </w:rPr>
              <w:instrText xml:space="preserve"> PAGEREF _Toc185679957 \h </w:instrText>
            </w:r>
            <w:r>
              <w:rPr>
                <w:noProof/>
                <w:webHidden/>
              </w:rPr>
            </w:r>
            <w:r>
              <w:rPr>
                <w:noProof/>
                <w:webHidden/>
              </w:rPr>
              <w:fldChar w:fldCharType="separate"/>
            </w:r>
            <w:r>
              <w:rPr>
                <w:noProof/>
                <w:webHidden/>
              </w:rPr>
              <w:t>10</w:t>
            </w:r>
            <w:r>
              <w:rPr>
                <w:noProof/>
                <w:webHidden/>
              </w:rPr>
              <w:fldChar w:fldCharType="end"/>
            </w:r>
          </w:hyperlink>
        </w:p>
        <w:p w14:paraId="4A1576FB" w14:textId="0015ACAF" w:rsidR="002669A0" w:rsidRDefault="002669A0">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5679958" w:history="1">
            <w:r w:rsidRPr="00FC63B1">
              <w:rPr>
                <w:rStyle w:val="Hyperlink"/>
                <w:noProof/>
              </w:rPr>
              <w:t>Datasets</w:t>
            </w:r>
            <w:r>
              <w:rPr>
                <w:noProof/>
                <w:webHidden/>
              </w:rPr>
              <w:tab/>
            </w:r>
            <w:r>
              <w:rPr>
                <w:noProof/>
                <w:webHidden/>
              </w:rPr>
              <w:fldChar w:fldCharType="begin"/>
            </w:r>
            <w:r>
              <w:rPr>
                <w:noProof/>
                <w:webHidden/>
              </w:rPr>
              <w:instrText xml:space="preserve"> PAGEREF _Toc185679958 \h </w:instrText>
            </w:r>
            <w:r>
              <w:rPr>
                <w:noProof/>
                <w:webHidden/>
              </w:rPr>
            </w:r>
            <w:r>
              <w:rPr>
                <w:noProof/>
                <w:webHidden/>
              </w:rPr>
              <w:fldChar w:fldCharType="separate"/>
            </w:r>
            <w:r>
              <w:rPr>
                <w:noProof/>
                <w:webHidden/>
              </w:rPr>
              <w:t>10</w:t>
            </w:r>
            <w:r>
              <w:rPr>
                <w:noProof/>
                <w:webHidden/>
              </w:rPr>
              <w:fldChar w:fldCharType="end"/>
            </w:r>
          </w:hyperlink>
        </w:p>
        <w:p w14:paraId="3482649C" w14:textId="4A8D2A10" w:rsidR="002669A0" w:rsidRDefault="002669A0">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5679959" w:history="1">
            <w:r w:rsidRPr="00FC63B1">
              <w:rPr>
                <w:rStyle w:val="Hyperlink"/>
                <w:noProof/>
              </w:rPr>
              <w:t>Data Loaders</w:t>
            </w:r>
            <w:r>
              <w:rPr>
                <w:noProof/>
                <w:webHidden/>
              </w:rPr>
              <w:tab/>
            </w:r>
            <w:r>
              <w:rPr>
                <w:noProof/>
                <w:webHidden/>
              </w:rPr>
              <w:fldChar w:fldCharType="begin"/>
            </w:r>
            <w:r>
              <w:rPr>
                <w:noProof/>
                <w:webHidden/>
              </w:rPr>
              <w:instrText xml:space="preserve"> PAGEREF _Toc185679959 \h </w:instrText>
            </w:r>
            <w:r>
              <w:rPr>
                <w:noProof/>
                <w:webHidden/>
              </w:rPr>
            </w:r>
            <w:r>
              <w:rPr>
                <w:noProof/>
                <w:webHidden/>
              </w:rPr>
              <w:fldChar w:fldCharType="separate"/>
            </w:r>
            <w:r>
              <w:rPr>
                <w:noProof/>
                <w:webHidden/>
              </w:rPr>
              <w:t>10</w:t>
            </w:r>
            <w:r>
              <w:rPr>
                <w:noProof/>
                <w:webHidden/>
              </w:rPr>
              <w:fldChar w:fldCharType="end"/>
            </w:r>
          </w:hyperlink>
        </w:p>
        <w:p w14:paraId="095A7DF5" w14:textId="06D55863" w:rsidR="002669A0" w:rsidRDefault="002669A0">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5679960" w:history="1">
            <w:r w:rsidRPr="00FC63B1">
              <w:rPr>
                <w:rStyle w:val="Hyperlink"/>
                <w:noProof/>
              </w:rPr>
              <w:t>2.17 Hugging Face Trainers</w:t>
            </w:r>
            <w:r>
              <w:rPr>
                <w:noProof/>
                <w:webHidden/>
              </w:rPr>
              <w:tab/>
            </w:r>
            <w:r>
              <w:rPr>
                <w:noProof/>
                <w:webHidden/>
              </w:rPr>
              <w:fldChar w:fldCharType="begin"/>
            </w:r>
            <w:r>
              <w:rPr>
                <w:noProof/>
                <w:webHidden/>
              </w:rPr>
              <w:instrText xml:space="preserve"> PAGEREF _Toc185679960 \h </w:instrText>
            </w:r>
            <w:r>
              <w:rPr>
                <w:noProof/>
                <w:webHidden/>
              </w:rPr>
            </w:r>
            <w:r>
              <w:rPr>
                <w:noProof/>
                <w:webHidden/>
              </w:rPr>
              <w:fldChar w:fldCharType="separate"/>
            </w:r>
            <w:r>
              <w:rPr>
                <w:noProof/>
                <w:webHidden/>
              </w:rPr>
              <w:t>11</w:t>
            </w:r>
            <w:r>
              <w:rPr>
                <w:noProof/>
                <w:webHidden/>
              </w:rPr>
              <w:fldChar w:fldCharType="end"/>
            </w:r>
          </w:hyperlink>
        </w:p>
        <w:p w14:paraId="6F9EC5D7" w14:textId="35B0CC80" w:rsidR="002669A0" w:rsidRDefault="002669A0">
          <w:pPr>
            <w:pStyle w:val="TOC2"/>
            <w:tabs>
              <w:tab w:val="right" w:pos="9350"/>
            </w:tabs>
            <w:rPr>
              <w:rFonts w:asciiTheme="minorHAnsi" w:eastAsiaTheme="minorEastAsia" w:hAnsiTheme="minorHAnsi" w:cstheme="minorBidi"/>
              <w:noProof/>
              <w:kern w:val="2"/>
              <w:sz w:val="24"/>
              <w:szCs w:val="24"/>
              <w:lang w:val="en-CA"/>
              <w14:ligatures w14:val="standardContextual"/>
            </w:rPr>
          </w:pPr>
          <w:hyperlink w:anchor="_Toc185679961" w:history="1">
            <w:r w:rsidRPr="00FC63B1">
              <w:rPr>
                <w:rStyle w:val="Hyperlink"/>
                <w:noProof/>
              </w:rPr>
              <w:t>Resources Web</w:t>
            </w:r>
            <w:r>
              <w:rPr>
                <w:noProof/>
                <w:webHidden/>
              </w:rPr>
              <w:tab/>
            </w:r>
            <w:r>
              <w:rPr>
                <w:noProof/>
                <w:webHidden/>
              </w:rPr>
              <w:fldChar w:fldCharType="begin"/>
            </w:r>
            <w:r>
              <w:rPr>
                <w:noProof/>
                <w:webHidden/>
              </w:rPr>
              <w:instrText xml:space="preserve"> PAGEREF _Toc185679961 \h </w:instrText>
            </w:r>
            <w:r>
              <w:rPr>
                <w:noProof/>
                <w:webHidden/>
              </w:rPr>
            </w:r>
            <w:r>
              <w:rPr>
                <w:noProof/>
                <w:webHidden/>
              </w:rPr>
              <w:fldChar w:fldCharType="separate"/>
            </w:r>
            <w:r>
              <w:rPr>
                <w:noProof/>
                <w:webHidden/>
              </w:rPr>
              <w:t>11</w:t>
            </w:r>
            <w:r>
              <w:rPr>
                <w:noProof/>
                <w:webHidden/>
              </w:rPr>
              <w:fldChar w:fldCharType="end"/>
            </w:r>
          </w:hyperlink>
        </w:p>
        <w:p w14:paraId="3918BEE5" w14:textId="25C9EFA9" w:rsidR="002669A0" w:rsidRDefault="002669A0">
          <w:pPr>
            <w:pStyle w:val="TOC2"/>
            <w:tabs>
              <w:tab w:val="right" w:pos="9350"/>
            </w:tabs>
            <w:rPr>
              <w:rFonts w:asciiTheme="minorHAnsi" w:eastAsiaTheme="minorEastAsia" w:hAnsiTheme="minorHAnsi" w:cstheme="minorBidi"/>
              <w:noProof/>
              <w:kern w:val="2"/>
              <w:sz w:val="24"/>
              <w:szCs w:val="24"/>
              <w:lang w:val="en-CA"/>
              <w14:ligatures w14:val="standardContextual"/>
            </w:rPr>
          </w:pPr>
          <w:hyperlink w:anchor="_Toc185679962" w:history="1">
            <w:r w:rsidRPr="00FC63B1">
              <w:rPr>
                <w:rStyle w:val="Hyperlink"/>
                <w:noProof/>
              </w:rPr>
              <w:t>Resources</w:t>
            </w:r>
            <w:r>
              <w:rPr>
                <w:noProof/>
                <w:webHidden/>
              </w:rPr>
              <w:tab/>
            </w:r>
            <w:r>
              <w:rPr>
                <w:noProof/>
                <w:webHidden/>
              </w:rPr>
              <w:fldChar w:fldCharType="begin"/>
            </w:r>
            <w:r>
              <w:rPr>
                <w:noProof/>
                <w:webHidden/>
              </w:rPr>
              <w:instrText xml:space="preserve"> PAGEREF _Toc185679962 \h </w:instrText>
            </w:r>
            <w:r>
              <w:rPr>
                <w:noProof/>
                <w:webHidden/>
              </w:rPr>
            </w:r>
            <w:r>
              <w:rPr>
                <w:noProof/>
                <w:webHidden/>
              </w:rPr>
              <w:fldChar w:fldCharType="separate"/>
            </w:r>
            <w:r>
              <w:rPr>
                <w:noProof/>
                <w:webHidden/>
              </w:rPr>
              <w:t>11</w:t>
            </w:r>
            <w:r>
              <w:rPr>
                <w:noProof/>
                <w:webHidden/>
              </w:rPr>
              <w:fldChar w:fldCharType="end"/>
            </w:r>
          </w:hyperlink>
        </w:p>
        <w:p w14:paraId="05601F5A" w14:textId="3D369859" w:rsidR="002669A0" w:rsidRDefault="002669A0">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5679963" w:history="1">
            <w:r w:rsidRPr="00FC63B1">
              <w:rPr>
                <w:rStyle w:val="Hyperlink"/>
                <w:noProof/>
              </w:rPr>
              <w:t>3.7 The GLUE Benchmark</w:t>
            </w:r>
            <w:r>
              <w:rPr>
                <w:noProof/>
                <w:webHidden/>
              </w:rPr>
              <w:tab/>
            </w:r>
            <w:r>
              <w:rPr>
                <w:noProof/>
                <w:webHidden/>
              </w:rPr>
              <w:fldChar w:fldCharType="begin"/>
            </w:r>
            <w:r>
              <w:rPr>
                <w:noProof/>
                <w:webHidden/>
              </w:rPr>
              <w:instrText xml:space="preserve"> PAGEREF _Toc185679963 \h </w:instrText>
            </w:r>
            <w:r>
              <w:rPr>
                <w:noProof/>
                <w:webHidden/>
              </w:rPr>
            </w:r>
            <w:r>
              <w:rPr>
                <w:noProof/>
                <w:webHidden/>
              </w:rPr>
              <w:fldChar w:fldCharType="separate"/>
            </w:r>
            <w:r>
              <w:rPr>
                <w:noProof/>
                <w:webHidden/>
              </w:rPr>
              <w:t>12</w:t>
            </w:r>
            <w:r>
              <w:rPr>
                <w:noProof/>
                <w:webHidden/>
              </w:rPr>
              <w:fldChar w:fldCharType="end"/>
            </w:r>
          </w:hyperlink>
        </w:p>
        <w:p w14:paraId="539F7019" w14:textId="3B5EE052" w:rsidR="002669A0" w:rsidRDefault="002669A0">
          <w:pPr>
            <w:pStyle w:val="TOC4"/>
            <w:tabs>
              <w:tab w:val="right" w:pos="9350"/>
            </w:tabs>
            <w:rPr>
              <w:rFonts w:asciiTheme="minorHAnsi" w:eastAsiaTheme="minorEastAsia" w:hAnsiTheme="minorHAnsi" w:cstheme="minorBidi"/>
              <w:noProof/>
              <w:kern w:val="2"/>
              <w:sz w:val="24"/>
              <w:szCs w:val="24"/>
              <w:lang w:val="en-CA"/>
              <w14:ligatures w14:val="standardContextual"/>
            </w:rPr>
          </w:pPr>
          <w:hyperlink w:anchor="_Toc185679964" w:history="1">
            <w:r w:rsidRPr="00FC63B1">
              <w:rPr>
                <w:rStyle w:val="Hyperlink"/>
                <w:noProof/>
              </w:rPr>
              <w:t>GLUE Tasks / Benchmarks</w:t>
            </w:r>
            <w:r>
              <w:rPr>
                <w:noProof/>
                <w:webHidden/>
              </w:rPr>
              <w:tab/>
            </w:r>
            <w:r>
              <w:rPr>
                <w:noProof/>
                <w:webHidden/>
              </w:rPr>
              <w:fldChar w:fldCharType="begin"/>
            </w:r>
            <w:r>
              <w:rPr>
                <w:noProof/>
                <w:webHidden/>
              </w:rPr>
              <w:instrText xml:space="preserve"> PAGEREF _Toc185679964 \h </w:instrText>
            </w:r>
            <w:r>
              <w:rPr>
                <w:noProof/>
                <w:webHidden/>
              </w:rPr>
            </w:r>
            <w:r>
              <w:rPr>
                <w:noProof/>
                <w:webHidden/>
              </w:rPr>
              <w:fldChar w:fldCharType="separate"/>
            </w:r>
            <w:r>
              <w:rPr>
                <w:noProof/>
                <w:webHidden/>
              </w:rPr>
              <w:t>13</w:t>
            </w:r>
            <w:r>
              <w:rPr>
                <w:noProof/>
                <w:webHidden/>
              </w:rPr>
              <w:fldChar w:fldCharType="end"/>
            </w:r>
          </w:hyperlink>
        </w:p>
        <w:p w14:paraId="269C55F6" w14:textId="6B782634" w:rsidR="002669A0" w:rsidRDefault="002669A0">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5679965" w:history="1">
            <w:r w:rsidRPr="00FC63B1">
              <w:rPr>
                <w:rStyle w:val="Hyperlink"/>
                <w:noProof/>
              </w:rPr>
              <w:t>4.3 Retrieval-Augmented Generation (RAG)</w:t>
            </w:r>
            <w:r>
              <w:rPr>
                <w:noProof/>
                <w:webHidden/>
              </w:rPr>
              <w:tab/>
            </w:r>
            <w:r>
              <w:rPr>
                <w:noProof/>
                <w:webHidden/>
              </w:rPr>
              <w:fldChar w:fldCharType="begin"/>
            </w:r>
            <w:r>
              <w:rPr>
                <w:noProof/>
                <w:webHidden/>
              </w:rPr>
              <w:instrText xml:space="preserve"> PAGEREF _Toc185679965 \h </w:instrText>
            </w:r>
            <w:r>
              <w:rPr>
                <w:noProof/>
                <w:webHidden/>
              </w:rPr>
            </w:r>
            <w:r>
              <w:rPr>
                <w:noProof/>
                <w:webHidden/>
              </w:rPr>
              <w:fldChar w:fldCharType="separate"/>
            </w:r>
            <w:r>
              <w:rPr>
                <w:noProof/>
                <w:webHidden/>
              </w:rPr>
              <w:t>14</w:t>
            </w:r>
            <w:r>
              <w:rPr>
                <w:noProof/>
                <w:webHidden/>
              </w:rPr>
              <w:fldChar w:fldCharType="end"/>
            </w:r>
          </w:hyperlink>
        </w:p>
        <w:p w14:paraId="569A80E7" w14:textId="0A872A37" w:rsidR="002669A0" w:rsidRDefault="002669A0">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5679966" w:history="1">
            <w:r w:rsidRPr="00FC63B1">
              <w:rPr>
                <w:rStyle w:val="Hyperlink"/>
                <w:noProof/>
              </w:rPr>
              <w:t>4.8 In-Context Learning</w:t>
            </w:r>
            <w:r>
              <w:rPr>
                <w:noProof/>
                <w:webHidden/>
              </w:rPr>
              <w:tab/>
            </w:r>
            <w:r>
              <w:rPr>
                <w:noProof/>
                <w:webHidden/>
              </w:rPr>
              <w:fldChar w:fldCharType="begin"/>
            </w:r>
            <w:r>
              <w:rPr>
                <w:noProof/>
                <w:webHidden/>
              </w:rPr>
              <w:instrText xml:space="preserve"> PAGEREF _Toc185679966 \h </w:instrText>
            </w:r>
            <w:r>
              <w:rPr>
                <w:noProof/>
                <w:webHidden/>
              </w:rPr>
            </w:r>
            <w:r>
              <w:rPr>
                <w:noProof/>
                <w:webHidden/>
              </w:rPr>
              <w:fldChar w:fldCharType="separate"/>
            </w:r>
            <w:r>
              <w:rPr>
                <w:noProof/>
                <w:webHidden/>
              </w:rPr>
              <w:t>14</w:t>
            </w:r>
            <w:r>
              <w:rPr>
                <w:noProof/>
                <w:webHidden/>
              </w:rPr>
              <w:fldChar w:fldCharType="end"/>
            </w:r>
          </w:hyperlink>
        </w:p>
        <w:p w14:paraId="00500326" w14:textId="3315913D" w:rsidR="002669A0" w:rsidRDefault="002669A0">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5679967" w:history="1">
            <w:r w:rsidRPr="00FC63B1">
              <w:rPr>
                <w:rStyle w:val="Hyperlink"/>
                <w:noProof/>
              </w:rPr>
              <w:t>4.12 Using Probing to train a Classifier</w:t>
            </w:r>
            <w:r>
              <w:rPr>
                <w:noProof/>
                <w:webHidden/>
              </w:rPr>
              <w:tab/>
            </w:r>
            <w:r>
              <w:rPr>
                <w:noProof/>
                <w:webHidden/>
              </w:rPr>
              <w:fldChar w:fldCharType="begin"/>
            </w:r>
            <w:r>
              <w:rPr>
                <w:noProof/>
                <w:webHidden/>
              </w:rPr>
              <w:instrText xml:space="preserve"> PAGEREF _Toc185679967 \h </w:instrText>
            </w:r>
            <w:r>
              <w:rPr>
                <w:noProof/>
                <w:webHidden/>
              </w:rPr>
            </w:r>
            <w:r>
              <w:rPr>
                <w:noProof/>
                <w:webHidden/>
              </w:rPr>
              <w:fldChar w:fldCharType="separate"/>
            </w:r>
            <w:r>
              <w:rPr>
                <w:noProof/>
                <w:webHidden/>
              </w:rPr>
              <w:t>15</w:t>
            </w:r>
            <w:r>
              <w:rPr>
                <w:noProof/>
                <w:webHidden/>
              </w:rPr>
              <w:fldChar w:fldCharType="end"/>
            </w:r>
          </w:hyperlink>
        </w:p>
        <w:p w14:paraId="18958B7E" w14:textId="49F94B38" w:rsidR="002669A0" w:rsidRDefault="002669A0">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5679968" w:history="1">
            <w:r w:rsidRPr="00FC63B1">
              <w:rPr>
                <w:rStyle w:val="Hyperlink"/>
                <w:noProof/>
              </w:rPr>
              <w:t>4.16 Parameter-Efficient Fine-tuning</w:t>
            </w:r>
            <w:r>
              <w:rPr>
                <w:noProof/>
                <w:webHidden/>
              </w:rPr>
              <w:tab/>
            </w:r>
            <w:r>
              <w:rPr>
                <w:noProof/>
                <w:webHidden/>
              </w:rPr>
              <w:fldChar w:fldCharType="begin"/>
            </w:r>
            <w:r>
              <w:rPr>
                <w:noProof/>
                <w:webHidden/>
              </w:rPr>
              <w:instrText xml:space="preserve"> PAGEREF _Toc185679968 \h </w:instrText>
            </w:r>
            <w:r>
              <w:rPr>
                <w:noProof/>
                <w:webHidden/>
              </w:rPr>
            </w:r>
            <w:r>
              <w:rPr>
                <w:noProof/>
                <w:webHidden/>
              </w:rPr>
              <w:fldChar w:fldCharType="separate"/>
            </w:r>
            <w:r>
              <w:rPr>
                <w:noProof/>
                <w:webHidden/>
              </w:rPr>
              <w:t>15</w:t>
            </w:r>
            <w:r>
              <w:rPr>
                <w:noProof/>
                <w:webHidden/>
              </w:rPr>
              <w:fldChar w:fldCharType="end"/>
            </w:r>
          </w:hyperlink>
        </w:p>
        <w:p w14:paraId="3C152D94" w14:textId="33D73F56" w:rsidR="002669A0" w:rsidRDefault="002669A0">
          <w:pPr>
            <w:pStyle w:val="TOC1"/>
            <w:tabs>
              <w:tab w:val="right" w:pos="9350"/>
            </w:tabs>
            <w:rPr>
              <w:rFonts w:asciiTheme="minorHAnsi" w:eastAsiaTheme="minorEastAsia" w:hAnsiTheme="minorHAnsi" w:cstheme="minorBidi"/>
              <w:noProof/>
              <w:kern w:val="2"/>
              <w:sz w:val="24"/>
              <w:szCs w:val="24"/>
              <w:lang w:val="en-CA"/>
              <w14:ligatures w14:val="standardContextual"/>
            </w:rPr>
          </w:pPr>
          <w:hyperlink w:anchor="_Toc185679969" w:history="1">
            <w:r w:rsidRPr="00FC63B1">
              <w:rPr>
                <w:rStyle w:val="Hyperlink"/>
                <w:noProof/>
              </w:rPr>
              <w:t>Course 3</w:t>
            </w:r>
            <w:r>
              <w:rPr>
                <w:noProof/>
                <w:webHidden/>
              </w:rPr>
              <w:tab/>
            </w:r>
            <w:r>
              <w:rPr>
                <w:noProof/>
                <w:webHidden/>
              </w:rPr>
              <w:fldChar w:fldCharType="begin"/>
            </w:r>
            <w:r>
              <w:rPr>
                <w:noProof/>
                <w:webHidden/>
              </w:rPr>
              <w:instrText xml:space="preserve"> PAGEREF _Toc185679969 \h </w:instrText>
            </w:r>
            <w:r>
              <w:rPr>
                <w:noProof/>
                <w:webHidden/>
              </w:rPr>
            </w:r>
            <w:r>
              <w:rPr>
                <w:noProof/>
                <w:webHidden/>
              </w:rPr>
              <w:fldChar w:fldCharType="separate"/>
            </w:r>
            <w:r>
              <w:rPr>
                <w:noProof/>
                <w:webHidden/>
              </w:rPr>
              <w:t>16</w:t>
            </w:r>
            <w:r>
              <w:rPr>
                <w:noProof/>
                <w:webHidden/>
              </w:rPr>
              <w:fldChar w:fldCharType="end"/>
            </w:r>
          </w:hyperlink>
        </w:p>
        <w:p w14:paraId="13824F95" w14:textId="6862F51E" w:rsidR="002669A0" w:rsidRDefault="002669A0">
          <w:pPr>
            <w:pStyle w:val="TOC2"/>
            <w:tabs>
              <w:tab w:val="right" w:pos="9350"/>
            </w:tabs>
            <w:rPr>
              <w:rFonts w:asciiTheme="minorHAnsi" w:eastAsiaTheme="minorEastAsia" w:hAnsiTheme="minorHAnsi" w:cstheme="minorBidi"/>
              <w:noProof/>
              <w:kern w:val="2"/>
              <w:sz w:val="24"/>
              <w:szCs w:val="24"/>
              <w:lang w:val="en-CA"/>
              <w14:ligatures w14:val="standardContextual"/>
            </w:rPr>
          </w:pPr>
          <w:hyperlink w:anchor="_Toc185679970" w:history="1">
            <w:r w:rsidRPr="00FC63B1">
              <w:rPr>
                <w:rStyle w:val="Hyperlink"/>
                <w:noProof/>
              </w:rPr>
              <w:t>1.13 Chain of Thought Prompting</w:t>
            </w:r>
            <w:r>
              <w:rPr>
                <w:noProof/>
                <w:webHidden/>
              </w:rPr>
              <w:tab/>
            </w:r>
            <w:r>
              <w:rPr>
                <w:noProof/>
                <w:webHidden/>
              </w:rPr>
              <w:fldChar w:fldCharType="begin"/>
            </w:r>
            <w:r>
              <w:rPr>
                <w:noProof/>
                <w:webHidden/>
              </w:rPr>
              <w:instrText xml:space="preserve"> PAGEREF _Toc185679970 \h </w:instrText>
            </w:r>
            <w:r>
              <w:rPr>
                <w:noProof/>
                <w:webHidden/>
              </w:rPr>
            </w:r>
            <w:r>
              <w:rPr>
                <w:noProof/>
                <w:webHidden/>
              </w:rPr>
              <w:fldChar w:fldCharType="separate"/>
            </w:r>
            <w:r>
              <w:rPr>
                <w:noProof/>
                <w:webHidden/>
              </w:rPr>
              <w:t>16</w:t>
            </w:r>
            <w:r>
              <w:rPr>
                <w:noProof/>
                <w:webHidden/>
              </w:rPr>
              <w:fldChar w:fldCharType="end"/>
            </w:r>
          </w:hyperlink>
        </w:p>
        <w:p w14:paraId="0933B164" w14:textId="0177D80E" w:rsidR="002669A0" w:rsidRDefault="002669A0">
          <w:pPr>
            <w:pStyle w:val="TOC2"/>
            <w:tabs>
              <w:tab w:val="right" w:pos="9350"/>
            </w:tabs>
            <w:rPr>
              <w:rFonts w:asciiTheme="minorHAnsi" w:eastAsiaTheme="minorEastAsia" w:hAnsiTheme="minorHAnsi" w:cstheme="minorBidi"/>
              <w:noProof/>
              <w:kern w:val="2"/>
              <w:sz w:val="24"/>
              <w:szCs w:val="24"/>
              <w:lang w:val="en-CA"/>
              <w14:ligatures w14:val="standardContextual"/>
            </w:rPr>
          </w:pPr>
          <w:hyperlink w:anchor="_Toc185679971" w:history="1">
            <w:r w:rsidRPr="00FC63B1">
              <w:rPr>
                <w:rStyle w:val="Hyperlink"/>
                <w:noProof/>
              </w:rPr>
              <w:t>1.14 Encoder vs. Decoder Models</w:t>
            </w:r>
            <w:r>
              <w:rPr>
                <w:noProof/>
                <w:webHidden/>
              </w:rPr>
              <w:tab/>
            </w:r>
            <w:r>
              <w:rPr>
                <w:noProof/>
                <w:webHidden/>
              </w:rPr>
              <w:fldChar w:fldCharType="begin"/>
            </w:r>
            <w:r>
              <w:rPr>
                <w:noProof/>
                <w:webHidden/>
              </w:rPr>
              <w:instrText xml:space="preserve"> PAGEREF _Toc185679971 \h </w:instrText>
            </w:r>
            <w:r>
              <w:rPr>
                <w:noProof/>
                <w:webHidden/>
              </w:rPr>
            </w:r>
            <w:r>
              <w:rPr>
                <w:noProof/>
                <w:webHidden/>
              </w:rPr>
              <w:fldChar w:fldCharType="separate"/>
            </w:r>
            <w:r>
              <w:rPr>
                <w:noProof/>
                <w:webHidden/>
              </w:rPr>
              <w:t>16</w:t>
            </w:r>
            <w:r>
              <w:rPr>
                <w:noProof/>
                <w:webHidden/>
              </w:rPr>
              <w:fldChar w:fldCharType="end"/>
            </w:r>
          </w:hyperlink>
        </w:p>
        <w:p w14:paraId="1F290DE4" w14:textId="03232045" w:rsidR="002669A0" w:rsidRDefault="002669A0">
          <w:pPr>
            <w:pStyle w:val="TOC2"/>
            <w:tabs>
              <w:tab w:val="right" w:pos="9350"/>
            </w:tabs>
            <w:rPr>
              <w:rFonts w:asciiTheme="minorHAnsi" w:eastAsiaTheme="minorEastAsia" w:hAnsiTheme="minorHAnsi" w:cstheme="minorBidi"/>
              <w:noProof/>
              <w:kern w:val="2"/>
              <w:sz w:val="24"/>
              <w:szCs w:val="24"/>
              <w:lang w:val="en-CA"/>
              <w14:ligatures w14:val="standardContextual"/>
            </w:rPr>
          </w:pPr>
          <w:hyperlink w:anchor="_Toc185679972" w:history="1">
            <w:r w:rsidRPr="00FC63B1">
              <w:rPr>
                <w:rStyle w:val="Hyperlink"/>
                <w:noProof/>
              </w:rPr>
              <w:t>1.8 LLM Inference and Decoding Parameters</w:t>
            </w:r>
            <w:r>
              <w:rPr>
                <w:noProof/>
                <w:webHidden/>
              </w:rPr>
              <w:tab/>
            </w:r>
            <w:r>
              <w:rPr>
                <w:noProof/>
                <w:webHidden/>
              </w:rPr>
              <w:fldChar w:fldCharType="begin"/>
            </w:r>
            <w:r>
              <w:rPr>
                <w:noProof/>
                <w:webHidden/>
              </w:rPr>
              <w:instrText xml:space="preserve"> PAGEREF _Toc185679972 \h </w:instrText>
            </w:r>
            <w:r>
              <w:rPr>
                <w:noProof/>
                <w:webHidden/>
              </w:rPr>
            </w:r>
            <w:r>
              <w:rPr>
                <w:noProof/>
                <w:webHidden/>
              </w:rPr>
              <w:fldChar w:fldCharType="separate"/>
            </w:r>
            <w:r>
              <w:rPr>
                <w:noProof/>
                <w:webHidden/>
              </w:rPr>
              <w:t>17</w:t>
            </w:r>
            <w:r>
              <w:rPr>
                <w:noProof/>
                <w:webHidden/>
              </w:rPr>
              <w:fldChar w:fldCharType="end"/>
            </w:r>
          </w:hyperlink>
        </w:p>
        <w:p w14:paraId="05069F07" w14:textId="03275ACA" w:rsidR="002669A0" w:rsidRDefault="002669A0">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5679973" w:history="1">
            <w:r w:rsidRPr="00FC63B1">
              <w:rPr>
                <w:rStyle w:val="Hyperlink"/>
                <w:noProof/>
                <w:lang w:val="en-CA"/>
              </w:rPr>
              <w:t>Temperature</w:t>
            </w:r>
            <w:r>
              <w:rPr>
                <w:noProof/>
                <w:webHidden/>
              </w:rPr>
              <w:tab/>
            </w:r>
            <w:r>
              <w:rPr>
                <w:noProof/>
                <w:webHidden/>
              </w:rPr>
              <w:fldChar w:fldCharType="begin"/>
            </w:r>
            <w:r>
              <w:rPr>
                <w:noProof/>
                <w:webHidden/>
              </w:rPr>
              <w:instrText xml:space="preserve"> PAGEREF _Toc185679973 \h </w:instrText>
            </w:r>
            <w:r>
              <w:rPr>
                <w:noProof/>
                <w:webHidden/>
              </w:rPr>
            </w:r>
            <w:r>
              <w:rPr>
                <w:noProof/>
                <w:webHidden/>
              </w:rPr>
              <w:fldChar w:fldCharType="separate"/>
            </w:r>
            <w:r>
              <w:rPr>
                <w:noProof/>
                <w:webHidden/>
              </w:rPr>
              <w:t>17</w:t>
            </w:r>
            <w:r>
              <w:rPr>
                <w:noProof/>
                <w:webHidden/>
              </w:rPr>
              <w:fldChar w:fldCharType="end"/>
            </w:r>
          </w:hyperlink>
        </w:p>
        <w:p w14:paraId="6A0F6FAF" w14:textId="154D8933" w:rsidR="002669A0" w:rsidRDefault="002669A0">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5679974" w:history="1">
            <w:r w:rsidRPr="00FC63B1">
              <w:rPr>
                <w:rStyle w:val="Hyperlink"/>
                <w:noProof/>
                <w:lang w:val="en-CA"/>
              </w:rPr>
              <w:t>Top P</w:t>
            </w:r>
            <w:r>
              <w:rPr>
                <w:noProof/>
                <w:webHidden/>
              </w:rPr>
              <w:tab/>
            </w:r>
            <w:r>
              <w:rPr>
                <w:noProof/>
                <w:webHidden/>
              </w:rPr>
              <w:fldChar w:fldCharType="begin"/>
            </w:r>
            <w:r>
              <w:rPr>
                <w:noProof/>
                <w:webHidden/>
              </w:rPr>
              <w:instrText xml:space="preserve"> PAGEREF _Toc185679974 \h </w:instrText>
            </w:r>
            <w:r>
              <w:rPr>
                <w:noProof/>
                <w:webHidden/>
              </w:rPr>
            </w:r>
            <w:r>
              <w:rPr>
                <w:noProof/>
                <w:webHidden/>
              </w:rPr>
              <w:fldChar w:fldCharType="separate"/>
            </w:r>
            <w:r>
              <w:rPr>
                <w:noProof/>
                <w:webHidden/>
              </w:rPr>
              <w:t>18</w:t>
            </w:r>
            <w:r>
              <w:rPr>
                <w:noProof/>
                <w:webHidden/>
              </w:rPr>
              <w:fldChar w:fldCharType="end"/>
            </w:r>
          </w:hyperlink>
        </w:p>
        <w:p w14:paraId="6D3C89DA" w14:textId="733CBABB" w:rsidR="002669A0" w:rsidRDefault="002669A0">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5679975" w:history="1">
            <w:r w:rsidRPr="00FC63B1">
              <w:rPr>
                <w:rStyle w:val="Hyperlink"/>
                <w:noProof/>
                <w:lang w:val="en-CA"/>
              </w:rPr>
              <w:t>Frequency penalty + Presence penalty</w:t>
            </w:r>
            <w:r>
              <w:rPr>
                <w:noProof/>
                <w:webHidden/>
              </w:rPr>
              <w:tab/>
            </w:r>
            <w:r>
              <w:rPr>
                <w:noProof/>
                <w:webHidden/>
              </w:rPr>
              <w:fldChar w:fldCharType="begin"/>
            </w:r>
            <w:r>
              <w:rPr>
                <w:noProof/>
                <w:webHidden/>
              </w:rPr>
              <w:instrText xml:space="preserve"> PAGEREF _Toc185679975 \h </w:instrText>
            </w:r>
            <w:r>
              <w:rPr>
                <w:noProof/>
                <w:webHidden/>
              </w:rPr>
            </w:r>
            <w:r>
              <w:rPr>
                <w:noProof/>
                <w:webHidden/>
              </w:rPr>
              <w:fldChar w:fldCharType="separate"/>
            </w:r>
            <w:r>
              <w:rPr>
                <w:noProof/>
                <w:webHidden/>
              </w:rPr>
              <w:t>18</w:t>
            </w:r>
            <w:r>
              <w:rPr>
                <w:noProof/>
                <w:webHidden/>
              </w:rPr>
              <w:fldChar w:fldCharType="end"/>
            </w:r>
          </w:hyperlink>
        </w:p>
        <w:p w14:paraId="46816502" w14:textId="393DB9A4" w:rsidR="002669A0" w:rsidRDefault="002669A0">
          <w:pPr>
            <w:pStyle w:val="TOC2"/>
            <w:tabs>
              <w:tab w:val="right" w:pos="9350"/>
            </w:tabs>
            <w:rPr>
              <w:rFonts w:asciiTheme="minorHAnsi" w:eastAsiaTheme="minorEastAsia" w:hAnsiTheme="minorHAnsi" w:cstheme="minorBidi"/>
              <w:noProof/>
              <w:kern w:val="2"/>
              <w:sz w:val="24"/>
              <w:szCs w:val="24"/>
              <w:lang w:val="en-CA"/>
              <w14:ligatures w14:val="standardContextual"/>
            </w:rPr>
          </w:pPr>
          <w:hyperlink w:anchor="_Toc185679976" w:history="1">
            <w:r w:rsidRPr="00FC63B1">
              <w:rPr>
                <w:rStyle w:val="Hyperlink"/>
                <w:noProof/>
              </w:rPr>
              <w:t>1.8 NLP Applications and Tasks</w:t>
            </w:r>
            <w:r>
              <w:rPr>
                <w:noProof/>
                <w:webHidden/>
              </w:rPr>
              <w:tab/>
            </w:r>
            <w:r>
              <w:rPr>
                <w:noProof/>
                <w:webHidden/>
              </w:rPr>
              <w:fldChar w:fldCharType="begin"/>
            </w:r>
            <w:r>
              <w:rPr>
                <w:noProof/>
                <w:webHidden/>
              </w:rPr>
              <w:instrText xml:space="preserve"> PAGEREF _Toc185679976 \h </w:instrText>
            </w:r>
            <w:r>
              <w:rPr>
                <w:noProof/>
                <w:webHidden/>
              </w:rPr>
            </w:r>
            <w:r>
              <w:rPr>
                <w:noProof/>
                <w:webHidden/>
              </w:rPr>
              <w:fldChar w:fldCharType="separate"/>
            </w:r>
            <w:r>
              <w:rPr>
                <w:noProof/>
                <w:webHidden/>
              </w:rPr>
              <w:t>19</w:t>
            </w:r>
            <w:r>
              <w:rPr>
                <w:noProof/>
                <w:webHidden/>
              </w:rPr>
              <w:fldChar w:fldCharType="end"/>
            </w:r>
          </w:hyperlink>
        </w:p>
        <w:p w14:paraId="6D0CDE75" w14:textId="0E728069" w:rsidR="002669A0" w:rsidRDefault="002669A0">
          <w:pPr>
            <w:pStyle w:val="TOC2"/>
            <w:tabs>
              <w:tab w:val="right" w:pos="9350"/>
            </w:tabs>
            <w:rPr>
              <w:rFonts w:asciiTheme="minorHAnsi" w:eastAsiaTheme="minorEastAsia" w:hAnsiTheme="minorHAnsi" w:cstheme="minorBidi"/>
              <w:noProof/>
              <w:kern w:val="2"/>
              <w:sz w:val="24"/>
              <w:szCs w:val="24"/>
              <w:lang w:val="en-CA"/>
              <w14:ligatures w14:val="standardContextual"/>
            </w:rPr>
          </w:pPr>
          <w:hyperlink w:anchor="_Toc185679977" w:history="1">
            <w:r w:rsidRPr="00FC63B1">
              <w:rPr>
                <w:rStyle w:val="Hyperlink"/>
                <w:noProof/>
              </w:rPr>
              <w:t>2.18 Sampling Methods for tokens</w:t>
            </w:r>
            <w:r>
              <w:rPr>
                <w:noProof/>
                <w:webHidden/>
              </w:rPr>
              <w:tab/>
            </w:r>
            <w:r>
              <w:rPr>
                <w:noProof/>
                <w:webHidden/>
              </w:rPr>
              <w:fldChar w:fldCharType="begin"/>
            </w:r>
            <w:r>
              <w:rPr>
                <w:noProof/>
                <w:webHidden/>
              </w:rPr>
              <w:instrText xml:space="preserve"> PAGEREF _Toc185679977 \h </w:instrText>
            </w:r>
            <w:r>
              <w:rPr>
                <w:noProof/>
                <w:webHidden/>
              </w:rPr>
            </w:r>
            <w:r>
              <w:rPr>
                <w:noProof/>
                <w:webHidden/>
              </w:rPr>
              <w:fldChar w:fldCharType="separate"/>
            </w:r>
            <w:r>
              <w:rPr>
                <w:noProof/>
                <w:webHidden/>
              </w:rPr>
              <w:t>19</w:t>
            </w:r>
            <w:r>
              <w:rPr>
                <w:noProof/>
                <w:webHidden/>
              </w:rPr>
              <w:fldChar w:fldCharType="end"/>
            </w:r>
          </w:hyperlink>
        </w:p>
        <w:p w14:paraId="21BF1B74" w14:textId="115F573E" w:rsidR="002669A0" w:rsidRDefault="002669A0">
          <w:pPr>
            <w:pStyle w:val="TOC2"/>
            <w:tabs>
              <w:tab w:val="right" w:pos="9350"/>
            </w:tabs>
            <w:rPr>
              <w:rFonts w:asciiTheme="minorHAnsi" w:eastAsiaTheme="minorEastAsia" w:hAnsiTheme="minorHAnsi" w:cstheme="minorBidi"/>
              <w:noProof/>
              <w:kern w:val="2"/>
              <w:sz w:val="24"/>
              <w:szCs w:val="24"/>
              <w:lang w:val="en-CA"/>
              <w14:ligatures w14:val="standardContextual"/>
            </w:rPr>
          </w:pPr>
          <w:hyperlink w:anchor="_Toc185679978" w:history="1">
            <w:r w:rsidRPr="00FC63B1">
              <w:rPr>
                <w:rStyle w:val="Hyperlink"/>
                <w:noProof/>
              </w:rPr>
              <w:t>3.4 Attention Scores</w:t>
            </w:r>
            <w:r>
              <w:rPr>
                <w:noProof/>
                <w:webHidden/>
              </w:rPr>
              <w:tab/>
            </w:r>
            <w:r>
              <w:rPr>
                <w:noProof/>
                <w:webHidden/>
              </w:rPr>
              <w:fldChar w:fldCharType="begin"/>
            </w:r>
            <w:r>
              <w:rPr>
                <w:noProof/>
                <w:webHidden/>
              </w:rPr>
              <w:instrText xml:space="preserve"> PAGEREF _Toc185679978 \h </w:instrText>
            </w:r>
            <w:r>
              <w:rPr>
                <w:noProof/>
                <w:webHidden/>
              </w:rPr>
            </w:r>
            <w:r>
              <w:rPr>
                <w:noProof/>
                <w:webHidden/>
              </w:rPr>
              <w:fldChar w:fldCharType="separate"/>
            </w:r>
            <w:r>
              <w:rPr>
                <w:noProof/>
                <w:webHidden/>
              </w:rPr>
              <w:t>19</w:t>
            </w:r>
            <w:r>
              <w:rPr>
                <w:noProof/>
                <w:webHidden/>
              </w:rPr>
              <w:fldChar w:fldCharType="end"/>
            </w:r>
          </w:hyperlink>
        </w:p>
        <w:p w14:paraId="3B8CE8AA" w14:textId="5E2F727D" w:rsidR="002669A0" w:rsidRDefault="002669A0">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5679979" w:history="1">
            <w:r w:rsidRPr="00FC63B1">
              <w:rPr>
                <w:rStyle w:val="Hyperlink"/>
                <w:noProof/>
              </w:rPr>
              <w:t>Attention Score Calculations</w:t>
            </w:r>
            <w:r>
              <w:rPr>
                <w:noProof/>
                <w:webHidden/>
              </w:rPr>
              <w:tab/>
            </w:r>
            <w:r>
              <w:rPr>
                <w:noProof/>
                <w:webHidden/>
              </w:rPr>
              <w:fldChar w:fldCharType="begin"/>
            </w:r>
            <w:r>
              <w:rPr>
                <w:noProof/>
                <w:webHidden/>
              </w:rPr>
              <w:instrText xml:space="preserve"> PAGEREF _Toc185679979 \h </w:instrText>
            </w:r>
            <w:r>
              <w:rPr>
                <w:noProof/>
                <w:webHidden/>
              </w:rPr>
            </w:r>
            <w:r>
              <w:rPr>
                <w:noProof/>
                <w:webHidden/>
              </w:rPr>
              <w:fldChar w:fldCharType="separate"/>
            </w:r>
            <w:r>
              <w:rPr>
                <w:noProof/>
                <w:webHidden/>
              </w:rPr>
              <w:t>21</w:t>
            </w:r>
            <w:r>
              <w:rPr>
                <w:noProof/>
                <w:webHidden/>
              </w:rPr>
              <w:fldChar w:fldCharType="end"/>
            </w:r>
          </w:hyperlink>
        </w:p>
        <w:p w14:paraId="27C68C17" w14:textId="0EC32822" w:rsidR="002669A0" w:rsidRDefault="002669A0">
          <w:pPr>
            <w:pStyle w:val="TOC4"/>
            <w:tabs>
              <w:tab w:val="right" w:pos="9350"/>
            </w:tabs>
            <w:rPr>
              <w:rFonts w:asciiTheme="minorHAnsi" w:eastAsiaTheme="minorEastAsia" w:hAnsiTheme="minorHAnsi" w:cstheme="minorBidi"/>
              <w:noProof/>
              <w:kern w:val="2"/>
              <w:sz w:val="24"/>
              <w:szCs w:val="24"/>
              <w:lang w:val="en-CA"/>
              <w14:ligatures w14:val="standardContextual"/>
            </w:rPr>
          </w:pPr>
          <w:hyperlink w:anchor="_Toc185679980" w:history="1">
            <w:r w:rsidRPr="00FC63B1">
              <w:rPr>
                <w:rStyle w:val="Hyperlink"/>
                <w:noProof/>
              </w:rPr>
              <w:t>Multiplicative Attention</w:t>
            </w:r>
            <w:r>
              <w:rPr>
                <w:noProof/>
                <w:webHidden/>
              </w:rPr>
              <w:tab/>
            </w:r>
            <w:r>
              <w:rPr>
                <w:noProof/>
                <w:webHidden/>
              </w:rPr>
              <w:fldChar w:fldCharType="begin"/>
            </w:r>
            <w:r>
              <w:rPr>
                <w:noProof/>
                <w:webHidden/>
              </w:rPr>
              <w:instrText xml:space="preserve"> PAGEREF _Toc185679980 \h </w:instrText>
            </w:r>
            <w:r>
              <w:rPr>
                <w:noProof/>
                <w:webHidden/>
              </w:rPr>
            </w:r>
            <w:r>
              <w:rPr>
                <w:noProof/>
                <w:webHidden/>
              </w:rPr>
              <w:fldChar w:fldCharType="separate"/>
            </w:r>
            <w:r>
              <w:rPr>
                <w:noProof/>
                <w:webHidden/>
              </w:rPr>
              <w:t>21</w:t>
            </w:r>
            <w:r>
              <w:rPr>
                <w:noProof/>
                <w:webHidden/>
              </w:rPr>
              <w:fldChar w:fldCharType="end"/>
            </w:r>
          </w:hyperlink>
        </w:p>
        <w:p w14:paraId="06F90907" w14:textId="0917B75C" w:rsidR="002669A0" w:rsidRDefault="002669A0">
          <w:pPr>
            <w:pStyle w:val="TOC4"/>
            <w:tabs>
              <w:tab w:val="right" w:pos="9350"/>
            </w:tabs>
            <w:rPr>
              <w:rFonts w:asciiTheme="minorHAnsi" w:eastAsiaTheme="minorEastAsia" w:hAnsiTheme="minorHAnsi" w:cstheme="minorBidi"/>
              <w:noProof/>
              <w:kern w:val="2"/>
              <w:sz w:val="24"/>
              <w:szCs w:val="24"/>
              <w:lang w:val="en-CA"/>
              <w14:ligatures w14:val="standardContextual"/>
            </w:rPr>
          </w:pPr>
          <w:hyperlink w:anchor="_Toc185679981" w:history="1">
            <w:r w:rsidRPr="00FC63B1">
              <w:rPr>
                <w:rStyle w:val="Hyperlink"/>
                <w:noProof/>
              </w:rPr>
              <w:t>Additive Attention</w:t>
            </w:r>
            <w:r>
              <w:rPr>
                <w:noProof/>
                <w:webHidden/>
              </w:rPr>
              <w:tab/>
            </w:r>
            <w:r>
              <w:rPr>
                <w:noProof/>
                <w:webHidden/>
              </w:rPr>
              <w:fldChar w:fldCharType="begin"/>
            </w:r>
            <w:r>
              <w:rPr>
                <w:noProof/>
                <w:webHidden/>
              </w:rPr>
              <w:instrText xml:space="preserve"> PAGEREF _Toc185679981 \h </w:instrText>
            </w:r>
            <w:r>
              <w:rPr>
                <w:noProof/>
                <w:webHidden/>
              </w:rPr>
            </w:r>
            <w:r>
              <w:rPr>
                <w:noProof/>
                <w:webHidden/>
              </w:rPr>
              <w:fldChar w:fldCharType="separate"/>
            </w:r>
            <w:r>
              <w:rPr>
                <w:noProof/>
                <w:webHidden/>
              </w:rPr>
              <w:t>21</w:t>
            </w:r>
            <w:r>
              <w:rPr>
                <w:noProof/>
                <w:webHidden/>
              </w:rPr>
              <w:fldChar w:fldCharType="end"/>
            </w:r>
          </w:hyperlink>
        </w:p>
        <w:p w14:paraId="1ADC0DA3" w14:textId="06AF8214" w:rsidR="002669A0" w:rsidRDefault="002669A0">
          <w:pPr>
            <w:pStyle w:val="TOC4"/>
            <w:tabs>
              <w:tab w:val="right" w:pos="9350"/>
            </w:tabs>
            <w:rPr>
              <w:rFonts w:asciiTheme="minorHAnsi" w:eastAsiaTheme="minorEastAsia" w:hAnsiTheme="minorHAnsi" w:cstheme="minorBidi"/>
              <w:noProof/>
              <w:kern w:val="2"/>
              <w:sz w:val="24"/>
              <w:szCs w:val="24"/>
              <w:lang w:val="en-CA"/>
              <w14:ligatures w14:val="standardContextual"/>
            </w:rPr>
          </w:pPr>
          <w:hyperlink w:anchor="_Toc185679982" w:history="1">
            <w:r w:rsidRPr="00FC63B1">
              <w:rPr>
                <w:rStyle w:val="Hyperlink"/>
                <w:noProof/>
              </w:rPr>
              <w:t>General Attention</w:t>
            </w:r>
            <w:r>
              <w:rPr>
                <w:noProof/>
                <w:webHidden/>
              </w:rPr>
              <w:tab/>
            </w:r>
            <w:r>
              <w:rPr>
                <w:noProof/>
                <w:webHidden/>
              </w:rPr>
              <w:fldChar w:fldCharType="begin"/>
            </w:r>
            <w:r>
              <w:rPr>
                <w:noProof/>
                <w:webHidden/>
              </w:rPr>
              <w:instrText xml:space="preserve"> PAGEREF _Toc185679982 \h </w:instrText>
            </w:r>
            <w:r>
              <w:rPr>
                <w:noProof/>
                <w:webHidden/>
              </w:rPr>
            </w:r>
            <w:r>
              <w:rPr>
                <w:noProof/>
                <w:webHidden/>
              </w:rPr>
              <w:fldChar w:fldCharType="separate"/>
            </w:r>
            <w:r>
              <w:rPr>
                <w:noProof/>
                <w:webHidden/>
              </w:rPr>
              <w:t>21</w:t>
            </w:r>
            <w:r>
              <w:rPr>
                <w:noProof/>
                <w:webHidden/>
              </w:rPr>
              <w:fldChar w:fldCharType="end"/>
            </w:r>
          </w:hyperlink>
        </w:p>
        <w:p w14:paraId="0703F39F" w14:textId="3A8A3092" w:rsidR="002669A0" w:rsidRDefault="002669A0">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5679983" w:history="1">
            <w:r w:rsidRPr="00FC63B1">
              <w:rPr>
                <w:rStyle w:val="Hyperlink"/>
                <w:noProof/>
              </w:rPr>
              <w:t xml:space="preserve">Quiz </w:t>
            </w:r>
            <w:r w:rsidRPr="00FC63B1">
              <w:rPr>
                <w:rStyle w:val="Hyperlink"/>
                <w:noProof/>
              </w:rPr>
              <w:t>Q</w:t>
            </w:r>
            <w:r w:rsidRPr="00FC63B1">
              <w:rPr>
                <w:rStyle w:val="Hyperlink"/>
                <w:noProof/>
              </w:rPr>
              <w:t>uestion</w:t>
            </w:r>
            <w:r>
              <w:rPr>
                <w:noProof/>
                <w:webHidden/>
              </w:rPr>
              <w:tab/>
            </w:r>
            <w:r>
              <w:rPr>
                <w:noProof/>
                <w:webHidden/>
              </w:rPr>
              <w:fldChar w:fldCharType="begin"/>
            </w:r>
            <w:r>
              <w:rPr>
                <w:noProof/>
                <w:webHidden/>
              </w:rPr>
              <w:instrText xml:space="preserve"> PAGEREF _Toc185679983 \h </w:instrText>
            </w:r>
            <w:r>
              <w:rPr>
                <w:noProof/>
                <w:webHidden/>
              </w:rPr>
            </w:r>
            <w:r>
              <w:rPr>
                <w:noProof/>
                <w:webHidden/>
              </w:rPr>
              <w:fldChar w:fldCharType="separate"/>
            </w:r>
            <w:r>
              <w:rPr>
                <w:noProof/>
                <w:webHidden/>
              </w:rPr>
              <w:t>22</w:t>
            </w:r>
            <w:r>
              <w:rPr>
                <w:noProof/>
                <w:webHidden/>
              </w:rPr>
              <w:fldChar w:fldCharType="end"/>
            </w:r>
          </w:hyperlink>
        </w:p>
        <w:p w14:paraId="521ADFA9" w14:textId="3DA5C03A" w:rsidR="00003F50" w:rsidRDefault="00000000">
          <w:pPr>
            <w:widowControl w:val="0"/>
            <w:tabs>
              <w:tab w:val="right" w:pos="12000"/>
            </w:tabs>
            <w:spacing w:before="60" w:line="240" w:lineRule="auto"/>
            <w:ind w:left="720"/>
            <w:rPr>
              <w:color w:val="000000"/>
            </w:rPr>
          </w:pPr>
          <w:r>
            <w:fldChar w:fldCharType="end"/>
          </w:r>
        </w:p>
      </w:sdtContent>
    </w:sdt>
    <w:p w14:paraId="6C032D29" w14:textId="77777777" w:rsidR="00003F50" w:rsidRDefault="00003F50"/>
    <w:p w14:paraId="71F4C0E3" w14:textId="2DDE675A" w:rsidR="00506A47" w:rsidRDefault="00506A47" w:rsidP="00506A47">
      <w:pPr>
        <w:pStyle w:val="Heading1"/>
      </w:pPr>
      <w:bookmarkStart w:id="1" w:name="_Toc185679946"/>
      <w:r>
        <w:t>Blog ideas</w:t>
      </w:r>
      <w:bookmarkEnd w:id="1"/>
    </w:p>
    <w:p w14:paraId="33201C91" w14:textId="4D47F419" w:rsidR="00506A47" w:rsidRDefault="00506A47" w:rsidP="00506A47">
      <w:pPr>
        <w:pStyle w:val="ListParagraph"/>
        <w:numPr>
          <w:ilvl w:val="0"/>
          <w:numId w:val="2"/>
        </w:numPr>
      </w:pPr>
      <w:r>
        <w:t>Course 3</w:t>
      </w:r>
    </w:p>
    <w:p w14:paraId="42F93269" w14:textId="6CC88754" w:rsidR="00506A47" w:rsidRDefault="00506A47" w:rsidP="00506A47">
      <w:pPr>
        <w:pStyle w:val="ListParagraph"/>
        <w:numPr>
          <w:ilvl w:val="1"/>
          <w:numId w:val="2"/>
        </w:numPr>
      </w:pPr>
      <w:r>
        <w:t>Vicious and Virtuous Cycles</w:t>
      </w:r>
    </w:p>
    <w:p w14:paraId="50E864C5" w14:textId="4730B86E" w:rsidR="00003F50" w:rsidRDefault="00000000">
      <w:pPr>
        <w:pStyle w:val="Heading1"/>
      </w:pPr>
      <w:bookmarkStart w:id="2" w:name="_Toc185679947"/>
      <w:r>
        <w:t>Course 2</w:t>
      </w:r>
      <w:bookmarkEnd w:id="2"/>
    </w:p>
    <w:p w14:paraId="7E6EC28A" w14:textId="77777777" w:rsidR="00003F50" w:rsidRDefault="00003F50"/>
    <w:p w14:paraId="7A2A1453"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color w:val="0B0B0B"/>
        </w:rPr>
        <w:t>pre-training dataset, focusing on four key sources:</w:t>
      </w:r>
    </w:p>
    <w:p w14:paraId="3B5ABF72" w14:textId="77777777" w:rsidR="00003F50" w:rsidRDefault="00000000">
      <w:pPr>
        <w:numPr>
          <w:ilvl w:val="0"/>
          <w:numId w:val="1"/>
        </w:numPr>
        <w:pBdr>
          <w:top w:val="none" w:sz="0" w:space="0" w:color="0B0B0B"/>
          <w:left w:val="none" w:sz="0" w:space="0" w:color="0B0B0B"/>
          <w:bottom w:val="none" w:sz="0" w:space="0" w:color="0B0B0B"/>
          <w:right w:val="none" w:sz="0" w:space="0" w:color="0B0B0B"/>
          <w:between w:val="none" w:sz="0" w:space="0" w:color="0B0B0B"/>
        </w:pBdr>
        <w:shd w:val="clear" w:color="auto" w:fill="FAFAFA"/>
      </w:pPr>
      <w:proofErr w:type="spellStart"/>
      <w:r>
        <w:rPr>
          <w:color w:val="0B0B0B"/>
        </w:rPr>
        <w:t>CommonCrawl</w:t>
      </w:r>
      <w:proofErr w:type="spellEnd"/>
      <w:r>
        <w:rPr>
          <w:color w:val="0B0B0B"/>
        </w:rPr>
        <w:t>,</w:t>
      </w:r>
    </w:p>
    <w:p w14:paraId="236F45AB" w14:textId="77777777" w:rsidR="00003F50" w:rsidRDefault="00000000">
      <w:pPr>
        <w:numPr>
          <w:ilvl w:val="0"/>
          <w:numId w:val="1"/>
        </w:numPr>
        <w:pBdr>
          <w:top w:val="none" w:sz="0" w:space="0" w:color="0B0B0B"/>
          <w:left w:val="none" w:sz="0" w:space="0" w:color="0B0B0B"/>
          <w:bottom w:val="none" w:sz="0" w:space="0" w:color="0B0B0B"/>
          <w:right w:val="none" w:sz="0" w:space="0" w:color="0B0B0B"/>
          <w:between w:val="none" w:sz="0" w:space="0" w:color="0B0B0B"/>
        </w:pBdr>
        <w:shd w:val="clear" w:color="auto" w:fill="FAFAFA"/>
      </w:pPr>
      <w:proofErr w:type="spellStart"/>
      <w:r>
        <w:rPr>
          <w:color w:val="0B0B0B"/>
        </w:rPr>
        <w:t>Github</w:t>
      </w:r>
      <w:proofErr w:type="spellEnd"/>
      <w:r>
        <w:rPr>
          <w:color w:val="0B0B0B"/>
        </w:rPr>
        <w:t>,</w:t>
      </w:r>
    </w:p>
    <w:p w14:paraId="7ED06F02" w14:textId="77777777" w:rsidR="00003F50" w:rsidRDefault="00000000">
      <w:pPr>
        <w:numPr>
          <w:ilvl w:val="0"/>
          <w:numId w:val="1"/>
        </w:numPr>
        <w:pBdr>
          <w:top w:val="none" w:sz="0" w:space="0" w:color="0B0B0B"/>
          <w:left w:val="none" w:sz="0" w:space="0" w:color="0B0B0B"/>
          <w:bottom w:val="none" w:sz="0" w:space="0" w:color="0B0B0B"/>
          <w:right w:val="none" w:sz="0" w:space="0" w:color="0B0B0B"/>
          <w:between w:val="none" w:sz="0" w:space="0" w:color="0B0B0B"/>
        </w:pBdr>
        <w:shd w:val="clear" w:color="auto" w:fill="FAFAFA"/>
      </w:pPr>
      <w:r>
        <w:rPr>
          <w:color w:val="0B0B0B"/>
        </w:rPr>
        <w:t>Wikipedia, and</w:t>
      </w:r>
    </w:p>
    <w:p w14:paraId="1D3FA148" w14:textId="77777777" w:rsidR="00003F50" w:rsidRDefault="00000000">
      <w:pPr>
        <w:numPr>
          <w:ilvl w:val="0"/>
          <w:numId w:val="1"/>
        </w:numPr>
        <w:pBdr>
          <w:top w:val="none" w:sz="0" w:space="0" w:color="0B0B0B"/>
          <w:left w:val="none" w:sz="0" w:space="0" w:color="0B0B0B"/>
          <w:bottom w:val="none" w:sz="0" w:space="0" w:color="0B0B0B"/>
          <w:right w:val="none" w:sz="0" w:space="0" w:color="0B0B0B"/>
          <w:between w:val="none" w:sz="0" w:space="0" w:color="0B0B0B"/>
        </w:pBdr>
        <w:shd w:val="clear" w:color="auto" w:fill="FAFAFA"/>
      </w:pPr>
      <w:r>
        <w:rPr>
          <w:color w:val="0B0B0B"/>
        </w:rPr>
        <w:t xml:space="preserve">the Gutenberg </w:t>
      </w:r>
      <w:proofErr w:type="spellStart"/>
      <w:r>
        <w:rPr>
          <w:color w:val="0B0B0B"/>
        </w:rPr>
        <w:t>project.</w:t>
      </w:r>
      <w:hyperlink r:id="rId5">
        <w:r w:rsidR="00003F50">
          <w:rPr>
            <w:color w:val="1155CC"/>
            <w:u w:val="single"/>
          </w:rPr>
          <w:t>https</w:t>
        </w:r>
        <w:proofErr w:type="spellEnd"/>
        <w:r w:rsidR="00003F50">
          <w:rPr>
            <w:color w:val="1155CC"/>
            <w:u w:val="single"/>
          </w:rPr>
          <w:t>://www.gutenberg.org/</w:t>
        </w:r>
      </w:hyperlink>
      <w:r>
        <w:t xml:space="preserve"> a library of over 70,000 free eBooks</w:t>
      </w:r>
    </w:p>
    <w:p w14:paraId="2D1AFCE2" w14:textId="77777777" w:rsidR="00003F50" w:rsidRDefault="00003F50"/>
    <w:p w14:paraId="7F6426A4" w14:textId="77777777" w:rsidR="00003F50" w:rsidRDefault="00000000">
      <w:r>
        <w:t xml:space="preserve"> </w:t>
      </w:r>
    </w:p>
    <w:p w14:paraId="402B58CA" w14:textId="77777777" w:rsidR="00003F50" w:rsidRDefault="00000000">
      <w:pPr>
        <w:pStyle w:val="Heading2"/>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rPr>
          <w:color w:val="0B0B0B"/>
          <w:sz w:val="34"/>
          <w:szCs w:val="34"/>
        </w:rPr>
      </w:pPr>
      <w:bookmarkStart w:id="3" w:name="_Toc185679948"/>
      <w:r>
        <w:rPr>
          <w:color w:val="0B0B0B"/>
          <w:sz w:val="34"/>
          <w:szCs w:val="34"/>
        </w:rPr>
        <w:t>Technical Terms Explained:</w:t>
      </w:r>
      <w:bookmarkEnd w:id="3"/>
    </w:p>
    <w:p w14:paraId="59FA16EC" w14:textId="77777777" w:rsidR="00003F50" w:rsidRDefault="00003F50"/>
    <w:p w14:paraId="6A4E37E5"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Selection Bias:</w:t>
      </w:r>
      <w:r>
        <w:rPr>
          <w:color w:val="0B0B0B"/>
        </w:rPr>
        <w:t xml:space="preserve"> When the data used to train an </w:t>
      </w:r>
      <w:proofErr w:type="gramStart"/>
      <w:r>
        <w:rPr>
          <w:color w:val="0B0B0B"/>
        </w:rPr>
        <w:t>AI</w:t>
      </w:r>
      <w:proofErr w:type="gramEnd"/>
      <w:r>
        <w:rPr>
          <w:color w:val="0B0B0B"/>
        </w:rPr>
        <w:t xml:space="preserve"> model does not accurately represent the whole population or situation by virtue of the selection process, e.g. those choosing the data will tend to choose dataset </w:t>
      </w:r>
      <w:proofErr w:type="spellStart"/>
      <w:r>
        <w:rPr>
          <w:color w:val="0B0B0B"/>
        </w:rPr>
        <w:t>their are</w:t>
      </w:r>
      <w:proofErr w:type="spellEnd"/>
      <w:r>
        <w:rPr>
          <w:color w:val="0B0B0B"/>
        </w:rPr>
        <w:t xml:space="preserve"> aware of</w:t>
      </w:r>
    </w:p>
    <w:p w14:paraId="55C33610"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Historical Bias:</w:t>
      </w:r>
      <w:r>
        <w:rPr>
          <w:color w:val="0B0B0B"/>
        </w:rPr>
        <w:t xml:space="preserve"> Prejudices and societal inequalities of the past that are reflected in the data, influencing the AI in a way that perpetuates these outdated beliefs.</w:t>
      </w:r>
    </w:p>
    <w:p w14:paraId="3CFDF6E7"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Confirmation Bias:</w:t>
      </w:r>
      <w:r>
        <w:rPr>
          <w:color w:val="0B0B0B"/>
        </w:rPr>
        <w:t xml:space="preserve"> The tendency to favor information that confirms pre-existing beliefs, which can affect what data is selected for AI training.</w:t>
      </w:r>
    </w:p>
    <w:p w14:paraId="75F5D5C1"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Discriminatory Outcomes:</w:t>
      </w:r>
      <w:r>
        <w:rPr>
          <w:color w:val="0B0B0B"/>
        </w:rPr>
        <w:t xml:space="preserve"> Unfair results produced by AI that disadvantage certain groups, often due to biases in the training data or malicious actors.</w:t>
      </w:r>
    </w:p>
    <w:p w14:paraId="73164525"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lastRenderedPageBreak/>
        <w:t>Echo Chambers:</w:t>
      </w:r>
      <w:r>
        <w:rPr>
          <w:color w:val="0B0B0B"/>
        </w:rPr>
        <w:t xml:space="preserve"> Situations where biased AI reinforces and amplifies existing biases, leading to a narrow and distorted sphere of information.</w:t>
      </w:r>
    </w:p>
    <w:p w14:paraId="38679C32"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Bias Detection and Correction:</w:t>
      </w:r>
      <w:r>
        <w:rPr>
          <w:color w:val="0B0B0B"/>
        </w:rPr>
        <w:t xml:space="preserve"> Processes and algorithms designed to identify and remove biases from data before it's used to train AI models.</w:t>
      </w:r>
    </w:p>
    <w:p w14:paraId="79DFF876"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Transparency and Accountability:</w:t>
      </w:r>
      <w:r>
        <w:rPr>
          <w:color w:val="0B0B0B"/>
        </w:rPr>
        <w:t xml:space="preserve"> Openness about how AI models are trained and the nature of their data, ensuring that developers are answerable for their AI's performance and impact.</w:t>
      </w:r>
    </w:p>
    <w:p w14:paraId="204BBFF4"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0B0B0B"/>
        </w:rPr>
      </w:pPr>
    </w:p>
    <w:p w14:paraId="150FBB80" w14:textId="401F1019"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Semantic-embedding:</w:t>
      </w:r>
      <w:r>
        <w:rPr>
          <w:color w:val="0B0B0B"/>
        </w:rPr>
        <w:t xml:space="preserve"> A representation of text in a high-dimensional space where distances between points correspond to semantic similarity. Phrases with similar meanings are closer together.</w:t>
      </w:r>
      <w:r w:rsidR="00882A99">
        <w:rPr>
          <w:color w:val="0B0B0B"/>
        </w:rPr>
        <w:t xml:space="preserve"> = </w:t>
      </w:r>
      <w:r w:rsidR="00882A99" w:rsidRPr="00882A99">
        <w:rPr>
          <w:color w:val="0B0B0B"/>
        </w:rPr>
        <w:t>encode context into a vector representation.</w:t>
      </w:r>
    </w:p>
    <w:p w14:paraId="1798D865"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0B0B0B"/>
        </w:rPr>
      </w:pPr>
    </w:p>
    <w:p w14:paraId="5DB26BB0"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Cosine similarity:</w:t>
      </w:r>
      <w:r>
        <w:rPr>
          <w:color w:val="0B0B0B"/>
        </w:rPr>
        <w:t xml:space="preserve"> A metric used to measure how similar two vectors are, typically used in the context of semantic embeddings to assess similarity of meanings.</w:t>
      </w:r>
    </w:p>
    <w:p w14:paraId="20DA2657"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p>
    <w:p w14:paraId="6BFDA48E"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Prompt:</w:t>
      </w:r>
      <w:r>
        <w:rPr>
          <w:color w:val="0B0B0B"/>
        </w:rPr>
        <w:t xml:space="preserve"> In AI, a prompt is an input given to the model to generate a specific response or output.</w:t>
      </w:r>
    </w:p>
    <w:p w14:paraId="7C9ECA54"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0B0B0B"/>
        </w:rPr>
      </w:pPr>
    </w:p>
    <w:p w14:paraId="72C4E42F"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Prompt Tuning:</w:t>
      </w:r>
      <w:r>
        <w:rPr>
          <w:color w:val="0B0B0B"/>
        </w:rPr>
        <w:t xml:space="preserve"> This is a method to improve AI models by optimizing prompts so that the model produces better results for specific tasks.</w:t>
      </w:r>
    </w:p>
    <w:p w14:paraId="0672E008"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0B0B0B"/>
        </w:rPr>
      </w:pPr>
    </w:p>
    <w:p w14:paraId="00093740"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Hard Prompt:</w:t>
      </w:r>
      <w:r>
        <w:rPr>
          <w:color w:val="0B0B0B"/>
        </w:rPr>
        <w:t xml:space="preserve"> A manually created template used to guide an AI model's predictions. It requires human ingenuity to craft effective prompts.</w:t>
      </w:r>
    </w:p>
    <w:p w14:paraId="7C994965"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0B0B0B"/>
        </w:rPr>
      </w:pPr>
    </w:p>
    <w:p w14:paraId="1FA19BE9"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Soft Prompt:</w:t>
      </w:r>
      <w:r>
        <w:rPr>
          <w:color w:val="0B0B0B"/>
        </w:rPr>
        <w:t xml:space="preserve"> A series of tokens or embeddings optimized through deep learning to help guide model predictions, without necessarily making sense to humans.</w:t>
      </w:r>
    </w:p>
    <w:p w14:paraId="15E6F045"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p>
    <w:p w14:paraId="579C4A80"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One-shot prompting:</w:t>
      </w:r>
      <w:r>
        <w:rPr>
          <w:color w:val="0B0B0B"/>
        </w:rPr>
        <w:t xml:space="preserve"> Giving an AI model a single example to learn from before it attempts a similar task.</w:t>
      </w:r>
    </w:p>
    <w:p w14:paraId="21E2FCA0"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0B0B0B"/>
        </w:rPr>
      </w:pPr>
    </w:p>
    <w:p w14:paraId="1C023DB9"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Few-shot prompting:</w:t>
      </w:r>
      <w:r>
        <w:rPr>
          <w:color w:val="0B0B0B"/>
        </w:rPr>
        <w:t xml:space="preserve"> Providing an AI model with a small set of examples, such as five or fewer, from which it can learn to generalize and perform tasks.</w:t>
      </w:r>
    </w:p>
    <w:p w14:paraId="1D06B382"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p>
    <w:p w14:paraId="252138C7"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sz w:val="24"/>
          <w:szCs w:val="24"/>
          <w:shd w:val="clear" w:color="auto" w:fill="FAFAFA"/>
        </w:rPr>
        <w:t>Zero-shot prompting:</w:t>
      </w:r>
      <w:r>
        <w:rPr>
          <w:color w:val="0B0B0B"/>
          <w:sz w:val="24"/>
          <w:szCs w:val="24"/>
          <w:shd w:val="clear" w:color="auto" w:fill="FAFAFA"/>
        </w:rPr>
        <w:t xml:space="preserve"> This refers to the capability of an AI model to correctly respond to a prompt or question it hasn't explicitly been trained to answer, relying solely on its prior knowledge and training.</w:t>
      </w:r>
    </w:p>
    <w:p w14:paraId="068BE6C4"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p>
    <w:p w14:paraId="402090B8"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sz w:val="24"/>
          <w:szCs w:val="24"/>
          <w:shd w:val="clear" w:color="auto" w:fill="FAFAFA"/>
        </w:rPr>
      </w:pPr>
      <w:r>
        <w:rPr>
          <w:b/>
          <w:color w:val="0B0B0B"/>
          <w:sz w:val="24"/>
          <w:szCs w:val="24"/>
          <w:shd w:val="clear" w:color="auto" w:fill="FAFAFA"/>
        </w:rPr>
        <w:t>Chain-of-Thought Prompting:</w:t>
      </w:r>
      <w:r>
        <w:rPr>
          <w:color w:val="0B0B0B"/>
          <w:sz w:val="24"/>
          <w:szCs w:val="24"/>
          <w:shd w:val="clear" w:color="auto" w:fill="FAFAFA"/>
        </w:rPr>
        <w:t xml:space="preserve"> A method of guiding a language model through a step-by-step reasoning process to help it solve complex tasks by explicitly detailing the logic needed to reach a conclusion.</w:t>
      </w:r>
    </w:p>
    <w:p w14:paraId="700C33D8" w14:textId="77777777" w:rsidR="00657067" w:rsidRDefault="00657067">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sz w:val="24"/>
          <w:szCs w:val="24"/>
          <w:shd w:val="clear" w:color="auto" w:fill="FAFAFA"/>
        </w:rPr>
      </w:pPr>
    </w:p>
    <w:p w14:paraId="3B0814BD" w14:textId="28D19C86" w:rsidR="00657067" w:rsidRDefault="00657067">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sz w:val="24"/>
          <w:szCs w:val="24"/>
          <w:shd w:val="clear" w:color="auto" w:fill="FAFAFA"/>
        </w:rPr>
      </w:pPr>
      <w:r w:rsidRPr="00657067">
        <w:rPr>
          <w:b/>
          <w:color w:val="0B0B0B"/>
          <w:sz w:val="24"/>
          <w:szCs w:val="24"/>
          <w:shd w:val="clear" w:color="auto" w:fill="FAFAFA"/>
        </w:rPr>
        <w:t>Retrieval-Augmented Generation (RAG)</w:t>
      </w:r>
      <w:r>
        <w:rPr>
          <w:b/>
          <w:color w:val="0B0B0B"/>
          <w:sz w:val="24"/>
          <w:szCs w:val="24"/>
          <w:shd w:val="clear" w:color="auto" w:fill="FAFAFA"/>
        </w:rPr>
        <w:t>:</w:t>
      </w:r>
      <w:r w:rsidRPr="00657067">
        <w:rPr>
          <w:b/>
          <w:color w:val="0B0B0B"/>
          <w:sz w:val="24"/>
          <w:szCs w:val="24"/>
          <w:shd w:val="clear" w:color="auto" w:fill="FAFAFA"/>
        </w:rPr>
        <w:t xml:space="preserve"> </w:t>
      </w:r>
      <w:r w:rsidRPr="00657067">
        <w:rPr>
          <w:bCs/>
          <w:color w:val="0B0B0B"/>
          <w:sz w:val="24"/>
          <w:szCs w:val="24"/>
          <w:shd w:val="clear" w:color="auto" w:fill="FAFAFA"/>
        </w:rPr>
        <w:t>is a</w:t>
      </w:r>
      <w:r w:rsidRPr="00657067">
        <w:rPr>
          <w:color w:val="0B0B0B"/>
          <w:sz w:val="24"/>
          <w:szCs w:val="24"/>
          <w:shd w:val="clear" w:color="auto" w:fill="FAFAFA"/>
        </w:rPr>
        <w:t xml:space="preserve"> powerful approach for keeping Generative AI models informed with the most recent data, particularly when dealing with domain-specific questions.</w:t>
      </w:r>
    </w:p>
    <w:p w14:paraId="3C5CC06E"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sz w:val="24"/>
          <w:szCs w:val="24"/>
          <w:shd w:val="clear" w:color="auto" w:fill="FAFAFA"/>
        </w:rPr>
      </w:pPr>
    </w:p>
    <w:p w14:paraId="4D4F10C7"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Parameter-efficient fine-tuning:</w:t>
      </w:r>
      <w:r>
        <w:rPr>
          <w:color w:val="0B0B0B"/>
        </w:rPr>
        <w:t xml:space="preserve"> A method of updating a predefined subset of a model's parameters to tailor it to specific tasks, without the need to modify the entire model, thus saving computational resources.</w:t>
      </w:r>
    </w:p>
    <w:p w14:paraId="6D4393CF"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Frozen Parameters:</w:t>
      </w:r>
      <w:r>
        <w:rPr>
          <w:color w:val="0B0B0B"/>
        </w:rPr>
        <w:t xml:space="preserve"> In the context of machine learning, this refers to model parameters that are not changed or updated during the process of training or fine-tuning.</w:t>
      </w:r>
    </w:p>
    <w:p w14:paraId="548A4D28"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Low-Rank Adaptation (</w:t>
      </w:r>
      <w:proofErr w:type="spellStart"/>
      <w:r>
        <w:rPr>
          <w:b/>
          <w:color w:val="0B0B0B"/>
        </w:rPr>
        <w:t>LoRA</w:t>
      </w:r>
      <w:proofErr w:type="spellEnd"/>
      <w:r>
        <w:rPr>
          <w:b/>
          <w:color w:val="0B0B0B"/>
        </w:rPr>
        <w:t>):</w:t>
      </w:r>
      <w:r>
        <w:rPr>
          <w:color w:val="0B0B0B"/>
        </w:rPr>
        <w:t xml:space="preserve"> A technique where a large matrix is approximated using two smaller matrices, greatly reducing the number of parameters that need to be trained during fine-tuning.</w:t>
      </w:r>
    </w:p>
    <w:p w14:paraId="58BED304"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Adapters:</w:t>
      </w:r>
      <w:r>
        <w:rPr>
          <w:color w:val="0B0B0B"/>
        </w:rPr>
        <w:t xml:space="preserve"> Additional model components inserted at various layers; only the parameters of these adapters are trained, not of the entire model.</w:t>
      </w:r>
    </w:p>
    <w:p w14:paraId="2BB23857"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p>
    <w:p w14:paraId="6F282D0E"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p>
    <w:p w14:paraId="73556EEA"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noProof/>
          <w:color w:val="0B0B0B"/>
        </w:rPr>
        <w:drawing>
          <wp:inline distT="114300" distB="114300" distL="114300" distR="114300" wp14:anchorId="5A9B95AD" wp14:editId="1DC9F121">
            <wp:extent cx="5943600" cy="41402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4140200"/>
                    </a:xfrm>
                    <a:prstGeom prst="rect">
                      <a:avLst/>
                    </a:prstGeom>
                    <a:ln/>
                  </pic:spPr>
                </pic:pic>
              </a:graphicData>
            </a:graphic>
          </wp:inline>
        </w:drawing>
      </w:r>
    </w:p>
    <w:p w14:paraId="2F8CF860"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p>
    <w:p w14:paraId="4E214DF8"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p>
    <w:p w14:paraId="6EB90DCA" w14:textId="77777777" w:rsidR="00003F50" w:rsidRDefault="00003F50"/>
    <w:p w14:paraId="4C52F166"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Probing:</w:t>
      </w:r>
      <w:r>
        <w:rPr>
          <w:color w:val="0B0B0B"/>
        </w:rPr>
        <w:t xml:space="preserve"> This is a method of examining what information is contained in different parts of a machine learning model.</w:t>
      </w:r>
    </w:p>
    <w:p w14:paraId="2503A901"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0B0B0B"/>
        </w:rPr>
      </w:pPr>
    </w:p>
    <w:p w14:paraId="187741C4"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Linear Probing:</w:t>
      </w:r>
      <w:r>
        <w:rPr>
          <w:color w:val="0B0B0B"/>
        </w:rPr>
        <w:t xml:space="preserve"> A simple form of probing that involves attaching a linear classifier to a pre-trained model to adapt it to a new task without modifying the original model.</w:t>
      </w:r>
    </w:p>
    <w:p w14:paraId="3222AABC"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0B0B0B"/>
        </w:rPr>
      </w:pPr>
    </w:p>
    <w:p w14:paraId="76FCC06A"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lastRenderedPageBreak/>
        <w:t>Classification Head:</w:t>
      </w:r>
      <w:r>
        <w:rPr>
          <w:color w:val="0B0B0B"/>
        </w:rPr>
        <w:t xml:space="preserve"> It is the part of a neural network that is tailored to classify input data into defined categories.</w:t>
      </w:r>
    </w:p>
    <w:p w14:paraId="596EA5B5" w14:textId="77777777" w:rsidR="00003F50" w:rsidRDefault="00003F50"/>
    <w:p w14:paraId="04D7ECB2" w14:textId="77777777" w:rsidR="00003F50" w:rsidRDefault="00003F50"/>
    <w:p w14:paraId="6AA01744" w14:textId="77777777" w:rsidR="00003F50" w:rsidRDefault="00000000">
      <w:pPr>
        <w:pStyle w:val="Heading3"/>
      </w:pPr>
      <w:bookmarkStart w:id="4" w:name="_Toc185679949"/>
      <w:r>
        <w:t>1.8 Training Generative AI Models</w:t>
      </w:r>
      <w:bookmarkEnd w:id="4"/>
    </w:p>
    <w:p w14:paraId="1AA98B29" w14:textId="77777777" w:rsidR="00003F50" w:rsidRDefault="00003F50"/>
    <w:p w14:paraId="754C563E" w14:textId="77777777" w:rsidR="00003F50" w:rsidRDefault="00000000">
      <w:r>
        <w:t>Technical Terms Explained:</w:t>
      </w:r>
    </w:p>
    <w:p w14:paraId="0C958B20" w14:textId="77777777" w:rsidR="00003F50" w:rsidRDefault="00000000">
      <w:r>
        <w:rPr>
          <w:b/>
        </w:rPr>
        <w:t>Large Language Models (LLMs):</w:t>
      </w:r>
      <w:r>
        <w:t xml:space="preserve"> These are AI models specifically designed to understand and generate human language by being trained on a vast amount of text data.</w:t>
      </w:r>
    </w:p>
    <w:p w14:paraId="6007152D" w14:textId="77777777" w:rsidR="00003F50" w:rsidRDefault="00003F50"/>
    <w:p w14:paraId="0AC4554A" w14:textId="77777777" w:rsidR="00003F50" w:rsidRDefault="00000000">
      <w:r>
        <w:rPr>
          <w:b/>
        </w:rPr>
        <w:t>Variational Autoencoders (VAEs)</w:t>
      </w:r>
      <w:r>
        <w:t>: A type of AI model that can be used to create new images. It has two main parts: the encoder reduces data to a simpler form, and the decoder expands it back to generate new content.</w:t>
      </w:r>
    </w:p>
    <w:p w14:paraId="2908A79D" w14:textId="77777777" w:rsidR="00003F50" w:rsidRDefault="00003F50"/>
    <w:p w14:paraId="4C13008F" w14:textId="77777777" w:rsidR="00003F50" w:rsidRDefault="00000000">
      <w:r>
        <w:rPr>
          <w:b/>
        </w:rPr>
        <w:t>Latent Space:</w:t>
      </w:r>
      <w:r>
        <w:t xml:space="preserve"> A compressed representation of data that the autoencoder creates in a simpler, smaller form, which captures the most important features needed to reconstruct or generate new data.</w:t>
      </w:r>
    </w:p>
    <w:p w14:paraId="10095594" w14:textId="77777777" w:rsidR="00003F50" w:rsidRDefault="00003F50"/>
    <w:p w14:paraId="5124CA42" w14:textId="77777777" w:rsidR="00003F50" w:rsidRDefault="00000000">
      <w:r>
        <w:rPr>
          <w:b/>
        </w:rPr>
        <w:t xml:space="preserve">Parameters: </w:t>
      </w:r>
      <w:r>
        <w:t>Parameters are the variables that the model learns during training. They are internal to the model and are adjusted through the learning process. In the context of neural networks, parameters typically include weights and biases.</w:t>
      </w:r>
    </w:p>
    <w:p w14:paraId="0B70285C" w14:textId="77777777" w:rsidR="00003F50" w:rsidRDefault="00003F50"/>
    <w:p w14:paraId="68C917DA" w14:textId="77777777" w:rsidR="00003F50" w:rsidRDefault="00000000">
      <w:r>
        <w:rPr>
          <w:b/>
        </w:rPr>
        <w:t xml:space="preserve">Weights: </w:t>
      </w:r>
      <w:r>
        <w:t>Weights are coefficients for the input data. They are used in calculations to determine the importance or influence of input variables on the model's output. In a neural network, each connection between neurons has an associated weight.</w:t>
      </w:r>
    </w:p>
    <w:p w14:paraId="05A4FC83" w14:textId="77777777" w:rsidR="00003F50" w:rsidRDefault="00003F50"/>
    <w:p w14:paraId="2577D9CD" w14:textId="77777777" w:rsidR="00003F50" w:rsidRDefault="00000000">
      <w:r>
        <w:rPr>
          <w:b/>
        </w:rPr>
        <w:t>Biases (not mentioned in the video):</w:t>
      </w:r>
      <w:r>
        <w:t xml:space="preserve"> Biases are additional constants attached to neurons and are added to the weighted input before the activation function is applied. Biases ensure that even when all the inputs are zero, there can still be a non-zero output.</w:t>
      </w:r>
    </w:p>
    <w:p w14:paraId="01EB4765" w14:textId="77777777" w:rsidR="00003F50" w:rsidRDefault="00003F50"/>
    <w:p w14:paraId="3A1EB0D4" w14:textId="77777777" w:rsidR="00003F50" w:rsidRDefault="00000000">
      <w:r>
        <w:rPr>
          <w:b/>
        </w:rPr>
        <w:t>Hyperparameters:</w:t>
      </w:r>
      <w:r>
        <w:t xml:space="preserve"> Hyperparameters, unlike parameters, are not learned from the data. They are more like settings or configurations for the learning process. They are set prior to the training process and remain constant during training. They are external to the model and are used to control the learning process.</w:t>
      </w:r>
    </w:p>
    <w:p w14:paraId="46728544" w14:textId="77777777" w:rsidR="00003F50" w:rsidRDefault="00003F50"/>
    <w:p w14:paraId="326F60CA" w14:textId="77777777" w:rsidR="00003F50" w:rsidRDefault="00003F50"/>
    <w:p w14:paraId="75E0EC1D" w14:textId="77777777" w:rsidR="00003F50" w:rsidRDefault="00003F50"/>
    <w:p w14:paraId="50CF005B" w14:textId="77777777" w:rsidR="00003F50" w:rsidRDefault="00000000">
      <w:pPr>
        <w:pStyle w:val="Heading3"/>
      </w:pPr>
      <w:bookmarkStart w:id="5" w:name="_Toc185679950"/>
      <w:r>
        <w:t>1.9 Generation Algorithms</w:t>
      </w:r>
      <w:bookmarkEnd w:id="5"/>
    </w:p>
    <w:p w14:paraId="304D8B96" w14:textId="77777777" w:rsidR="00003F50" w:rsidRDefault="00003F50"/>
    <w:p w14:paraId="29F0BBE1"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lastRenderedPageBreak/>
        <w:t>Autoregressive text generation:</w:t>
      </w:r>
      <w:r>
        <w:rPr>
          <w:color w:val="0B0B0B"/>
        </w:rPr>
        <w:t xml:space="preserve"> Autoregressive text generation is like a game where the computer guesses the next word in a sentence based on the words that came before it. It keeps doing this to make full sentences.</w:t>
      </w:r>
    </w:p>
    <w:p w14:paraId="13647E08"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p>
    <w:p w14:paraId="1143C3D6"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Latent space decoding:</w:t>
      </w:r>
      <w:r>
        <w:rPr>
          <w:color w:val="0B0B0B"/>
        </w:rPr>
        <w:t xml:space="preserve"> Imagine if you had a map of all the possible images you could create, with each point on the map being a different image. Latent space decoding is like picking a point on that map and bringing the image at that point to life.</w:t>
      </w:r>
    </w:p>
    <w:p w14:paraId="6FBCB4CB"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p>
    <w:p w14:paraId="3570B799"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Diffusion models:</w:t>
      </w:r>
      <w:r>
        <w:rPr>
          <w:color w:val="0B0B0B"/>
        </w:rPr>
        <w:t xml:space="preserve"> Diffusion models start with a picture that's full of random dots like TV static, and then they slowly clean it up, adding bits of the actual picture until it looks just like a real photo or painting.</w:t>
      </w:r>
    </w:p>
    <w:p w14:paraId="404038FB" w14:textId="77777777" w:rsidR="00003F50" w:rsidRDefault="00003F50"/>
    <w:p w14:paraId="7AD6CB33" w14:textId="77777777" w:rsidR="00003F50" w:rsidRDefault="00000000">
      <w:r>
        <w:rPr>
          <w:noProof/>
        </w:rPr>
        <w:drawing>
          <wp:inline distT="114300" distB="114300" distL="114300" distR="114300" wp14:anchorId="67344C50" wp14:editId="5C608449">
            <wp:extent cx="5124450" cy="38385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124450" cy="3838575"/>
                    </a:xfrm>
                    <a:prstGeom prst="rect">
                      <a:avLst/>
                    </a:prstGeom>
                    <a:ln/>
                  </pic:spPr>
                </pic:pic>
              </a:graphicData>
            </a:graphic>
          </wp:inline>
        </w:drawing>
      </w:r>
    </w:p>
    <w:p w14:paraId="1D3E5173" w14:textId="77777777" w:rsidR="00003F50" w:rsidRDefault="00003F50"/>
    <w:p w14:paraId="7AC76E3C" w14:textId="77777777" w:rsidR="00003F50" w:rsidRDefault="00003F50"/>
    <w:p w14:paraId="4FDCDC3F" w14:textId="77777777" w:rsidR="00003F50" w:rsidRDefault="00003F50"/>
    <w:p w14:paraId="66FA3EAB" w14:textId="77777777" w:rsidR="00003F50" w:rsidRDefault="00000000">
      <w:pPr>
        <w:pStyle w:val="Heading3"/>
      </w:pPr>
      <w:bookmarkStart w:id="6" w:name="_Toc185679951"/>
      <w:r>
        <w:t>1.12 More generative AI Architectures</w:t>
      </w:r>
      <w:bookmarkEnd w:id="6"/>
    </w:p>
    <w:p w14:paraId="29430189" w14:textId="77777777" w:rsidR="00003F50" w:rsidRDefault="00003F50"/>
    <w:p w14:paraId="0A9EAF54"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color w:val="0B0B0B"/>
        </w:rPr>
        <w:t xml:space="preserve">There are various Generative AI Architectures for creating new content by mimicking patterns. These architectures, like GANs, RNNs, and Transformers, excel at producing novel images, text, and sounds by understanding and repurposing what they've learned. They enable us to push the boundaries of creativity and innovation, </w:t>
      </w:r>
      <w:proofErr w:type="gramStart"/>
      <w:r>
        <w:rPr>
          <w:color w:val="0B0B0B"/>
        </w:rPr>
        <w:t>opening up</w:t>
      </w:r>
      <w:proofErr w:type="gramEnd"/>
      <w:r>
        <w:rPr>
          <w:color w:val="0B0B0B"/>
        </w:rPr>
        <w:t xml:space="preserve"> a world of new possibilities.</w:t>
      </w:r>
    </w:p>
    <w:p w14:paraId="04B8D2BB"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pPr>
    </w:p>
    <w:p w14:paraId="4178FFAA"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pPr>
      <w:r>
        <w:lastRenderedPageBreak/>
        <w:t>Technical Terms Explained:</w:t>
      </w:r>
    </w:p>
    <w:p w14:paraId="59F4EB48"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Generative Adversarial Networks (GANs):</w:t>
      </w:r>
      <w:r>
        <w:rPr>
          <w:color w:val="0B0B0B"/>
        </w:rPr>
        <w:t xml:space="preserve"> A system where two neural networks, one to generate data and one to judge it, work against each other. This competition helps improve the quality of the generated results.</w:t>
      </w:r>
    </w:p>
    <w:p w14:paraId="23F310C9"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Recurrent Neural Networks (RNNs):</w:t>
      </w:r>
      <w:r>
        <w:rPr>
          <w:color w:val="0B0B0B"/>
        </w:rPr>
        <w:t xml:space="preserve"> A network that's </w:t>
      </w:r>
      <w:proofErr w:type="gramStart"/>
      <w:r>
        <w:rPr>
          <w:color w:val="0B0B0B"/>
        </w:rPr>
        <w:t>really good</w:t>
      </w:r>
      <w:proofErr w:type="gramEnd"/>
      <w:r>
        <w:rPr>
          <w:color w:val="0B0B0B"/>
        </w:rPr>
        <w:t xml:space="preserve"> at handling sequences, like sentences or melodies, because it processes one piece at a time and remembers what it saw before.</w:t>
      </w:r>
    </w:p>
    <w:p w14:paraId="3ED7AA83"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Transformer-based models:</w:t>
      </w:r>
      <w:r>
        <w:rPr>
          <w:color w:val="0B0B0B"/>
        </w:rPr>
        <w:t xml:space="preserve"> A more advanced type that looks at whole sequences at once, not one piece at a time, making it faster and smarter at tasks like writing sentences or translating languages.</w:t>
      </w:r>
    </w:p>
    <w:p w14:paraId="72B545F8"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Sequential Data:</w:t>
      </w:r>
      <w:r>
        <w:rPr>
          <w:color w:val="0B0B0B"/>
        </w:rPr>
        <w:t xml:space="preserve"> Data that is connected in a specific order, like words in a sentence or steps in a dance routine.</w:t>
      </w:r>
    </w:p>
    <w:p w14:paraId="2F4A27E4" w14:textId="77777777" w:rsidR="00003F50" w:rsidRDefault="00003F50"/>
    <w:p w14:paraId="4AE925C7" w14:textId="77777777" w:rsidR="00003F50" w:rsidRDefault="00003F50"/>
    <w:p w14:paraId="6D5B15DD" w14:textId="77777777" w:rsidR="00003F50" w:rsidRDefault="00000000">
      <w:pPr>
        <w:pStyle w:val="Heading3"/>
      </w:pPr>
      <w:bookmarkStart w:id="7" w:name="_Toc185679952"/>
      <w:r>
        <w:t>2.2 What is Perceptron</w:t>
      </w:r>
      <w:bookmarkEnd w:id="7"/>
    </w:p>
    <w:p w14:paraId="5A629F91" w14:textId="77777777" w:rsidR="00003F50" w:rsidRDefault="00003F50"/>
    <w:p w14:paraId="14906741" w14:textId="77777777" w:rsidR="00003F50" w:rsidRDefault="00003F50"/>
    <w:p w14:paraId="02D5D978" w14:textId="77777777" w:rsidR="00003F50" w:rsidRDefault="00003F50"/>
    <w:p w14:paraId="6104948D"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color w:val="0B0B0B"/>
        </w:rPr>
        <w:t xml:space="preserve">A perceptron is an essential component in the world of AI, acting as a </w:t>
      </w:r>
      <w:r>
        <w:rPr>
          <w:b/>
          <w:color w:val="FF0000"/>
        </w:rPr>
        <w:t xml:space="preserve">binary classifier </w:t>
      </w:r>
      <w:r>
        <w:rPr>
          <w:color w:val="0B0B0B"/>
        </w:rPr>
        <w:t xml:space="preserve">capable of </w:t>
      </w:r>
      <w:r>
        <w:rPr>
          <w:color w:val="FF0000"/>
        </w:rPr>
        <w:t>deciding</w:t>
      </w:r>
      <w:r>
        <w:rPr>
          <w:color w:val="0B0B0B"/>
        </w:rPr>
        <w:t xml:space="preserve"> whether data, like an image, </w:t>
      </w:r>
      <w:r>
        <w:rPr>
          <w:color w:val="FF0000"/>
        </w:rPr>
        <w:t>belongs to one class or another.</w:t>
      </w:r>
      <w:r>
        <w:rPr>
          <w:color w:val="0B0B0B"/>
        </w:rPr>
        <w:t xml:space="preserve"> It works by adjusting its weighted inputs—think of these like dials fine-tuning a radio signal—until it becomes better at predicting the right class for the data. This process is known as learning, and it shows us that even complex tasks start with small, simple steps.</w:t>
      </w:r>
    </w:p>
    <w:p w14:paraId="07C3DBC4"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pPr>
    </w:p>
    <w:p w14:paraId="7FD29FF4"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pPr>
      <w:r>
        <w:t>Technical Terms Explained:</w:t>
      </w:r>
    </w:p>
    <w:p w14:paraId="4E4F44DB"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Perceptron:</w:t>
      </w:r>
      <w:r>
        <w:rPr>
          <w:color w:val="0B0B0B"/>
        </w:rPr>
        <w:t xml:space="preserve"> A basic computational model in machine learning that makes decisions by weighing input data. It's like a mini-decision maker that labels data as one thing or another.</w:t>
      </w:r>
    </w:p>
    <w:p w14:paraId="52117114"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Binary Classifier:</w:t>
      </w:r>
      <w:r>
        <w:rPr>
          <w:color w:val="0B0B0B"/>
        </w:rPr>
        <w:t xml:space="preserve"> A type of system that categorizes data into one of two groups. Picture a light switch that can be flipped to either on or off.</w:t>
      </w:r>
    </w:p>
    <w:p w14:paraId="022BFF36"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Vector of Numbers:</w:t>
      </w:r>
      <w:r>
        <w:rPr>
          <w:color w:val="0B0B0B"/>
        </w:rPr>
        <w:t xml:space="preserve"> A sequence of numbers arranged in order, which together represent one piece of data.</w:t>
      </w:r>
    </w:p>
    <w:p w14:paraId="6CEA6027"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Activation Function:</w:t>
      </w:r>
      <w:r>
        <w:rPr>
          <w:color w:val="0B0B0B"/>
        </w:rPr>
        <w:t xml:space="preserve"> (Like </w:t>
      </w:r>
      <w:proofErr w:type="spellStart"/>
      <w:r>
        <w:rPr>
          <w:color w:val="0B0B0B"/>
        </w:rPr>
        <w:t>ReLU</w:t>
      </w:r>
      <w:proofErr w:type="spellEnd"/>
      <w:r>
        <w:rPr>
          <w:color w:val="0B0B0B"/>
        </w:rPr>
        <w:t>) A mathematical equation that decides whether the perceptron's calculated sum from the inputs is enough to trigger a positive or negative output.</w:t>
      </w:r>
    </w:p>
    <w:p w14:paraId="7677B872" w14:textId="77777777" w:rsidR="00003F50" w:rsidRDefault="00003F50"/>
    <w:p w14:paraId="69EBDCFB" w14:textId="77777777" w:rsidR="00003F50" w:rsidRDefault="00003F50"/>
    <w:p w14:paraId="188974DC" w14:textId="77777777" w:rsidR="00003F50" w:rsidRDefault="00003F50"/>
    <w:p w14:paraId="6C54D012" w14:textId="77777777" w:rsidR="00003F50" w:rsidRDefault="00003F50"/>
    <w:p w14:paraId="0CBF2C91" w14:textId="77777777" w:rsidR="00003F50" w:rsidRDefault="00000000">
      <w:pPr>
        <w:pStyle w:val="Heading3"/>
      </w:pPr>
      <w:bookmarkStart w:id="8" w:name="_Toc185679953"/>
      <w:r>
        <w:t>2.3 The Multi-Layer Perceptron</w:t>
      </w:r>
      <w:bookmarkEnd w:id="8"/>
    </w:p>
    <w:p w14:paraId="1D1D6B0E" w14:textId="77777777" w:rsidR="00003F50" w:rsidRDefault="00003F50"/>
    <w:p w14:paraId="0CA0AA4B"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color w:val="0B0B0B"/>
        </w:rPr>
        <w:lastRenderedPageBreak/>
        <w:t>The multi-layer perceptron is a powerful tool in the world of machine learning, capable of making smart decisions by mimicking the way our brain's neurons work. This amazing system can learn from its experiences, growing smarter over time as it processes information through layers, and eventually, it can predict answers with astonishing accuracy!</w:t>
      </w:r>
    </w:p>
    <w:p w14:paraId="0AB1A730"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pPr>
    </w:p>
    <w:p w14:paraId="5C6788CB"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pPr>
      <w:r>
        <w:t>Technical Terms Explained:</w:t>
      </w:r>
    </w:p>
    <w:p w14:paraId="0AF7C1F8"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Multi-Layer Perceptron (MLP):</w:t>
      </w:r>
      <w:r>
        <w:rPr>
          <w:color w:val="0B0B0B"/>
        </w:rPr>
        <w:t xml:space="preserve"> A type of artificial neural network that has multiple layers of nodes, each layer learning to recognize increasingly complex features of the input data.</w:t>
      </w:r>
    </w:p>
    <w:p w14:paraId="5DD901FC"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Input Layer:</w:t>
      </w:r>
      <w:r>
        <w:rPr>
          <w:color w:val="0B0B0B"/>
        </w:rPr>
        <w:t xml:space="preserve"> The first layer in an MLP where the raw data is initially received.</w:t>
      </w:r>
    </w:p>
    <w:p w14:paraId="692E17E8"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Output Layer:</w:t>
      </w:r>
      <w:r>
        <w:rPr>
          <w:color w:val="0B0B0B"/>
        </w:rPr>
        <w:t xml:space="preserve"> The last layer in an MLP that produces </w:t>
      </w:r>
      <w:proofErr w:type="gramStart"/>
      <w:r>
        <w:rPr>
          <w:color w:val="0B0B0B"/>
        </w:rPr>
        <w:t>the final result</w:t>
      </w:r>
      <w:proofErr w:type="gramEnd"/>
      <w:r>
        <w:rPr>
          <w:color w:val="0B0B0B"/>
        </w:rPr>
        <w:t xml:space="preserve"> or prediction of the network.</w:t>
      </w:r>
    </w:p>
    <w:p w14:paraId="285806AF"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Hidden Layers:</w:t>
      </w:r>
      <w:r>
        <w:rPr>
          <w:color w:val="0B0B0B"/>
        </w:rPr>
        <w:t xml:space="preserve"> Layers between the input and output that perform complex data transformations.</w:t>
      </w:r>
    </w:p>
    <w:p w14:paraId="54053486" w14:textId="77777777" w:rsidR="00003F50" w:rsidRDefault="00003F50"/>
    <w:p w14:paraId="66BCE76C" w14:textId="77777777" w:rsidR="00003F50" w:rsidRDefault="00003F50"/>
    <w:p w14:paraId="780705E7" w14:textId="77777777" w:rsidR="00003F50" w:rsidRDefault="00003F50"/>
    <w:p w14:paraId="407A6FCC" w14:textId="77777777" w:rsidR="00003F50" w:rsidRDefault="00000000">
      <w:pPr>
        <w:pStyle w:val="Heading3"/>
      </w:pPr>
      <w:bookmarkStart w:id="9" w:name="_Toc185679954"/>
      <w:r>
        <w:t>2.4 Training Deep Learning Neural Networks</w:t>
      </w:r>
      <w:bookmarkEnd w:id="9"/>
    </w:p>
    <w:p w14:paraId="341FA8C5" w14:textId="77777777" w:rsidR="00003F50" w:rsidRDefault="00003F50"/>
    <w:p w14:paraId="3D9A683B"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color w:val="0B0B0B"/>
        </w:rPr>
        <w:t>We learned that training deep neural networks involves guided adjustments to improve their performance on tasks like image recognition. By gradually refining the network's parameters and learning from mistakes, these networks become smarter and more skilled at predicting outcomes. The marvel of this technology is its ability to turn raw data into meaningful insights.</w:t>
      </w:r>
    </w:p>
    <w:p w14:paraId="679D7107"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pPr>
    </w:p>
    <w:p w14:paraId="1E061254"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pPr>
      <w:r>
        <w:t>Technical Terms Explained:</w:t>
      </w:r>
    </w:p>
    <w:p w14:paraId="69F9F2DC"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Labeled Dataset:</w:t>
      </w:r>
      <w:r>
        <w:rPr>
          <w:color w:val="0B0B0B"/>
        </w:rPr>
        <w:t xml:space="preserve"> This is a collection of data where each piece of information comes with a correct answer or label. It's like a quiz with the questions and answers already provided.</w:t>
      </w:r>
    </w:p>
    <w:p w14:paraId="34E6D3AA"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Gradient Descent:</w:t>
      </w:r>
      <w:r>
        <w:rPr>
          <w:color w:val="0B0B0B"/>
        </w:rPr>
        <w:t xml:space="preserve"> This method helps find the best settings for a neural network by slowly tweaking them to reduce errors, </w:t>
      </w:r>
      <w:proofErr w:type="gramStart"/>
      <w:r>
        <w:rPr>
          <w:color w:val="0B0B0B"/>
        </w:rPr>
        <w:t>similar to</w:t>
      </w:r>
      <w:proofErr w:type="gramEnd"/>
      <w:r>
        <w:rPr>
          <w:color w:val="0B0B0B"/>
        </w:rPr>
        <w:t xml:space="preserve"> finding the lowest point in a valley.</w:t>
      </w:r>
    </w:p>
    <w:p w14:paraId="1652F042"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Cost Function:</w:t>
      </w:r>
      <w:r>
        <w:rPr>
          <w:color w:val="0B0B0B"/>
        </w:rPr>
        <w:t xml:space="preserve"> Imagine it as a score that tells you how wrong your network's predictions are. The goal is to make this score as low as possible.</w:t>
      </w:r>
    </w:p>
    <w:p w14:paraId="06D7E31B"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Learning Rate:</w:t>
      </w:r>
      <w:r>
        <w:rPr>
          <w:color w:val="0B0B0B"/>
        </w:rPr>
        <w:t xml:space="preserve"> This hyperparameter specifies how big the steps are when adjusting the neural network's settings during training. Too big, and you might skip over the best setting; too small, and it'll take a very long time to get there.</w:t>
      </w:r>
    </w:p>
    <w:p w14:paraId="23302F18"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Backpropagation:</w:t>
      </w:r>
      <w:r>
        <w:rPr>
          <w:color w:val="0B0B0B"/>
        </w:rPr>
        <w:t xml:space="preserve"> Short for backward propagation of errors. This is like a feedback system that tells each part of the neural network how much it contributed to any mistakes, so it can learn and do better next time.</w:t>
      </w:r>
    </w:p>
    <w:p w14:paraId="0A8B6C9C" w14:textId="77777777" w:rsidR="00003F50" w:rsidRDefault="00003F50"/>
    <w:p w14:paraId="21D25BB0" w14:textId="77777777" w:rsidR="00003F50" w:rsidRDefault="00003F50"/>
    <w:p w14:paraId="1E143F90" w14:textId="77777777" w:rsidR="00003F50" w:rsidRDefault="00000000">
      <w:pPr>
        <w:pStyle w:val="Heading3"/>
      </w:pPr>
      <w:bookmarkStart w:id="10" w:name="_Toc185679955"/>
      <w:r>
        <w:t xml:space="preserve">2.10 </w:t>
      </w:r>
      <w:proofErr w:type="spellStart"/>
      <w:r>
        <w:t>Pytorch</w:t>
      </w:r>
      <w:proofErr w:type="spellEnd"/>
      <w:r>
        <w:t xml:space="preserve"> Loss Function</w:t>
      </w:r>
      <w:bookmarkEnd w:id="10"/>
    </w:p>
    <w:p w14:paraId="09D73BE0" w14:textId="77777777" w:rsidR="00003F50" w:rsidRDefault="00003F50"/>
    <w:p w14:paraId="2120BB92" w14:textId="77777777" w:rsidR="00003F50" w:rsidRDefault="00000000">
      <w:pPr>
        <w:rPr>
          <w:b/>
        </w:rPr>
      </w:pPr>
      <w:r>
        <w:rPr>
          <w:b/>
        </w:rPr>
        <w:lastRenderedPageBreak/>
        <w:t>what does a lower cross-entropy loss value indicate</w:t>
      </w:r>
    </w:p>
    <w:p w14:paraId="7FC8968B" w14:textId="77777777" w:rsidR="00003F50" w:rsidRDefault="00000000">
      <w:r>
        <w:t>Based on the search results, a lower cross-entropy loss value indicates better performance of a classification model. This is because cross-entropy loss measures the difference between the predicted probabilities and the true labels, and a lower value indicates that the model is accurately assigning high probabilities to the correct class and low probabilities to incorrect classes.</w:t>
      </w:r>
    </w:p>
    <w:p w14:paraId="4D444FC7" w14:textId="77777777" w:rsidR="00003F50" w:rsidRDefault="00003F50"/>
    <w:p w14:paraId="50B553BE" w14:textId="77777777" w:rsidR="00003F50" w:rsidRDefault="00000000">
      <w:r>
        <w:t>In mathematical terms, a lower cross-entropy loss value means that the model is minimizing the error between the predicted probabilities and the true labels, which is the goal of training a classification model. This is reflected in the formula for binary cross-entropy loss:</w:t>
      </w:r>
    </w:p>
    <w:p w14:paraId="575A80AE" w14:textId="77777777" w:rsidR="00003F50" w:rsidRDefault="00003F50"/>
    <w:p w14:paraId="46077930" w14:textId="77777777" w:rsidR="00003F50" w:rsidRPr="00506A47" w:rsidRDefault="00000000">
      <w:pPr>
        <w:rPr>
          <w:lang w:val="fr-CA"/>
        </w:rPr>
      </w:pPr>
      <w:proofErr w:type="gramStart"/>
      <w:r w:rsidRPr="00506A47">
        <w:rPr>
          <w:lang w:val="fr-CA"/>
        </w:rPr>
        <w:t>l</w:t>
      </w:r>
      <w:proofErr w:type="gramEnd"/>
      <w:r w:rsidRPr="00506A47">
        <w:rPr>
          <w:lang w:val="fr-CA"/>
        </w:rPr>
        <w:t xml:space="preserve"> = - (</w:t>
      </w:r>
      <w:proofErr w:type="spellStart"/>
      <w:r w:rsidRPr="00506A47">
        <w:rPr>
          <w:lang w:val="fr-CA"/>
        </w:rPr>
        <w:t>y_true</w:t>
      </w:r>
      <w:proofErr w:type="spellEnd"/>
      <w:r w:rsidRPr="00506A47">
        <w:rPr>
          <w:lang w:val="fr-CA"/>
        </w:rPr>
        <w:t xml:space="preserve"> * log(p) + (1 - </w:t>
      </w:r>
      <w:proofErr w:type="spellStart"/>
      <w:r w:rsidRPr="00506A47">
        <w:rPr>
          <w:lang w:val="fr-CA"/>
        </w:rPr>
        <w:t>y_true</w:t>
      </w:r>
      <w:proofErr w:type="spellEnd"/>
      <w:r w:rsidRPr="00506A47">
        <w:rPr>
          <w:lang w:val="fr-CA"/>
        </w:rPr>
        <w:t>) * log(1 - p))</w:t>
      </w:r>
    </w:p>
    <w:p w14:paraId="27C10872" w14:textId="77777777" w:rsidR="00003F50" w:rsidRPr="00506A47" w:rsidRDefault="00003F50">
      <w:pPr>
        <w:rPr>
          <w:lang w:val="fr-CA"/>
        </w:rPr>
      </w:pPr>
    </w:p>
    <w:p w14:paraId="336DC75F" w14:textId="77777777" w:rsidR="00003F50" w:rsidRDefault="00000000">
      <w:r>
        <w:t xml:space="preserve">where </w:t>
      </w:r>
      <w:proofErr w:type="spellStart"/>
      <w:r>
        <w:t>y_true</w:t>
      </w:r>
      <w:proofErr w:type="spellEnd"/>
      <w:r>
        <w:t xml:space="preserve"> is the true label (0 or 1), p is the predicted probability, and log is the natural logarithm.</w:t>
      </w:r>
    </w:p>
    <w:p w14:paraId="158645B5" w14:textId="77777777" w:rsidR="00003F50" w:rsidRDefault="00003F50"/>
    <w:p w14:paraId="5B2CDB16" w14:textId="77777777" w:rsidR="00003F50" w:rsidRDefault="00000000">
      <w:r>
        <w:t>A lower loss value indicates that the model is producing predicted probabilities that are close to the true class probabilities, and the logarithmic component of the BCE function is penalizing wrong predictions more heavily than correct ones. This drives the model to improve its predictions during training.</w:t>
      </w:r>
    </w:p>
    <w:p w14:paraId="62DDCCE2" w14:textId="77777777" w:rsidR="00003F50" w:rsidRDefault="00003F50"/>
    <w:p w14:paraId="7209D789" w14:textId="77777777" w:rsidR="00003F50" w:rsidRDefault="00000000">
      <w:r>
        <w:t>In summary, a lower cross-entropy loss value is an indication of a well-performing classification model, and it can be used as a metric to evaluate the model’s accuracy during training and testing.</w:t>
      </w:r>
    </w:p>
    <w:p w14:paraId="7E9E9003" w14:textId="77777777" w:rsidR="00003F50" w:rsidRDefault="00003F50"/>
    <w:p w14:paraId="2407BCDA" w14:textId="77777777" w:rsidR="00003F50" w:rsidRDefault="00003F50"/>
    <w:p w14:paraId="57E4B11D" w14:textId="77777777" w:rsidR="00003F50" w:rsidRDefault="00000000">
      <w:pPr>
        <w:pStyle w:val="Heading3"/>
      </w:pPr>
      <w:bookmarkStart w:id="11" w:name="_Toc185679956"/>
      <w:r>
        <w:t xml:space="preserve">2.11 </w:t>
      </w:r>
      <w:proofErr w:type="spellStart"/>
      <w:r>
        <w:t>PyTorch</w:t>
      </w:r>
      <w:proofErr w:type="spellEnd"/>
      <w:r>
        <w:t xml:space="preserve"> Datasets and Data Loaders</w:t>
      </w:r>
      <w:bookmarkEnd w:id="11"/>
    </w:p>
    <w:p w14:paraId="7B6B8F08" w14:textId="77777777" w:rsidR="00003F50" w:rsidRDefault="00003F50"/>
    <w:p w14:paraId="685B1C84" w14:textId="77777777" w:rsidR="00003F50" w:rsidRDefault="00000000">
      <w:proofErr w:type="spellStart"/>
      <w:r>
        <w:t>PyTorch</w:t>
      </w:r>
      <w:proofErr w:type="spellEnd"/>
      <w:r>
        <w:t xml:space="preserve"> makes accessing data for your model a breeze! These tools ensure that the flow of information to our AI is just right, making its learning experience effective and fun.</w:t>
      </w:r>
    </w:p>
    <w:p w14:paraId="0A61E27A" w14:textId="77777777" w:rsidR="00003F50" w:rsidRDefault="00003F50"/>
    <w:p w14:paraId="683A12B9" w14:textId="77777777" w:rsidR="00003F50" w:rsidRDefault="00000000">
      <w:r>
        <w:t>Technical Terms:</w:t>
      </w:r>
    </w:p>
    <w:p w14:paraId="16ED2A16" w14:textId="77777777" w:rsidR="00003F50" w:rsidRDefault="00000000">
      <w:proofErr w:type="spellStart"/>
      <w:r>
        <w:rPr>
          <w:b/>
        </w:rPr>
        <w:t>PyTorch</w:t>
      </w:r>
      <w:proofErr w:type="spellEnd"/>
      <w:r>
        <w:rPr>
          <w:b/>
        </w:rPr>
        <w:t xml:space="preserve"> Dataset class</w:t>
      </w:r>
      <w:r>
        <w:t>: This is like a recipe that tells your computer how to get the data it needs to learn from, including where to find it and how to parse it, if necessary.</w:t>
      </w:r>
    </w:p>
    <w:p w14:paraId="23745088" w14:textId="77777777" w:rsidR="00003F50" w:rsidRDefault="00003F50"/>
    <w:p w14:paraId="40423045" w14:textId="77777777" w:rsidR="00003F50" w:rsidRDefault="00000000">
      <w:proofErr w:type="spellStart"/>
      <w:r>
        <w:rPr>
          <w:b/>
        </w:rPr>
        <w:t>PyTorch</w:t>
      </w:r>
      <w:proofErr w:type="spellEnd"/>
      <w:r>
        <w:rPr>
          <w:b/>
        </w:rPr>
        <w:t xml:space="preserve"> Data Loader:</w:t>
      </w:r>
      <w:r>
        <w:t xml:space="preserve"> Think of this as a delivery truck that brings the data to your AI in small, manageable loads called batches; this makes it easier for the AI to process and learn from the data.</w:t>
      </w:r>
    </w:p>
    <w:p w14:paraId="4642B01E" w14:textId="77777777" w:rsidR="00003F50" w:rsidRDefault="00003F50"/>
    <w:p w14:paraId="076B3BB4" w14:textId="77777777" w:rsidR="00003F50" w:rsidRDefault="00000000">
      <w:r>
        <w:rPr>
          <w:b/>
        </w:rPr>
        <w:t>Batches</w:t>
      </w:r>
      <w:r>
        <w:t>: Batches are small, evenly divided parts of data that the AI looks at and learns from each step of the way.</w:t>
      </w:r>
    </w:p>
    <w:p w14:paraId="37DE22D6" w14:textId="77777777" w:rsidR="00003F50" w:rsidRDefault="00003F50"/>
    <w:p w14:paraId="5FEB394B" w14:textId="77777777" w:rsidR="00003F50" w:rsidRDefault="00000000">
      <w:r>
        <w:rPr>
          <w:b/>
        </w:rPr>
        <w:lastRenderedPageBreak/>
        <w:t>Shuffle</w:t>
      </w:r>
      <w:r>
        <w:t>: It means mixing up the data so that it's not in the same order every time, which helps the AI learn better.</w:t>
      </w:r>
    </w:p>
    <w:p w14:paraId="5E01CC02" w14:textId="77777777" w:rsidR="00003F50" w:rsidRDefault="00003F50"/>
    <w:p w14:paraId="05FC59CC" w14:textId="77777777" w:rsidR="00003F50" w:rsidRDefault="00000000">
      <w:pPr>
        <w:pStyle w:val="Heading2"/>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rPr>
          <w:color w:val="0B0B0B"/>
          <w:sz w:val="34"/>
          <w:szCs w:val="34"/>
        </w:rPr>
      </w:pPr>
      <w:bookmarkStart w:id="12" w:name="_Toc185679957"/>
      <w:r>
        <w:rPr>
          <w:color w:val="0B0B0B"/>
          <w:sz w:val="34"/>
          <w:szCs w:val="34"/>
        </w:rPr>
        <w:t>Code Examples</w:t>
      </w:r>
      <w:bookmarkEnd w:id="12"/>
    </w:p>
    <w:p w14:paraId="3D0D9E42" w14:textId="77777777" w:rsidR="00003F50" w:rsidRDefault="00000000">
      <w:pPr>
        <w:pStyle w:val="Heading3"/>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spacing w:before="280"/>
        <w:rPr>
          <w:color w:val="0B0B0B"/>
          <w:sz w:val="26"/>
          <w:szCs w:val="26"/>
        </w:rPr>
      </w:pPr>
      <w:bookmarkStart w:id="13" w:name="_Toc185679958"/>
      <w:r>
        <w:rPr>
          <w:color w:val="0B0B0B"/>
          <w:sz w:val="26"/>
          <w:szCs w:val="26"/>
        </w:rPr>
        <w:t>Datasets</w:t>
      </w:r>
      <w:bookmarkEnd w:id="13"/>
    </w:p>
    <w:p w14:paraId="4E7D17D4" w14:textId="77777777" w:rsidR="00003F50" w:rsidRDefault="00000000">
      <w:pPr>
        <w:rPr>
          <w:rFonts w:ascii="Courier New" w:eastAsia="Courier New" w:hAnsi="Courier New" w:cs="Courier New"/>
          <w:color w:val="0F2B3D"/>
        </w:rPr>
      </w:pPr>
      <w:r>
        <w:rPr>
          <w:rFonts w:ascii="Courier New" w:eastAsia="Courier New" w:hAnsi="Courier New" w:cs="Courier New"/>
          <w:b/>
          <w:color w:val="0F2B3D"/>
        </w:rPr>
        <w:t>from</w:t>
      </w:r>
      <w:r>
        <w:rPr>
          <w:rFonts w:ascii="Courier New" w:eastAsia="Courier New" w:hAnsi="Courier New" w:cs="Courier New"/>
          <w:color w:val="0F2B3D"/>
        </w:rPr>
        <w:t xml:space="preserve"> </w:t>
      </w:r>
      <w:proofErr w:type="spellStart"/>
      <w:proofErr w:type="gramStart"/>
      <w:r>
        <w:rPr>
          <w:rFonts w:ascii="Courier New" w:eastAsia="Courier New" w:hAnsi="Courier New" w:cs="Courier New"/>
          <w:color w:val="0F2B3D"/>
        </w:rPr>
        <w:t>torch.utils</w:t>
      </w:r>
      <w:proofErr w:type="gramEnd"/>
      <w:r>
        <w:rPr>
          <w:rFonts w:ascii="Courier New" w:eastAsia="Courier New" w:hAnsi="Courier New" w:cs="Courier New"/>
          <w:color w:val="0F2B3D"/>
        </w:rPr>
        <w:t>.data</w:t>
      </w:r>
      <w:proofErr w:type="spellEnd"/>
      <w:r>
        <w:rPr>
          <w:rFonts w:ascii="Courier New" w:eastAsia="Courier New" w:hAnsi="Courier New" w:cs="Courier New"/>
          <w:color w:val="0F2B3D"/>
        </w:rPr>
        <w:t xml:space="preserve"> </w:t>
      </w:r>
      <w:r>
        <w:rPr>
          <w:rFonts w:ascii="Courier New" w:eastAsia="Courier New" w:hAnsi="Courier New" w:cs="Courier New"/>
          <w:b/>
          <w:color w:val="0F2B3D"/>
        </w:rPr>
        <w:t>import</w:t>
      </w:r>
      <w:r>
        <w:rPr>
          <w:rFonts w:ascii="Courier New" w:eastAsia="Courier New" w:hAnsi="Courier New" w:cs="Courier New"/>
          <w:color w:val="0F2B3D"/>
        </w:rPr>
        <w:t xml:space="preserve"> Dataset</w:t>
      </w:r>
    </w:p>
    <w:p w14:paraId="3007EF4B" w14:textId="77777777" w:rsidR="00003F50" w:rsidRDefault="00003F50">
      <w:pPr>
        <w:rPr>
          <w:rFonts w:ascii="Courier New" w:eastAsia="Courier New" w:hAnsi="Courier New" w:cs="Courier New"/>
          <w:color w:val="0F2B3D"/>
        </w:rPr>
      </w:pPr>
    </w:p>
    <w:p w14:paraId="3B73CA77" w14:textId="77777777" w:rsidR="00003F50" w:rsidRDefault="00000000">
      <w:pPr>
        <w:rPr>
          <w:rFonts w:ascii="Courier New" w:eastAsia="Courier New" w:hAnsi="Courier New" w:cs="Courier New"/>
          <w:color w:val="0F2B3D"/>
        </w:rPr>
      </w:pPr>
      <w:r>
        <w:rPr>
          <w:rFonts w:ascii="Courier New" w:eastAsia="Courier New" w:hAnsi="Courier New" w:cs="Courier New"/>
          <w:i/>
          <w:color w:val="717165"/>
        </w:rPr>
        <w:t># Create a toy dataset</w:t>
      </w:r>
    </w:p>
    <w:p w14:paraId="642B163D" w14:textId="77777777" w:rsidR="00003F50" w:rsidRDefault="00000000">
      <w:pPr>
        <w:rPr>
          <w:rFonts w:ascii="Courier New" w:eastAsia="Courier New" w:hAnsi="Courier New" w:cs="Courier New"/>
          <w:color w:val="0F2B3D"/>
        </w:rPr>
      </w:pPr>
      <w:r>
        <w:rPr>
          <w:rFonts w:ascii="Courier New" w:eastAsia="Courier New" w:hAnsi="Courier New" w:cs="Courier New"/>
          <w:b/>
          <w:color w:val="0F2B3D"/>
        </w:rPr>
        <w:t>class</w:t>
      </w:r>
      <w:r>
        <w:rPr>
          <w:rFonts w:ascii="Courier New" w:eastAsia="Courier New" w:hAnsi="Courier New" w:cs="Courier New"/>
          <w:color w:val="0F2B3D"/>
        </w:rPr>
        <w:t xml:space="preserve"> </w:t>
      </w:r>
      <w:proofErr w:type="spellStart"/>
      <w:proofErr w:type="gramStart"/>
      <w:r>
        <w:rPr>
          <w:rFonts w:ascii="Courier New" w:eastAsia="Courier New" w:hAnsi="Courier New" w:cs="Courier New"/>
          <w:b/>
          <w:color w:val="445588"/>
        </w:rPr>
        <w:t>NumberProductDataset</w:t>
      </w:r>
      <w:proofErr w:type="spellEnd"/>
      <w:r>
        <w:rPr>
          <w:rFonts w:ascii="Courier New" w:eastAsia="Courier New" w:hAnsi="Courier New" w:cs="Courier New"/>
          <w:color w:val="0F2B3D"/>
        </w:rPr>
        <w:t>(</w:t>
      </w:r>
      <w:proofErr w:type="gramEnd"/>
      <w:r>
        <w:rPr>
          <w:rFonts w:ascii="Courier New" w:eastAsia="Courier New" w:hAnsi="Courier New" w:cs="Courier New"/>
          <w:color w:val="0F2B3D"/>
        </w:rPr>
        <w:t>Dataset):</w:t>
      </w:r>
    </w:p>
    <w:p w14:paraId="64010849"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 xml:space="preserve">    </w:t>
      </w:r>
      <w:r>
        <w:rPr>
          <w:rFonts w:ascii="Courier New" w:eastAsia="Courier New" w:hAnsi="Courier New" w:cs="Courier New"/>
          <w:b/>
          <w:color w:val="0F2B3D"/>
        </w:rPr>
        <w:t>def</w:t>
      </w:r>
      <w:r>
        <w:rPr>
          <w:rFonts w:ascii="Courier New" w:eastAsia="Courier New" w:hAnsi="Courier New" w:cs="Courier New"/>
          <w:color w:val="0F2B3D"/>
        </w:rPr>
        <w:t xml:space="preserve"> </w:t>
      </w:r>
      <w:r>
        <w:rPr>
          <w:rFonts w:ascii="Courier New" w:eastAsia="Courier New" w:hAnsi="Courier New" w:cs="Courier New"/>
          <w:b/>
          <w:color w:val="990000"/>
        </w:rPr>
        <w:t>__</w:t>
      </w:r>
      <w:proofErr w:type="spellStart"/>
      <w:r>
        <w:rPr>
          <w:rFonts w:ascii="Courier New" w:eastAsia="Courier New" w:hAnsi="Courier New" w:cs="Courier New"/>
          <w:b/>
          <w:color w:val="990000"/>
        </w:rPr>
        <w:t>init</w:t>
      </w:r>
      <w:proofErr w:type="spellEnd"/>
      <w:r>
        <w:rPr>
          <w:rFonts w:ascii="Courier New" w:eastAsia="Courier New" w:hAnsi="Courier New" w:cs="Courier New"/>
          <w:b/>
          <w:color w:val="990000"/>
        </w:rPr>
        <w:t>_</w:t>
      </w:r>
      <w:proofErr w:type="gramStart"/>
      <w:r>
        <w:rPr>
          <w:rFonts w:ascii="Courier New" w:eastAsia="Courier New" w:hAnsi="Courier New" w:cs="Courier New"/>
          <w:b/>
          <w:color w:val="990000"/>
        </w:rPr>
        <w:t>_</w:t>
      </w:r>
      <w:r>
        <w:rPr>
          <w:rFonts w:ascii="Courier New" w:eastAsia="Courier New" w:hAnsi="Courier New" w:cs="Courier New"/>
          <w:color w:val="0F2B3D"/>
        </w:rPr>
        <w:t>(</w:t>
      </w:r>
      <w:proofErr w:type="gramEnd"/>
      <w:r>
        <w:rPr>
          <w:rFonts w:ascii="Courier New" w:eastAsia="Courier New" w:hAnsi="Courier New" w:cs="Courier New"/>
          <w:color w:val="0F2B3D"/>
        </w:rPr>
        <w:t xml:space="preserve">self, </w:t>
      </w:r>
      <w:proofErr w:type="spellStart"/>
      <w:r>
        <w:rPr>
          <w:rFonts w:ascii="Courier New" w:eastAsia="Courier New" w:hAnsi="Courier New" w:cs="Courier New"/>
          <w:color w:val="0F2B3D"/>
        </w:rPr>
        <w:t>data_range</w:t>
      </w:r>
      <w:proofErr w:type="spellEnd"/>
      <w:r>
        <w:rPr>
          <w:rFonts w:ascii="Courier New" w:eastAsia="Courier New" w:hAnsi="Courier New" w:cs="Courier New"/>
          <w:color w:val="0F2B3D"/>
          <w:highlight w:val="white"/>
        </w:rPr>
        <w:t>=</w:t>
      </w:r>
      <w:r>
        <w:rPr>
          <w:rFonts w:ascii="Courier New" w:eastAsia="Courier New" w:hAnsi="Courier New" w:cs="Courier New"/>
          <w:color w:val="0F2B3D"/>
        </w:rPr>
        <w:t>(</w:t>
      </w:r>
      <w:r>
        <w:rPr>
          <w:rFonts w:ascii="Courier New" w:eastAsia="Courier New" w:hAnsi="Courier New" w:cs="Courier New"/>
          <w:color w:val="027C7C"/>
        </w:rPr>
        <w:t>1</w:t>
      </w:r>
      <w:r>
        <w:rPr>
          <w:rFonts w:ascii="Courier New" w:eastAsia="Courier New" w:hAnsi="Courier New" w:cs="Courier New"/>
          <w:color w:val="0F2B3D"/>
        </w:rPr>
        <w:t xml:space="preserve">, </w:t>
      </w:r>
      <w:r>
        <w:rPr>
          <w:rFonts w:ascii="Courier New" w:eastAsia="Courier New" w:hAnsi="Courier New" w:cs="Courier New"/>
          <w:color w:val="027C7C"/>
        </w:rPr>
        <w:t>10</w:t>
      </w:r>
      <w:r>
        <w:rPr>
          <w:rFonts w:ascii="Courier New" w:eastAsia="Courier New" w:hAnsi="Courier New" w:cs="Courier New"/>
          <w:color w:val="0F2B3D"/>
        </w:rPr>
        <w:t>)):</w:t>
      </w:r>
    </w:p>
    <w:p w14:paraId="16A7C877"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 xml:space="preserve">        </w:t>
      </w:r>
      <w:proofErr w:type="spellStart"/>
      <w:proofErr w:type="gramStart"/>
      <w:r>
        <w:rPr>
          <w:rFonts w:ascii="Courier New" w:eastAsia="Courier New" w:hAnsi="Courier New" w:cs="Courier New"/>
          <w:color w:val="0F2B3D"/>
        </w:rPr>
        <w:t>self.numbers</w:t>
      </w:r>
      <w:proofErr w:type="spellEnd"/>
      <w:proofErr w:type="gramEnd"/>
      <w:r>
        <w:rPr>
          <w:rFonts w:ascii="Courier New" w:eastAsia="Courier New" w:hAnsi="Courier New" w:cs="Courier New"/>
          <w:color w:val="0F2B3D"/>
        </w:rPr>
        <w:t xml:space="preserve"> </w:t>
      </w:r>
      <w:r>
        <w:rPr>
          <w:rFonts w:ascii="Courier New" w:eastAsia="Courier New" w:hAnsi="Courier New" w:cs="Courier New"/>
          <w:color w:val="0F2B3D"/>
          <w:highlight w:val="white"/>
        </w:rPr>
        <w:t>=</w:t>
      </w:r>
      <w:r>
        <w:rPr>
          <w:rFonts w:ascii="Courier New" w:eastAsia="Courier New" w:hAnsi="Courier New" w:cs="Courier New"/>
          <w:color w:val="0F2B3D"/>
        </w:rPr>
        <w:t xml:space="preserve"> </w:t>
      </w:r>
      <w:r>
        <w:rPr>
          <w:rFonts w:ascii="Courier New" w:eastAsia="Courier New" w:hAnsi="Courier New" w:cs="Courier New"/>
          <w:color w:val="0079A2"/>
        </w:rPr>
        <w:t>list</w:t>
      </w:r>
      <w:r>
        <w:rPr>
          <w:rFonts w:ascii="Courier New" w:eastAsia="Courier New" w:hAnsi="Courier New" w:cs="Courier New"/>
          <w:color w:val="0F2B3D"/>
        </w:rPr>
        <w:t>(</w:t>
      </w:r>
      <w:r>
        <w:rPr>
          <w:rFonts w:ascii="Courier New" w:eastAsia="Courier New" w:hAnsi="Courier New" w:cs="Courier New"/>
          <w:color w:val="0079A2"/>
        </w:rPr>
        <w:t>range</w:t>
      </w:r>
      <w:r>
        <w:rPr>
          <w:rFonts w:ascii="Courier New" w:eastAsia="Courier New" w:hAnsi="Courier New" w:cs="Courier New"/>
          <w:color w:val="0F2B3D"/>
        </w:rPr>
        <w:t>(</w:t>
      </w:r>
      <w:proofErr w:type="spellStart"/>
      <w:r>
        <w:rPr>
          <w:rFonts w:ascii="Courier New" w:eastAsia="Courier New" w:hAnsi="Courier New" w:cs="Courier New"/>
          <w:color w:val="0F2B3D"/>
        </w:rPr>
        <w:t>data_range</w:t>
      </w:r>
      <w:proofErr w:type="spellEnd"/>
      <w:r>
        <w:rPr>
          <w:rFonts w:ascii="Courier New" w:eastAsia="Courier New" w:hAnsi="Courier New" w:cs="Courier New"/>
          <w:color w:val="0F2B3D"/>
        </w:rPr>
        <w:t>[</w:t>
      </w:r>
      <w:r>
        <w:rPr>
          <w:rFonts w:ascii="Courier New" w:eastAsia="Courier New" w:hAnsi="Courier New" w:cs="Courier New"/>
          <w:color w:val="027C7C"/>
        </w:rPr>
        <w:t>0</w:t>
      </w:r>
      <w:r>
        <w:rPr>
          <w:rFonts w:ascii="Courier New" w:eastAsia="Courier New" w:hAnsi="Courier New" w:cs="Courier New"/>
          <w:color w:val="0F2B3D"/>
        </w:rPr>
        <w:t xml:space="preserve">], </w:t>
      </w:r>
      <w:proofErr w:type="spellStart"/>
      <w:r>
        <w:rPr>
          <w:rFonts w:ascii="Courier New" w:eastAsia="Courier New" w:hAnsi="Courier New" w:cs="Courier New"/>
          <w:color w:val="0F2B3D"/>
        </w:rPr>
        <w:t>data_range</w:t>
      </w:r>
      <w:proofErr w:type="spellEnd"/>
      <w:r>
        <w:rPr>
          <w:rFonts w:ascii="Courier New" w:eastAsia="Courier New" w:hAnsi="Courier New" w:cs="Courier New"/>
          <w:color w:val="0F2B3D"/>
        </w:rPr>
        <w:t>[</w:t>
      </w:r>
      <w:r>
        <w:rPr>
          <w:rFonts w:ascii="Courier New" w:eastAsia="Courier New" w:hAnsi="Courier New" w:cs="Courier New"/>
          <w:color w:val="027C7C"/>
        </w:rPr>
        <w:t>1</w:t>
      </w:r>
      <w:r>
        <w:rPr>
          <w:rFonts w:ascii="Courier New" w:eastAsia="Courier New" w:hAnsi="Courier New" w:cs="Courier New"/>
          <w:color w:val="0F2B3D"/>
        </w:rPr>
        <w:t>]))</w:t>
      </w:r>
    </w:p>
    <w:p w14:paraId="3DC23EF1" w14:textId="77777777" w:rsidR="00003F50" w:rsidRDefault="00003F50">
      <w:pPr>
        <w:rPr>
          <w:rFonts w:ascii="Courier New" w:eastAsia="Courier New" w:hAnsi="Courier New" w:cs="Courier New"/>
          <w:color w:val="0F2B3D"/>
        </w:rPr>
      </w:pPr>
    </w:p>
    <w:p w14:paraId="5FF588DA"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 xml:space="preserve">    </w:t>
      </w:r>
      <w:r>
        <w:rPr>
          <w:rFonts w:ascii="Courier New" w:eastAsia="Courier New" w:hAnsi="Courier New" w:cs="Courier New"/>
          <w:b/>
          <w:color w:val="0F2B3D"/>
        </w:rPr>
        <w:t>def</w:t>
      </w:r>
      <w:r>
        <w:rPr>
          <w:rFonts w:ascii="Courier New" w:eastAsia="Courier New" w:hAnsi="Courier New" w:cs="Courier New"/>
          <w:color w:val="0F2B3D"/>
        </w:rPr>
        <w:t xml:space="preserve"> </w:t>
      </w:r>
      <w:r>
        <w:rPr>
          <w:rFonts w:ascii="Courier New" w:eastAsia="Courier New" w:hAnsi="Courier New" w:cs="Courier New"/>
          <w:b/>
          <w:color w:val="990000"/>
        </w:rPr>
        <w:t>__</w:t>
      </w:r>
      <w:proofErr w:type="spellStart"/>
      <w:r>
        <w:rPr>
          <w:rFonts w:ascii="Courier New" w:eastAsia="Courier New" w:hAnsi="Courier New" w:cs="Courier New"/>
          <w:b/>
          <w:color w:val="990000"/>
        </w:rPr>
        <w:t>getitem</w:t>
      </w:r>
      <w:proofErr w:type="spellEnd"/>
      <w:r>
        <w:rPr>
          <w:rFonts w:ascii="Courier New" w:eastAsia="Courier New" w:hAnsi="Courier New" w:cs="Courier New"/>
          <w:b/>
          <w:color w:val="990000"/>
        </w:rPr>
        <w:t>_</w:t>
      </w:r>
      <w:proofErr w:type="gramStart"/>
      <w:r>
        <w:rPr>
          <w:rFonts w:ascii="Courier New" w:eastAsia="Courier New" w:hAnsi="Courier New" w:cs="Courier New"/>
          <w:b/>
          <w:color w:val="990000"/>
        </w:rPr>
        <w:t>_</w:t>
      </w:r>
      <w:r>
        <w:rPr>
          <w:rFonts w:ascii="Courier New" w:eastAsia="Courier New" w:hAnsi="Courier New" w:cs="Courier New"/>
          <w:color w:val="0F2B3D"/>
        </w:rPr>
        <w:t>(</w:t>
      </w:r>
      <w:proofErr w:type="gramEnd"/>
      <w:r>
        <w:rPr>
          <w:rFonts w:ascii="Courier New" w:eastAsia="Courier New" w:hAnsi="Courier New" w:cs="Courier New"/>
          <w:color w:val="0F2B3D"/>
        </w:rPr>
        <w:t>self, index):</w:t>
      </w:r>
    </w:p>
    <w:p w14:paraId="69900336"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 xml:space="preserve">        number1 </w:t>
      </w:r>
      <w:r>
        <w:rPr>
          <w:rFonts w:ascii="Courier New" w:eastAsia="Courier New" w:hAnsi="Courier New" w:cs="Courier New"/>
          <w:color w:val="0F2B3D"/>
          <w:highlight w:val="white"/>
        </w:rPr>
        <w:t>=</w:t>
      </w:r>
      <w:r>
        <w:rPr>
          <w:rFonts w:ascii="Courier New" w:eastAsia="Courier New" w:hAnsi="Courier New" w:cs="Courier New"/>
          <w:color w:val="0F2B3D"/>
        </w:rPr>
        <w:t xml:space="preserve"> </w:t>
      </w:r>
      <w:proofErr w:type="spellStart"/>
      <w:proofErr w:type="gramStart"/>
      <w:r>
        <w:rPr>
          <w:rFonts w:ascii="Courier New" w:eastAsia="Courier New" w:hAnsi="Courier New" w:cs="Courier New"/>
          <w:color w:val="0F2B3D"/>
        </w:rPr>
        <w:t>self.numbers</w:t>
      </w:r>
      <w:proofErr w:type="spellEnd"/>
      <w:proofErr w:type="gramEnd"/>
      <w:r>
        <w:rPr>
          <w:rFonts w:ascii="Courier New" w:eastAsia="Courier New" w:hAnsi="Courier New" w:cs="Courier New"/>
          <w:color w:val="0F2B3D"/>
        </w:rPr>
        <w:t>[index]</w:t>
      </w:r>
    </w:p>
    <w:p w14:paraId="54D81DA9"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 xml:space="preserve">        number2 </w:t>
      </w:r>
      <w:r>
        <w:rPr>
          <w:rFonts w:ascii="Courier New" w:eastAsia="Courier New" w:hAnsi="Courier New" w:cs="Courier New"/>
          <w:color w:val="0F2B3D"/>
          <w:highlight w:val="white"/>
        </w:rPr>
        <w:t>=</w:t>
      </w:r>
      <w:r>
        <w:rPr>
          <w:rFonts w:ascii="Courier New" w:eastAsia="Courier New" w:hAnsi="Courier New" w:cs="Courier New"/>
          <w:color w:val="0F2B3D"/>
        </w:rPr>
        <w:t xml:space="preserve"> </w:t>
      </w:r>
      <w:proofErr w:type="spellStart"/>
      <w:proofErr w:type="gramStart"/>
      <w:r>
        <w:rPr>
          <w:rFonts w:ascii="Courier New" w:eastAsia="Courier New" w:hAnsi="Courier New" w:cs="Courier New"/>
          <w:color w:val="0F2B3D"/>
        </w:rPr>
        <w:t>self.numbers</w:t>
      </w:r>
      <w:proofErr w:type="spellEnd"/>
      <w:proofErr w:type="gramEnd"/>
      <w:r>
        <w:rPr>
          <w:rFonts w:ascii="Courier New" w:eastAsia="Courier New" w:hAnsi="Courier New" w:cs="Courier New"/>
          <w:color w:val="0F2B3D"/>
        </w:rPr>
        <w:t xml:space="preserve">[index] </w:t>
      </w:r>
      <w:r>
        <w:rPr>
          <w:rFonts w:ascii="Courier New" w:eastAsia="Courier New" w:hAnsi="Courier New" w:cs="Courier New"/>
          <w:color w:val="0F2B3D"/>
          <w:highlight w:val="white"/>
        </w:rPr>
        <w:t>+</w:t>
      </w:r>
      <w:r>
        <w:rPr>
          <w:rFonts w:ascii="Courier New" w:eastAsia="Courier New" w:hAnsi="Courier New" w:cs="Courier New"/>
          <w:color w:val="0F2B3D"/>
        </w:rPr>
        <w:t xml:space="preserve"> </w:t>
      </w:r>
      <w:r>
        <w:rPr>
          <w:rFonts w:ascii="Courier New" w:eastAsia="Courier New" w:hAnsi="Courier New" w:cs="Courier New"/>
          <w:color w:val="027C7C"/>
        </w:rPr>
        <w:t>1</w:t>
      </w:r>
    </w:p>
    <w:p w14:paraId="01F6BD95"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 xml:space="preserve">        </w:t>
      </w:r>
      <w:r>
        <w:rPr>
          <w:rFonts w:ascii="Courier New" w:eastAsia="Courier New" w:hAnsi="Courier New" w:cs="Courier New"/>
          <w:b/>
          <w:color w:val="0F2B3D"/>
        </w:rPr>
        <w:t>return</w:t>
      </w:r>
      <w:r>
        <w:rPr>
          <w:rFonts w:ascii="Courier New" w:eastAsia="Courier New" w:hAnsi="Courier New" w:cs="Courier New"/>
          <w:color w:val="0F2B3D"/>
        </w:rPr>
        <w:t xml:space="preserve"> (number1, number2), number1 </w:t>
      </w:r>
      <w:r>
        <w:rPr>
          <w:rFonts w:ascii="Courier New" w:eastAsia="Courier New" w:hAnsi="Courier New" w:cs="Courier New"/>
          <w:color w:val="0F2B3D"/>
          <w:highlight w:val="white"/>
        </w:rPr>
        <w:t>*</w:t>
      </w:r>
      <w:r>
        <w:rPr>
          <w:rFonts w:ascii="Courier New" w:eastAsia="Courier New" w:hAnsi="Courier New" w:cs="Courier New"/>
          <w:color w:val="0F2B3D"/>
        </w:rPr>
        <w:t xml:space="preserve"> number2</w:t>
      </w:r>
    </w:p>
    <w:p w14:paraId="71D3A0CB" w14:textId="77777777" w:rsidR="00003F50" w:rsidRDefault="00003F50">
      <w:pPr>
        <w:rPr>
          <w:rFonts w:ascii="Courier New" w:eastAsia="Courier New" w:hAnsi="Courier New" w:cs="Courier New"/>
          <w:color w:val="0F2B3D"/>
        </w:rPr>
      </w:pPr>
    </w:p>
    <w:p w14:paraId="5ECC7745"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 xml:space="preserve">    </w:t>
      </w:r>
      <w:r>
        <w:rPr>
          <w:rFonts w:ascii="Courier New" w:eastAsia="Courier New" w:hAnsi="Courier New" w:cs="Courier New"/>
          <w:b/>
          <w:color w:val="0F2B3D"/>
        </w:rPr>
        <w:t>def</w:t>
      </w:r>
      <w:r>
        <w:rPr>
          <w:rFonts w:ascii="Courier New" w:eastAsia="Courier New" w:hAnsi="Courier New" w:cs="Courier New"/>
          <w:color w:val="0F2B3D"/>
        </w:rPr>
        <w:t xml:space="preserve"> </w:t>
      </w:r>
      <w:r>
        <w:rPr>
          <w:rFonts w:ascii="Courier New" w:eastAsia="Courier New" w:hAnsi="Courier New" w:cs="Courier New"/>
          <w:b/>
          <w:color w:val="990000"/>
        </w:rPr>
        <w:t>__</w:t>
      </w:r>
      <w:proofErr w:type="spellStart"/>
      <w:r>
        <w:rPr>
          <w:rFonts w:ascii="Courier New" w:eastAsia="Courier New" w:hAnsi="Courier New" w:cs="Courier New"/>
          <w:b/>
          <w:color w:val="990000"/>
        </w:rPr>
        <w:t>len</w:t>
      </w:r>
      <w:proofErr w:type="spellEnd"/>
      <w:r>
        <w:rPr>
          <w:rFonts w:ascii="Courier New" w:eastAsia="Courier New" w:hAnsi="Courier New" w:cs="Courier New"/>
          <w:b/>
          <w:color w:val="990000"/>
        </w:rPr>
        <w:t>__</w:t>
      </w:r>
      <w:r>
        <w:rPr>
          <w:rFonts w:ascii="Courier New" w:eastAsia="Courier New" w:hAnsi="Courier New" w:cs="Courier New"/>
          <w:color w:val="0F2B3D"/>
        </w:rPr>
        <w:t>(self):</w:t>
      </w:r>
    </w:p>
    <w:p w14:paraId="650875A5"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 xml:space="preserve">        </w:t>
      </w:r>
      <w:r>
        <w:rPr>
          <w:rFonts w:ascii="Courier New" w:eastAsia="Courier New" w:hAnsi="Courier New" w:cs="Courier New"/>
          <w:b/>
          <w:color w:val="0F2B3D"/>
        </w:rPr>
        <w:t>return</w:t>
      </w:r>
      <w:r>
        <w:rPr>
          <w:rFonts w:ascii="Courier New" w:eastAsia="Courier New" w:hAnsi="Courier New" w:cs="Courier New"/>
          <w:color w:val="0F2B3D"/>
        </w:rPr>
        <w:t xml:space="preserve"> </w:t>
      </w:r>
      <w:proofErr w:type="spellStart"/>
      <w:r>
        <w:rPr>
          <w:rFonts w:ascii="Courier New" w:eastAsia="Courier New" w:hAnsi="Courier New" w:cs="Courier New"/>
          <w:color w:val="0079A2"/>
        </w:rPr>
        <w:t>len</w:t>
      </w:r>
      <w:proofErr w:type="spellEnd"/>
      <w:r>
        <w:rPr>
          <w:rFonts w:ascii="Courier New" w:eastAsia="Courier New" w:hAnsi="Courier New" w:cs="Courier New"/>
          <w:color w:val="0F2B3D"/>
        </w:rPr>
        <w:t>(</w:t>
      </w:r>
      <w:proofErr w:type="spellStart"/>
      <w:proofErr w:type="gramStart"/>
      <w:r>
        <w:rPr>
          <w:rFonts w:ascii="Courier New" w:eastAsia="Courier New" w:hAnsi="Courier New" w:cs="Courier New"/>
          <w:color w:val="0F2B3D"/>
        </w:rPr>
        <w:t>self.numbers</w:t>
      </w:r>
      <w:proofErr w:type="spellEnd"/>
      <w:proofErr w:type="gramEnd"/>
      <w:r>
        <w:rPr>
          <w:rFonts w:ascii="Courier New" w:eastAsia="Courier New" w:hAnsi="Courier New" w:cs="Courier New"/>
          <w:color w:val="0F2B3D"/>
        </w:rPr>
        <w:t>)</w:t>
      </w:r>
    </w:p>
    <w:p w14:paraId="10962425" w14:textId="77777777" w:rsidR="00003F50" w:rsidRDefault="00003F50">
      <w:pPr>
        <w:rPr>
          <w:rFonts w:ascii="Courier New" w:eastAsia="Courier New" w:hAnsi="Courier New" w:cs="Courier New"/>
          <w:color w:val="0F2B3D"/>
        </w:rPr>
      </w:pPr>
    </w:p>
    <w:p w14:paraId="6AF553D0" w14:textId="77777777" w:rsidR="00003F50" w:rsidRDefault="00000000">
      <w:pPr>
        <w:rPr>
          <w:rFonts w:ascii="Courier New" w:eastAsia="Courier New" w:hAnsi="Courier New" w:cs="Courier New"/>
          <w:color w:val="0F2B3D"/>
        </w:rPr>
      </w:pPr>
      <w:r>
        <w:rPr>
          <w:rFonts w:ascii="Courier New" w:eastAsia="Courier New" w:hAnsi="Courier New" w:cs="Courier New"/>
          <w:i/>
          <w:color w:val="717165"/>
        </w:rPr>
        <w:t># Instantiate the dataset</w:t>
      </w:r>
    </w:p>
    <w:p w14:paraId="609D517D"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 xml:space="preserve">dataset </w:t>
      </w:r>
      <w:r>
        <w:rPr>
          <w:rFonts w:ascii="Courier New" w:eastAsia="Courier New" w:hAnsi="Courier New" w:cs="Courier New"/>
          <w:color w:val="0F2B3D"/>
          <w:highlight w:val="white"/>
        </w:rPr>
        <w:t>=</w:t>
      </w:r>
      <w:r>
        <w:rPr>
          <w:rFonts w:ascii="Courier New" w:eastAsia="Courier New" w:hAnsi="Courier New" w:cs="Courier New"/>
          <w:color w:val="0F2B3D"/>
        </w:rPr>
        <w:t xml:space="preserve"> </w:t>
      </w:r>
      <w:proofErr w:type="spellStart"/>
      <w:proofErr w:type="gramStart"/>
      <w:r>
        <w:rPr>
          <w:rFonts w:ascii="Courier New" w:eastAsia="Courier New" w:hAnsi="Courier New" w:cs="Courier New"/>
          <w:color w:val="0F2B3D"/>
        </w:rPr>
        <w:t>NumberProductDataset</w:t>
      </w:r>
      <w:proofErr w:type="spellEnd"/>
      <w:r>
        <w:rPr>
          <w:rFonts w:ascii="Courier New" w:eastAsia="Courier New" w:hAnsi="Courier New" w:cs="Courier New"/>
          <w:color w:val="0F2B3D"/>
        </w:rPr>
        <w:t>(</w:t>
      </w:r>
      <w:proofErr w:type="gramEnd"/>
    </w:p>
    <w:p w14:paraId="0E4C1D14"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 xml:space="preserve">    </w:t>
      </w:r>
      <w:proofErr w:type="spellStart"/>
      <w:r>
        <w:rPr>
          <w:rFonts w:ascii="Courier New" w:eastAsia="Courier New" w:hAnsi="Courier New" w:cs="Courier New"/>
          <w:color w:val="0F2B3D"/>
        </w:rPr>
        <w:t>data_range</w:t>
      </w:r>
      <w:proofErr w:type="spellEnd"/>
      <w:proofErr w:type="gramStart"/>
      <w:r>
        <w:rPr>
          <w:rFonts w:ascii="Courier New" w:eastAsia="Courier New" w:hAnsi="Courier New" w:cs="Courier New"/>
          <w:color w:val="0F2B3D"/>
          <w:highlight w:val="white"/>
        </w:rPr>
        <w:t>=</w:t>
      </w:r>
      <w:r>
        <w:rPr>
          <w:rFonts w:ascii="Courier New" w:eastAsia="Courier New" w:hAnsi="Courier New" w:cs="Courier New"/>
          <w:color w:val="0F2B3D"/>
        </w:rPr>
        <w:t>(</w:t>
      </w:r>
      <w:proofErr w:type="gramEnd"/>
      <w:r>
        <w:rPr>
          <w:rFonts w:ascii="Courier New" w:eastAsia="Courier New" w:hAnsi="Courier New" w:cs="Courier New"/>
          <w:color w:val="027C7C"/>
        </w:rPr>
        <w:t>0</w:t>
      </w:r>
      <w:r>
        <w:rPr>
          <w:rFonts w:ascii="Courier New" w:eastAsia="Courier New" w:hAnsi="Courier New" w:cs="Courier New"/>
          <w:color w:val="0F2B3D"/>
        </w:rPr>
        <w:t xml:space="preserve">, </w:t>
      </w:r>
      <w:r>
        <w:rPr>
          <w:rFonts w:ascii="Courier New" w:eastAsia="Courier New" w:hAnsi="Courier New" w:cs="Courier New"/>
          <w:color w:val="027C7C"/>
        </w:rPr>
        <w:t>11</w:t>
      </w:r>
      <w:r>
        <w:rPr>
          <w:rFonts w:ascii="Courier New" w:eastAsia="Courier New" w:hAnsi="Courier New" w:cs="Courier New"/>
          <w:color w:val="0F2B3D"/>
        </w:rPr>
        <w:t>)</w:t>
      </w:r>
    </w:p>
    <w:p w14:paraId="190434A0"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w:t>
      </w:r>
    </w:p>
    <w:p w14:paraId="5163A5FB" w14:textId="77777777" w:rsidR="00003F50" w:rsidRDefault="00003F50">
      <w:pPr>
        <w:rPr>
          <w:rFonts w:ascii="Courier New" w:eastAsia="Courier New" w:hAnsi="Courier New" w:cs="Courier New"/>
          <w:color w:val="0F2B3D"/>
        </w:rPr>
      </w:pPr>
    </w:p>
    <w:p w14:paraId="76E36F70" w14:textId="77777777" w:rsidR="00003F50" w:rsidRDefault="00000000">
      <w:pPr>
        <w:rPr>
          <w:rFonts w:ascii="Courier New" w:eastAsia="Courier New" w:hAnsi="Courier New" w:cs="Courier New"/>
          <w:color w:val="0F2B3D"/>
        </w:rPr>
      </w:pPr>
      <w:r>
        <w:rPr>
          <w:rFonts w:ascii="Courier New" w:eastAsia="Courier New" w:hAnsi="Courier New" w:cs="Courier New"/>
          <w:i/>
          <w:color w:val="717165"/>
        </w:rPr>
        <w:t># Access a data sample</w:t>
      </w:r>
    </w:p>
    <w:p w14:paraId="0E37130D" w14:textId="77777777" w:rsidR="00003F50" w:rsidRDefault="00000000">
      <w:pPr>
        <w:rPr>
          <w:rFonts w:ascii="Courier New" w:eastAsia="Courier New" w:hAnsi="Courier New" w:cs="Courier New"/>
          <w:color w:val="0F2B3D"/>
        </w:rPr>
      </w:pPr>
      <w:proofErr w:type="spellStart"/>
      <w:r>
        <w:rPr>
          <w:rFonts w:ascii="Courier New" w:eastAsia="Courier New" w:hAnsi="Courier New" w:cs="Courier New"/>
          <w:color w:val="0F2B3D"/>
        </w:rPr>
        <w:t>data_sample</w:t>
      </w:r>
      <w:proofErr w:type="spellEnd"/>
      <w:r>
        <w:rPr>
          <w:rFonts w:ascii="Courier New" w:eastAsia="Courier New" w:hAnsi="Courier New" w:cs="Courier New"/>
          <w:color w:val="0F2B3D"/>
        </w:rPr>
        <w:t xml:space="preserve"> </w:t>
      </w:r>
      <w:r>
        <w:rPr>
          <w:rFonts w:ascii="Courier New" w:eastAsia="Courier New" w:hAnsi="Courier New" w:cs="Courier New"/>
          <w:color w:val="0F2B3D"/>
          <w:highlight w:val="white"/>
        </w:rPr>
        <w:t>=</w:t>
      </w:r>
      <w:r>
        <w:rPr>
          <w:rFonts w:ascii="Courier New" w:eastAsia="Courier New" w:hAnsi="Courier New" w:cs="Courier New"/>
          <w:color w:val="0F2B3D"/>
        </w:rPr>
        <w:t xml:space="preserve"> </w:t>
      </w:r>
      <w:proofErr w:type="gramStart"/>
      <w:r>
        <w:rPr>
          <w:rFonts w:ascii="Courier New" w:eastAsia="Courier New" w:hAnsi="Courier New" w:cs="Courier New"/>
          <w:color w:val="0F2B3D"/>
        </w:rPr>
        <w:t>dataset[</w:t>
      </w:r>
      <w:proofErr w:type="gramEnd"/>
      <w:r>
        <w:rPr>
          <w:rFonts w:ascii="Courier New" w:eastAsia="Courier New" w:hAnsi="Courier New" w:cs="Courier New"/>
          <w:color w:val="027C7C"/>
        </w:rPr>
        <w:t>3</w:t>
      </w:r>
      <w:r>
        <w:rPr>
          <w:rFonts w:ascii="Courier New" w:eastAsia="Courier New" w:hAnsi="Courier New" w:cs="Courier New"/>
          <w:color w:val="0F2B3D"/>
        </w:rPr>
        <w:t>]</w:t>
      </w:r>
    </w:p>
    <w:p w14:paraId="71E29AD5" w14:textId="77777777" w:rsidR="00003F50" w:rsidRDefault="00000000">
      <w:pPr>
        <w:rPr>
          <w:rFonts w:ascii="Courier New" w:eastAsia="Courier New" w:hAnsi="Courier New" w:cs="Courier New"/>
          <w:color w:val="0F2B3D"/>
        </w:rPr>
      </w:pPr>
      <w:r>
        <w:rPr>
          <w:rFonts w:ascii="Courier New" w:eastAsia="Courier New" w:hAnsi="Courier New" w:cs="Courier New"/>
          <w:b/>
          <w:color w:val="0F2B3D"/>
        </w:rPr>
        <w:t>print</w:t>
      </w:r>
      <w:r>
        <w:rPr>
          <w:rFonts w:ascii="Courier New" w:eastAsia="Courier New" w:hAnsi="Courier New" w:cs="Courier New"/>
          <w:color w:val="0F2B3D"/>
        </w:rPr>
        <w:t>(</w:t>
      </w:r>
      <w:proofErr w:type="spellStart"/>
      <w:r>
        <w:rPr>
          <w:rFonts w:ascii="Courier New" w:eastAsia="Courier New" w:hAnsi="Courier New" w:cs="Courier New"/>
          <w:color w:val="0F2B3D"/>
        </w:rPr>
        <w:t>data_sample</w:t>
      </w:r>
      <w:proofErr w:type="spellEnd"/>
      <w:r>
        <w:rPr>
          <w:rFonts w:ascii="Courier New" w:eastAsia="Courier New" w:hAnsi="Courier New" w:cs="Courier New"/>
          <w:color w:val="0F2B3D"/>
        </w:rPr>
        <w:t>)</w:t>
      </w:r>
    </w:p>
    <w:p w14:paraId="1D5AD7AA" w14:textId="77777777" w:rsidR="00003F50" w:rsidRDefault="00000000">
      <w:pPr>
        <w:shd w:val="clear" w:color="auto" w:fill="FAFAFA"/>
        <w:spacing w:before="120" w:after="120" w:line="360" w:lineRule="auto"/>
        <w:rPr>
          <w:rFonts w:ascii="Courier New" w:eastAsia="Courier New" w:hAnsi="Courier New" w:cs="Courier New"/>
          <w:i/>
          <w:color w:val="717165"/>
        </w:rPr>
      </w:pPr>
      <w:r>
        <w:rPr>
          <w:rFonts w:ascii="Courier New" w:eastAsia="Courier New" w:hAnsi="Courier New" w:cs="Courier New"/>
          <w:i/>
          <w:color w:val="717165"/>
        </w:rPr>
        <w:t># ((3, 4), 12)</w:t>
      </w:r>
    </w:p>
    <w:p w14:paraId="41105905" w14:textId="77777777" w:rsidR="00003F50" w:rsidRDefault="00000000">
      <w:pPr>
        <w:pStyle w:val="Heading3"/>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spacing w:before="280"/>
        <w:rPr>
          <w:color w:val="0B0B0B"/>
          <w:sz w:val="26"/>
          <w:szCs w:val="26"/>
        </w:rPr>
      </w:pPr>
      <w:bookmarkStart w:id="14" w:name="_Toc185679959"/>
      <w:r>
        <w:rPr>
          <w:color w:val="0B0B0B"/>
          <w:sz w:val="26"/>
          <w:szCs w:val="26"/>
        </w:rPr>
        <w:t>Data Loaders</w:t>
      </w:r>
      <w:bookmarkEnd w:id="14"/>
    </w:p>
    <w:p w14:paraId="2B33DA80" w14:textId="77777777" w:rsidR="00003F50" w:rsidRDefault="00000000">
      <w:pPr>
        <w:rPr>
          <w:rFonts w:ascii="Courier New" w:eastAsia="Courier New" w:hAnsi="Courier New" w:cs="Courier New"/>
          <w:color w:val="0F2B3D"/>
        </w:rPr>
      </w:pPr>
      <w:r>
        <w:rPr>
          <w:rFonts w:ascii="Courier New" w:eastAsia="Courier New" w:hAnsi="Courier New" w:cs="Courier New"/>
          <w:b/>
          <w:color w:val="0F2B3D"/>
        </w:rPr>
        <w:t>from</w:t>
      </w:r>
      <w:r>
        <w:rPr>
          <w:rFonts w:ascii="Courier New" w:eastAsia="Courier New" w:hAnsi="Courier New" w:cs="Courier New"/>
          <w:color w:val="0F2B3D"/>
        </w:rPr>
        <w:t xml:space="preserve"> </w:t>
      </w:r>
      <w:proofErr w:type="spellStart"/>
      <w:proofErr w:type="gramStart"/>
      <w:r>
        <w:rPr>
          <w:rFonts w:ascii="Courier New" w:eastAsia="Courier New" w:hAnsi="Courier New" w:cs="Courier New"/>
          <w:color w:val="0F2B3D"/>
        </w:rPr>
        <w:t>torch.utils</w:t>
      </w:r>
      <w:proofErr w:type="gramEnd"/>
      <w:r>
        <w:rPr>
          <w:rFonts w:ascii="Courier New" w:eastAsia="Courier New" w:hAnsi="Courier New" w:cs="Courier New"/>
          <w:color w:val="0F2B3D"/>
        </w:rPr>
        <w:t>.data</w:t>
      </w:r>
      <w:proofErr w:type="spellEnd"/>
      <w:r>
        <w:rPr>
          <w:rFonts w:ascii="Courier New" w:eastAsia="Courier New" w:hAnsi="Courier New" w:cs="Courier New"/>
          <w:color w:val="0F2B3D"/>
        </w:rPr>
        <w:t xml:space="preserve"> </w:t>
      </w:r>
      <w:r>
        <w:rPr>
          <w:rFonts w:ascii="Courier New" w:eastAsia="Courier New" w:hAnsi="Courier New" w:cs="Courier New"/>
          <w:b/>
          <w:color w:val="0F2B3D"/>
        </w:rPr>
        <w:t>import</w:t>
      </w:r>
      <w:r>
        <w:rPr>
          <w:rFonts w:ascii="Courier New" w:eastAsia="Courier New" w:hAnsi="Courier New" w:cs="Courier New"/>
          <w:color w:val="0F2B3D"/>
        </w:rPr>
        <w:t xml:space="preserve"> </w:t>
      </w:r>
      <w:proofErr w:type="spellStart"/>
      <w:r>
        <w:rPr>
          <w:rFonts w:ascii="Courier New" w:eastAsia="Courier New" w:hAnsi="Courier New" w:cs="Courier New"/>
          <w:color w:val="0F2B3D"/>
        </w:rPr>
        <w:t>DataLoader</w:t>
      </w:r>
      <w:proofErr w:type="spellEnd"/>
    </w:p>
    <w:p w14:paraId="7F52377D" w14:textId="77777777" w:rsidR="00003F50" w:rsidRDefault="00003F50">
      <w:pPr>
        <w:rPr>
          <w:rFonts w:ascii="Courier New" w:eastAsia="Courier New" w:hAnsi="Courier New" w:cs="Courier New"/>
          <w:color w:val="0F2B3D"/>
        </w:rPr>
      </w:pPr>
    </w:p>
    <w:p w14:paraId="1027B232" w14:textId="77777777" w:rsidR="00003F50" w:rsidRDefault="00000000">
      <w:pPr>
        <w:rPr>
          <w:rFonts w:ascii="Courier New" w:eastAsia="Courier New" w:hAnsi="Courier New" w:cs="Courier New"/>
          <w:color w:val="0F2B3D"/>
        </w:rPr>
      </w:pPr>
      <w:r>
        <w:rPr>
          <w:rFonts w:ascii="Courier New" w:eastAsia="Courier New" w:hAnsi="Courier New" w:cs="Courier New"/>
          <w:i/>
          <w:color w:val="717165"/>
        </w:rPr>
        <w:t># Instantiate the dataset</w:t>
      </w:r>
    </w:p>
    <w:p w14:paraId="5DEBDE56"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 xml:space="preserve">dataset </w:t>
      </w:r>
      <w:r>
        <w:rPr>
          <w:rFonts w:ascii="Courier New" w:eastAsia="Courier New" w:hAnsi="Courier New" w:cs="Courier New"/>
          <w:color w:val="0F2B3D"/>
          <w:highlight w:val="white"/>
        </w:rPr>
        <w:t>=</w:t>
      </w:r>
      <w:r>
        <w:rPr>
          <w:rFonts w:ascii="Courier New" w:eastAsia="Courier New" w:hAnsi="Courier New" w:cs="Courier New"/>
          <w:color w:val="0F2B3D"/>
        </w:rPr>
        <w:t xml:space="preserve"> </w:t>
      </w:r>
      <w:proofErr w:type="spellStart"/>
      <w:proofErr w:type="gramStart"/>
      <w:r>
        <w:rPr>
          <w:rFonts w:ascii="Courier New" w:eastAsia="Courier New" w:hAnsi="Courier New" w:cs="Courier New"/>
          <w:color w:val="0F2B3D"/>
        </w:rPr>
        <w:t>NumberProductDataset</w:t>
      </w:r>
      <w:proofErr w:type="spellEnd"/>
      <w:r>
        <w:rPr>
          <w:rFonts w:ascii="Courier New" w:eastAsia="Courier New" w:hAnsi="Courier New" w:cs="Courier New"/>
          <w:color w:val="0F2B3D"/>
        </w:rPr>
        <w:t>(</w:t>
      </w:r>
      <w:proofErr w:type="spellStart"/>
      <w:proofErr w:type="gramEnd"/>
      <w:r>
        <w:rPr>
          <w:rFonts w:ascii="Courier New" w:eastAsia="Courier New" w:hAnsi="Courier New" w:cs="Courier New"/>
          <w:color w:val="0F2B3D"/>
        </w:rPr>
        <w:t>data_range</w:t>
      </w:r>
      <w:proofErr w:type="spellEnd"/>
      <w:r>
        <w:rPr>
          <w:rFonts w:ascii="Courier New" w:eastAsia="Courier New" w:hAnsi="Courier New" w:cs="Courier New"/>
          <w:color w:val="0F2B3D"/>
          <w:highlight w:val="white"/>
        </w:rPr>
        <w:t>=</w:t>
      </w:r>
      <w:r>
        <w:rPr>
          <w:rFonts w:ascii="Courier New" w:eastAsia="Courier New" w:hAnsi="Courier New" w:cs="Courier New"/>
          <w:color w:val="0F2B3D"/>
        </w:rPr>
        <w:t>(</w:t>
      </w:r>
      <w:r>
        <w:rPr>
          <w:rFonts w:ascii="Courier New" w:eastAsia="Courier New" w:hAnsi="Courier New" w:cs="Courier New"/>
          <w:color w:val="027C7C"/>
        </w:rPr>
        <w:t>0</w:t>
      </w:r>
      <w:r>
        <w:rPr>
          <w:rFonts w:ascii="Courier New" w:eastAsia="Courier New" w:hAnsi="Courier New" w:cs="Courier New"/>
          <w:color w:val="0F2B3D"/>
        </w:rPr>
        <w:t xml:space="preserve">, </w:t>
      </w:r>
      <w:r>
        <w:rPr>
          <w:rFonts w:ascii="Courier New" w:eastAsia="Courier New" w:hAnsi="Courier New" w:cs="Courier New"/>
          <w:color w:val="027C7C"/>
        </w:rPr>
        <w:t>5</w:t>
      </w:r>
      <w:r>
        <w:rPr>
          <w:rFonts w:ascii="Courier New" w:eastAsia="Courier New" w:hAnsi="Courier New" w:cs="Courier New"/>
          <w:color w:val="0F2B3D"/>
        </w:rPr>
        <w:t>))</w:t>
      </w:r>
    </w:p>
    <w:p w14:paraId="3CBD6F98" w14:textId="77777777" w:rsidR="00003F50" w:rsidRDefault="00003F50">
      <w:pPr>
        <w:rPr>
          <w:rFonts w:ascii="Courier New" w:eastAsia="Courier New" w:hAnsi="Courier New" w:cs="Courier New"/>
          <w:color w:val="0F2B3D"/>
        </w:rPr>
      </w:pPr>
    </w:p>
    <w:p w14:paraId="4A6EF8B4" w14:textId="77777777" w:rsidR="00003F50" w:rsidRDefault="00000000">
      <w:pPr>
        <w:rPr>
          <w:rFonts w:ascii="Courier New" w:eastAsia="Courier New" w:hAnsi="Courier New" w:cs="Courier New"/>
          <w:color w:val="0F2B3D"/>
        </w:rPr>
      </w:pPr>
      <w:r>
        <w:rPr>
          <w:rFonts w:ascii="Courier New" w:eastAsia="Courier New" w:hAnsi="Courier New" w:cs="Courier New"/>
          <w:i/>
          <w:color w:val="717165"/>
        </w:rPr>
        <w:t xml:space="preserve"># Create a </w:t>
      </w:r>
      <w:proofErr w:type="spellStart"/>
      <w:r>
        <w:rPr>
          <w:rFonts w:ascii="Courier New" w:eastAsia="Courier New" w:hAnsi="Courier New" w:cs="Courier New"/>
          <w:i/>
          <w:color w:val="717165"/>
        </w:rPr>
        <w:t>DataLoader</w:t>
      </w:r>
      <w:proofErr w:type="spellEnd"/>
      <w:r>
        <w:rPr>
          <w:rFonts w:ascii="Courier New" w:eastAsia="Courier New" w:hAnsi="Courier New" w:cs="Courier New"/>
          <w:i/>
          <w:color w:val="717165"/>
        </w:rPr>
        <w:t xml:space="preserve"> instance</w:t>
      </w:r>
    </w:p>
    <w:p w14:paraId="1E47ED1B" w14:textId="77777777" w:rsidR="00003F50" w:rsidRDefault="00000000">
      <w:pPr>
        <w:rPr>
          <w:rFonts w:ascii="Courier New" w:eastAsia="Courier New" w:hAnsi="Courier New" w:cs="Courier New"/>
          <w:color w:val="0F2B3D"/>
        </w:rPr>
      </w:pPr>
      <w:proofErr w:type="spellStart"/>
      <w:r>
        <w:rPr>
          <w:rFonts w:ascii="Courier New" w:eastAsia="Courier New" w:hAnsi="Courier New" w:cs="Courier New"/>
          <w:color w:val="0F2B3D"/>
        </w:rPr>
        <w:t>dataloader</w:t>
      </w:r>
      <w:proofErr w:type="spellEnd"/>
      <w:r>
        <w:rPr>
          <w:rFonts w:ascii="Courier New" w:eastAsia="Courier New" w:hAnsi="Courier New" w:cs="Courier New"/>
          <w:color w:val="0F2B3D"/>
        </w:rPr>
        <w:t xml:space="preserve"> </w:t>
      </w:r>
      <w:r>
        <w:rPr>
          <w:rFonts w:ascii="Courier New" w:eastAsia="Courier New" w:hAnsi="Courier New" w:cs="Courier New"/>
          <w:color w:val="0F2B3D"/>
          <w:highlight w:val="white"/>
        </w:rPr>
        <w:t>=</w:t>
      </w:r>
      <w:r>
        <w:rPr>
          <w:rFonts w:ascii="Courier New" w:eastAsia="Courier New" w:hAnsi="Courier New" w:cs="Courier New"/>
          <w:color w:val="0F2B3D"/>
        </w:rPr>
        <w:t xml:space="preserve"> </w:t>
      </w:r>
      <w:proofErr w:type="spellStart"/>
      <w:proofErr w:type="gramStart"/>
      <w:r>
        <w:rPr>
          <w:rFonts w:ascii="Courier New" w:eastAsia="Courier New" w:hAnsi="Courier New" w:cs="Courier New"/>
          <w:color w:val="0F2B3D"/>
        </w:rPr>
        <w:t>DataLoader</w:t>
      </w:r>
      <w:proofErr w:type="spellEnd"/>
      <w:r>
        <w:rPr>
          <w:rFonts w:ascii="Courier New" w:eastAsia="Courier New" w:hAnsi="Courier New" w:cs="Courier New"/>
          <w:color w:val="0F2B3D"/>
        </w:rPr>
        <w:t>(</w:t>
      </w:r>
      <w:proofErr w:type="gramEnd"/>
      <w:r>
        <w:rPr>
          <w:rFonts w:ascii="Courier New" w:eastAsia="Courier New" w:hAnsi="Courier New" w:cs="Courier New"/>
          <w:color w:val="0F2B3D"/>
        </w:rPr>
        <w:t xml:space="preserve">dataset, </w:t>
      </w:r>
      <w:proofErr w:type="spellStart"/>
      <w:r>
        <w:rPr>
          <w:rFonts w:ascii="Courier New" w:eastAsia="Courier New" w:hAnsi="Courier New" w:cs="Courier New"/>
          <w:color w:val="0F2B3D"/>
        </w:rPr>
        <w:t>batch_size</w:t>
      </w:r>
      <w:proofErr w:type="spellEnd"/>
      <w:r>
        <w:rPr>
          <w:rFonts w:ascii="Courier New" w:eastAsia="Courier New" w:hAnsi="Courier New" w:cs="Courier New"/>
          <w:color w:val="0F2B3D"/>
          <w:highlight w:val="white"/>
        </w:rPr>
        <w:t>=</w:t>
      </w:r>
      <w:r>
        <w:rPr>
          <w:rFonts w:ascii="Courier New" w:eastAsia="Courier New" w:hAnsi="Courier New" w:cs="Courier New"/>
          <w:color w:val="027C7C"/>
        </w:rPr>
        <w:t>3</w:t>
      </w:r>
      <w:r>
        <w:rPr>
          <w:rFonts w:ascii="Courier New" w:eastAsia="Courier New" w:hAnsi="Courier New" w:cs="Courier New"/>
          <w:color w:val="0F2B3D"/>
        </w:rPr>
        <w:t>, shuffle</w:t>
      </w:r>
      <w:r>
        <w:rPr>
          <w:rFonts w:ascii="Courier New" w:eastAsia="Courier New" w:hAnsi="Courier New" w:cs="Courier New"/>
          <w:color w:val="0F2B3D"/>
          <w:highlight w:val="white"/>
        </w:rPr>
        <w:t>=</w:t>
      </w:r>
      <w:r>
        <w:rPr>
          <w:rFonts w:ascii="Courier New" w:eastAsia="Courier New" w:hAnsi="Courier New" w:cs="Courier New"/>
          <w:color w:val="0F2B3D"/>
        </w:rPr>
        <w:t>True)</w:t>
      </w:r>
    </w:p>
    <w:p w14:paraId="485FE4DF" w14:textId="77777777" w:rsidR="00003F50" w:rsidRDefault="00003F50">
      <w:pPr>
        <w:rPr>
          <w:rFonts w:ascii="Courier New" w:eastAsia="Courier New" w:hAnsi="Courier New" w:cs="Courier New"/>
          <w:color w:val="0F2B3D"/>
        </w:rPr>
      </w:pPr>
    </w:p>
    <w:p w14:paraId="21DC2477" w14:textId="77777777" w:rsidR="00003F50" w:rsidRDefault="00000000">
      <w:pPr>
        <w:rPr>
          <w:rFonts w:ascii="Courier New" w:eastAsia="Courier New" w:hAnsi="Courier New" w:cs="Courier New"/>
          <w:color w:val="0F2B3D"/>
        </w:rPr>
      </w:pPr>
      <w:r>
        <w:rPr>
          <w:rFonts w:ascii="Courier New" w:eastAsia="Courier New" w:hAnsi="Courier New" w:cs="Courier New"/>
          <w:i/>
          <w:color w:val="717165"/>
        </w:rPr>
        <w:t># Iterating over batches</w:t>
      </w:r>
    </w:p>
    <w:p w14:paraId="156FC0D3" w14:textId="77777777" w:rsidR="00003F50" w:rsidRDefault="00000000">
      <w:pPr>
        <w:rPr>
          <w:rFonts w:ascii="Courier New" w:eastAsia="Courier New" w:hAnsi="Courier New" w:cs="Courier New"/>
          <w:color w:val="0F2B3D"/>
        </w:rPr>
      </w:pPr>
      <w:r>
        <w:rPr>
          <w:rFonts w:ascii="Courier New" w:eastAsia="Courier New" w:hAnsi="Courier New" w:cs="Courier New"/>
          <w:b/>
          <w:color w:val="0F2B3D"/>
        </w:rPr>
        <w:lastRenderedPageBreak/>
        <w:t>for</w:t>
      </w:r>
      <w:r>
        <w:rPr>
          <w:rFonts w:ascii="Courier New" w:eastAsia="Courier New" w:hAnsi="Courier New" w:cs="Courier New"/>
          <w:color w:val="0F2B3D"/>
        </w:rPr>
        <w:t xml:space="preserve"> (</w:t>
      </w:r>
      <w:proofErr w:type="spellStart"/>
      <w:r>
        <w:rPr>
          <w:rFonts w:ascii="Courier New" w:eastAsia="Courier New" w:hAnsi="Courier New" w:cs="Courier New"/>
          <w:color w:val="0F2B3D"/>
        </w:rPr>
        <w:t>num_pairs</w:t>
      </w:r>
      <w:proofErr w:type="spellEnd"/>
      <w:r>
        <w:rPr>
          <w:rFonts w:ascii="Courier New" w:eastAsia="Courier New" w:hAnsi="Courier New" w:cs="Courier New"/>
          <w:color w:val="0F2B3D"/>
        </w:rPr>
        <w:t xml:space="preserve">, products) </w:t>
      </w:r>
      <w:r>
        <w:rPr>
          <w:rFonts w:ascii="Courier New" w:eastAsia="Courier New" w:hAnsi="Courier New" w:cs="Courier New"/>
          <w:b/>
          <w:color w:val="0F2B3D"/>
        </w:rPr>
        <w:t>in</w:t>
      </w:r>
      <w:r>
        <w:rPr>
          <w:rFonts w:ascii="Courier New" w:eastAsia="Courier New" w:hAnsi="Courier New" w:cs="Courier New"/>
          <w:color w:val="0F2B3D"/>
        </w:rPr>
        <w:t xml:space="preserve"> </w:t>
      </w:r>
      <w:proofErr w:type="spellStart"/>
      <w:r>
        <w:rPr>
          <w:rFonts w:ascii="Courier New" w:eastAsia="Courier New" w:hAnsi="Courier New" w:cs="Courier New"/>
          <w:color w:val="0F2B3D"/>
        </w:rPr>
        <w:t>dataloader</w:t>
      </w:r>
      <w:proofErr w:type="spellEnd"/>
      <w:r>
        <w:rPr>
          <w:rFonts w:ascii="Courier New" w:eastAsia="Courier New" w:hAnsi="Courier New" w:cs="Courier New"/>
          <w:color w:val="0F2B3D"/>
        </w:rPr>
        <w:t>:</w:t>
      </w:r>
    </w:p>
    <w:p w14:paraId="7B451F16"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 xml:space="preserve">    </w:t>
      </w:r>
      <w:proofErr w:type="gramStart"/>
      <w:r>
        <w:rPr>
          <w:rFonts w:ascii="Courier New" w:eastAsia="Courier New" w:hAnsi="Courier New" w:cs="Courier New"/>
          <w:b/>
          <w:color w:val="0F2B3D"/>
        </w:rPr>
        <w:t>print</w:t>
      </w:r>
      <w:r>
        <w:rPr>
          <w:rFonts w:ascii="Courier New" w:eastAsia="Courier New" w:hAnsi="Courier New" w:cs="Courier New"/>
          <w:color w:val="0F2B3D"/>
        </w:rPr>
        <w:t>(</w:t>
      </w:r>
      <w:proofErr w:type="spellStart"/>
      <w:proofErr w:type="gramEnd"/>
      <w:r>
        <w:rPr>
          <w:rFonts w:ascii="Courier New" w:eastAsia="Courier New" w:hAnsi="Courier New" w:cs="Courier New"/>
          <w:color w:val="0F2B3D"/>
        </w:rPr>
        <w:t>num_pairs</w:t>
      </w:r>
      <w:proofErr w:type="spellEnd"/>
      <w:r>
        <w:rPr>
          <w:rFonts w:ascii="Courier New" w:eastAsia="Courier New" w:hAnsi="Courier New" w:cs="Courier New"/>
          <w:color w:val="0F2B3D"/>
        </w:rPr>
        <w:t>, products)</w:t>
      </w:r>
    </w:p>
    <w:p w14:paraId="25C6974A" w14:textId="77777777" w:rsidR="00003F50" w:rsidRDefault="00000000">
      <w:pPr>
        <w:rPr>
          <w:rFonts w:ascii="Courier New" w:eastAsia="Courier New" w:hAnsi="Courier New" w:cs="Courier New"/>
          <w:color w:val="0F2B3D"/>
        </w:rPr>
      </w:pPr>
      <w:r>
        <w:rPr>
          <w:rFonts w:ascii="Courier New" w:eastAsia="Courier New" w:hAnsi="Courier New" w:cs="Courier New"/>
          <w:i/>
          <w:color w:val="717165"/>
        </w:rPr>
        <w:t># [</w:t>
      </w:r>
      <w:proofErr w:type="gramStart"/>
      <w:r>
        <w:rPr>
          <w:rFonts w:ascii="Courier New" w:eastAsia="Courier New" w:hAnsi="Courier New" w:cs="Courier New"/>
          <w:i/>
          <w:color w:val="717165"/>
        </w:rPr>
        <w:t>tensor(</w:t>
      </w:r>
      <w:proofErr w:type="gramEnd"/>
      <w:r>
        <w:rPr>
          <w:rFonts w:ascii="Courier New" w:eastAsia="Courier New" w:hAnsi="Courier New" w:cs="Courier New"/>
          <w:i/>
          <w:color w:val="717165"/>
        </w:rPr>
        <w:t>[4, 3, 1]), tensor([5, 4, 2])] tensor([20, 12, 2])</w:t>
      </w:r>
    </w:p>
    <w:p w14:paraId="4EA6B4F1" w14:textId="77777777" w:rsidR="00003F50" w:rsidRDefault="00000000">
      <w:pPr>
        <w:shd w:val="clear" w:color="auto" w:fill="FAFAFA"/>
        <w:spacing w:before="120" w:after="120" w:line="360" w:lineRule="auto"/>
        <w:rPr>
          <w:rFonts w:ascii="Courier New" w:eastAsia="Courier New" w:hAnsi="Courier New" w:cs="Courier New"/>
          <w:i/>
          <w:color w:val="717165"/>
        </w:rPr>
      </w:pPr>
      <w:r>
        <w:rPr>
          <w:rFonts w:ascii="Courier New" w:eastAsia="Courier New" w:hAnsi="Courier New" w:cs="Courier New"/>
          <w:i/>
          <w:color w:val="717165"/>
        </w:rPr>
        <w:t># [</w:t>
      </w:r>
      <w:proofErr w:type="gramStart"/>
      <w:r>
        <w:rPr>
          <w:rFonts w:ascii="Courier New" w:eastAsia="Courier New" w:hAnsi="Courier New" w:cs="Courier New"/>
          <w:i/>
          <w:color w:val="717165"/>
        </w:rPr>
        <w:t>tensor(</w:t>
      </w:r>
      <w:proofErr w:type="gramEnd"/>
      <w:r>
        <w:rPr>
          <w:rFonts w:ascii="Courier New" w:eastAsia="Courier New" w:hAnsi="Courier New" w:cs="Courier New"/>
          <w:i/>
          <w:color w:val="717165"/>
        </w:rPr>
        <w:t>[2, 0]), tensor([3, 1])] tensor([6, 0])</w:t>
      </w:r>
    </w:p>
    <w:p w14:paraId="6C787131" w14:textId="77777777" w:rsidR="00003F50" w:rsidRDefault="00003F50">
      <w:pPr>
        <w:shd w:val="clear" w:color="auto" w:fill="FAFAFA"/>
        <w:spacing w:before="120" w:after="120" w:line="360" w:lineRule="auto"/>
        <w:rPr>
          <w:rFonts w:ascii="Courier New" w:eastAsia="Courier New" w:hAnsi="Courier New" w:cs="Courier New"/>
          <w:i/>
          <w:color w:val="717165"/>
        </w:rPr>
      </w:pPr>
    </w:p>
    <w:p w14:paraId="639B575D" w14:textId="77777777" w:rsidR="00003F50" w:rsidRDefault="00003F50"/>
    <w:p w14:paraId="597380A5" w14:textId="77777777" w:rsidR="00003F50" w:rsidRDefault="00003F50"/>
    <w:p w14:paraId="3F1B2F6E" w14:textId="77777777" w:rsidR="00003F50" w:rsidRDefault="00000000">
      <w:pPr>
        <w:pStyle w:val="Heading3"/>
      </w:pPr>
      <w:bookmarkStart w:id="15" w:name="_Toc185679960"/>
      <w:r>
        <w:t>2.17 Hugging Face Trainers</w:t>
      </w:r>
      <w:bookmarkEnd w:id="15"/>
    </w:p>
    <w:p w14:paraId="10F7619C" w14:textId="77777777" w:rsidR="00003F50" w:rsidRDefault="00003F50"/>
    <w:p w14:paraId="1530E881" w14:textId="0464B041" w:rsidR="0063215D" w:rsidRDefault="0063215D" w:rsidP="0063215D">
      <w:pPr>
        <w:pStyle w:val="Heading2"/>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rPr>
          <w:color w:val="0B0B0B"/>
          <w:sz w:val="34"/>
          <w:szCs w:val="34"/>
        </w:rPr>
      </w:pPr>
      <w:bookmarkStart w:id="16" w:name="_Toc185679961"/>
      <w:r>
        <w:rPr>
          <w:color w:val="0B0B0B"/>
          <w:sz w:val="34"/>
          <w:szCs w:val="34"/>
        </w:rPr>
        <w:t>Resources Web</w:t>
      </w:r>
      <w:bookmarkEnd w:id="16"/>
    </w:p>
    <w:p w14:paraId="733D63F7" w14:textId="0E4A26BD" w:rsidR="0063215D" w:rsidRPr="008C3FF8" w:rsidRDefault="0063215D">
      <w:pPr>
        <w:rPr>
          <w:lang w:val="en-US"/>
        </w:rPr>
      </w:pPr>
      <w:hyperlink r:id="rId8" w:history="1">
        <w:r w:rsidRPr="0039611A">
          <w:rPr>
            <w:rStyle w:val="Hyperlink"/>
          </w:rPr>
          <w:t>https://ourworldindata.org/</w:t>
        </w:r>
      </w:hyperlink>
      <w:r>
        <w:t xml:space="preserve"> Public Data</w:t>
      </w:r>
    </w:p>
    <w:p w14:paraId="7D685E8E" w14:textId="77777777" w:rsidR="00003F50" w:rsidRDefault="00000000">
      <w:pPr>
        <w:pStyle w:val="Heading2"/>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rPr>
          <w:color w:val="0B0B0B"/>
          <w:sz w:val="34"/>
          <w:szCs w:val="34"/>
        </w:rPr>
      </w:pPr>
      <w:bookmarkStart w:id="17" w:name="_Toc185679962"/>
      <w:r>
        <w:rPr>
          <w:color w:val="0B0B0B"/>
          <w:sz w:val="34"/>
          <w:szCs w:val="34"/>
        </w:rPr>
        <w:t>Resources</w:t>
      </w:r>
      <w:bookmarkEnd w:id="17"/>
    </w:p>
    <w:p w14:paraId="28007954"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2015FF"/>
          <w:u w:val="single"/>
        </w:rPr>
      </w:pPr>
      <w:r>
        <w:fldChar w:fldCharType="begin"/>
      </w:r>
      <w:r>
        <w:instrText xml:space="preserve"> HYPERLINK "https://huggingface.co/docs/transformers/main_classes/trainer" </w:instrText>
      </w:r>
      <w:r>
        <w:fldChar w:fldCharType="separate"/>
      </w:r>
      <w:r>
        <w:rPr>
          <w:b/>
          <w:color w:val="2015FF"/>
          <w:u w:val="single"/>
        </w:rPr>
        <w:t>Hugging Face Trainers documentation index</w:t>
      </w:r>
    </w:p>
    <w:p w14:paraId="353B5C37"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2015FF"/>
          <w:u w:val="single"/>
        </w:rPr>
      </w:pPr>
      <w:r>
        <w:rPr>
          <w:b/>
          <w:color w:val="2015FF"/>
          <w:u w:val="single"/>
        </w:rPr>
        <w:t>(opens in a new tab)</w:t>
      </w:r>
    </w:p>
    <w:p w14:paraId="414D7582"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2015FF"/>
          <w:u w:val="single"/>
        </w:rPr>
      </w:pPr>
      <w:r>
        <w:fldChar w:fldCharType="end"/>
      </w:r>
      <w:r>
        <w:fldChar w:fldCharType="begin"/>
      </w:r>
      <w:r>
        <w:instrText xml:space="preserve"> HYPERLINK "https://huggingface.co/docs/transformers/model_doc/distilbert#transformers.DistilBertForSequenceClassification" </w:instrText>
      </w:r>
      <w:r>
        <w:fldChar w:fldCharType="separate"/>
      </w:r>
      <w:r>
        <w:rPr>
          <w:b/>
          <w:color w:val="2015FF"/>
          <w:u w:val="single"/>
        </w:rPr>
        <w:t xml:space="preserve">Hugging Face </w:t>
      </w:r>
      <w:proofErr w:type="spellStart"/>
      <w:r>
        <w:rPr>
          <w:b/>
          <w:color w:val="2015FF"/>
          <w:u w:val="single"/>
        </w:rPr>
        <w:t>DistilBertForSequenceClassification</w:t>
      </w:r>
      <w:proofErr w:type="spellEnd"/>
      <w:r>
        <w:rPr>
          <w:b/>
          <w:color w:val="2015FF"/>
          <w:u w:val="single"/>
        </w:rPr>
        <w:t xml:space="preserve"> documentation</w:t>
      </w:r>
    </w:p>
    <w:p w14:paraId="53A1D9A9"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2015FF"/>
          <w:u w:val="single"/>
        </w:rPr>
      </w:pPr>
      <w:r>
        <w:rPr>
          <w:b/>
          <w:color w:val="2015FF"/>
          <w:u w:val="single"/>
        </w:rPr>
        <w:t>(opens in a new tab)</w:t>
      </w:r>
    </w:p>
    <w:p w14:paraId="032815A5"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2015FF"/>
          <w:u w:val="single"/>
        </w:rPr>
      </w:pPr>
      <w:r>
        <w:fldChar w:fldCharType="end"/>
      </w:r>
      <w:r>
        <w:fldChar w:fldCharType="begin"/>
      </w:r>
      <w:r>
        <w:instrText xml:space="preserve"> HYPERLINK "https://huggingface.co/docs/transformers/model_doc/distilbert#transformers.DistilBertTokenizer" </w:instrText>
      </w:r>
      <w:r>
        <w:fldChar w:fldCharType="separate"/>
      </w:r>
      <w:r>
        <w:rPr>
          <w:b/>
          <w:color w:val="2015FF"/>
          <w:u w:val="single"/>
        </w:rPr>
        <w:t xml:space="preserve">Hugging Face </w:t>
      </w:r>
      <w:proofErr w:type="spellStart"/>
      <w:r>
        <w:rPr>
          <w:b/>
          <w:color w:val="2015FF"/>
          <w:u w:val="single"/>
        </w:rPr>
        <w:t>DistilBertTokenizer</w:t>
      </w:r>
      <w:proofErr w:type="spellEnd"/>
      <w:r>
        <w:rPr>
          <w:b/>
          <w:color w:val="2015FF"/>
          <w:u w:val="single"/>
        </w:rPr>
        <w:t xml:space="preserve"> documentation</w:t>
      </w:r>
    </w:p>
    <w:p w14:paraId="33D307F9"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2015FF"/>
          <w:u w:val="single"/>
        </w:rPr>
      </w:pPr>
      <w:r>
        <w:rPr>
          <w:b/>
          <w:color w:val="2015FF"/>
          <w:u w:val="single"/>
        </w:rPr>
        <w:t>(opens in a new tab)</w:t>
      </w:r>
    </w:p>
    <w:p w14:paraId="41E5BBAB"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2015FF"/>
          <w:u w:val="single"/>
        </w:rPr>
      </w:pPr>
      <w:r>
        <w:fldChar w:fldCharType="end"/>
      </w:r>
      <w:r>
        <w:fldChar w:fldCharType="begin"/>
      </w:r>
      <w:r>
        <w:instrText xml:space="preserve"> HYPERLINK "https://huggingface.co/distilbert-base-uncased" </w:instrText>
      </w:r>
      <w:r>
        <w:fldChar w:fldCharType="separate"/>
      </w:r>
      <w:proofErr w:type="spellStart"/>
      <w:r>
        <w:rPr>
          <w:b/>
          <w:color w:val="2015FF"/>
          <w:u w:val="single"/>
        </w:rPr>
        <w:t>distilbert</w:t>
      </w:r>
      <w:proofErr w:type="spellEnd"/>
      <w:r>
        <w:rPr>
          <w:b/>
          <w:color w:val="2015FF"/>
          <w:u w:val="single"/>
        </w:rPr>
        <w:t>-base-uncased Model documentation on Hugging Face</w:t>
      </w:r>
    </w:p>
    <w:p w14:paraId="255D624B"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2015FF"/>
          <w:u w:val="single"/>
        </w:rPr>
      </w:pPr>
      <w:r>
        <w:rPr>
          <w:b/>
          <w:color w:val="2015FF"/>
          <w:u w:val="single"/>
        </w:rPr>
        <w:t>(opens in a new tab)</w:t>
      </w:r>
    </w:p>
    <w:p w14:paraId="0A90A28D"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2015FF"/>
          <w:u w:val="single"/>
        </w:rPr>
      </w:pPr>
      <w:r>
        <w:fldChar w:fldCharType="end"/>
      </w:r>
      <w:r>
        <w:fldChar w:fldCharType="begin"/>
      </w:r>
      <w:r>
        <w:instrText xml:space="preserve"> HYPERLINK "https://huggingface.co/docs/transformers/main/en/main_classes/trainer#transformers.TrainingArguments" </w:instrText>
      </w:r>
      <w:r>
        <w:fldChar w:fldCharType="separate"/>
      </w:r>
      <w:r>
        <w:rPr>
          <w:b/>
          <w:color w:val="2015FF"/>
          <w:u w:val="single"/>
        </w:rPr>
        <w:t xml:space="preserve">Hugging Face </w:t>
      </w:r>
      <w:proofErr w:type="spellStart"/>
      <w:proofErr w:type="gramStart"/>
      <w:r>
        <w:rPr>
          <w:b/>
          <w:color w:val="2015FF"/>
          <w:u w:val="single"/>
        </w:rPr>
        <w:t>transformers.TrainingArguments</w:t>
      </w:r>
      <w:proofErr w:type="spellEnd"/>
      <w:proofErr w:type="gramEnd"/>
      <w:r>
        <w:rPr>
          <w:b/>
          <w:color w:val="2015FF"/>
          <w:u w:val="single"/>
        </w:rPr>
        <w:t xml:space="preserve"> documentation</w:t>
      </w:r>
    </w:p>
    <w:p w14:paraId="69B8C3C0"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2015FF"/>
          <w:u w:val="single"/>
        </w:rPr>
      </w:pPr>
      <w:r>
        <w:rPr>
          <w:b/>
          <w:color w:val="2015FF"/>
          <w:u w:val="single"/>
        </w:rPr>
        <w:t>(opens in a new tab)</w:t>
      </w:r>
    </w:p>
    <w:p w14:paraId="703A965B"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2015FF"/>
          <w:u w:val="single"/>
        </w:rPr>
      </w:pPr>
      <w:r>
        <w:fldChar w:fldCharType="end"/>
      </w:r>
      <w:hyperlink r:id="rId9" w:anchor="transformers.Trainer">
        <w:r w:rsidR="00003F50">
          <w:rPr>
            <w:b/>
            <w:color w:val="2015FF"/>
            <w:u w:val="single"/>
          </w:rPr>
          <w:t xml:space="preserve">Hugging Face </w:t>
        </w:r>
        <w:proofErr w:type="spellStart"/>
        <w:proofErr w:type="gramStart"/>
        <w:r w:rsidR="00003F50">
          <w:rPr>
            <w:b/>
            <w:color w:val="2015FF"/>
            <w:u w:val="single"/>
          </w:rPr>
          <w:t>transformers.Trainer</w:t>
        </w:r>
        <w:proofErr w:type="spellEnd"/>
        <w:proofErr w:type="gramEnd"/>
        <w:r w:rsidR="00003F50">
          <w:rPr>
            <w:b/>
            <w:color w:val="2015FF"/>
            <w:u w:val="single"/>
          </w:rPr>
          <w:t xml:space="preserve"> documentation</w:t>
        </w:r>
      </w:hyperlink>
    </w:p>
    <w:p w14:paraId="12A719B2" w14:textId="77777777" w:rsidR="00003F50" w:rsidRDefault="00003F50">
      <w:pPr>
        <w:rPr>
          <w:b/>
          <w:sz w:val="24"/>
          <w:szCs w:val="24"/>
          <w:shd w:val="clear" w:color="auto" w:fill="FAFAFA"/>
        </w:rPr>
      </w:pPr>
    </w:p>
    <w:p w14:paraId="2F918613" w14:textId="77777777" w:rsidR="00003F50" w:rsidRDefault="00003F50"/>
    <w:p w14:paraId="7CD15A85"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b/>
          <w:color w:val="0F2B3D"/>
          <w:sz w:val="24"/>
          <w:szCs w:val="24"/>
          <w:highlight w:val="white"/>
        </w:rPr>
        <w:t>from</w:t>
      </w:r>
      <w:r>
        <w:rPr>
          <w:rFonts w:ascii="Courier New" w:eastAsia="Courier New" w:hAnsi="Courier New" w:cs="Courier New"/>
          <w:color w:val="0F2B3D"/>
          <w:sz w:val="24"/>
          <w:szCs w:val="24"/>
          <w:highlight w:val="white"/>
        </w:rPr>
        <w:t xml:space="preserve"> transformers </w:t>
      </w:r>
      <w:r>
        <w:rPr>
          <w:rFonts w:ascii="Courier New" w:eastAsia="Courier New" w:hAnsi="Courier New" w:cs="Courier New"/>
          <w:b/>
          <w:color w:val="0F2B3D"/>
          <w:sz w:val="24"/>
          <w:szCs w:val="24"/>
          <w:highlight w:val="white"/>
        </w:rPr>
        <w:t>import</w:t>
      </w:r>
      <w:r>
        <w:rPr>
          <w:rFonts w:ascii="Courier New" w:eastAsia="Courier New" w:hAnsi="Courier New" w:cs="Courier New"/>
          <w:color w:val="0F2B3D"/>
          <w:sz w:val="24"/>
          <w:szCs w:val="24"/>
          <w:highlight w:val="white"/>
        </w:rPr>
        <w:t xml:space="preserve"> (</w:t>
      </w:r>
      <w:proofErr w:type="spellStart"/>
      <w:r>
        <w:rPr>
          <w:rFonts w:ascii="Courier New" w:eastAsia="Courier New" w:hAnsi="Courier New" w:cs="Courier New"/>
          <w:color w:val="0F2B3D"/>
          <w:sz w:val="24"/>
          <w:szCs w:val="24"/>
          <w:highlight w:val="white"/>
        </w:rPr>
        <w:t>DistilBertForSequenceClassification</w:t>
      </w:r>
      <w:proofErr w:type="spellEnd"/>
      <w:r>
        <w:rPr>
          <w:rFonts w:ascii="Courier New" w:eastAsia="Courier New" w:hAnsi="Courier New" w:cs="Courier New"/>
          <w:color w:val="0F2B3D"/>
          <w:sz w:val="24"/>
          <w:szCs w:val="24"/>
          <w:highlight w:val="white"/>
        </w:rPr>
        <w:t>,</w:t>
      </w:r>
    </w:p>
    <w:p w14:paraId="068A956F"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    </w:t>
      </w:r>
      <w:proofErr w:type="spellStart"/>
      <w:r>
        <w:rPr>
          <w:rFonts w:ascii="Courier New" w:eastAsia="Courier New" w:hAnsi="Courier New" w:cs="Courier New"/>
          <w:color w:val="0F2B3D"/>
          <w:sz w:val="24"/>
          <w:szCs w:val="24"/>
          <w:highlight w:val="white"/>
        </w:rPr>
        <w:t>DistilBertTokenizer</w:t>
      </w:r>
      <w:proofErr w:type="spellEnd"/>
      <w:r>
        <w:rPr>
          <w:rFonts w:ascii="Courier New" w:eastAsia="Courier New" w:hAnsi="Courier New" w:cs="Courier New"/>
          <w:color w:val="0F2B3D"/>
          <w:sz w:val="24"/>
          <w:szCs w:val="24"/>
          <w:highlight w:val="white"/>
        </w:rPr>
        <w:t>,</w:t>
      </w:r>
    </w:p>
    <w:p w14:paraId="0D937335"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    </w:t>
      </w:r>
      <w:proofErr w:type="spellStart"/>
      <w:r>
        <w:rPr>
          <w:rFonts w:ascii="Courier New" w:eastAsia="Courier New" w:hAnsi="Courier New" w:cs="Courier New"/>
          <w:color w:val="0F2B3D"/>
          <w:sz w:val="24"/>
          <w:szCs w:val="24"/>
          <w:highlight w:val="white"/>
        </w:rPr>
        <w:t>TrainingArguments</w:t>
      </w:r>
      <w:proofErr w:type="spellEnd"/>
      <w:r>
        <w:rPr>
          <w:rFonts w:ascii="Courier New" w:eastAsia="Courier New" w:hAnsi="Courier New" w:cs="Courier New"/>
          <w:color w:val="0F2B3D"/>
          <w:sz w:val="24"/>
          <w:szCs w:val="24"/>
          <w:highlight w:val="white"/>
        </w:rPr>
        <w:t>,</w:t>
      </w:r>
    </w:p>
    <w:p w14:paraId="6CB76E5A"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    Trainer</w:t>
      </w:r>
    </w:p>
    <w:p w14:paraId="54115214"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w:t>
      </w:r>
    </w:p>
    <w:p w14:paraId="3786ABF2"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b/>
          <w:color w:val="0F2B3D"/>
          <w:sz w:val="24"/>
          <w:szCs w:val="24"/>
          <w:highlight w:val="white"/>
        </w:rPr>
        <w:t>from</w:t>
      </w:r>
      <w:r>
        <w:rPr>
          <w:rFonts w:ascii="Courier New" w:eastAsia="Courier New" w:hAnsi="Courier New" w:cs="Courier New"/>
          <w:color w:val="0F2B3D"/>
          <w:sz w:val="24"/>
          <w:szCs w:val="24"/>
          <w:highlight w:val="white"/>
        </w:rPr>
        <w:t xml:space="preserve"> datasets </w:t>
      </w:r>
      <w:r>
        <w:rPr>
          <w:rFonts w:ascii="Courier New" w:eastAsia="Courier New" w:hAnsi="Courier New" w:cs="Courier New"/>
          <w:b/>
          <w:color w:val="0F2B3D"/>
          <w:sz w:val="24"/>
          <w:szCs w:val="24"/>
          <w:highlight w:val="white"/>
        </w:rPr>
        <w:t>import</w:t>
      </w:r>
      <w:r>
        <w:rPr>
          <w:rFonts w:ascii="Courier New" w:eastAsia="Courier New" w:hAnsi="Courier New" w:cs="Courier New"/>
          <w:color w:val="0F2B3D"/>
          <w:sz w:val="24"/>
          <w:szCs w:val="24"/>
          <w:highlight w:val="white"/>
        </w:rPr>
        <w:t xml:space="preserve"> </w:t>
      </w:r>
      <w:proofErr w:type="spellStart"/>
      <w:r>
        <w:rPr>
          <w:rFonts w:ascii="Courier New" w:eastAsia="Courier New" w:hAnsi="Courier New" w:cs="Courier New"/>
          <w:color w:val="0F2B3D"/>
          <w:sz w:val="24"/>
          <w:szCs w:val="24"/>
          <w:highlight w:val="white"/>
        </w:rPr>
        <w:t>load_dataset</w:t>
      </w:r>
      <w:proofErr w:type="spellEnd"/>
    </w:p>
    <w:p w14:paraId="447F4538" w14:textId="77777777" w:rsidR="00003F50" w:rsidRDefault="00003F50">
      <w:pPr>
        <w:rPr>
          <w:rFonts w:ascii="Courier New" w:eastAsia="Courier New" w:hAnsi="Courier New" w:cs="Courier New"/>
          <w:color w:val="0F2B3D"/>
          <w:sz w:val="24"/>
          <w:szCs w:val="24"/>
          <w:highlight w:val="white"/>
        </w:rPr>
      </w:pPr>
    </w:p>
    <w:p w14:paraId="618F5B2B"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model = </w:t>
      </w:r>
      <w:proofErr w:type="spellStart"/>
      <w:r>
        <w:rPr>
          <w:rFonts w:ascii="Courier New" w:eastAsia="Courier New" w:hAnsi="Courier New" w:cs="Courier New"/>
          <w:color w:val="0F2B3D"/>
          <w:sz w:val="24"/>
          <w:szCs w:val="24"/>
          <w:highlight w:val="white"/>
        </w:rPr>
        <w:t>DistilBertForSequenceClassification.from_</w:t>
      </w:r>
      <w:proofErr w:type="gramStart"/>
      <w:r>
        <w:rPr>
          <w:rFonts w:ascii="Courier New" w:eastAsia="Courier New" w:hAnsi="Courier New" w:cs="Courier New"/>
          <w:color w:val="0F2B3D"/>
          <w:sz w:val="24"/>
          <w:szCs w:val="24"/>
          <w:highlight w:val="white"/>
        </w:rPr>
        <w:t>pretrained</w:t>
      </w:r>
      <w:proofErr w:type="spellEnd"/>
      <w:r>
        <w:rPr>
          <w:rFonts w:ascii="Courier New" w:eastAsia="Courier New" w:hAnsi="Courier New" w:cs="Courier New"/>
          <w:color w:val="0F2B3D"/>
          <w:sz w:val="24"/>
          <w:szCs w:val="24"/>
          <w:highlight w:val="white"/>
        </w:rPr>
        <w:t>(</w:t>
      </w:r>
      <w:proofErr w:type="gramEnd"/>
    </w:p>
    <w:p w14:paraId="53A97B0E"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    </w:t>
      </w:r>
      <w:r>
        <w:rPr>
          <w:rFonts w:ascii="Courier New" w:eastAsia="Courier New" w:hAnsi="Courier New" w:cs="Courier New"/>
          <w:color w:val="DD1144"/>
          <w:sz w:val="24"/>
          <w:szCs w:val="24"/>
          <w:highlight w:val="white"/>
        </w:rPr>
        <w:t>"</w:t>
      </w:r>
      <w:proofErr w:type="spellStart"/>
      <w:proofErr w:type="gramStart"/>
      <w:r>
        <w:rPr>
          <w:rFonts w:ascii="Courier New" w:eastAsia="Courier New" w:hAnsi="Courier New" w:cs="Courier New"/>
          <w:color w:val="DD1144"/>
          <w:sz w:val="24"/>
          <w:szCs w:val="24"/>
          <w:highlight w:val="white"/>
        </w:rPr>
        <w:t>distilbert</w:t>
      </w:r>
      <w:proofErr w:type="spellEnd"/>
      <w:proofErr w:type="gramEnd"/>
      <w:r>
        <w:rPr>
          <w:rFonts w:ascii="Courier New" w:eastAsia="Courier New" w:hAnsi="Courier New" w:cs="Courier New"/>
          <w:color w:val="DD1144"/>
          <w:sz w:val="24"/>
          <w:szCs w:val="24"/>
          <w:highlight w:val="white"/>
        </w:rPr>
        <w:t>-base-uncased"</w:t>
      </w:r>
      <w:r>
        <w:rPr>
          <w:rFonts w:ascii="Courier New" w:eastAsia="Courier New" w:hAnsi="Courier New" w:cs="Courier New"/>
          <w:color w:val="0F2B3D"/>
          <w:sz w:val="24"/>
          <w:szCs w:val="24"/>
          <w:highlight w:val="white"/>
        </w:rPr>
        <w:t xml:space="preserve">, </w:t>
      </w:r>
      <w:proofErr w:type="spellStart"/>
      <w:r>
        <w:rPr>
          <w:rFonts w:ascii="Courier New" w:eastAsia="Courier New" w:hAnsi="Courier New" w:cs="Courier New"/>
          <w:color w:val="0F2B3D"/>
          <w:sz w:val="24"/>
          <w:szCs w:val="24"/>
          <w:highlight w:val="white"/>
        </w:rPr>
        <w:t>num_labels</w:t>
      </w:r>
      <w:proofErr w:type="spellEnd"/>
      <w:r>
        <w:rPr>
          <w:rFonts w:ascii="Courier New" w:eastAsia="Courier New" w:hAnsi="Courier New" w:cs="Courier New"/>
          <w:color w:val="0F2B3D"/>
          <w:sz w:val="24"/>
          <w:szCs w:val="24"/>
          <w:highlight w:val="white"/>
        </w:rPr>
        <w:t>=</w:t>
      </w:r>
      <w:r>
        <w:rPr>
          <w:rFonts w:ascii="Courier New" w:eastAsia="Courier New" w:hAnsi="Courier New" w:cs="Courier New"/>
          <w:color w:val="027C7C"/>
          <w:sz w:val="24"/>
          <w:szCs w:val="24"/>
          <w:highlight w:val="white"/>
        </w:rPr>
        <w:t>2</w:t>
      </w:r>
    </w:p>
    <w:p w14:paraId="27E29A49"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w:t>
      </w:r>
    </w:p>
    <w:p w14:paraId="3B459FF6"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lastRenderedPageBreak/>
        <w:t xml:space="preserve">tokenizer = </w:t>
      </w:r>
      <w:proofErr w:type="spellStart"/>
      <w:r>
        <w:rPr>
          <w:rFonts w:ascii="Courier New" w:eastAsia="Courier New" w:hAnsi="Courier New" w:cs="Courier New"/>
          <w:color w:val="0F2B3D"/>
          <w:sz w:val="24"/>
          <w:szCs w:val="24"/>
          <w:highlight w:val="white"/>
        </w:rPr>
        <w:t>DistilBertTokenizer.from_pretrained</w:t>
      </w:r>
      <w:proofErr w:type="spellEnd"/>
      <w:r>
        <w:rPr>
          <w:rFonts w:ascii="Courier New" w:eastAsia="Courier New" w:hAnsi="Courier New" w:cs="Courier New"/>
          <w:color w:val="0F2B3D"/>
          <w:sz w:val="24"/>
          <w:szCs w:val="24"/>
          <w:highlight w:val="white"/>
        </w:rPr>
        <w:t>(</w:t>
      </w:r>
      <w:r>
        <w:rPr>
          <w:rFonts w:ascii="Courier New" w:eastAsia="Courier New" w:hAnsi="Courier New" w:cs="Courier New"/>
          <w:color w:val="DD1144"/>
          <w:sz w:val="24"/>
          <w:szCs w:val="24"/>
          <w:highlight w:val="white"/>
        </w:rPr>
        <w:t>"</w:t>
      </w:r>
      <w:proofErr w:type="spellStart"/>
      <w:r>
        <w:rPr>
          <w:rFonts w:ascii="Courier New" w:eastAsia="Courier New" w:hAnsi="Courier New" w:cs="Courier New"/>
          <w:color w:val="DD1144"/>
          <w:sz w:val="24"/>
          <w:szCs w:val="24"/>
          <w:highlight w:val="white"/>
        </w:rPr>
        <w:t>distilbert</w:t>
      </w:r>
      <w:proofErr w:type="spellEnd"/>
      <w:r>
        <w:rPr>
          <w:rFonts w:ascii="Courier New" w:eastAsia="Courier New" w:hAnsi="Courier New" w:cs="Courier New"/>
          <w:color w:val="DD1144"/>
          <w:sz w:val="24"/>
          <w:szCs w:val="24"/>
          <w:highlight w:val="white"/>
        </w:rPr>
        <w:t>-base-uncased"</w:t>
      </w:r>
      <w:r>
        <w:rPr>
          <w:rFonts w:ascii="Courier New" w:eastAsia="Courier New" w:hAnsi="Courier New" w:cs="Courier New"/>
          <w:color w:val="0F2B3D"/>
          <w:sz w:val="24"/>
          <w:szCs w:val="24"/>
          <w:highlight w:val="white"/>
        </w:rPr>
        <w:t>)</w:t>
      </w:r>
    </w:p>
    <w:p w14:paraId="7916781B" w14:textId="77777777" w:rsidR="00003F50" w:rsidRDefault="00003F50">
      <w:pPr>
        <w:rPr>
          <w:rFonts w:ascii="Courier New" w:eastAsia="Courier New" w:hAnsi="Courier New" w:cs="Courier New"/>
          <w:color w:val="0F2B3D"/>
          <w:sz w:val="24"/>
          <w:szCs w:val="24"/>
          <w:highlight w:val="white"/>
        </w:rPr>
      </w:pPr>
    </w:p>
    <w:p w14:paraId="6E0A988B"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b/>
          <w:color w:val="0F2B3D"/>
          <w:sz w:val="24"/>
          <w:szCs w:val="24"/>
          <w:highlight w:val="white"/>
        </w:rPr>
        <w:t>def</w:t>
      </w:r>
      <w:r>
        <w:rPr>
          <w:rFonts w:ascii="Courier New" w:eastAsia="Courier New" w:hAnsi="Courier New" w:cs="Courier New"/>
          <w:color w:val="0F2B3D"/>
          <w:sz w:val="24"/>
          <w:szCs w:val="24"/>
          <w:highlight w:val="white"/>
        </w:rPr>
        <w:t xml:space="preserve"> </w:t>
      </w:r>
      <w:proofErr w:type="spellStart"/>
      <w:r>
        <w:rPr>
          <w:rFonts w:ascii="Courier New" w:eastAsia="Courier New" w:hAnsi="Courier New" w:cs="Courier New"/>
          <w:b/>
          <w:color w:val="990000"/>
          <w:sz w:val="24"/>
          <w:szCs w:val="24"/>
          <w:highlight w:val="white"/>
        </w:rPr>
        <w:t>tokenize_function</w:t>
      </w:r>
      <w:proofErr w:type="spellEnd"/>
      <w:r>
        <w:rPr>
          <w:rFonts w:ascii="Courier New" w:eastAsia="Courier New" w:hAnsi="Courier New" w:cs="Courier New"/>
          <w:color w:val="0F2B3D"/>
          <w:sz w:val="24"/>
          <w:szCs w:val="24"/>
          <w:highlight w:val="white"/>
        </w:rPr>
        <w:t>(examples):</w:t>
      </w:r>
    </w:p>
    <w:p w14:paraId="278B0C8D"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    </w:t>
      </w:r>
      <w:r>
        <w:rPr>
          <w:rFonts w:ascii="Courier New" w:eastAsia="Courier New" w:hAnsi="Courier New" w:cs="Courier New"/>
          <w:b/>
          <w:color w:val="0F2B3D"/>
          <w:sz w:val="24"/>
          <w:szCs w:val="24"/>
          <w:highlight w:val="white"/>
        </w:rPr>
        <w:t>return</w:t>
      </w:r>
      <w:r>
        <w:rPr>
          <w:rFonts w:ascii="Courier New" w:eastAsia="Courier New" w:hAnsi="Courier New" w:cs="Courier New"/>
          <w:color w:val="0F2B3D"/>
          <w:sz w:val="24"/>
          <w:szCs w:val="24"/>
          <w:highlight w:val="white"/>
        </w:rPr>
        <w:t xml:space="preserve"> tokenizer(examples[</w:t>
      </w:r>
      <w:r>
        <w:rPr>
          <w:rFonts w:ascii="Courier New" w:eastAsia="Courier New" w:hAnsi="Courier New" w:cs="Courier New"/>
          <w:color w:val="DD1144"/>
          <w:sz w:val="24"/>
          <w:szCs w:val="24"/>
          <w:highlight w:val="white"/>
        </w:rPr>
        <w:t>"text"</w:t>
      </w:r>
      <w:r>
        <w:rPr>
          <w:rFonts w:ascii="Courier New" w:eastAsia="Courier New" w:hAnsi="Courier New" w:cs="Courier New"/>
          <w:color w:val="0F2B3D"/>
          <w:sz w:val="24"/>
          <w:szCs w:val="24"/>
          <w:highlight w:val="white"/>
        </w:rPr>
        <w:t>], padding=</w:t>
      </w:r>
      <w:r>
        <w:rPr>
          <w:rFonts w:ascii="Courier New" w:eastAsia="Courier New" w:hAnsi="Courier New" w:cs="Courier New"/>
          <w:color w:val="DD1144"/>
          <w:sz w:val="24"/>
          <w:szCs w:val="24"/>
          <w:highlight w:val="white"/>
        </w:rPr>
        <w:t>"</w:t>
      </w:r>
      <w:proofErr w:type="spellStart"/>
      <w:r>
        <w:rPr>
          <w:rFonts w:ascii="Courier New" w:eastAsia="Courier New" w:hAnsi="Courier New" w:cs="Courier New"/>
          <w:color w:val="DD1144"/>
          <w:sz w:val="24"/>
          <w:szCs w:val="24"/>
          <w:highlight w:val="white"/>
        </w:rPr>
        <w:t>max_length</w:t>
      </w:r>
      <w:proofErr w:type="spellEnd"/>
      <w:r>
        <w:rPr>
          <w:rFonts w:ascii="Courier New" w:eastAsia="Courier New" w:hAnsi="Courier New" w:cs="Courier New"/>
          <w:color w:val="DD1144"/>
          <w:sz w:val="24"/>
          <w:szCs w:val="24"/>
          <w:highlight w:val="white"/>
        </w:rPr>
        <w:t>"</w:t>
      </w:r>
      <w:r>
        <w:rPr>
          <w:rFonts w:ascii="Courier New" w:eastAsia="Courier New" w:hAnsi="Courier New" w:cs="Courier New"/>
          <w:color w:val="0F2B3D"/>
          <w:sz w:val="24"/>
          <w:szCs w:val="24"/>
          <w:highlight w:val="white"/>
        </w:rPr>
        <w:t>, truncation=True)</w:t>
      </w:r>
    </w:p>
    <w:p w14:paraId="1C6D4109" w14:textId="77777777" w:rsidR="00003F50" w:rsidRDefault="00003F50">
      <w:pPr>
        <w:rPr>
          <w:rFonts w:ascii="Courier New" w:eastAsia="Courier New" w:hAnsi="Courier New" w:cs="Courier New"/>
          <w:color w:val="0F2B3D"/>
          <w:sz w:val="24"/>
          <w:szCs w:val="24"/>
          <w:highlight w:val="white"/>
        </w:rPr>
      </w:pPr>
    </w:p>
    <w:p w14:paraId="2664B882" w14:textId="77777777" w:rsidR="00003F50" w:rsidRDefault="00003F50">
      <w:pPr>
        <w:rPr>
          <w:rFonts w:ascii="Courier New" w:eastAsia="Courier New" w:hAnsi="Courier New" w:cs="Courier New"/>
          <w:color w:val="0F2B3D"/>
          <w:sz w:val="24"/>
          <w:szCs w:val="24"/>
          <w:highlight w:val="white"/>
        </w:rPr>
      </w:pPr>
    </w:p>
    <w:p w14:paraId="01071C96"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dataset = </w:t>
      </w:r>
      <w:proofErr w:type="spellStart"/>
      <w:r>
        <w:rPr>
          <w:rFonts w:ascii="Courier New" w:eastAsia="Courier New" w:hAnsi="Courier New" w:cs="Courier New"/>
          <w:color w:val="0F2B3D"/>
          <w:sz w:val="24"/>
          <w:szCs w:val="24"/>
          <w:highlight w:val="white"/>
        </w:rPr>
        <w:t>load_dataset</w:t>
      </w:r>
      <w:proofErr w:type="spellEnd"/>
      <w:r>
        <w:rPr>
          <w:rFonts w:ascii="Courier New" w:eastAsia="Courier New" w:hAnsi="Courier New" w:cs="Courier New"/>
          <w:color w:val="0F2B3D"/>
          <w:sz w:val="24"/>
          <w:szCs w:val="24"/>
          <w:highlight w:val="white"/>
        </w:rPr>
        <w:t>(</w:t>
      </w:r>
      <w:r>
        <w:rPr>
          <w:rFonts w:ascii="Courier New" w:eastAsia="Courier New" w:hAnsi="Courier New" w:cs="Courier New"/>
          <w:color w:val="DD1144"/>
          <w:sz w:val="24"/>
          <w:szCs w:val="24"/>
          <w:highlight w:val="white"/>
        </w:rPr>
        <w:t>"</w:t>
      </w:r>
      <w:proofErr w:type="spellStart"/>
      <w:r>
        <w:rPr>
          <w:rFonts w:ascii="Courier New" w:eastAsia="Courier New" w:hAnsi="Courier New" w:cs="Courier New"/>
          <w:color w:val="DD1144"/>
          <w:sz w:val="24"/>
          <w:szCs w:val="24"/>
          <w:highlight w:val="white"/>
        </w:rPr>
        <w:t>imdb</w:t>
      </w:r>
      <w:proofErr w:type="spellEnd"/>
      <w:r>
        <w:rPr>
          <w:rFonts w:ascii="Courier New" w:eastAsia="Courier New" w:hAnsi="Courier New" w:cs="Courier New"/>
          <w:color w:val="DD1144"/>
          <w:sz w:val="24"/>
          <w:szCs w:val="24"/>
          <w:highlight w:val="white"/>
        </w:rPr>
        <w:t>"</w:t>
      </w:r>
      <w:r>
        <w:rPr>
          <w:rFonts w:ascii="Courier New" w:eastAsia="Courier New" w:hAnsi="Courier New" w:cs="Courier New"/>
          <w:color w:val="0F2B3D"/>
          <w:sz w:val="24"/>
          <w:szCs w:val="24"/>
          <w:highlight w:val="white"/>
        </w:rPr>
        <w:t>)</w:t>
      </w:r>
    </w:p>
    <w:p w14:paraId="08E0534E" w14:textId="77777777" w:rsidR="00003F50" w:rsidRDefault="00000000">
      <w:pPr>
        <w:rPr>
          <w:rFonts w:ascii="Courier New" w:eastAsia="Courier New" w:hAnsi="Courier New" w:cs="Courier New"/>
          <w:color w:val="0F2B3D"/>
          <w:sz w:val="24"/>
          <w:szCs w:val="24"/>
          <w:highlight w:val="white"/>
        </w:rPr>
      </w:pPr>
      <w:proofErr w:type="spellStart"/>
      <w:r>
        <w:rPr>
          <w:rFonts w:ascii="Courier New" w:eastAsia="Courier New" w:hAnsi="Courier New" w:cs="Courier New"/>
          <w:color w:val="0F2B3D"/>
          <w:sz w:val="24"/>
          <w:szCs w:val="24"/>
          <w:highlight w:val="white"/>
        </w:rPr>
        <w:t>tokenized_datasets</w:t>
      </w:r>
      <w:proofErr w:type="spellEnd"/>
      <w:r>
        <w:rPr>
          <w:rFonts w:ascii="Courier New" w:eastAsia="Courier New" w:hAnsi="Courier New" w:cs="Courier New"/>
          <w:color w:val="0F2B3D"/>
          <w:sz w:val="24"/>
          <w:szCs w:val="24"/>
          <w:highlight w:val="white"/>
        </w:rPr>
        <w:t xml:space="preserve"> = </w:t>
      </w:r>
      <w:proofErr w:type="spellStart"/>
      <w:proofErr w:type="gramStart"/>
      <w:r>
        <w:rPr>
          <w:rFonts w:ascii="Courier New" w:eastAsia="Courier New" w:hAnsi="Courier New" w:cs="Courier New"/>
          <w:color w:val="0F2B3D"/>
          <w:sz w:val="24"/>
          <w:szCs w:val="24"/>
          <w:highlight w:val="white"/>
        </w:rPr>
        <w:t>dataset.</w:t>
      </w:r>
      <w:r>
        <w:rPr>
          <w:rFonts w:ascii="Courier New" w:eastAsia="Courier New" w:hAnsi="Courier New" w:cs="Courier New"/>
          <w:color w:val="0079A2"/>
          <w:sz w:val="24"/>
          <w:szCs w:val="24"/>
          <w:highlight w:val="white"/>
        </w:rPr>
        <w:t>map</w:t>
      </w:r>
      <w:proofErr w:type="spellEnd"/>
      <w:r>
        <w:rPr>
          <w:rFonts w:ascii="Courier New" w:eastAsia="Courier New" w:hAnsi="Courier New" w:cs="Courier New"/>
          <w:color w:val="0F2B3D"/>
          <w:sz w:val="24"/>
          <w:szCs w:val="24"/>
          <w:highlight w:val="white"/>
        </w:rPr>
        <w:t>(</w:t>
      </w:r>
      <w:proofErr w:type="spellStart"/>
      <w:proofErr w:type="gramEnd"/>
      <w:r>
        <w:rPr>
          <w:rFonts w:ascii="Courier New" w:eastAsia="Courier New" w:hAnsi="Courier New" w:cs="Courier New"/>
          <w:color w:val="0F2B3D"/>
          <w:sz w:val="24"/>
          <w:szCs w:val="24"/>
          <w:highlight w:val="white"/>
        </w:rPr>
        <w:t>tokenize_function</w:t>
      </w:r>
      <w:proofErr w:type="spellEnd"/>
      <w:r>
        <w:rPr>
          <w:rFonts w:ascii="Courier New" w:eastAsia="Courier New" w:hAnsi="Courier New" w:cs="Courier New"/>
          <w:color w:val="0F2B3D"/>
          <w:sz w:val="24"/>
          <w:szCs w:val="24"/>
          <w:highlight w:val="white"/>
        </w:rPr>
        <w:t>, batched=True)</w:t>
      </w:r>
    </w:p>
    <w:p w14:paraId="20E87C47" w14:textId="77777777" w:rsidR="00003F50" w:rsidRDefault="00003F50">
      <w:pPr>
        <w:rPr>
          <w:rFonts w:ascii="Courier New" w:eastAsia="Courier New" w:hAnsi="Courier New" w:cs="Courier New"/>
          <w:color w:val="0F2B3D"/>
          <w:sz w:val="24"/>
          <w:szCs w:val="24"/>
          <w:highlight w:val="white"/>
        </w:rPr>
      </w:pPr>
    </w:p>
    <w:p w14:paraId="11F483D4" w14:textId="77777777" w:rsidR="00003F50" w:rsidRDefault="00000000">
      <w:pPr>
        <w:rPr>
          <w:rFonts w:ascii="Courier New" w:eastAsia="Courier New" w:hAnsi="Courier New" w:cs="Courier New"/>
          <w:color w:val="0F2B3D"/>
          <w:sz w:val="24"/>
          <w:szCs w:val="24"/>
          <w:highlight w:val="white"/>
        </w:rPr>
      </w:pPr>
      <w:proofErr w:type="spellStart"/>
      <w:r>
        <w:rPr>
          <w:rFonts w:ascii="Courier New" w:eastAsia="Courier New" w:hAnsi="Courier New" w:cs="Courier New"/>
          <w:color w:val="0F2B3D"/>
          <w:sz w:val="24"/>
          <w:szCs w:val="24"/>
          <w:highlight w:val="white"/>
        </w:rPr>
        <w:t>training_args</w:t>
      </w:r>
      <w:proofErr w:type="spellEnd"/>
      <w:r>
        <w:rPr>
          <w:rFonts w:ascii="Courier New" w:eastAsia="Courier New" w:hAnsi="Courier New" w:cs="Courier New"/>
          <w:color w:val="0F2B3D"/>
          <w:sz w:val="24"/>
          <w:szCs w:val="24"/>
          <w:highlight w:val="white"/>
        </w:rPr>
        <w:t xml:space="preserve"> = </w:t>
      </w:r>
      <w:proofErr w:type="spellStart"/>
      <w:proofErr w:type="gramStart"/>
      <w:r>
        <w:rPr>
          <w:rFonts w:ascii="Courier New" w:eastAsia="Courier New" w:hAnsi="Courier New" w:cs="Courier New"/>
          <w:color w:val="0F2B3D"/>
          <w:sz w:val="24"/>
          <w:szCs w:val="24"/>
          <w:highlight w:val="white"/>
        </w:rPr>
        <w:t>TrainingArguments</w:t>
      </w:r>
      <w:proofErr w:type="spellEnd"/>
      <w:r>
        <w:rPr>
          <w:rFonts w:ascii="Courier New" w:eastAsia="Courier New" w:hAnsi="Courier New" w:cs="Courier New"/>
          <w:color w:val="0F2B3D"/>
          <w:sz w:val="24"/>
          <w:szCs w:val="24"/>
          <w:highlight w:val="white"/>
        </w:rPr>
        <w:t>(</w:t>
      </w:r>
      <w:proofErr w:type="gramEnd"/>
    </w:p>
    <w:p w14:paraId="6C72178B"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    </w:t>
      </w:r>
      <w:proofErr w:type="spellStart"/>
      <w:r>
        <w:rPr>
          <w:rFonts w:ascii="Courier New" w:eastAsia="Courier New" w:hAnsi="Courier New" w:cs="Courier New"/>
          <w:color w:val="0F2B3D"/>
          <w:sz w:val="24"/>
          <w:szCs w:val="24"/>
          <w:highlight w:val="white"/>
        </w:rPr>
        <w:t>per_device_train_batch_size</w:t>
      </w:r>
      <w:proofErr w:type="spellEnd"/>
      <w:r>
        <w:rPr>
          <w:rFonts w:ascii="Courier New" w:eastAsia="Courier New" w:hAnsi="Courier New" w:cs="Courier New"/>
          <w:color w:val="0F2B3D"/>
          <w:sz w:val="24"/>
          <w:szCs w:val="24"/>
          <w:highlight w:val="white"/>
        </w:rPr>
        <w:t>=</w:t>
      </w:r>
      <w:r>
        <w:rPr>
          <w:rFonts w:ascii="Courier New" w:eastAsia="Courier New" w:hAnsi="Courier New" w:cs="Courier New"/>
          <w:color w:val="027C7C"/>
          <w:sz w:val="24"/>
          <w:szCs w:val="24"/>
          <w:highlight w:val="white"/>
        </w:rPr>
        <w:t>64</w:t>
      </w:r>
      <w:r>
        <w:rPr>
          <w:rFonts w:ascii="Courier New" w:eastAsia="Courier New" w:hAnsi="Courier New" w:cs="Courier New"/>
          <w:color w:val="0F2B3D"/>
          <w:sz w:val="24"/>
          <w:szCs w:val="24"/>
          <w:highlight w:val="white"/>
        </w:rPr>
        <w:t>,</w:t>
      </w:r>
    </w:p>
    <w:p w14:paraId="6FFE288A"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    </w:t>
      </w:r>
      <w:proofErr w:type="spellStart"/>
      <w:r>
        <w:rPr>
          <w:rFonts w:ascii="Courier New" w:eastAsia="Courier New" w:hAnsi="Courier New" w:cs="Courier New"/>
          <w:color w:val="0F2B3D"/>
          <w:sz w:val="24"/>
          <w:szCs w:val="24"/>
          <w:highlight w:val="white"/>
        </w:rPr>
        <w:t>output_dir</w:t>
      </w:r>
      <w:proofErr w:type="spellEnd"/>
      <w:r>
        <w:rPr>
          <w:rFonts w:ascii="Courier New" w:eastAsia="Courier New" w:hAnsi="Courier New" w:cs="Courier New"/>
          <w:color w:val="0F2B3D"/>
          <w:sz w:val="24"/>
          <w:szCs w:val="24"/>
          <w:highlight w:val="white"/>
        </w:rPr>
        <w:t>=</w:t>
      </w:r>
      <w:proofErr w:type="gramStart"/>
      <w:r>
        <w:rPr>
          <w:rFonts w:ascii="Courier New" w:eastAsia="Courier New" w:hAnsi="Courier New" w:cs="Courier New"/>
          <w:color w:val="DD1144"/>
          <w:sz w:val="24"/>
          <w:szCs w:val="24"/>
          <w:highlight w:val="white"/>
        </w:rPr>
        <w:t>"./</w:t>
      </w:r>
      <w:proofErr w:type="gramEnd"/>
      <w:r>
        <w:rPr>
          <w:rFonts w:ascii="Courier New" w:eastAsia="Courier New" w:hAnsi="Courier New" w:cs="Courier New"/>
          <w:color w:val="DD1144"/>
          <w:sz w:val="24"/>
          <w:szCs w:val="24"/>
          <w:highlight w:val="white"/>
        </w:rPr>
        <w:t>results"</w:t>
      </w:r>
      <w:r>
        <w:rPr>
          <w:rFonts w:ascii="Courier New" w:eastAsia="Courier New" w:hAnsi="Courier New" w:cs="Courier New"/>
          <w:color w:val="0F2B3D"/>
          <w:sz w:val="24"/>
          <w:szCs w:val="24"/>
          <w:highlight w:val="white"/>
        </w:rPr>
        <w:t>,</w:t>
      </w:r>
    </w:p>
    <w:p w14:paraId="04663417"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    </w:t>
      </w:r>
      <w:proofErr w:type="spellStart"/>
      <w:r>
        <w:rPr>
          <w:rFonts w:ascii="Courier New" w:eastAsia="Courier New" w:hAnsi="Courier New" w:cs="Courier New"/>
          <w:color w:val="0F2B3D"/>
          <w:sz w:val="24"/>
          <w:szCs w:val="24"/>
          <w:highlight w:val="white"/>
        </w:rPr>
        <w:t>learning_rate</w:t>
      </w:r>
      <w:proofErr w:type="spellEnd"/>
      <w:r>
        <w:rPr>
          <w:rFonts w:ascii="Courier New" w:eastAsia="Courier New" w:hAnsi="Courier New" w:cs="Courier New"/>
          <w:color w:val="0F2B3D"/>
          <w:sz w:val="24"/>
          <w:szCs w:val="24"/>
          <w:highlight w:val="white"/>
        </w:rPr>
        <w:t>=</w:t>
      </w:r>
      <w:r>
        <w:rPr>
          <w:rFonts w:ascii="Courier New" w:eastAsia="Courier New" w:hAnsi="Courier New" w:cs="Courier New"/>
          <w:color w:val="027C7C"/>
          <w:sz w:val="24"/>
          <w:szCs w:val="24"/>
          <w:highlight w:val="white"/>
        </w:rPr>
        <w:t>2e-5</w:t>
      </w:r>
      <w:r>
        <w:rPr>
          <w:rFonts w:ascii="Courier New" w:eastAsia="Courier New" w:hAnsi="Courier New" w:cs="Courier New"/>
          <w:color w:val="0F2B3D"/>
          <w:sz w:val="24"/>
          <w:szCs w:val="24"/>
          <w:highlight w:val="white"/>
        </w:rPr>
        <w:t>,</w:t>
      </w:r>
    </w:p>
    <w:p w14:paraId="5FE916DE" w14:textId="77777777" w:rsidR="00003F50" w:rsidRPr="00531ECF" w:rsidRDefault="00000000">
      <w:pPr>
        <w:rPr>
          <w:rFonts w:ascii="Courier New" w:eastAsia="Courier New" w:hAnsi="Courier New" w:cs="Courier New"/>
          <w:color w:val="0F2B3D"/>
          <w:sz w:val="24"/>
          <w:szCs w:val="24"/>
          <w:highlight w:val="white"/>
          <w:lang w:val="en-CA"/>
        </w:rPr>
      </w:pPr>
      <w:r>
        <w:rPr>
          <w:rFonts w:ascii="Courier New" w:eastAsia="Courier New" w:hAnsi="Courier New" w:cs="Courier New"/>
          <w:color w:val="0F2B3D"/>
          <w:sz w:val="24"/>
          <w:szCs w:val="24"/>
          <w:highlight w:val="white"/>
        </w:rPr>
        <w:t xml:space="preserve">    </w:t>
      </w:r>
      <w:proofErr w:type="spellStart"/>
      <w:r w:rsidRPr="00531ECF">
        <w:rPr>
          <w:rFonts w:ascii="Courier New" w:eastAsia="Courier New" w:hAnsi="Courier New" w:cs="Courier New"/>
          <w:color w:val="0F2B3D"/>
          <w:sz w:val="24"/>
          <w:szCs w:val="24"/>
          <w:highlight w:val="white"/>
          <w:lang w:val="en-CA"/>
        </w:rPr>
        <w:t>num_train_epochs</w:t>
      </w:r>
      <w:proofErr w:type="spellEnd"/>
      <w:r w:rsidRPr="00531ECF">
        <w:rPr>
          <w:rFonts w:ascii="Courier New" w:eastAsia="Courier New" w:hAnsi="Courier New" w:cs="Courier New"/>
          <w:color w:val="0F2B3D"/>
          <w:sz w:val="24"/>
          <w:szCs w:val="24"/>
          <w:highlight w:val="white"/>
          <w:lang w:val="en-CA"/>
        </w:rPr>
        <w:t>=</w:t>
      </w:r>
      <w:r w:rsidRPr="00531ECF">
        <w:rPr>
          <w:rFonts w:ascii="Courier New" w:eastAsia="Courier New" w:hAnsi="Courier New" w:cs="Courier New"/>
          <w:color w:val="027C7C"/>
          <w:sz w:val="24"/>
          <w:szCs w:val="24"/>
          <w:highlight w:val="white"/>
          <w:lang w:val="en-CA"/>
        </w:rPr>
        <w:t>3</w:t>
      </w:r>
      <w:r w:rsidRPr="00531ECF">
        <w:rPr>
          <w:rFonts w:ascii="Courier New" w:eastAsia="Courier New" w:hAnsi="Courier New" w:cs="Courier New"/>
          <w:color w:val="0F2B3D"/>
          <w:sz w:val="24"/>
          <w:szCs w:val="24"/>
          <w:highlight w:val="white"/>
          <w:lang w:val="en-CA"/>
        </w:rPr>
        <w:t>,</w:t>
      </w:r>
    </w:p>
    <w:p w14:paraId="0C1F2B8D" w14:textId="77777777" w:rsidR="00003F50" w:rsidRPr="00531ECF" w:rsidRDefault="00000000">
      <w:pPr>
        <w:rPr>
          <w:rFonts w:ascii="Courier New" w:eastAsia="Courier New" w:hAnsi="Courier New" w:cs="Courier New"/>
          <w:color w:val="0F2B3D"/>
          <w:sz w:val="24"/>
          <w:szCs w:val="24"/>
          <w:highlight w:val="white"/>
          <w:lang w:val="en-CA"/>
        </w:rPr>
      </w:pPr>
      <w:r w:rsidRPr="00531ECF">
        <w:rPr>
          <w:rFonts w:ascii="Courier New" w:eastAsia="Courier New" w:hAnsi="Courier New" w:cs="Courier New"/>
          <w:color w:val="0F2B3D"/>
          <w:sz w:val="24"/>
          <w:szCs w:val="24"/>
          <w:highlight w:val="white"/>
          <w:lang w:val="en-CA"/>
        </w:rPr>
        <w:t>)</w:t>
      </w:r>
    </w:p>
    <w:p w14:paraId="22D67F17" w14:textId="77777777" w:rsidR="00003F50" w:rsidRPr="00531ECF" w:rsidRDefault="00000000">
      <w:pPr>
        <w:rPr>
          <w:rFonts w:ascii="Courier New" w:eastAsia="Courier New" w:hAnsi="Courier New" w:cs="Courier New"/>
          <w:color w:val="0F2B3D"/>
          <w:sz w:val="24"/>
          <w:szCs w:val="24"/>
          <w:highlight w:val="white"/>
          <w:lang w:val="en-CA"/>
        </w:rPr>
      </w:pPr>
      <w:r w:rsidRPr="00531ECF">
        <w:rPr>
          <w:rFonts w:ascii="Courier New" w:eastAsia="Courier New" w:hAnsi="Courier New" w:cs="Courier New"/>
          <w:color w:val="0F2B3D"/>
          <w:sz w:val="24"/>
          <w:szCs w:val="24"/>
          <w:highlight w:val="white"/>
          <w:lang w:val="en-CA"/>
        </w:rPr>
        <w:t xml:space="preserve">trainer = </w:t>
      </w:r>
      <w:proofErr w:type="gramStart"/>
      <w:r w:rsidRPr="00531ECF">
        <w:rPr>
          <w:rFonts w:ascii="Courier New" w:eastAsia="Courier New" w:hAnsi="Courier New" w:cs="Courier New"/>
          <w:color w:val="0F2B3D"/>
          <w:sz w:val="24"/>
          <w:szCs w:val="24"/>
          <w:highlight w:val="white"/>
          <w:lang w:val="en-CA"/>
        </w:rPr>
        <w:t>Trainer(</w:t>
      </w:r>
      <w:proofErr w:type="gramEnd"/>
    </w:p>
    <w:p w14:paraId="19D6580B" w14:textId="77777777" w:rsidR="00003F50" w:rsidRDefault="00000000">
      <w:pPr>
        <w:rPr>
          <w:rFonts w:ascii="Courier New" w:eastAsia="Courier New" w:hAnsi="Courier New" w:cs="Courier New"/>
          <w:color w:val="0F2B3D"/>
          <w:sz w:val="24"/>
          <w:szCs w:val="24"/>
          <w:highlight w:val="white"/>
        </w:rPr>
      </w:pPr>
      <w:r w:rsidRPr="00531ECF">
        <w:rPr>
          <w:rFonts w:ascii="Courier New" w:eastAsia="Courier New" w:hAnsi="Courier New" w:cs="Courier New"/>
          <w:color w:val="0F2B3D"/>
          <w:sz w:val="24"/>
          <w:szCs w:val="24"/>
          <w:highlight w:val="white"/>
          <w:lang w:val="en-CA"/>
        </w:rPr>
        <w:t xml:space="preserve">    </w:t>
      </w:r>
      <w:r>
        <w:rPr>
          <w:rFonts w:ascii="Courier New" w:eastAsia="Courier New" w:hAnsi="Courier New" w:cs="Courier New"/>
          <w:color w:val="0F2B3D"/>
          <w:sz w:val="24"/>
          <w:szCs w:val="24"/>
          <w:highlight w:val="white"/>
        </w:rPr>
        <w:t>model=model,</w:t>
      </w:r>
    </w:p>
    <w:p w14:paraId="4EFC6ACC"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    </w:t>
      </w:r>
      <w:proofErr w:type="spellStart"/>
      <w:r>
        <w:rPr>
          <w:rFonts w:ascii="Courier New" w:eastAsia="Courier New" w:hAnsi="Courier New" w:cs="Courier New"/>
          <w:color w:val="0F2B3D"/>
          <w:sz w:val="24"/>
          <w:szCs w:val="24"/>
          <w:highlight w:val="white"/>
        </w:rPr>
        <w:t>args</w:t>
      </w:r>
      <w:proofErr w:type="spellEnd"/>
      <w:r>
        <w:rPr>
          <w:rFonts w:ascii="Courier New" w:eastAsia="Courier New" w:hAnsi="Courier New" w:cs="Courier New"/>
          <w:color w:val="0F2B3D"/>
          <w:sz w:val="24"/>
          <w:szCs w:val="24"/>
          <w:highlight w:val="white"/>
        </w:rPr>
        <w:t>=</w:t>
      </w:r>
      <w:proofErr w:type="spellStart"/>
      <w:r>
        <w:rPr>
          <w:rFonts w:ascii="Courier New" w:eastAsia="Courier New" w:hAnsi="Courier New" w:cs="Courier New"/>
          <w:color w:val="0F2B3D"/>
          <w:sz w:val="24"/>
          <w:szCs w:val="24"/>
          <w:highlight w:val="white"/>
        </w:rPr>
        <w:t>training_args</w:t>
      </w:r>
      <w:proofErr w:type="spellEnd"/>
      <w:r>
        <w:rPr>
          <w:rFonts w:ascii="Courier New" w:eastAsia="Courier New" w:hAnsi="Courier New" w:cs="Courier New"/>
          <w:color w:val="0F2B3D"/>
          <w:sz w:val="24"/>
          <w:szCs w:val="24"/>
          <w:highlight w:val="white"/>
        </w:rPr>
        <w:t>,</w:t>
      </w:r>
    </w:p>
    <w:p w14:paraId="4499F4EB"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    </w:t>
      </w:r>
      <w:proofErr w:type="spellStart"/>
      <w:r>
        <w:rPr>
          <w:rFonts w:ascii="Courier New" w:eastAsia="Courier New" w:hAnsi="Courier New" w:cs="Courier New"/>
          <w:color w:val="0F2B3D"/>
          <w:sz w:val="24"/>
          <w:szCs w:val="24"/>
          <w:highlight w:val="white"/>
        </w:rPr>
        <w:t>train_dataset</w:t>
      </w:r>
      <w:proofErr w:type="spellEnd"/>
      <w:r>
        <w:rPr>
          <w:rFonts w:ascii="Courier New" w:eastAsia="Courier New" w:hAnsi="Courier New" w:cs="Courier New"/>
          <w:color w:val="0F2B3D"/>
          <w:sz w:val="24"/>
          <w:szCs w:val="24"/>
          <w:highlight w:val="white"/>
        </w:rPr>
        <w:t>=</w:t>
      </w:r>
      <w:proofErr w:type="spellStart"/>
      <w:r>
        <w:rPr>
          <w:rFonts w:ascii="Courier New" w:eastAsia="Courier New" w:hAnsi="Courier New" w:cs="Courier New"/>
          <w:color w:val="0F2B3D"/>
          <w:sz w:val="24"/>
          <w:szCs w:val="24"/>
          <w:highlight w:val="white"/>
        </w:rPr>
        <w:t>tokenized_datasets</w:t>
      </w:r>
      <w:proofErr w:type="spellEnd"/>
      <w:r>
        <w:rPr>
          <w:rFonts w:ascii="Courier New" w:eastAsia="Courier New" w:hAnsi="Courier New" w:cs="Courier New"/>
          <w:color w:val="0F2B3D"/>
          <w:sz w:val="24"/>
          <w:szCs w:val="24"/>
          <w:highlight w:val="white"/>
        </w:rPr>
        <w:t>[</w:t>
      </w:r>
      <w:r>
        <w:rPr>
          <w:rFonts w:ascii="Courier New" w:eastAsia="Courier New" w:hAnsi="Courier New" w:cs="Courier New"/>
          <w:color w:val="DD1144"/>
          <w:sz w:val="24"/>
          <w:szCs w:val="24"/>
          <w:highlight w:val="white"/>
        </w:rPr>
        <w:t>"train"</w:t>
      </w:r>
      <w:r>
        <w:rPr>
          <w:rFonts w:ascii="Courier New" w:eastAsia="Courier New" w:hAnsi="Courier New" w:cs="Courier New"/>
          <w:color w:val="0F2B3D"/>
          <w:sz w:val="24"/>
          <w:szCs w:val="24"/>
          <w:highlight w:val="white"/>
        </w:rPr>
        <w:t>],</w:t>
      </w:r>
    </w:p>
    <w:p w14:paraId="6155A8EC"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    </w:t>
      </w:r>
      <w:proofErr w:type="spellStart"/>
      <w:r>
        <w:rPr>
          <w:rFonts w:ascii="Courier New" w:eastAsia="Courier New" w:hAnsi="Courier New" w:cs="Courier New"/>
          <w:color w:val="0F2B3D"/>
          <w:sz w:val="24"/>
          <w:szCs w:val="24"/>
          <w:highlight w:val="white"/>
        </w:rPr>
        <w:t>eval_dataset</w:t>
      </w:r>
      <w:proofErr w:type="spellEnd"/>
      <w:r>
        <w:rPr>
          <w:rFonts w:ascii="Courier New" w:eastAsia="Courier New" w:hAnsi="Courier New" w:cs="Courier New"/>
          <w:color w:val="0F2B3D"/>
          <w:sz w:val="24"/>
          <w:szCs w:val="24"/>
          <w:highlight w:val="white"/>
        </w:rPr>
        <w:t>=</w:t>
      </w:r>
      <w:proofErr w:type="spellStart"/>
      <w:r>
        <w:rPr>
          <w:rFonts w:ascii="Courier New" w:eastAsia="Courier New" w:hAnsi="Courier New" w:cs="Courier New"/>
          <w:color w:val="0F2B3D"/>
          <w:sz w:val="24"/>
          <w:szCs w:val="24"/>
          <w:highlight w:val="white"/>
        </w:rPr>
        <w:t>tokenized_datasets</w:t>
      </w:r>
      <w:proofErr w:type="spellEnd"/>
      <w:r>
        <w:rPr>
          <w:rFonts w:ascii="Courier New" w:eastAsia="Courier New" w:hAnsi="Courier New" w:cs="Courier New"/>
          <w:color w:val="0F2B3D"/>
          <w:sz w:val="24"/>
          <w:szCs w:val="24"/>
          <w:highlight w:val="white"/>
        </w:rPr>
        <w:t>[</w:t>
      </w:r>
      <w:r>
        <w:rPr>
          <w:rFonts w:ascii="Courier New" w:eastAsia="Courier New" w:hAnsi="Courier New" w:cs="Courier New"/>
          <w:color w:val="DD1144"/>
          <w:sz w:val="24"/>
          <w:szCs w:val="24"/>
          <w:highlight w:val="white"/>
        </w:rPr>
        <w:t>"test"</w:t>
      </w:r>
      <w:r>
        <w:rPr>
          <w:rFonts w:ascii="Courier New" w:eastAsia="Courier New" w:hAnsi="Courier New" w:cs="Courier New"/>
          <w:color w:val="0F2B3D"/>
          <w:sz w:val="24"/>
          <w:szCs w:val="24"/>
          <w:highlight w:val="white"/>
        </w:rPr>
        <w:t>],</w:t>
      </w:r>
    </w:p>
    <w:p w14:paraId="2E3E3F80"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w:t>
      </w:r>
    </w:p>
    <w:p w14:paraId="2516DC35" w14:textId="77777777" w:rsidR="00003F50" w:rsidRDefault="00000000">
      <w:proofErr w:type="spellStart"/>
      <w:proofErr w:type="gramStart"/>
      <w:r>
        <w:rPr>
          <w:rFonts w:ascii="Courier New" w:eastAsia="Courier New" w:hAnsi="Courier New" w:cs="Courier New"/>
          <w:color w:val="0F2B3D"/>
          <w:sz w:val="24"/>
          <w:szCs w:val="24"/>
          <w:highlight w:val="white"/>
        </w:rPr>
        <w:t>trainer.train</w:t>
      </w:r>
      <w:proofErr w:type="spellEnd"/>
      <w:proofErr w:type="gramEnd"/>
      <w:r>
        <w:rPr>
          <w:rFonts w:ascii="Courier New" w:eastAsia="Courier New" w:hAnsi="Courier New" w:cs="Courier New"/>
          <w:color w:val="0F2B3D"/>
          <w:sz w:val="24"/>
          <w:szCs w:val="24"/>
          <w:highlight w:val="white"/>
        </w:rPr>
        <w:t>()</w:t>
      </w:r>
    </w:p>
    <w:p w14:paraId="790A9466" w14:textId="77777777" w:rsidR="00003F50" w:rsidRDefault="00003F50"/>
    <w:p w14:paraId="25EC0145" w14:textId="77777777" w:rsidR="00003F50" w:rsidRDefault="00003F50"/>
    <w:p w14:paraId="69F9836A" w14:textId="77777777" w:rsidR="00003F50" w:rsidRDefault="00000000">
      <w:pPr>
        <w:pStyle w:val="Heading3"/>
      </w:pPr>
      <w:bookmarkStart w:id="18" w:name="_Toc185679963"/>
      <w:r>
        <w:t>3.7 The GLUE Benchmark</w:t>
      </w:r>
      <w:bookmarkEnd w:id="18"/>
    </w:p>
    <w:p w14:paraId="24336110"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color w:val="0B0B0B"/>
        </w:rPr>
        <w:t>The GLUE benchmarks serve as an essential tool to assess an AI's grasp of human language, covering diverse tasks, from grammar checking to complex sentence relationship analysis. By putting AI models through these varied linguistic challenges, we can gauge their readiness for real-world tasks and uncover any potential weaknesses.</w:t>
      </w:r>
    </w:p>
    <w:p w14:paraId="621F5756"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p>
    <w:p w14:paraId="676664BE"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p>
    <w:p w14:paraId="5E33B971"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rPr>
          <w:b/>
        </w:rPr>
      </w:pPr>
      <w:r>
        <w:rPr>
          <w:b/>
        </w:rPr>
        <w:t>Technical Terms Explained:</w:t>
      </w:r>
    </w:p>
    <w:p w14:paraId="015E1DE3" w14:textId="77777777" w:rsidR="00003F50" w:rsidRDefault="00003F50"/>
    <w:p w14:paraId="12AD4E48"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Semantic Equivalence</w:t>
      </w:r>
      <w:r>
        <w:rPr>
          <w:color w:val="0B0B0B"/>
        </w:rPr>
        <w:t>: When different phrases or sentences convey the same meaning or idea.</w:t>
      </w:r>
    </w:p>
    <w:p w14:paraId="1DA0D835"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Textual Entailment:</w:t>
      </w:r>
      <w:r>
        <w:rPr>
          <w:color w:val="0B0B0B"/>
        </w:rPr>
        <w:t xml:space="preserve"> The relationship between text fragments where one fragment follows logically from the other.</w:t>
      </w:r>
    </w:p>
    <w:p w14:paraId="3E932323" w14:textId="77777777" w:rsidR="00003F50" w:rsidRDefault="00003F50"/>
    <w:p w14:paraId="2DB7C88D" w14:textId="77777777" w:rsidR="00003F50" w:rsidRDefault="00000000">
      <w:pPr>
        <w:pStyle w:val="Heading4"/>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pPr>
      <w:bookmarkStart w:id="19" w:name="_Toc185679964"/>
      <w:r>
        <w:t>GLUE Tasks / Benchmarks</w:t>
      </w:r>
      <w:bookmarkEnd w:id="19"/>
    </w:p>
    <w:p w14:paraId="7E958862" w14:textId="77777777" w:rsidR="00003F50" w:rsidRDefault="00003F50"/>
    <w:tbl>
      <w:tblPr>
        <w:tblStyle w:val="a"/>
        <w:tblW w:w="9360" w:type="dxa"/>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Layout w:type="fixed"/>
        <w:tblLook w:val="0600" w:firstRow="0" w:lastRow="0" w:firstColumn="0" w:lastColumn="0" w:noHBand="1" w:noVBand="1"/>
      </w:tblPr>
      <w:tblGrid>
        <w:gridCol w:w="1037"/>
        <w:gridCol w:w="2156"/>
        <w:gridCol w:w="6167"/>
      </w:tblGrid>
      <w:tr w:rsidR="00003F50" w14:paraId="5F6E5F65" w14:textId="77777777">
        <w:trPr>
          <w:trHeight w:val="785"/>
        </w:trPr>
        <w:tc>
          <w:tcPr>
            <w:tcW w:w="1036" w:type="dxa"/>
            <w:tcBorders>
              <w:top w:val="nil"/>
              <w:left w:val="nil"/>
              <w:bottom w:val="nil"/>
              <w:right w:val="single" w:sz="5" w:space="0" w:color="000000"/>
            </w:tcBorders>
            <w:tcMar>
              <w:top w:w="100" w:type="dxa"/>
              <w:left w:w="100" w:type="dxa"/>
              <w:bottom w:w="100" w:type="dxa"/>
              <w:right w:w="100" w:type="dxa"/>
            </w:tcMar>
          </w:tcPr>
          <w:p w14:paraId="499E1C86" w14:textId="77777777" w:rsidR="00003F50" w:rsidRDefault="00000000">
            <w:pPr>
              <w:jc w:val="center"/>
              <w:rPr>
                <w:color w:val="0B0B0B"/>
              </w:rPr>
            </w:pPr>
            <w:r>
              <w:rPr>
                <w:b/>
                <w:color w:val="0B0B0B"/>
              </w:rPr>
              <w:t>Short Name</w:t>
            </w:r>
          </w:p>
        </w:tc>
        <w:tc>
          <w:tcPr>
            <w:tcW w:w="2156" w:type="dxa"/>
            <w:tcBorders>
              <w:top w:val="nil"/>
              <w:left w:val="nil"/>
              <w:bottom w:val="nil"/>
              <w:right w:val="single" w:sz="5" w:space="0" w:color="000000"/>
            </w:tcBorders>
            <w:tcMar>
              <w:top w:w="100" w:type="dxa"/>
              <w:left w:w="100" w:type="dxa"/>
              <w:bottom w:w="100" w:type="dxa"/>
              <w:right w:w="100" w:type="dxa"/>
            </w:tcMar>
          </w:tcPr>
          <w:p w14:paraId="51B9235C" w14:textId="77777777" w:rsidR="00003F50" w:rsidRDefault="00000000">
            <w:pPr>
              <w:jc w:val="center"/>
              <w:rPr>
                <w:color w:val="0B0B0B"/>
              </w:rPr>
            </w:pPr>
            <w:r>
              <w:rPr>
                <w:b/>
                <w:color w:val="0B0B0B"/>
              </w:rPr>
              <w:t>Full Name</w:t>
            </w:r>
          </w:p>
        </w:tc>
        <w:tc>
          <w:tcPr>
            <w:tcW w:w="6166" w:type="dxa"/>
            <w:tcBorders>
              <w:top w:val="nil"/>
              <w:left w:val="nil"/>
              <w:bottom w:val="nil"/>
              <w:right w:val="nil"/>
            </w:tcBorders>
            <w:tcMar>
              <w:top w:w="100" w:type="dxa"/>
              <w:left w:w="100" w:type="dxa"/>
              <w:bottom w:w="100" w:type="dxa"/>
              <w:right w:w="100" w:type="dxa"/>
            </w:tcMar>
          </w:tcPr>
          <w:p w14:paraId="468E62BA" w14:textId="77777777" w:rsidR="00003F50" w:rsidRDefault="00000000">
            <w:pPr>
              <w:jc w:val="center"/>
              <w:rPr>
                <w:color w:val="0B0B0B"/>
              </w:rPr>
            </w:pPr>
            <w:r>
              <w:rPr>
                <w:b/>
                <w:color w:val="0B0B0B"/>
              </w:rPr>
              <w:t>Description</w:t>
            </w:r>
          </w:p>
        </w:tc>
      </w:tr>
      <w:tr w:rsidR="00003F50" w14:paraId="0B1C4177" w14:textId="77777777">
        <w:trPr>
          <w:trHeight w:val="1055"/>
        </w:trPr>
        <w:tc>
          <w:tcPr>
            <w:tcW w:w="1036" w:type="dxa"/>
            <w:tcBorders>
              <w:top w:val="nil"/>
              <w:left w:val="nil"/>
              <w:bottom w:val="nil"/>
              <w:right w:val="single" w:sz="5" w:space="0" w:color="000000"/>
            </w:tcBorders>
            <w:tcMar>
              <w:top w:w="100" w:type="dxa"/>
              <w:left w:w="100" w:type="dxa"/>
              <w:bottom w:w="100" w:type="dxa"/>
              <w:right w:w="100" w:type="dxa"/>
            </w:tcMar>
          </w:tcPr>
          <w:p w14:paraId="284EA020" w14:textId="77777777" w:rsidR="00003F50" w:rsidRDefault="00000000">
            <w:pPr>
              <w:rPr>
                <w:color w:val="0B0B0B"/>
              </w:rPr>
            </w:pPr>
            <w:proofErr w:type="spellStart"/>
            <w:r>
              <w:rPr>
                <w:color w:val="0B0B0B"/>
              </w:rPr>
              <w:t>CoLA</w:t>
            </w:r>
            <w:proofErr w:type="spellEnd"/>
          </w:p>
        </w:tc>
        <w:tc>
          <w:tcPr>
            <w:tcW w:w="2156" w:type="dxa"/>
            <w:tcBorders>
              <w:top w:val="nil"/>
              <w:left w:val="nil"/>
              <w:bottom w:val="nil"/>
              <w:right w:val="single" w:sz="5" w:space="0" w:color="000000"/>
            </w:tcBorders>
            <w:tcMar>
              <w:top w:w="100" w:type="dxa"/>
              <w:left w:w="100" w:type="dxa"/>
              <w:bottom w:w="100" w:type="dxa"/>
              <w:right w:w="100" w:type="dxa"/>
            </w:tcMar>
          </w:tcPr>
          <w:p w14:paraId="6B61BDD2" w14:textId="77777777" w:rsidR="00003F50" w:rsidRDefault="00000000">
            <w:pPr>
              <w:rPr>
                <w:color w:val="0B0B0B"/>
              </w:rPr>
            </w:pPr>
            <w:r>
              <w:rPr>
                <w:color w:val="0B0B0B"/>
              </w:rPr>
              <w:t>Corpus of Linguistic Acceptability</w:t>
            </w:r>
          </w:p>
        </w:tc>
        <w:tc>
          <w:tcPr>
            <w:tcW w:w="6166" w:type="dxa"/>
            <w:tcBorders>
              <w:top w:val="nil"/>
              <w:left w:val="nil"/>
              <w:bottom w:val="nil"/>
              <w:right w:val="nil"/>
            </w:tcBorders>
            <w:tcMar>
              <w:top w:w="100" w:type="dxa"/>
              <w:left w:w="100" w:type="dxa"/>
              <w:bottom w:w="100" w:type="dxa"/>
              <w:right w:w="100" w:type="dxa"/>
            </w:tcMar>
          </w:tcPr>
          <w:p w14:paraId="1FBC0519" w14:textId="77777777" w:rsidR="00003F50" w:rsidRDefault="00000000">
            <w:pPr>
              <w:rPr>
                <w:color w:val="0B0B0B"/>
              </w:rPr>
            </w:pPr>
            <w:r>
              <w:rPr>
                <w:color w:val="0B0B0B"/>
              </w:rPr>
              <w:t>Measures the ability to determine if an English sentence is linguistically acceptable.</w:t>
            </w:r>
          </w:p>
        </w:tc>
      </w:tr>
      <w:tr w:rsidR="00003F50" w14:paraId="795E711C" w14:textId="77777777">
        <w:trPr>
          <w:trHeight w:val="1055"/>
        </w:trPr>
        <w:tc>
          <w:tcPr>
            <w:tcW w:w="1036" w:type="dxa"/>
            <w:tcBorders>
              <w:top w:val="nil"/>
              <w:left w:val="nil"/>
              <w:bottom w:val="nil"/>
              <w:right w:val="single" w:sz="5" w:space="0" w:color="000000"/>
            </w:tcBorders>
            <w:tcMar>
              <w:top w:w="100" w:type="dxa"/>
              <w:left w:w="100" w:type="dxa"/>
              <w:bottom w:w="100" w:type="dxa"/>
              <w:right w:w="100" w:type="dxa"/>
            </w:tcMar>
          </w:tcPr>
          <w:p w14:paraId="56081A3E" w14:textId="77777777" w:rsidR="00003F50" w:rsidRDefault="00000000">
            <w:pPr>
              <w:rPr>
                <w:color w:val="0B0B0B"/>
              </w:rPr>
            </w:pPr>
            <w:r>
              <w:rPr>
                <w:color w:val="0B0B0B"/>
              </w:rPr>
              <w:t>SST-2</w:t>
            </w:r>
          </w:p>
        </w:tc>
        <w:tc>
          <w:tcPr>
            <w:tcW w:w="2156" w:type="dxa"/>
            <w:tcBorders>
              <w:top w:val="nil"/>
              <w:left w:val="nil"/>
              <w:bottom w:val="nil"/>
              <w:right w:val="single" w:sz="5" w:space="0" w:color="000000"/>
            </w:tcBorders>
            <w:tcMar>
              <w:top w:w="100" w:type="dxa"/>
              <w:left w:w="100" w:type="dxa"/>
              <w:bottom w:w="100" w:type="dxa"/>
              <w:right w:w="100" w:type="dxa"/>
            </w:tcMar>
          </w:tcPr>
          <w:p w14:paraId="0FE39637" w14:textId="77777777" w:rsidR="00003F50" w:rsidRDefault="00000000">
            <w:pPr>
              <w:rPr>
                <w:color w:val="0B0B0B"/>
              </w:rPr>
            </w:pPr>
            <w:r>
              <w:rPr>
                <w:color w:val="0B0B0B"/>
              </w:rPr>
              <w:t>Stanford Sentiment Treebank</w:t>
            </w:r>
          </w:p>
        </w:tc>
        <w:tc>
          <w:tcPr>
            <w:tcW w:w="6166" w:type="dxa"/>
            <w:tcBorders>
              <w:top w:val="nil"/>
              <w:left w:val="nil"/>
              <w:bottom w:val="nil"/>
              <w:right w:val="nil"/>
            </w:tcBorders>
            <w:tcMar>
              <w:top w:w="100" w:type="dxa"/>
              <w:left w:w="100" w:type="dxa"/>
              <w:bottom w:w="100" w:type="dxa"/>
              <w:right w:w="100" w:type="dxa"/>
            </w:tcMar>
          </w:tcPr>
          <w:p w14:paraId="29067FB8" w14:textId="77777777" w:rsidR="00003F50" w:rsidRDefault="00000000">
            <w:pPr>
              <w:rPr>
                <w:color w:val="0B0B0B"/>
              </w:rPr>
            </w:pPr>
            <w:r>
              <w:rPr>
                <w:color w:val="0B0B0B"/>
              </w:rPr>
              <w:t>Consists of sentences from movie reviews and human annotations about their sentiment.</w:t>
            </w:r>
          </w:p>
        </w:tc>
      </w:tr>
      <w:tr w:rsidR="00003F50" w14:paraId="675FC704" w14:textId="77777777">
        <w:trPr>
          <w:trHeight w:val="1340"/>
        </w:trPr>
        <w:tc>
          <w:tcPr>
            <w:tcW w:w="1036" w:type="dxa"/>
            <w:tcBorders>
              <w:top w:val="nil"/>
              <w:left w:val="nil"/>
              <w:bottom w:val="nil"/>
              <w:right w:val="single" w:sz="5" w:space="0" w:color="000000"/>
            </w:tcBorders>
            <w:tcMar>
              <w:top w:w="100" w:type="dxa"/>
              <w:left w:w="100" w:type="dxa"/>
              <w:bottom w:w="100" w:type="dxa"/>
              <w:right w:w="100" w:type="dxa"/>
            </w:tcMar>
          </w:tcPr>
          <w:p w14:paraId="37263303" w14:textId="77777777" w:rsidR="00003F50" w:rsidRDefault="00000000">
            <w:pPr>
              <w:rPr>
                <w:color w:val="0B0B0B"/>
              </w:rPr>
            </w:pPr>
            <w:r>
              <w:rPr>
                <w:color w:val="0B0B0B"/>
              </w:rPr>
              <w:t>MRPC</w:t>
            </w:r>
          </w:p>
        </w:tc>
        <w:tc>
          <w:tcPr>
            <w:tcW w:w="2156" w:type="dxa"/>
            <w:tcBorders>
              <w:top w:val="nil"/>
              <w:left w:val="nil"/>
              <w:bottom w:val="nil"/>
              <w:right w:val="single" w:sz="5" w:space="0" w:color="000000"/>
            </w:tcBorders>
            <w:tcMar>
              <w:top w:w="100" w:type="dxa"/>
              <w:left w:w="100" w:type="dxa"/>
              <w:bottom w:w="100" w:type="dxa"/>
              <w:right w:w="100" w:type="dxa"/>
            </w:tcMar>
          </w:tcPr>
          <w:p w14:paraId="4F7FCCE3" w14:textId="77777777" w:rsidR="00003F50" w:rsidRDefault="00000000">
            <w:pPr>
              <w:rPr>
                <w:color w:val="0B0B0B"/>
              </w:rPr>
            </w:pPr>
            <w:r>
              <w:rPr>
                <w:color w:val="0B0B0B"/>
              </w:rPr>
              <w:t>Microsoft Research Paraphrase Corpus</w:t>
            </w:r>
          </w:p>
        </w:tc>
        <w:tc>
          <w:tcPr>
            <w:tcW w:w="6166" w:type="dxa"/>
            <w:tcBorders>
              <w:top w:val="nil"/>
              <w:left w:val="nil"/>
              <w:bottom w:val="nil"/>
              <w:right w:val="nil"/>
            </w:tcBorders>
            <w:tcMar>
              <w:top w:w="100" w:type="dxa"/>
              <w:left w:w="100" w:type="dxa"/>
              <w:bottom w:w="100" w:type="dxa"/>
              <w:right w:w="100" w:type="dxa"/>
            </w:tcMar>
          </w:tcPr>
          <w:p w14:paraId="74E3EF49" w14:textId="77777777" w:rsidR="00003F50" w:rsidRDefault="00000000">
            <w:pPr>
              <w:rPr>
                <w:color w:val="0B0B0B"/>
              </w:rPr>
            </w:pPr>
            <w:r>
              <w:rPr>
                <w:color w:val="0B0B0B"/>
              </w:rPr>
              <w:t>Focuses on identifying whether two sentences are paraphrases of each other.</w:t>
            </w:r>
          </w:p>
        </w:tc>
      </w:tr>
      <w:tr w:rsidR="00003F50" w14:paraId="5FD3DC2C" w14:textId="77777777">
        <w:trPr>
          <w:trHeight w:val="1055"/>
        </w:trPr>
        <w:tc>
          <w:tcPr>
            <w:tcW w:w="1036" w:type="dxa"/>
            <w:tcBorders>
              <w:top w:val="nil"/>
              <w:left w:val="nil"/>
              <w:bottom w:val="nil"/>
              <w:right w:val="single" w:sz="5" w:space="0" w:color="000000"/>
            </w:tcBorders>
            <w:tcMar>
              <w:top w:w="100" w:type="dxa"/>
              <w:left w:w="100" w:type="dxa"/>
              <w:bottom w:w="100" w:type="dxa"/>
              <w:right w:w="100" w:type="dxa"/>
            </w:tcMar>
          </w:tcPr>
          <w:p w14:paraId="6062DC43" w14:textId="77777777" w:rsidR="00003F50" w:rsidRDefault="00000000">
            <w:pPr>
              <w:rPr>
                <w:color w:val="0B0B0B"/>
              </w:rPr>
            </w:pPr>
            <w:r>
              <w:rPr>
                <w:color w:val="0B0B0B"/>
              </w:rPr>
              <w:t>STS-B</w:t>
            </w:r>
          </w:p>
        </w:tc>
        <w:tc>
          <w:tcPr>
            <w:tcW w:w="2156" w:type="dxa"/>
            <w:tcBorders>
              <w:top w:val="nil"/>
              <w:left w:val="nil"/>
              <w:bottom w:val="nil"/>
              <w:right w:val="single" w:sz="5" w:space="0" w:color="000000"/>
            </w:tcBorders>
            <w:tcMar>
              <w:top w:w="100" w:type="dxa"/>
              <w:left w:w="100" w:type="dxa"/>
              <w:bottom w:w="100" w:type="dxa"/>
              <w:right w:w="100" w:type="dxa"/>
            </w:tcMar>
          </w:tcPr>
          <w:p w14:paraId="4BA8E130" w14:textId="77777777" w:rsidR="00003F50" w:rsidRDefault="00000000">
            <w:pPr>
              <w:rPr>
                <w:color w:val="0B0B0B"/>
              </w:rPr>
            </w:pPr>
            <w:r>
              <w:rPr>
                <w:color w:val="0B0B0B"/>
              </w:rPr>
              <w:t>Semantic Textual Similarity Benchmark</w:t>
            </w:r>
          </w:p>
        </w:tc>
        <w:tc>
          <w:tcPr>
            <w:tcW w:w="6166" w:type="dxa"/>
            <w:tcBorders>
              <w:top w:val="nil"/>
              <w:left w:val="nil"/>
              <w:bottom w:val="nil"/>
              <w:right w:val="nil"/>
            </w:tcBorders>
            <w:tcMar>
              <w:top w:w="100" w:type="dxa"/>
              <w:left w:w="100" w:type="dxa"/>
              <w:bottom w:w="100" w:type="dxa"/>
              <w:right w:w="100" w:type="dxa"/>
            </w:tcMar>
          </w:tcPr>
          <w:p w14:paraId="28D3C907" w14:textId="77777777" w:rsidR="00003F50" w:rsidRDefault="00000000">
            <w:pPr>
              <w:rPr>
                <w:color w:val="0B0B0B"/>
              </w:rPr>
            </w:pPr>
            <w:r>
              <w:rPr>
                <w:color w:val="0B0B0B"/>
              </w:rPr>
              <w:t>Involves determining how similar two sentences are in terms of semantic content.</w:t>
            </w:r>
          </w:p>
        </w:tc>
      </w:tr>
      <w:tr w:rsidR="00003F50" w14:paraId="2BC11FCD" w14:textId="77777777">
        <w:trPr>
          <w:trHeight w:val="770"/>
        </w:trPr>
        <w:tc>
          <w:tcPr>
            <w:tcW w:w="1036" w:type="dxa"/>
            <w:tcBorders>
              <w:top w:val="nil"/>
              <w:left w:val="nil"/>
              <w:bottom w:val="nil"/>
              <w:right w:val="single" w:sz="5" w:space="0" w:color="000000"/>
            </w:tcBorders>
            <w:tcMar>
              <w:top w:w="100" w:type="dxa"/>
              <w:left w:w="100" w:type="dxa"/>
              <w:bottom w:w="100" w:type="dxa"/>
              <w:right w:w="100" w:type="dxa"/>
            </w:tcMar>
          </w:tcPr>
          <w:p w14:paraId="5DB25A86" w14:textId="77777777" w:rsidR="00003F50" w:rsidRDefault="00000000">
            <w:pPr>
              <w:rPr>
                <w:color w:val="0B0B0B"/>
              </w:rPr>
            </w:pPr>
            <w:r>
              <w:rPr>
                <w:color w:val="0B0B0B"/>
              </w:rPr>
              <w:t>QQP</w:t>
            </w:r>
          </w:p>
        </w:tc>
        <w:tc>
          <w:tcPr>
            <w:tcW w:w="2156" w:type="dxa"/>
            <w:tcBorders>
              <w:top w:val="nil"/>
              <w:left w:val="nil"/>
              <w:bottom w:val="nil"/>
              <w:right w:val="single" w:sz="5" w:space="0" w:color="000000"/>
            </w:tcBorders>
            <w:tcMar>
              <w:top w:w="100" w:type="dxa"/>
              <w:left w:w="100" w:type="dxa"/>
              <w:bottom w:w="100" w:type="dxa"/>
              <w:right w:w="100" w:type="dxa"/>
            </w:tcMar>
          </w:tcPr>
          <w:p w14:paraId="1E47BF04" w14:textId="77777777" w:rsidR="00003F50" w:rsidRDefault="00000000">
            <w:pPr>
              <w:rPr>
                <w:color w:val="0B0B0B"/>
              </w:rPr>
            </w:pPr>
            <w:r>
              <w:rPr>
                <w:color w:val="0B0B0B"/>
              </w:rPr>
              <w:t>Quora Question Pairs</w:t>
            </w:r>
          </w:p>
        </w:tc>
        <w:tc>
          <w:tcPr>
            <w:tcW w:w="6166" w:type="dxa"/>
            <w:tcBorders>
              <w:top w:val="nil"/>
              <w:left w:val="nil"/>
              <w:bottom w:val="nil"/>
              <w:right w:val="nil"/>
            </w:tcBorders>
            <w:tcMar>
              <w:top w:w="100" w:type="dxa"/>
              <w:left w:w="100" w:type="dxa"/>
              <w:bottom w:w="100" w:type="dxa"/>
              <w:right w:w="100" w:type="dxa"/>
            </w:tcMar>
          </w:tcPr>
          <w:p w14:paraId="4177CB5A" w14:textId="77777777" w:rsidR="00003F50" w:rsidRDefault="00000000">
            <w:pPr>
              <w:rPr>
                <w:color w:val="0B0B0B"/>
              </w:rPr>
            </w:pPr>
            <w:r>
              <w:rPr>
                <w:color w:val="0B0B0B"/>
              </w:rPr>
              <w:t>Aims to identify whether two questions asked on Quora are semantically equivalent.</w:t>
            </w:r>
          </w:p>
        </w:tc>
      </w:tr>
      <w:tr w:rsidR="00003F50" w14:paraId="6254442C" w14:textId="77777777">
        <w:trPr>
          <w:trHeight w:val="1055"/>
        </w:trPr>
        <w:tc>
          <w:tcPr>
            <w:tcW w:w="1036" w:type="dxa"/>
            <w:tcBorders>
              <w:top w:val="nil"/>
              <w:left w:val="nil"/>
              <w:bottom w:val="nil"/>
              <w:right w:val="single" w:sz="5" w:space="0" w:color="000000"/>
            </w:tcBorders>
            <w:tcMar>
              <w:top w:w="100" w:type="dxa"/>
              <w:left w:w="100" w:type="dxa"/>
              <w:bottom w:w="100" w:type="dxa"/>
              <w:right w:w="100" w:type="dxa"/>
            </w:tcMar>
          </w:tcPr>
          <w:p w14:paraId="2AEDC8BA" w14:textId="77777777" w:rsidR="00003F50" w:rsidRDefault="00000000">
            <w:pPr>
              <w:rPr>
                <w:color w:val="0B0B0B"/>
              </w:rPr>
            </w:pPr>
            <w:r>
              <w:rPr>
                <w:color w:val="0B0B0B"/>
              </w:rPr>
              <w:t>MNLI</w:t>
            </w:r>
          </w:p>
        </w:tc>
        <w:tc>
          <w:tcPr>
            <w:tcW w:w="2156" w:type="dxa"/>
            <w:tcBorders>
              <w:top w:val="nil"/>
              <w:left w:val="nil"/>
              <w:bottom w:val="nil"/>
              <w:right w:val="single" w:sz="5" w:space="0" w:color="000000"/>
            </w:tcBorders>
            <w:tcMar>
              <w:top w:w="100" w:type="dxa"/>
              <w:left w:w="100" w:type="dxa"/>
              <w:bottom w:w="100" w:type="dxa"/>
              <w:right w:w="100" w:type="dxa"/>
            </w:tcMar>
          </w:tcPr>
          <w:p w14:paraId="7F3A4575" w14:textId="77777777" w:rsidR="00003F50" w:rsidRDefault="00000000">
            <w:pPr>
              <w:rPr>
                <w:color w:val="0B0B0B"/>
              </w:rPr>
            </w:pPr>
            <w:r>
              <w:rPr>
                <w:color w:val="0B0B0B"/>
              </w:rPr>
              <w:t>Multi-Genre Natural Language Inference</w:t>
            </w:r>
          </w:p>
        </w:tc>
        <w:tc>
          <w:tcPr>
            <w:tcW w:w="6166" w:type="dxa"/>
            <w:tcBorders>
              <w:top w:val="nil"/>
              <w:left w:val="nil"/>
              <w:bottom w:val="nil"/>
              <w:right w:val="nil"/>
            </w:tcBorders>
            <w:tcMar>
              <w:top w:w="100" w:type="dxa"/>
              <w:left w:w="100" w:type="dxa"/>
              <w:bottom w:w="100" w:type="dxa"/>
              <w:right w:w="100" w:type="dxa"/>
            </w:tcMar>
          </w:tcPr>
          <w:p w14:paraId="79879B0D" w14:textId="77777777" w:rsidR="00003F50" w:rsidRDefault="00000000">
            <w:pPr>
              <w:rPr>
                <w:color w:val="0B0B0B"/>
              </w:rPr>
            </w:pPr>
            <w:r>
              <w:rPr>
                <w:color w:val="0B0B0B"/>
              </w:rPr>
              <w:t>Consists of sentence pairs labeled for textual entailment across multiple genres of text.</w:t>
            </w:r>
          </w:p>
        </w:tc>
      </w:tr>
      <w:tr w:rsidR="00003F50" w14:paraId="03EA098A" w14:textId="77777777">
        <w:trPr>
          <w:trHeight w:val="1055"/>
        </w:trPr>
        <w:tc>
          <w:tcPr>
            <w:tcW w:w="1036" w:type="dxa"/>
            <w:tcBorders>
              <w:top w:val="nil"/>
              <w:left w:val="nil"/>
              <w:bottom w:val="nil"/>
              <w:right w:val="single" w:sz="5" w:space="0" w:color="000000"/>
            </w:tcBorders>
            <w:tcMar>
              <w:top w:w="100" w:type="dxa"/>
              <w:left w:w="100" w:type="dxa"/>
              <w:bottom w:w="100" w:type="dxa"/>
              <w:right w:w="100" w:type="dxa"/>
            </w:tcMar>
          </w:tcPr>
          <w:p w14:paraId="55C82EF7" w14:textId="77777777" w:rsidR="00003F50" w:rsidRDefault="00000000">
            <w:pPr>
              <w:rPr>
                <w:color w:val="0B0B0B"/>
              </w:rPr>
            </w:pPr>
            <w:r>
              <w:rPr>
                <w:color w:val="0B0B0B"/>
              </w:rPr>
              <w:t>QNLI</w:t>
            </w:r>
          </w:p>
        </w:tc>
        <w:tc>
          <w:tcPr>
            <w:tcW w:w="2156" w:type="dxa"/>
            <w:tcBorders>
              <w:top w:val="nil"/>
              <w:left w:val="nil"/>
              <w:bottom w:val="nil"/>
              <w:right w:val="single" w:sz="5" w:space="0" w:color="000000"/>
            </w:tcBorders>
            <w:tcMar>
              <w:top w:w="100" w:type="dxa"/>
              <w:left w:w="100" w:type="dxa"/>
              <w:bottom w:w="100" w:type="dxa"/>
              <w:right w:w="100" w:type="dxa"/>
            </w:tcMar>
          </w:tcPr>
          <w:p w14:paraId="7BBE918B" w14:textId="77777777" w:rsidR="00003F50" w:rsidRDefault="00000000">
            <w:pPr>
              <w:rPr>
                <w:color w:val="0B0B0B"/>
              </w:rPr>
            </w:pPr>
            <w:r>
              <w:rPr>
                <w:color w:val="0B0B0B"/>
              </w:rPr>
              <w:t>Question Natural Language Inference</w:t>
            </w:r>
          </w:p>
        </w:tc>
        <w:tc>
          <w:tcPr>
            <w:tcW w:w="6166" w:type="dxa"/>
            <w:tcBorders>
              <w:top w:val="nil"/>
              <w:left w:val="nil"/>
              <w:bottom w:val="nil"/>
              <w:right w:val="nil"/>
            </w:tcBorders>
            <w:tcMar>
              <w:top w:w="100" w:type="dxa"/>
              <w:left w:w="100" w:type="dxa"/>
              <w:bottom w:w="100" w:type="dxa"/>
              <w:right w:w="100" w:type="dxa"/>
            </w:tcMar>
          </w:tcPr>
          <w:p w14:paraId="58E27D34" w14:textId="77777777" w:rsidR="00003F50" w:rsidRDefault="00000000">
            <w:pPr>
              <w:rPr>
                <w:color w:val="0B0B0B"/>
              </w:rPr>
            </w:pPr>
            <w:r>
              <w:rPr>
                <w:color w:val="0B0B0B"/>
              </w:rPr>
              <w:t>Involves determining whether the content of a paragraph contains the answer to a question.</w:t>
            </w:r>
          </w:p>
        </w:tc>
      </w:tr>
      <w:tr w:rsidR="00003F50" w14:paraId="27A0A4B4" w14:textId="77777777">
        <w:trPr>
          <w:trHeight w:val="770"/>
        </w:trPr>
        <w:tc>
          <w:tcPr>
            <w:tcW w:w="1036" w:type="dxa"/>
            <w:tcBorders>
              <w:top w:val="nil"/>
              <w:left w:val="nil"/>
              <w:bottom w:val="nil"/>
              <w:right w:val="single" w:sz="5" w:space="0" w:color="000000"/>
            </w:tcBorders>
            <w:tcMar>
              <w:top w:w="100" w:type="dxa"/>
              <w:left w:w="100" w:type="dxa"/>
              <w:bottom w:w="100" w:type="dxa"/>
              <w:right w:w="100" w:type="dxa"/>
            </w:tcMar>
          </w:tcPr>
          <w:p w14:paraId="447C97D9" w14:textId="77777777" w:rsidR="00003F50" w:rsidRDefault="00000000">
            <w:pPr>
              <w:rPr>
                <w:color w:val="0B0B0B"/>
              </w:rPr>
            </w:pPr>
            <w:r>
              <w:rPr>
                <w:color w:val="0B0B0B"/>
              </w:rPr>
              <w:t>RTE</w:t>
            </w:r>
          </w:p>
        </w:tc>
        <w:tc>
          <w:tcPr>
            <w:tcW w:w="2156" w:type="dxa"/>
            <w:tcBorders>
              <w:top w:val="nil"/>
              <w:left w:val="nil"/>
              <w:bottom w:val="nil"/>
              <w:right w:val="single" w:sz="5" w:space="0" w:color="000000"/>
            </w:tcBorders>
            <w:tcMar>
              <w:top w:w="100" w:type="dxa"/>
              <w:left w:w="100" w:type="dxa"/>
              <w:bottom w:w="100" w:type="dxa"/>
              <w:right w:w="100" w:type="dxa"/>
            </w:tcMar>
          </w:tcPr>
          <w:p w14:paraId="7ADA39D1" w14:textId="77777777" w:rsidR="00003F50" w:rsidRDefault="00000000">
            <w:pPr>
              <w:rPr>
                <w:color w:val="0B0B0B"/>
              </w:rPr>
            </w:pPr>
            <w:r>
              <w:rPr>
                <w:color w:val="0B0B0B"/>
              </w:rPr>
              <w:t>Recognizing Textual Entailment</w:t>
            </w:r>
          </w:p>
        </w:tc>
        <w:tc>
          <w:tcPr>
            <w:tcW w:w="6166" w:type="dxa"/>
            <w:tcBorders>
              <w:top w:val="nil"/>
              <w:left w:val="nil"/>
              <w:bottom w:val="nil"/>
              <w:right w:val="nil"/>
            </w:tcBorders>
            <w:tcMar>
              <w:top w:w="100" w:type="dxa"/>
              <w:left w:w="100" w:type="dxa"/>
              <w:bottom w:w="100" w:type="dxa"/>
              <w:right w:w="100" w:type="dxa"/>
            </w:tcMar>
          </w:tcPr>
          <w:p w14:paraId="20E90CE6" w14:textId="77777777" w:rsidR="00003F50" w:rsidRDefault="00000000">
            <w:pPr>
              <w:rPr>
                <w:color w:val="0B0B0B"/>
              </w:rPr>
            </w:pPr>
            <w:r>
              <w:rPr>
                <w:color w:val="0B0B0B"/>
              </w:rPr>
              <w:t>Requires understanding whether one sentence entails another.</w:t>
            </w:r>
          </w:p>
        </w:tc>
      </w:tr>
      <w:tr w:rsidR="00003F50" w14:paraId="7683EA59" w14:textId="77777777">
        <w:trPr>
          <w:trHeight w:val="1355"/>
        </w:trPr>
        <w:tc>
          <w:tcPr>
            <w:tcW w:w="1036" w:type="dxa"/>
            <w:tcBorders>
              <w:top w:val="nil"/>
              <w:left w:val="nil"/>
              <w:bottom w:val="nil"/>
              <w:right w:val="single" w:sz="5" w:space="0" w:color="000000"/>
            </w:tcBorders>
            <w:tcMar>
              <w:top w:w="100" w:type="dxa"/>
              <w:left w:w="100" w:type="dxa"/>
              <w:bottom w:w="100" w:type="dxa"/>
              <w:right w:w="100" w:type="dxa"/>
            </w:tcMar>
          </w:tcPr>
          <w:p w14:paraId="58DB5C5D" w14:textId="77777777" w:rsidR="00003F50" w:rsidRDefault="00000000">
            <w:pPr>
              <w:rPr>
                <w:color w:val="0B0B0B"/>
              </w:rPr>
            </w:pPr>
            <w:r>
              <w:rPr>
                <w:color w:val="0B0B0B"/>
              </w:rPr>
              <w:lastRenderedPageBreak/>
              <w:t>WNLI</w:t>
            </w:r>
          </w:p>
        </w:tc>
        <w:tc>
          <w:tcPr>
            <w:tcW w:w="2156" w:type="dxa"/>
            <w:tcBorders>
              <w:top w:val="nil"/>
              <w:left w:val="nil"/>
              <w:bottom w:val="nil"/>
              <w:right w:val="single" w:sz="5" w:space="0" w:color="000000"/>
            </w:tcBorders>
            <w:tcMar>
              <w:top w:w="100" w:type="dxa"/>
              <w:left w:w="100" w:type="dxa"/>
              <w:bottom w:w="100" w:type="dxa"/>
              <w:right w:w="100" w:type="dxa"/>
            </w:tcMar>
          </w:tcPr>
          <w:p w14:paraId="727346DB" w14:textId="77777777" w:rsidR="00003F50" w:rsidRDefault="00000000">
            <w:pPr>
              <w:rPr>
                <w:color w:val="0B0B0B"/>
              </w:rPr>
            </w:pPr>
            <w:r>
              <w:rPr>
                <w:color w:val="0B0B0B"/>
              </w:rPr>
              <w:t>Winograd Natural Language Inference</w:t>
            </w:r>
          </w:p>
        </w:tc>
        <w:tc>
          <w:tcPr>
            <w:tcW w:w="6166" w:type="dxa"/>
            <w:tcBorders>
              <w:top w:val="nil"/>
              <w:left w:val="nil"/>
              <w:bottom w:val="nil"/>
              <w:right w:val="nil"/>
            </w:tcBorders>
            <w:tcMar>
              <w:top w:w="100" w:type="dxa"/>
              <w:left w:w="100" w:type="dxa"/>
              <w:bottom w:w="100" w:type="dxa"/>
              <w:right w:w="100" w:type="dxa"/>
            </w:tcMar>
          </w:tcPr>
          <w:p w14:paraId="4B722F0D" w14:textId="77777777" w:rsidR="00003F50" w:rsidRDefault="00000000">
            <w:pPr>
              <w:rPr>
                <w:color w:val="0B0B0B"/>
              </w:rPr>
            </w:pPr>
            <w:r>
              <w:rPr>
                <w:color w:val="0B0B0B"/>
              </w:rPr>
              <w:t>Tests a system's reading comprehension by having it determine the correct referent of a pronoun in a sentence, where understanding depends on contextual information provided by specific words or phrases.</w:t>
            </w:r>
          </w:p>
        </w:tc>
      </w:tr>
    </w:tbl>
    <w:p w14:paraId="3DC2565D" w14:textId="77777777" w:rsidR="00003F50" w:rsidRDefault="00003F50"/>
    <w:p w14:paraId="6377F531" w14:textId="77777777" w:rsidR="00003F50" w:rsidRDefault="00003F50"/>
    <w:p w14:paraId="031FDC39" w14:textId="77777777" w:rsidR="00657067" w:rsidRDefault="00657067"/>
    <w:p w14:paraId="1920EA93" w14:textId="5FBEE5A1" w:rsidR="00657067" w:rsidRDefault="00657067" w:rsidP="00657067">
      <w:pPr>
        <w:pStyle w:val="Heading3"/>
      </w:pPr>
      <w:bookmarkStart w:id="20" w:name="_Toc185679965"/>
      <w:r>
        <w:t>4.3 Retrieval-Augmented Generation (RAG)</w:t>
      </w:r>
      <w:bookmarkEnd w:id="20"/>
    </w:p>
    <w:p w14:paraId="14298D5D" w14:textId="77777777" w:rsidR="00657067" w:rsidRDefault="00657067"/>
    <w:p w14:paraId="0C06369D" w14:textId="77777777" w:rsidR="00003F50" w:rsidRDefault="00000000">
      <w:pPr>
        <w:pStyle w:val="Heading3"/>
      </w:pPr>
      <w:bookmarkStart w:id="21" w:name="_Toc185679966"/>
      <w:r>
        <w:t>4.8 In-Context Learning</w:t>
      </w:r>
      <w:bookmarkEnd w:id="21"/>
    </w:p>
    <w:p w14:paraId="6569E865" w14:textId="77777777" w:rsidR="00003F50" w:rsidRDefault="00000000">
      <w:r>
        <w:rPr>
          <w:noProof/>
        </w:rPr>
        <w:drawing>
          <wp:inline distT="114300" distB="114300" distL="114300" distR="114300" wp14:anchorId="7DBFBB95" wp14:editId="3F8C45E1">
            <wp:extent cx="6310313" cy="4702396"/>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310313" cy="4702396"/>
                    </a:xfrm>
                    <a:prstGeom prst="rect">
                      <a:avLst/>
                    </a:prstGeom>
                    <a:ln/>
                  </pic:spPr>
                </pic:pic>
              </a:graphicData>
            </a:graphic>
          </wp:inline>
        </w:drawing>
      </w:r>
    </w:p>
    <w:p w14:paraId="2B054FD9" w14:textId="77777777" w:rsidR="00003F50" w:rsidRDefault="00003F50"/>
    <w:p w14:paraId="05D4F38E" w14:textId="77777777" w:rsidR="00003F50" w:rsidRDefault="00003F50"/>
    <w:p w14:paraId="55903925" w14:textId="77777777" w:rsidR="00003F50" w:rsidRDefault="00000000">
      <w:pPr>
        <w:pStyle w:val="Heading3"/>
      </w:pPr>
      <w:bookmarkStart w:id="22" w:name="_Toc185679967"/>
      <w:r>
        <w:lastRenderedPageBreak/>
        <w:t>4.12 Using Probing to train a Classifier</w:t>
      </w:r>
      <w:bookmarkEnd w:id="22"/>
    </w:p>
    <w:p w14:paraId="18ED20E0"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Probing:</w:t>
      </w:r>
      <w:r>
        <w:rPr>
          <w:color w:val="0B0B0B"/>
        </w:rPr>
        <w:t xml:space="preserve"> This is a method of examining what information is contained in different parts of a machine learning model.</w:t>
      </w:r>
    </w:p>
    <w:p w14:paraId="5C130272"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Linear Probing:</w:t>
      </w:r>
      <w:r>
        <w:rPr>
          <w:color w:val="0B0B0B"/>
        </w:rPr>
        <w:t xml:space="preserve"> A simple form of probing that involves attaching a linear classifier to a pre-trained model to adapt it to a new task without modifying the original model.</w:t>
      </w:r>
    </w:p>
    <w:p w14:paraId="6051BDC8"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Classification Head:</w:t>
      </w:r>
      <w:r>
        <w:rPr>
          <w:color w:val="0B0B0B"/>
        </w:rPr>
        <w:t xml:space="preserve"> It is the part of a neural network that is tailored to classify input data into defined categories.</w:t>
      </w:r>
    </w:p>
    <w:p w14:paraId="3AEA90DA" w14:textId="77777777" w:rsidR="00003F50" w:rsidRDefault="00003F50"/>
    <w:p w14:paraId="53C3C3F3" w14:textId="77777777" w:rsidR="00003F50" w:rsidRDefault="00000000">
      <w:pPr>
        <w:pStyle w:val="Heading3"/>
      </w:pPr>
      <w:bookmarkStart w:id="23" w:name="_Toc185679968"/>
      <w:r>
        <w:t>4.16 Parameter-Efficient Fine-tuning</w:t>
      </w:r>
      <w:bookmarkEnd w:id="23"/>
    </w:p>
    <w:p w14:paraId="1841296E" w14:textId="77777777" w:rsidR="00003F50" w:rsidRDefault="00003F50"/>
    <w:p w14:paraId="16DF26DF" w14:textId="77777777" w:rsidR="00003F50" w:rsidRDefault="00000000">
      <w:r>
        <w:rPr>
          <w:noProof/>
        </w:rPr>
        <w:drawing>
          <wp:inline distT="114300" distB="114300" distL="114300" distR="114300" wp14:anchorId="0361A13C" wp14:editId="53731BC4">
            <wp:extent cx="5943600" cy="3175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3175000"/>
                    </a:xfrm>
                    <a:prstGeom prst="rect">
                      <a:avLst/>
                    </a:prstGeom>
                    <a:ln/>
                  </pic:spPr>
                </pic:pic>
              </a:graphicData>
            </a:graphic>
          </wp:inline>
        </w:drawing>
      </w:r>
    </w:p>
    <w:p w14:paraId="09E2FE8C" w14:textId="69995CC8"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Parameter-efficient fine-tuning:</w:t>
      </w:r>
      <w:r>
        <w:rPr>
          <w:color w:val="0B0B0B"/>
        </w:rPr>
        <w:t xml:space="preserve"> A method of updating a predefined subset of a model's parameters to tailor it to specific tasks, without the need to modify the entire model, thus saving computational resources.</w:t>
      </w:r>
      <w:r w:rsidR="00FE5C73">
        <w:rPr>
          <w:color w:val="0B0B0B"/>
        </w:rPr>
        <w:t xml:space="preserve"> (</w:t>
      </w:r>
      <w:r w:rsidR="00FE5C73" w:rsidRPr="00FE5C73">
        <w:rPr>
          <w:color w:val="FF0000"/>
        </w:rPr>
        <w:t xml:space="preserve">VS </w:t>
      </w:r>
      <w:r w:rsidR="00FE5C73">
        <w:rPr>
          <w:color w:val="FF0000"/>
        </w:rPr>
        <w:t>f</w:t>
      </w:r>
      <w:r w:rsidR="00FE5C73" w:rsidRPr="00FE5C73">
        <w:rPr>
          <w:color w:val="FF0000"/>
        </w:rPr>
        <w:t>ine</w:t>
      </w:r>
      <w:r w:rsidR="00FE5C73">
        <w:rPr>
          <w:color w:val="FF0000"/>
        </w:rPr>
        <w:t>-</w:t>
      </w:r>
      <w:r w:rsidR="00FE5C73" w:rsidRPr="00FE5C73">
        <w:rPr>
          <w:color w:val="FF0000"/>
        </w:rPr>
        <w:t>tuning to train the pretrained model from scratch, not efficient since it requires same amount of CPU/GPU + Labeled data used to train the original model</w:t>
      </w:r>
      <w:r w:rsidR="00FE5C73">
        <w:rPr>
          <w:color w:val="0B0B0B"/>
        </w:rPr>
        <w:t>)</w:t>
      </w:r>
    </w:p>
    <w:p w14:paraId="644C09EA"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Frozen Parameters:</w:t>
      </w:r>
      <w:r>
        <w:rPr>
          <w:color w:val="0B0B0B"/>
        </w:rPr>
        <w:t xml:space="preserve"> In the context of machine learning, this refers to model parameters that are not changed or updated during the process of training or fine-tuning.</w:t>
      </w:r>
    </w:p>
    <w:p w14:paraId="542533AB"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Low-Rank Adaptation (</w:t>
      </w:r>
      <w:proofErr w:type="spellStart"/>
      <w:r>
        <w:rPr>
          <w:b/>
          <w:color w:val="0B0B0B"/>
        </w:rPr>
        <w:t>LoRA</w:t>
      </w:r>
      <w:proofErr w:type="spellEnd"/>
      <w:r>
        <w:rPr>
          <w:b/>
          <w:color w:val="0B0B0B"/>
        </w:rPr>
        <w:t>):</w:t>
      </w:r>
      <w:r>
        <w:rPr>
          <w:color w:val="0B0B0B"/>
        </w:rPr>
        <w:t xml:space="preserve"> A technique where a large matrix is approximated using two smaller matrices, greatly reducing the number of parameters that need to be trained during fine-tuning.</w:t>
      </w:r>
    </w:p>
    <w:p w14:paraId="323C02E9"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Adapters:</w:t>
      </w:r>
      <w:r>
        <w:rPr>
          <w:color w:val="0B0B0B"/>
        </w:rPr>
        <w:t xml:space="preserve"> Additional model components inserted at various layers; only the parameters of these adapters are trained, not of the entire model.</w:t>
      </w:r>
    </w:p>
    <w:p w14:paraId="43486BAD" w14:textId="77777777" w:rsidR="00003F50" w:rsidRDefault="00003F50"/>
    <w:p w14:paraId="4C57AD2E" w14:textId="77777777" w:rsidR="00003F50" w:rsidRDefault="00003F50"/>
    <w:p w14:paraId="296C6CB2" w14:textId="77777777" w:rsidR="00DD6FF4" w:rsidRDefault="00DD6FF4"/>
    <w:p w14:paraId="7AD27C54" w14:textId="77777777" w:rsidR="00DD6FF4" w:rsidRDefault="00DD6FF4"/>
    <w:p w14:paraId="17FD44CD" w14:textId="77777777" w:rsidR="00DD6FF4" w:rsidRDefault="00DD6FF4"/>
    <w:p w14:paraId="4233874C" w14:textId="4C0E5EF2" w:rsidR="00DD6FF4" w:rsidRDefault="00DD6FF4" w:rsidP="00DD6FF4">
      <w:pPr>
        <w:pStyle w:val="Heading1"/>
      </w:pPr>
      <w:bookmarkStart w:id="24" w:name="_Toc185679969"/>
      <w:r>
        <w:t>Course 3</w:t>
      </w:r>
      <w:bookmarkEnd w:id="24"/>
    </w:p>
    <w:p w14:paraId="1E52AF90" w14:textId="32FD36B1" w:rsidR="00DD6FF4" w:rsidRDefault="00DD6FF4" w:rsidP="00DD6FF4">
      <w:pPr>
        <w:pStyle w:val="Heading2"/>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rPr>
          <w:color w:val="0B0B0B"/>
          <w:sz w:val="34"/>
          <w:szCs w:val="34"/>
        </w:rPr>
      </w:pPr>
      <w:bookmarkStart w:id="25" w:name="_Toc185679970"/>
      <w:r>
        <w:rPr>
          <w:color w:val="0B0B0B"/>
          <w:sz w:val="34"/>
          <w:szCs w:val="34"/>
        </w:rPr>
        <w:t>1.13 Chain of Thought Prompting</w:t>
      </w:r>
      <w:bookmarkEnd w:id="25"/>
    </w:p>
    <w:p w14:paraId="6F4AA96D" w14:textId="77777777" w:rsidR="00DD6FF4" w:rsidRDefault="00DD6FF4" w:rsidP="00DD6FF4"/>
    <w:p w14:paraId="4AD19261" w14:textId="77777777" w:rsidR="00DD6FF4" w:rsidRPr="00DD6FF4" w:rsidRDefault="00DD6FF4" w:rsidP="00DD6FF4">
      <w:pPr>
        <w:rPr>
          <w:lang w:val="en-CA"/>
        </w:rPr>
      </w:pPr>
      <w:r w:rsidRPr="00DD6FF4">
        <w:rPr>
          <w:lang w:val="en-CA"/>
        </w:rPr>
        <w:t>As we explore in this demo, “Chain of Thought” (COT), prompting effectively amounts to asking the LLM to provide step-by-step reasoning for its answer </w:t>
      </w:r>
      <w:r w:rsidRPr="00DD6FF4">
        <w:rPr>
          <w:b/>
          <w:bCs/>
          <w:lang w:val="en-CA"/>
        </w:rPr>
        <w:t>before</w:t>
      </w:r>
      <w:r w:rsidRPr="00DD6FF4">
        <w:rPr>
          <w:lang w:val="en-CA"/>
        </w:rPr>
        <w:t> providing the final answer to the question.</w:t>
      </w:r>
    </w:p>
    <w:p w14:paraId="64E971F2" w14:textId="77777777" w:rsidR="00DD6FF4" w:rsidRPr="00DD6FF4" w:rsidRDefault="00DD6FF4" w:rsidP="00DD6FF4">
      <w:pPr>
        <w:rPr>
          <w:lang w:val="en-CA"/>
        </w:rPr>
      </w:pPr>
      <w:r w:rsidRPr="00DD6FF4">
        <w:rPr>
          <w:lang w:val="en-CA"/>
        </w:rPr>
        <w:t>COT was first introduced in the paper </w:t>
      </w:r>
      <w:hyperlink r:id="rId12" w:tgtFrame="_blank" w:history="1">
        <w:r w:rsidRPr="00DD6FF4">
          <w:rPr>
            <w:rStyle w:val="Hyperlink"/>
            <w:b/>
            <w:bCs/>
            <w:lang w:val="en-CA"/>
          </w:rPr>
          <w:t>"Large Language Models are Zero-Shot Reasoners"(opens in a new tab)</w:t>
        </w:r>
      </w:hyperlink>
      <w:r w:rsidRPr="00DD6FF4">
        <w:rPr>
          <w:lang w:val="en-CA"/>
        </w:rPr>
        <w:t>, and later simplified in a subsequent paper, </w:t>
      </w:r>
      <w:hyperlink r:id="rId13" w:tgtFrame="_blank" w:history="1">
        <w:r w:rsidRPr="00DD6FF4">
          <w:rPr>
            <w:rStyle w:val="Hyperlink"/>
            <w:b/>
            <w:bCs/>
            <w:lang w:val="en-CA"/>
          </w:rPr>
          <w:t>"Chain-of-Thought Prompting Elicits Reasoning in Large Language Models"(opens in a new tab)</w:t>
        </w:r>
      </w:hyperlink>
      <w:r w:rsidRPr="00DD6FF4">
        <w:rPr>
          <w:lang w:val="en-CA"/>
        </w:rPr>
        <w:t>, and is still in use today. A variation of the COT method was used in Google's </w:t>
      </w:r>
      <w:hyperlink r:id="rId14" w:tgtFrame="_blank" w:history="1">
        <w:r w:rsidRPr="00DD6FF4">
          <w:rPr>
            <w:rStyle w:val="Hyperlink"/>
            <w:b/>
            <w:bCs/>
            <w:lang w:val="en-CA"/>
          </w:rPr>
          <w:t xml:space="preserve">Gemini technical </w:t>
        </w:r>
        <w:proofErr w:type="gramStart"/>
        <w:r w:rsidRPr="00DD6FF4">
          <w:rPr>
            <w:rStyle w:val="Hyperlink"/>
            <w:b/>
            <w:bCs/>
            <w:lang w:val="en-CA"/>
          </w:rPr>
          <w:t>report(</w:t>
        </w:r>
        <w:proofErr w:type="gramEnd"/>
        <w:r w:rsidRPr="00DD6FF4">
          <w:rPr>
            <w:rStyle w:val="Hyperlink"/>
            <w:b/>
            <w:bCs/>
            <w:lang w:val="en-CA"/>
          </w:rPr>
          <w:t>opens in a new tab)</w:t>
        </w:r>
      </w:hyperlink>
      <w:r w:rsidRPr="00DD6FF4">
        <w:rPr>
          <w:lang w:val="en-CA"/>
        </w:rPr>
        <w:t>.</w:t>
      </w:r>
    </w:p>
    <w:p w14:paraId="7ACA6938" w14:textId="77777777" w:rsidR="00DD6FF4" w:rsidRDefault="00DD6FF4">
      <w:pPr>
        <w:rPr>
          <w:lang w:val="en-CA"/>
        </w:rPr>
      </w:pPr>
    </w:p>
    <w:p w14:paraId="6CF2E4A5" w14:textId="77777777" w:rsidR="00F2457A" w:rsidRDefault="00F2457A">
      <w:pPr>
        <w:rPr>
          <w:lang w:val="en-CA"/>
        </w:rPr>
      </w:pPr>
    </w:p>
    <w:p w14:paraId="62EFE6B9" w14:textId="0225CDFF" w:rsidR="002E2C5C" w:rsidRDefault="002E2C5C" w:rsidP="002E2C5C">
      <w:pPr>
        <w:pStyle w:val="Heading2"/>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rPr>
          <w:color w:val="0B0B0B"/>
          <w:sz w:val="34"/>
          <w:szCs w:val="34"/>
        </w:rPr>
      </w:pPr>
      <w:bookmarkStart w:id="26" w:name="_Toc185679971"/>
      <w:r>
        <w:rPr>
          <w:color w:val="0B0B0B"/>
          <w:sz w:val="34"/>
          <w:szCs w:val="34"/>
        </w:rPr>
        <w:t>1.14 Encoder vs. Decoder Models</w:t>
      </w:r>
      <w:bookmarkEnd w:id="26"/>
    </w:p>
    <w:p w14:paraId="18CE64A2" w14:textId="77777777" w:rsidR="002E2C5C" w:rsidRDefault="002E2C5C" w:rsidP="002E2C5C"/>
    <w:p w14:paraId="3BF33985" w14:textId="77777777" w:rsidR="002E2C5C" w:rsidRPr="002E2C5C" w:rsidRDefault="002E2C5C" w:rsidP="002E2C5C">
      <w:pPr>
        <w:rPr>
          <w:b/>
          <w:bCs/>
          <w:lang w:val="en-CA"/>
        </w:rPr>
      </w:pPr>
      <w:r w:rsidRPr="002E2C5C">
        <w:rPr>
          <w:b/>
          <w:bCs/>
          <w:lang w:val="en-CA"/>
        </w:rPr>
        <w:t>A Transformer is Born</w:t>
      </w:r>
    </w:p>
    <w:p w14:paraId="7CF2645A" w14:textId="77777777" w:rsidR="002E2C5C" w:rsidRPr="002E2C5C" w:rsidRDefault="002E2C5C" w:rsidP="002E2C5C">
      <w:pPr>
        <w:rPr>
          <w:lang w:val="en-CA"/>
        </w:rPr>
      </w:pPr>
      <w:r w:rsidRPr="002E2C5C">
        <w:rPr>
          <w:lang w:val="en-CA"/>
        </w:rPr>
        <w:t>In mid-2017, Google published </w:t>
      </w:r>
      <w:hyperlink r:id="rId15" w:tgtFrame="_blank" w:history="1">
        <w:r w:rsidRPr="002E2C5C">
          <w:rPr>
            <w:rStyle w:val="Hyperlink"/>
            <w:b/>
            <w:bCs/>
            <w:lang w:val="en-CA"/>
          </w:rPr>
          <w:t>"Attention Is All You Need"(opens in a new tab)</w:t>
        </w:r>
      </w:hyperlink>
      <w:r w:rsidRPr="002E2C5C">
        <w:rPr>
          <w:lang w:val="en-CA"/>
        </w:rPr>
        <w:t> and introduced the Transformer model to the world. There are many wonderful works explaining the Transformer model, in particular the </w:t>
      </w:r>
      <w:hyperlink r:id="rId16" w:tgtFrame="_blank" w:history="1">
        <w:r w:rsidRPr="002E2C5C">
          <w:rPr>
            <w:rStyle w:val="Hyperlink"/>
            <w:b/>
            <w:bCs/>
            <w:lang w:val="en-CA"/>
          </w:rPr>
          <w:t>Illustrated Transformer(opens in a new tab)</w:t>
        </w:r>
      </w:hyperlink>
      <w:r w:rsidRPr="002E2C5C">
        <w:rPr>
          <w:lang w:val="en-CA"/>
        </w:rPr>
        <w:t> (a wonderful introduction) and the </w:t>
      </w:r>
      <w:hyperlink r:id="rId17" w:tgtFrame="_blank" w:history="1">
        <w:r w:rsidRPr="002E2C5C">
          <w:rPr>
            <w:rStyle w:val="Hyperlink"/>
            <w:b/>
            <w:bCs/>
            <w:lang w:val="en-CA"/>
          </w:rPr>
          <w:t>Annotated Transformer(opens in a new tab)</w:t>
        </w:r>
      </w:hyperlink>
      <w:r w:rsidRPr="002E2C5C">
        <w:rPr>
          <w:lang w:val="en-CA"/>
        </w:rPr>
        <w:t> (with a line-by-line implementation in Python).</w:t>
      </w:r>
    </w:p>
    <w:p w14:paraId="0A1D20C0" w14:textId="77777777" w:rsidR="002E2C5C" w:rsidRDefault="002E2C5C" w:rsidP="002E2C5C">
      <w:pPr>
        <w:rPr>
          <w:lang w:val="en-CA"/>
        </w:rPr>
      </w:pPr>
    </w:p>
    <w:p w14:paraId="7A00C402" w14:textId="255006AF" w:rsidR="002E2C5C" w:rsidRPr="002E2C5C" w:rsidRDefault="002E2C5C" w:rsidP="002E2C5C">
      <w:pPr>
        <w:rPr>
          <w:b/>
          <w:bCs/>
          <w:lang w:val="en-CA"/>
        </w:rPr>
      </w:pPr>
      <w:r w:rsidRPr="002E2C5C">
        <w:rPr>
          <w:b/>
          <w:bCs/>
          <w:lang w:val="en-CA"/>
        </w:rPr>
        <w:t>Encoder-only Models</w:t>
      </w:r>
    </w:p>
    <w:p w14:paraId="0A6C6F8D" w14:textId="77777777" w:rsidR="002E2C5C" w:rsidRPr="002E2C5C" w:rsidRDefault="002E2C5C" w:rsidP="002E2C5C">
      <w:pPr>
        <w:rPr>
          <w:lang w:val="en-CA"/>
        </w:rPr>
      </w:pPr>
      <w:r w:rsidRPr="002E2C5C">
        <w:rPr>
          <w:lang w:val="en-CA"/>
        </w:rPr>
        <w:t>The first LLM to gain broad adoption was </w:t>
      </w:r>
      <w:hyperlink r:id="rId18" w:tgtFrame="_blank" w:history="1">
        <w:proofErr w:type="gramStart"/>
        <w:r w:rsidRPr="002E2C5C">
          <w:rPr>
            <w:rStyle w:val="Hyperlink"/>
            <w:b/>
            <w:bCs/>
            <w:lang w:val="en-CA"/>
          </w:rPr>
          <w:t>BERT(</w:t>
        </w:r>
        <w:proofErr w:type="gramEnd"/>
        <w:r w:rsidRPr="002E2C5C">
          <w:rPr>
            <w:rStyle w:val="Hyperlink"/>
            <w:b/>
            <w:bCs/>
            <w:lang w:val="en-CA"/>
          </w:rPr>
          <w:t>opens in a new tab)</w:t>
        </w:r>
      </w:hyperlink>
      <w:r w:rsidRPr="002E2C5C">
        <w:rPr>
          <w:lang w:val="en-CA"/>
        </w:rPr>
        <w:t xml:space="preserve"> (Bidirectional Encoder Representations from Transformers), an encoder-only model. Encoder-only models are </w:t>
      </w:r>
      <w:proofErr w:type="gramStart"/>
      <w:r w:rsidRPr="002E2C5C">
        <w:rPr>
          <w:lang w:val="en-CA"/>
        </w:rPr>
        <w:t>most commonly used</w:t>
      </w:r>
      <w:proofErr w:type="gramEnd"/>
      <w:r w:rsidRPr="002E2C5C">
        <w:rPr>
          <w:lang w:val="en-CA"/>
        </w:rPr>
        <w:t xml:space="preserve"> as base models for subsequent fine-tuning with a distinct objective, e.g. for the inference-time task of binary classification of movie reviews.</w:t>
      </w:r>
    </w:p>
    <w:p w14:paraId="7041D2C5" w14:textId="77777777" w:rsidR="002E2C5C" w:rsidRDefault="002E2C5C" w:rsidP="002E2C5C">
      <w:pPr>
        <w:rPr>
          <w:lang w:val="en-CA"/>
        </w:rPr>
      </w:pPr>
    </w:p>
    <w:p w14:paraId="7D001A35" w14:textId="1A7E0991" w:rsidR="002E2C5C" w:rsidRPr="002E2C5C" w:rsidRDefault="002E2C5C" w:rsidP="002E2C5C">
      <w:pPr>
        <w:rPr>
          <w:b/>
          <w:bCs/>
          <w:lang w:val="en-CA"/>
        </w:rPr>
      </w:pPr>
      <w:r w:rsidRPr="002E2C5C">
        <w:rPr>
          <w:b/>
          <w:bCs/>
          <w:lang w:val="en-CA"/>
        </w:rPr>
        <w:t>Decoder-only Models</w:t>
      </w:r>
    </w:p>
    <w:p w14:paraId="07FA66FB" w14:textId="77777777" w:rsidR="002E2C5C" w:rsidRPr="002E2C5C" w:rsidRDefault="002E2C5C" w:rsidP="002E2C5C">
      <w:pPr>
        <w:rPr>
          <w:lang w:val="en-CA"/>
        </w:rPr>
      </w:pPr>
      <w:r w:rsidRPr="002E2C5C">
        <w:rPr>
          <w:lang w:val="en-CA"/>
        </w:rPr>
        <w:t>However, before BERT was released, the first </w:t>
      </w:r>
      <w:hyperlink r:id="rId19" w:tgtFrame="_blank" w:history="1">
        <w:r w:rsidRPr="002E2C5C">
          <w:rPr>
            <w:rStyle w:val="Hyperlink"/>
            <w:b/>
            <w:bCs/>
            <w:lang w:val="en-CA"/>
          </w:rPr>
          <w:t>GPT(opens in a new tab)</w:t>
        </w:r>
      </w:hyperlink>
      <w:r w:rsidRPr="002E2C5C">
        <w:rPr>
          <w:lang w:val="en-CA"/>
        </w:rPr>
        <w:t xml:space="preserve"> (Generative Pre-Trained Transformer) model, a decoder-only model, was released by OpenAI. Decoder-only models are </w:t>
      </w:r>
      <w:proofErr w:type="gramStart"/>
      <w:r w:rsidRPr="002E2C5C">
        <w:rPr>
          <w:lang w:val="en-CA"/>
        </w:rPr>
        <w:t>most commonly used</w:t>
      </w:r>
      <w:proofErr w:type="gramEnd"/>
      <w:r w:rsidRPr="002E2C5C">
        <w:rPr>
          <w:lang w:val="en-CA"/>
        </w:rPr>
        <w:t xml:space="preserve"> for the inference-time task of text generation. In distinction to encoder-only models, the Transformer's pre-training objective of next token prediction is very similar to the decoder-only model's inference-time task of text generation.</w:t>
      </w:r>
    </w:p>
    <w:p w14:paraId="69A48846" w14:textId="77777777" w:rsidR="002E2C5C" w:rsidRPr="002E2C5C" w:rsidRDefault="002E2C5C" w:rsidP="002E2C5C">
      <w:pPr>
        <w:rPr>
          <w:lang w:val="en-CA"/>
        </w:rPr>
      </w:pPr>
    </w:p>
    <w:p w14:paraId="072778C0" w14:textId="3E0EC9DE" w:rsidR="00F2457A" w:rsidRDefault="00F2457A">
      <w:pPr>
        <w:rPr>
          <w:lang w:val="en-CA"/>
        </w:rPr>
      </w:pPr>
    </w:p>
    <w:p w14:paraId="42B925CD" w14:textId="1635D54E" w:rsidR="006D1E17" w:rsidRDefault="006D1E17" w:rsidP="006D1E17">
      <w:pPr>
        <w:pStyle w:val="Heading2"/>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rPr>
          <w:color w:val="0B0B0B"/>
          <w:sz w:val="34"/>
          <w:szCs w:val="34"/>
        </w:rPr>
      </w:pPr>
      <w:bookmarkStart w:id="27" w:name="_Toc185679972"/>
      <w:r>
        <w:rPr>
          <w:color w:val="0B0B0B"/>
          <w:sz w:val="34"/>
          <w:szCs w:val="34"/>
        </w:rPr>
        <w:lastRenderedPageBreak/>
        <w:t>1.8 LLM Inference and Decoding Parameters</w:t>
      </w:r>
      <w:bookmarkEnd w:id="27"/>
    </w:p>
    <w:p w14:paraId="2E2D6F7B" w14:textId="77777777" w:rsidR="006D1E17" w:rsidRDefault="006D1E17" w:rsidP="006D1E17"/>
    <w:p w14:paraId="5AFA38D9" w14:textId="77777777" w:rsidR="00365BD1" w:rsidRDefault="00365BD1">
      <w:pPr>
        <w:rPr>
          <w:lang w:val="en-CA"/>
        </w:rPr>
      </w:pPr>
    </w:p>
    <w:p w14:paraId="244FFF35" w14:textId="5F9E48B5" w:rsidR="0020400F" w:rsidRDefault="005520AC">
      <w:pPr>
        <w:rPr>
          <w:lang w:val="en-CA"/>
        </w:rPr>
      </w:pPr>
      <w:r w:rsidRPr="005520AC">
        <w:rPr>
          <w:noProof/>
          <w:lang w:val="en-CA"/>
        </w:rPr>
        <w:drawing>
          <wp:inline distT="0" distB="0" distL="0" distR="0" wp14:anchorId="565837B2" wp14:editId="3A052DE5">
            <wp:extent cx="5943600" cy="2641600"/>
            <wp:effectExtent l="0" t="0" r="0" b="0"/>
            <wp:docPr id="420498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98778" name="Picture 1" descr="A screenshot of a computer&#10;&#10;Description automatically generated"/>
                    <pic:cNvPicPr/>
                  </pic:nvPicPr>
                  <pic:blipFill rotWithShape="1">
                    <a:blip r:embed="rId20"/>
                    <a:srcRect t="12162"/>
                    <a:stretch/>
                  </pic:blipFill>
                  <pic:spPr bwMode="auto">
                    <a:xfrm>
                      <a:off x="0" y="0"/>
                      <a:ext cx="5943600" cy="2641600"/>
                    </a:xfrm>
                    <a:prstGeom prst="rect">
                      <a:avLst/>
                    </a:prstGeom>
                    <a:ln>
                      <a:noFill/>
                    </a:ln>
                    <a:extLst>
                      <a:ext uri="{53640926-AAD7-44D8-BBD7-CCE9431645EC}">
                        <a14:shadowObscured xmlns:a14="http://schemas.microsoft.com/office/drawing/2010/main"/>
                      </a:ext>
                    </a:extLst>
                  </pic:spPr>
                </pic:pic>
              </a:graphicData>
            </a:graphic>
          </wp:inline>
        </w:drawing>
      </w:r>
    </w:p>
    <w:p w14:paraId="55E4792A" w14:textId="45A8A4EC" w:rsidR="0020400F" w:rsidRDefault="0020400F" w:rsidP="007462B4">
      <w:pPr>
        <w:pStyle w:val="Heading3"/>
        <w:rPr>
          <w:lang w:val="en-CA"/>
        </w:rPr>
      </w:pPr>
      <w:bookmarkStart w:id="28" w:name="_Toc185679973"/>
      <w:r w:rsidRPr="007462B4">
        <w:rPr>
          <w:lang w:val="en-CA"/>
        </w:rPr>
        <w:t>Temperature</w:t>
      </w:r>
      <w:bookmarkEnd w:id="28"/>
    </w:p>
    <w:p w14:paraId="11A5234D" w14:textId="77777777" w:rsidR="007462B4" w:rsidRPr="007462B4" w:rsidRDefault="007462B4" w:rsidP="007462B4">
      <w:pPr>
        <w:rPr>
          <w:lang w:val="en-CA"/>
        </w:rPr>
      </w:pPr>
    </w:p>
    <w:p w14:paraId="63C8D135" w14:textId="77777777" w:rsidR="007462B4" w:rsidRPr="006D1E17" w:rsidRDefault="007462B4" w:rsidP="007462B4">
      <w:pPr>
        <w:rPr>
          <w:lang w:val="en-CA"/>
        </w:rPr>
      </w:pPr>
      <w:r>
        <w:rPr>
          <w:lang w:val="en-CA"/>
        </w:rPr>
        <w:t>Temperature=0 =&gt; Selecting Greedy decoding</w:t>
      </w:r>
    </w:p>
    <w:p w14:paraId="2F9E96FC" w14:textId="77777777" w:rsidR="0020400F" w:rsidRDefault="0020400F">
      <w:pPr>
        <w:rPr>
          <w:lang w:val="en-CA"/>
        </w:rPr>
      </w:pPr>
    </w:p>
    <w:p w14:paraId="60200CE1" w14:textId="6B29F19D" w:rsidR="0020400F" w:rsidRDefault="0020400F">
      <w:pPr>
        <w:rPr>
          <w:lang w:val="en-CA"/>
        </w:rPr>
      </w:pPr>
      <w:r w:rsidRPr="0020400F">
        <w:rPr>
          <w:noProof/>
          <w:lang w:val="en-CA"/>
        </w:rPr>
        <w:drawing>
          <wp:inline distT="0" distB="0" distL="0" distR="0" wp14:anchorId="4326F55E" wp14:editId="389C7D8F">
            <wp:extent cx="5943600" cy="2716585"/>
            <wp:effectExtent l="0" t="0" r="0" b="1270"/>
            <wp:docPr id="852301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1688" name="Picture 1" descr="A screenshot of a computer&#10;&#10;Description automatically generated"/>
                    <pic:cNvPicPr/>
                  </pic:nvPicPr>
                  <pic:blipFill rotWithShape="1">
                    <a:blip r:embed="rId21"/>
                    <a:srcRect t="10948"/>
                    <a:stretch/>
                  </pic:blipFill>
                  <pic:spPr bwMode="auto">
                    <a:xfrm>
                      <a:off x="0" y="0"/>
                      <a:ext cx="5943600" cy="2716585"/>
                    </a:xfrm>
                    <a:prstGeom prst="rect">
                      <a:avLst/>
                    </a:prstGeom>
                    <a:ln>
                      <a:noFill/>
                    </a:ln>
                    <a:extLst>
                      <a:ext uri="{53640926-AAD7-44D8-BBD7-CCE9431645EC}">
                        <a14:shadowObscured xmlns:a14="http://schemas.microsoft.com/office/drawing/2010/main"/>
                      </a:ext>
                    </a:extLst>
                  </pic:spPr>
                </pic:pic>
              </a:graphicData>
            </a:graphic>
          </wp:inline>
        </w:drawing>
      </w:r>
    </w:p>
    <w:p w14:paraId="7CBE1D3E" w14:textId="77777777" w:rsidR="0020400F" w:rsidRDefault="0020400F">
      <w:pPr>
        <w:rPr>
          <w:lang w:val="en-CA"/>
        </w:rPr>
      </w:pPr>
    </w:p>
    <w:p w14:paraId="20FB2B08" w14:textId="59ABC148" w:rsidR="0020400F" w:rsidRDefault="0020400F">
      <w:pPr>
        <w:rPr>
          <w:lang w:val="en-CA"/>
        </w:rPr>
      </w:pPr>
      <w:r>
        <w:rPr>
          <w:lang w:val="en-CA"/>
        </w:rPr>
        <w:t xml:space="preserve">Higher Temperature flatten the distribution probability, </w:t>
      </w:r>
      <w:proofErr w:type="gramStart"/>
      <w:r>
        <w:rPr>
          <w:lang w:val="en-CA"/>
        </w:rPr>
        <w:t>Thus</w:t>
      </w:r>
      <w:proofErr w:type="gramEnd"/>
      <w:r>
        <w:rPr>
          <w:lang w:val="en-CA"/>
        </w:rPr>
        <w:t xml:space="preserve"> using token with lower probability =&gt; increase creativity of the model</w:t>
      </w:r>
    </w:p>
    <w:p w14:paraId="0A7775E1" w14:textId="77777777" w:rsidR="0020400F" w:rsidRDefault="0020400F">
      <w:pPr>
        <w:rPr>
          <w:lang w:val="en-CA"/>
        </w:rPr>
      </w:pPr>
    </w:p>
    <w:p w14:paraId="2B60D0A5" w14:textId="77777777" w:rsidR="0020400F" w:rsidRDefault="0020400F">
      <w:pPr>
        <w:rPr>
          <w:lang w:val="en-CA"/>
        </w:rPr>
      </w:pPr>
    </w:p>
    <w:p w14:paraId="405C8DB0" w14:textId="77777777" w:rsidR="0020400F" w:rsidRDefault="0020400F">
      <w:pPr>
        <w:rPr>
          <w:lang w:val="en-CA"/>
        </w:rPr>
      </w:pPr>
    </w:p>
    <w:p w14:paraId="13086B44" w14:textId="77777777" w:rsidR="0020400F" w:rsidRDefault="0020400F">
      <w:pPr>
        <w:rPr>
          <w:lang w:val="en-CA"/>
        </w:rPr>
      </w:pPr>
    </w:p>
    <w:p w14:paraId="6AE633C0" w14:textId="15952379" w:rsidR="0020400F" w:rsidRDefault="0020400F" w:rsidP="007462B4">
      <w:pPr>
        <w:pStyle w:val="Heading3"/>
        <w:rPr>
          <w:lang w:val="en-CA"/>
        </w:rPr>
      </w:pPr>
      <w:bookmarkStart w:id="29" w:name="_Toc185679974"/>
      <w:r>
        <w:rPr>
          <w:lang w:val="en-CA"/>
        </w:rPr>
        <w:t>Top P</w:t>
      </w:r>
      <w:bookmarkEnd w:id="29"/>
    </w:p>
    <w:p w14:paraId="0969C068" w14:textId="64A8FB5D" w:rsidR="0020400F" w:rsidRDefault="0020400F">
      <w:pPr>
        <w:rPr>
          <w:lang w:val="en-CA"/>
        </w:rPr>
      </w:pPr>
      <w:r w:rsidRPr="0020400F">
        <w:rPr>
          <w:noProof/>
          <w:lang w:val="en-CA"/>
        </w:rPr>
        <w:drawing>
          <wp:inline distT="0" distB="0" distL="0" distR="0" wp14:anchorId="41C00D28" wp14:editId="5257B42D">
            <wp:extent cx="5943600" cy="2932292"/>
            <wp:effectExtent l="0" t="0" r="0" b="1905"/>
            <wp:docPr id="6560500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50018" name="Picture 1" descr="A screen shot of a computer&#10;&#10;Description automatically generated"/>
                    <pic:cNvPicPr/>
                  </pic:nvPicPr>
                  <pic:blipFill rotWithShape="1">
                    <a:blip r:embed="rId22"/>
                    <a:srcRect t="8213"/>
                    <a:stretch/>
                  </pic:blipFill>
                  <pic:spPr bwMode="auto">
                    <a:xfrm>
                      <a:off x="0" y="0"/>
                      <a:ext cx="5943600" cy="2932292"/>
                    </a:xfrm>
                    <a:prstGeom prst="rect">
                      <a:avLst/>
                    </a:prstGeom>
                    <a:ln>
                      <a:noFill/>
                    </a:ln>
                    <a:extLst>
                      <a:ext uri="{53640926-AAD7-44D8-BBD7-CCE9431645EC}">
                        <a14:shadowObscured xmlns:a14="http://schemas.microsoft.com/office/drawing/2010/main"/>
                      </a:ext>
                    </a:extLst>
                  </pic:spPr>
                </pic:pic>
              </a:graphicData>
            </a:graphic>
          </wp:inline>
        </w:drawing>
      </w:r>
    </w:p>
    <w:p w14:paraId="6D0158A2" w14:textId="06F07703" w:rsidR="0020400F" w:rsidRDefault="0020400F">
      <w:pPr>
        <w:rPr>
          <w:lang w:val="en-CA"/>
        </w:rPr>
      </w:pPr>
      <w:r>
        <w:rPr>
          <w:lang w:val="en-CA"/>
        </w:rPr>
        <w:t>Top P shop the bottom of the probability. Greedy Token is impacted by the Top P value selected</w:t>
      </w:r>
    </w:p>
    <w:p w14:paraId="33B4B5F0" w14:textId="77777777" w:rsidR="007462B4" w:rsidRDefault="007462B4">
      <w:pPr>
        <w:rPr>
          <w:lang w:val="en-CA"/>
        </w:rPr>
      </w:pPr>
    </w:p>
    <w:p w14:paraId="457E88CE" w14:textId="2CC7931C" w:rsidR="007462B4" w:rsidRDefault="007462B4" w:rsidP="007462B4">
      <w:pPr>
        <w:pStyle w:val="Heading3"/>
        <w:rPr>
          <w:lang w:val="en-CA"/>
        </w:rPr>
      </w:pPr>
      <w:bookmarkStart w:id="30" w:name="_Toc185679975"/>
      <w:r>
        <w:rPr>
          <w:lang w:val="en-CA"/>
        </w:rPr>
        <w:t>Frequency penalty + Presence penalty</w:t>
      </w:r>
      <w:bookmarkEnd w:id="30"/>
    </w:p>
    <w:p w14:paraId="2151F907" w14:textId="77777777" w:rsidR="007462B4" w:rsidRDefault="007462B4">
      <w:pPr>
        <w:rPr>
          <w:lang w:val="en-CA"/>
        </w:rPr>
      </w:pPr>
    </w:p>
    <w:p w14:paraId="721C2BB0" w14:textId="3FF63BF3" w:rsidR="007462B4" w:rsidRDefault="007462B4">
      <w:pPr>
        <w:rPr>
          <w:lang w:val="en-CA"/>
        </w:rPr>
      </w:pPr>
      <w:r w:rsidRPr="007462B4">
        <w:rPr>
          <w:noProof/>
          <w:lang w:val="en-CA"/>
        </w:rPr>
        <w:drawing>
          <wp:inline distT="0" distB="0" distL="0" distR="0" wp14:anchorId="6466B97C" wp14:editId="32C7BB09">
            <wp:extent cx="5943600" cy="2641600"/>
            <wp:effectExtent l="0" t="0" r="0" b="0"/>
            <wp:docPr id="1421958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58944" name="Picture 1" descr="A screenshot of a computer&#10;&#10;Description automatically generated"/>
                    <pic:cNvPicPr/>
                  </pic:nvPicPr>
                  <pic:blipFill rotWithShape="1">
                    <a:blip r:embed="rId23"/>
                    <a:srcRect t="12162"/>
                    <a:stretch/>
                  </pic:blipFill>
                  <pic:spPr bwMode="auto">
                    <a:xfrm>
                      <a:off x="0" y="0"/>
                      <a:ext cx="5943600" cy="2641600"/>
                    </a:xfrm>
                    <a:prstGeom prst="rect">
                      <a:avLst/>
                    </a:prstGeom>
                    <a:ln>
                      <a:noFill/>
                    </a:ln>
                    <a:extLst>
                      <a:ext uri="{53640926-AAD7-44D8-BBD7-CCE9431645EC}">
                        <a14:shadowObscured xmlns:a14="http://schemas.microsoft.com/office/drawing/2010/main"/>
                      </a:ext>
                    </a:extLst>
                  </pic:spPr>
                </pic:pic>
              </a:graphicData>
            </a:graphic>
          </wp:inline>
        </w:drawing>
      </w:r>
    </w:p>
    <w:p w14:paraId="394703E2" w14:textId="77777777" w:rsidR="007462B4" w:rsidRDefault="007462B4">
      <w:pPr>
        <w:rPr>
          <w:lang w:val="en-CA"/>
        </w:rPr>
      </w:pPr>
    </w:p>
    <w:p w14:paraId="097A7132" w14:textId="77777777" w:rsidR="007462B4" w:rsidRDefault="007462B4">
      <w:pPr>
        <w:rPr>
          <w:lang w:val="en-CA"/>
        </w:rPr>
      </w:pPr>
    </w:p>
    <w:p w14:paraId="1942095F" w14:textId="40103F6D" w:rsidR="007462B4" w:rsidRDefault="007462B4">
      <w:pPr>
        <w:rPr>
          <w:b/>
          <w:bCs/>
          <w:lang w:val="en-CA"/>
        </w:rPr>
      </w:pPr>
      <w:r>
        <w:rPr>
          <w:lang w:val="en-CA"/>
        </w:rPr>
        <w:lastRenderedPageBreak/>
        <w:t xml:space="preserve">These two reduce the likelihood of sampling specific tokens that have already appeared in the generated sequence =&gt; reduce the likelihood of repeated sequences </w:t>
      </w:r>
      <w:r w:rsidRPr="007462B4">
        <w:rPr>
          <w:b/>
          <w:bCs/>
          <w:lang w:val="en-CA"/>
        </w:rPr>
        <w:t>which impact particularly small models</w:t>
      </w:r>
    </w:p>
    <w:p w14:paraId="15860968" w14:textId="77777777" w:rsidR="007462B4" w:rsidRDefault="007462B4">
      <w:pPr>
        <w:rPr>
          <w:lang w:val="en-CA"/>
        </w:rPr>
      </w:pPr>
    </w:p>
    <w:p w14:paraId="3A1ADFE1" w14:textId="77777777" w:rsidR="007462B4" w:rsidRDefault="007462B4">
      <w:pPr>
        <w:rPr>
          <w:lang w:val="en-CA"/>
        </w:rPr>
      </w:pPr>
    </w:p>
    <w:p w14:paraId="22D1F376" w14:textId="47E7B08E" w:rsidR="00563E53" w:rsidRDefault="00563E53" w:rsidP="00563E53">
      <w:pPr>
        <w:pStyle w:val="Heading2"/>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rPr>
          <w:color w:val="0B0B0B"/>
          <w:sz w:val="34"/>
          <w:szCs w:val="34"/>
          <w:lang w:val="en-US"/>
        </w:rPr>
      </w:pPr>
      <w:bookmarkStart w:id="31" w:name="_Toc185679976"/>
      <w:r>
        <w:rPr>
          <w:color w:val="0B0B0B"/>
          <w:sz w:val="34"/>
          <w:szCs w:val="34"/>
        </w:rPr>
        <w:t>1.8 NLP Applications and Tasks</w:t>
      </w:r>
      <w:bookmarkEnd w:id="31"/>
    </w:p>
    <w:p w14:paraId="576529BD" w14:textId="7946B911" w:rsidR="00563E53" w:rsidRDefault="00563E53" w:rsidP="00563E53">
      <w:pPr>
        <w:rPr>
          <w:lang w:val="en-US"/>
        </w:rPr>
      </w:pPr>
    </w:p>
    <w:p w14:paraId="53247691" w14:textId="77777777" w:rsidR="00563E53" w:rsidRPr="00563E53" w:rsidRDefault="00563E53" w:rsidP="00563E53">
      <w:pPr>
        <w:rPr>
          <w:lang w:val="en-CA"/>
        </w:rPr>
      </w:pPr>
      <w:r w:rsidRPr="00563E53">
        <w:rPr>
          <w:lang w:val="en-CA"/>
        </w:rPr>
        <w:t>Extractive vs. Abstractive Summarization</w:t>
      </w:r>
    </w:p>
    <w:p w14:paraId="38E58CBE" w14:textId="77777777" w:rsidR="00563E53" w:rsidRPr="00563E53" w:rsidRDefault="00563E53" w:rsidP="00563E53">
      <w:pPr>
        <w:numPr>
          <w:ilvl w:val="0"/>
          <w:numId w:val="3"/>
        </w:numPr>
        <w:rPr>
          <w:lang w:val="en-CA"/>
        </w:rPr>
      </w:pPr>
      <w:r w:rsidRPr="00563E53">
        <w:rPr>
          <w:b/>
          <w:bCs/>
          <w:lang w:val="en-CA"/>
        </w:rPr>
        <w:t>Extractive</w:t>
      </w:r>
      <w:r w:rsidRPr="00563E53">
        <w:rPr>
          <w:lang w:val="en-CA"/>
        </w:rPr>
        <w:t>: Directly quotes main points from the source</w:t>
      </w:r>
    </w:p>
    <w:p w14:paraId="5955165C" w14:textId="77777777" w:rsidR="00563E53" w:rsidRPr="00563E53" w:rsidRDefault="00563E53" w:rsidP="00563E53">
      <w:pPr>
        <w:numPr>
          <w:ilvl w:val="0"/>
          <w:numId w:val="3"/>
        </w:numPr>
        <w:rPr>
          <w:lang w:val="en-CA"/>
        </w:rPr>
      </w:pPr>
      <w:r w:rsidRPr="00563E53">
        <w:rPr>
          <w:b/>
          <w:bCs/>
          <w:lang w:val="en-CA"/>
        </w:rPr>
        <w:t>Abstractive</w:t>
      </w:r>
      <w:r w:rsidRPr="00563E53">
        <w:rPr>
          <w:lang w:val="en-CA"/>
        </w:rPr>
        <w:t>: Summarizes with novel words and phrases</w:t>
      </w:r>
    </w:p>
    <w:p w14:paraId="33E7C086" w14:textId="77777777" w:rsidR="00563E53" w:rsidRPr="00563E53" w:rsidRDefault="00563E53" w:rsidP="00563E53">
      <w:pPr>
        <w:rPr>
          <w:lang w:val="en-CA"/>
        </w:rPr>
      </w:pPr>
    </w:p>
    <w:p w14:paraId="35311040" w14:textId="22477876" w:rsidR="0068143F" w:rsidRDefault="0068143F" w:rsidP="0068143F">
      <w:pPr>
        <w:pStyle w:val="Heading2"/>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rPr>
          <w:color w:val="0B0B0B"/>
          <w:sz w:val="34"/>
          <w:szCs w:val="34"/>
        </w:rPr>
      </w:pPr>
      <w:bookmarkStart w:id="32" w:name="_Toc185679977"/>
      <w:r>
        <w:rPr>
          <w:color w:val="0B0B0B"/>
          <w:sz w:val="34"/>
          <w:szCs w:val="34"/>
        </w:rPr>
        <w:t>2.18 Sampling Methods for tokens</w:t>
      </w:r>
      <w:bookmarkEnd w:id="32"/>
    </w:p>
    <w:p w14:paraId="2E4229AF" w14:textId="77777777" w:rsidR="0068143F" w:rsidRDefault="0068143F" w:rsidP="0068143F"/>
    <w:p w14:paraId="2C0A117D" w14:textId="77777777" w:rsidR="0068143F" w:rsidRPr="0068143F" w:rsidRDefault="0068143F" w:rsidP="0068143F">
      <w:pPr>
        <w:numPr>
          <w:ilvl w:val="0"/>
          <w:numId w:val="4"/>
        </w:numPr>
        <w:rPr>
          <w:lang w:val="en-CA"/>
        </w:rPr>
      </w:pPr>
      <w:r w:rsidRPr="0068143F">
        <w:rPr>
          <w:b/>
          <w:bCs/>
          <w:lang w:val="en-CA"/>
        </w:rPr>
        <w:t>Temperature</w:t>
      </w:r>
      <w:r w:rsidRPr="0068143F">
        <w:rPr>
          <w:lang w:val="en-CA"/>
        </w:rPr>
        <w:t>: adjusts the randomness in choosing the next token</w:t>
      </w:r>
    </w:p>
    <w:p w14:paraId="194DB5E4" w14:textId="10FCC9D1" w:rsidR="0068143F" w:rsidRPr="0068143F" w:rsidRDefault="0068143F" w:rsidP="0068143F">
      <w:pPr>
        <w:numPr>
          <w:ilvl w:val="0"/>
          <w:numId w:val="4"/>
        </w:numPr>
        <w:rPr>
          <w:lang w:val="en-CA"/>
        </w:rPr>
      </w:pPr>
      <w:r w:rsidRPr="0068143F">
        <w:rPr>
          <w:b/>
          <w:bCs/>
          <w:lang w:val="en-CA"/>
        </w:rPr>
        <w:t>Top-</w:t>
      </w:r>
      <w:r w:rsidRPr="0068143F">
        <w:rPr>
          <w:lang w:val="en-CA"/>
        </w:rPr>
        <w:t>k </w:t>
      </w:r>
      <w:r w:rsidRPr="0068143F">
        <w:rPr>
          <w:b/>
          <w:bCs/>
          <w:lang w:val="en-CA"/>
        </w:rPr>
        <w:t>sampling</w:t>
      </w:r>
      <w:r w:rsidRPr="0068143F">
        <w:rPr>
          <w:lang w:val="en-CA"/>
        </w:rPr>
        <w:t>: samples f</w:t>
      </w:r>
      <w:r w:rsidR="008774A6">
        <w:rPr>
          <w:lang w:val="en-CA"/>
        </w:rPr>
        <w:t>10</w:t>
      </w:r>
      <w:r w:rsidRPr="0068143F">
        <w:rPr>
          <w:lang w:val="en-CA"/>
        </w:rPr>
        <w:t>rom only the k most likely tokens</w:t>
      </w:r>
    </w:p>
    <w:p w14:paraId="55479842" w14:textId="2C95E246" w:rsidR="0068143F" w:rsidRPr="0068143F" w:rsidRDefault="0068143F" w:rsidP="0068143F">
      <w:pPr>
        <w:numPr>
          <w:ilvl w:val="0"/>
          <w:numId w:val="4"/>
        </w:numPr>
        <w:rPr>
          <w:lang w:val="en-CA"/>
        </w:rPr>
      </w:pPr>
      <w:r w:rsidRPr="0068143F">
        <w:rPr>
          <w:b/>
          <w:bCs/>
          <w:lang w:val="en-CA"/>
        </w:rPr>
        <w:t xml:space="preserve">Nucleus or </w:t>
      </w:r>
      <w:proofErr w:type="gramStart"/>
      <w:r w:rsidRPr="0068143F">
        <w:rPr>
          <w:b/>
          <w:bCs/>
          <w:lang w:val="en-CA"/>
        </w:rPr>
        <w:t>top-</w:t>
      </w:r>
      <w:r w:rsidRPr="0068143F">
        <w:rPr>
          <w:lang w:val="en-CA"/>
        </w:rPr>
        <w:t>p</w:t>
      </w:r>
      <w:proofErr w:type="gramEnd"/>
      <w:r>
        <w:rPr>
          <w:lang w:val="en-CA"/>
        </w:rPr>
        <w:t xml:space="preserve"> </w:t>
      </w:r>
      <w:r w:rsidRPr="0068143F">
        <w:rPr>
          <w:b/>
          <w:bCs/>
          <w:lang w:val="en-CA"/>
        </w:rPr>
        <w:t>sampling</w:t>
      </w:r>
      <w:r w:rsidRPr="0068143F">
        <w:rPr>
          <w:lang w:val="en-CA"/>
        </w:rPr>
        <w:t>: uses a dynamic cutoff for sampling the most likely tokens (cumulative probability is under </w:t>
      </w:r>
      <w:r w:rsidRPr="0068143F">
        <w:rPr>
          <w:i/>
          <w:iCs/>
          <w:lang w:val="en-CA"/>
        </w:rPr>
        <w:t>p</w:t>
      </w:r>
      <w:r w:rsidRPr="0068143F">
        <w:rPr>
          <w:lang w:val="en-CA"/>
        </w:rPr>
        <w:t>)</w:t>
      </w:r>
    </w:p>
    <w:p w14:paraId="36A9112A" w14:textId="6F6DF465" w:rsidR="0068143F" w:rsidRPr="0068143F" w:rsidRDefault="0068143F" w:rsidP="0068143F">
      <w:pPr>
        <w:numPr>
          <w:ilvl w:val="0"/>
          <w:numId w:val="4"/>
        </w:numPr>
        <w:rPr>
          <w:lang w:val="en-CA"/>
        </w:rPr>
      </w:pPr>
      <w:r w:rsidRPr="0068143F">
        <w:rPr>
          <w:b/>
          <w:bCs/>
          <w:lang w:val="en-CA"/>
        </w:rPr>
        <w:t xml:space="preserve">Beam </w:t>
      </w:r>
      <w:proofErr w:type="gramStart"/>
      <w:r w:rsidR="00C80A9E" w:rsidRPr="0068143F">
        <w:rPr>
          <w:b/>
          <w:bCs/>
          <w:lang w:val="en-CA"/>
        </w:rPr>
        <w:t>search</w:t>
      </w:r>
      <w:r w:rsidR="00C80A9E">
        <w:rPr>
          <w:lang w:val="en-CA"/>
        </w:rPr>
        <w:t>:</w:t>
      </w:r>
      <w:proofErr w:type="gramEnd"/>
      <w:r w:rsidR="00C80A9E">
        <w:rPr>
          <w:lang w:val="en-CA"/>
        </w:rPr>
        <w:t xml:space="preserve"> </w:t>
      </w:r>
      <w:r w:rsidRPr="0068143F">
        <w:rPr>
          <w:lang w:val="en-CA"/>
        </w:rPr>
        <w:t>considers the likelihood of strings of multiple tokens instead of just a single next token</w:t>
      </w:r>
    </w:p>
    <w:p w14:paraId="04B6FEF0" w14:textId="77777777" w:rsidR="0068143F" w:rsidRPr="0068143F" w:rsidRDefault="0068143F" w:rsidP="0068143F">
      <w:pPr>
        <w:rPr>
          <w:lang w:val="en-CA"/>
        </w:rPr>
      </w:pPr>
    </w:p>
    <w:p w14:paraId="2B923397" w14:textId="77777777" w:rsidR="00563E53" w:rsidRDefault="00563E53">
      <w:pPr>
        <w:rPr>
          <w:lang w:val="en-CA"/>
        </w:rPr>
      </w:pPr>
    </w:p>
    <w:p w14:paraId="70323866" w14:textId="77777777" w:rsidR="00DB6110" w:rsidRDefault="00DB6110">
      <w:pPr>
        <w:rPr>
          <w:lang w:val="en-CA"/>
        </w:rPr>
      </w:pPr>
    </w:p>
    <w:p w14:paraId="159B04F6" w14:textId="77777777" w:rsidR="00DB6110" w:rsidRDefault="00DB6110">
      <w:pPr>
        <w:rPr>
          <w:lang w:val="en-CA"/>
        </w:rPr>
      </w:pPr>
    </w:p>
    <w:p w14:paraId="3AEE1304" w14:textId="6974B0A2" w:rsidR="00DB6110" w:rsidRPr="00DB6110" w:rsidRDefault="00DB6110" w:rsidP="00DB6110">
      <w:pPr>
        <w:pStyle w:val="Heading2"/>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rPr>
          <w:color w:val="0B0B0B"/>
          <w:sz w:val="34"/>
          <w:szCs w:val="34"/>
        </w:rPr>
      </w:pPr>
      <w:bookmarkStart w:id="33" w:name="_Toc185679978"/>
      <w:r w:rsidRPr="00DB6110">
        <w:rPr>
          <w:color w:val="0B0B0B"/>
          <w:sz w:val="34"/>
          <w:szCs w:val="34"/>
        </w:rPr>
        <w:t>3.4 Attention Scores</w:t>
      </w:r>
      <w:bookmarkEnd w:id="33"/>
    </w:p>
    <w:p w14:paraId="3FA9C8AD" w14:textId="77777777" w:rsidR="00DB6110" w:rsidRDefault="00DB6110">
      <w:pPr>
        <w:rPr>
          <w:lang w:val="en-CA"/>
        </w:rPr>
      </w:pPr>
    </w:p>
    <w:p w14:paraId="0091222D" w14:textId="5DCDF069" w:rsidR="00DB6110" w:rsidRDefault="00DB6110" w:rsidP="00DB6110">
      <w:pPr>
        <w:shd w:val="clear" w:color="auto" w:fill="FFFFFF"/>
        <w:jc w:val="center"/>
        <w:rPr>
          <w:rFonts w:ascii="Open Sans" w:hAnsi="Open Sans" w:cs="Open Sans"/>
          <w:color w:val="0B0B0B"/>
          <w:sz w:val="27"/>
          <w:szCs w:val="27"/>
        </w:rPr>
      </w:pPr>
      <w:r>
        <w:rPr>
          <w:rFonts w:ascii="Open Sans" w:hAnsi="Open Sans" w:cs="Open Sans"/>
          <w:color w:val="0B0B0B"/>
          <w:sz w:val="27"/>
          <w:szCs w:val="27"/>
        </w:rPr>
        <w:lastRenderedPageBreak/>
        <w:fldChar w:fldCharType="begin"/>
      </w:r>
      <w:r>
        <w:rPr>
          <w:rFonts w:ascii="Open Sans" w:hAnsi="Open Sans" w:cs="Open Sans"/>
          <w:color w:val="0B0B0B"/>
          <w:sz w:val="27"/>
          <w:szCs w:val="27"/>
        </w:rPr>
        <w:instrText xml:space="preserve"> INCLUDEPICTURE "https://video.udacity-data.com/topher/2023/December/658c78cd_genai-nd-c2-l3-transformers-and-attention-mechanism-query-key-value/genai-nd-c2-l3-transformers-and-attention-mechanism-query-key-value.jpeg" \* MERGEFORMATINET </w:instrText>
      </w:r>
      <w:r>
        <w:rPr>
          <w:rFonts w:ascii="Open Sans" w:hAnsi="Open Sans" w:cs="Open Sans"/>
          <w:color w:val="0B0B0B"/>
          <w:sz w:val="27"/>
          <w:szCs w:val="27"/>
        </w:rPr>
        <w:fldChar w:fldCharType="separate"/>
      </w:r>
      <w:r>
        <w:rPr>
          <w:rFonts w:ascii="Open Sans" w:hAnsi="Open Sans" w:cs="Open Sans"/>
          <w:noProof/>
          <w:color w:val="0B0B0B"/>
          <w:sz w:val="27"/>
          <w:szCs w:val="27"/>
        </w:rPr>
        <w:drawing>
          <wp:inline distT="0" distB="0" distL="0" distR="0" wp14:anchorId="78E00AD9" wp14:editId="3414D7F0">
            <wp:extent cx="5943600" cy="2940050"/>
            <wp:effectExtent l="0" t="0" r="0" b="6350"/>
            <wp:docPr id="1167980281" name="Picture 4" descr="Side-by-side comparison of query, key, and value in the context of database retrieval and the attention version, which also has queries, keys, and values but creates a context vector rather than finding a single m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de-by-side comparison of query, key, and value in the context of database retrieval and the attention version, which also has queries, keys, and values but creates a context vector rather than finding a single match"/>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40050"/>
                    </a:xfrm>
                    <a:prstGeom prst="rect">
                      <a:avLst/>
                    </a:prstGeom>
                    <a:noFill/>
                    <a:ln>
                      <a:noFill/>
                    </a:ln>
                  </pic:spPr>
                </pic:pic>
              </a:graphicData>
            </a:graphic>
          </wp:inline>
        </w:drawing>
      </w:r>
      <w:r>
        <w:rPr>
          <w:rFonts w:ascii="Open Sans" w:hAnsi="Open Sans" w:cs="Open Sans"/>
          <w:color w:val="0B0B0B"/>
          <w:sz w:val="27"/>
          <w:szCs w:val="27"/>
        </w:rPr>
        <w:fldChar w:fldCharType="end"/>
      </w:r>
    </w:p>
    <w:p w14:paraId="5AD8D616" w14:textId="77777777" w:rsidR="00DB6110" w:rsidRDefault="00DB6110" w:rsidP="00DB6110">
      <w:pPr>
        <w:pStyle w:val="chakra-text"/>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Open Sans" w:hAnsi="Open Sans" w:cs="Open Sans"/>
          <w:color w:val="0B0B0B"/>
          <w:sz w:val="27"/>
          <w:szCs w:val="27"/>
        </w:rPr>
      </w:pPr>
      <w:r>
        <w:rPr>
          <w:rFonts w:ascii="Open Sans" w:hAnsi="Open Sans" w:cs="Open Sans"/>
          <w:color w:val="0B0B0B"/>
          <w:sz w:val="27"/>
          <w:szCs w:val="27"/>
        </w:rPr>
        <w:t>The </w:t>
      </w:r>
      <w:r>
        <w:rPr>
          <w:rStyle w:val="Strong"/>
          <w:rFonts w:ascii="Open Sans" w:hAnsi="Open Sans" w:cs="Open Sans"/>
          <w:color w:val="0B0B0B"/>
          <w:sz w:val="27"/>
          <w:szCs w:val="27"/>
          <w:bdr w:val="single" w:sz="2" w:space="0" w:color="auto" w:frame="1"/>
        </w:rPr>
        <w:t>query, key, value</w:t>
      </w:r>
      <w:r>
        <w:rPr>
          <w:rFonts w:ascii="Open Sans" w:hAnsi="Open Sans" w:cs="Open Sans"/>
          <w:color w:val="0B0B0B"/>
          <w:sz w:val="27"/>
          <w:szCs w:val="27"/>
        </w:rPr>
        <w:t> terminology used in describing attention has its roots in the database field.</w:t>
      </w:r>
    </w:p>
    <w:p w14:paraId="4B99FD9B" w14:textId="0EF58FF9" w:rsidR="00DB6110" w:rsidRDefault="00DB6110" w:rsidP="00DB6110">
      <w:pPr>
        <w:shd w:val="clear" w:color="auto" w:fill="FFFFFF"/>
        <w:jc w:val="center"/>
        <w:rPr>
          <w:rFonts w:ascii="Open Sans" w:hAnsi="Open Sans" w:cs="Open Sans"/>
          <w:color w:val="0B0B0B"/>
          <w:sz w:val="27"/>
          <w:szCs w:val="27"/>
        </w:rPr>
      </w:pPr>
      <w:r>
        <w:rPr>
          <w:rFonts w:ascii="Open Sans" w:hAnsi="Open Sans" w:cs="Open Sans"/>
          <w:color w:val="0B0B0B"/>
          <w:sz w:val="27"/>
          <w:szCs w:val="27"/>
        </w:rPr>
        <w:fldChar w:fldCharType="begin"/>
      </w:r>
      <w:r>
        <w:rPr>
          <w:rFonts w:ascii="Open Sans" w:hAnsi="Open Sans" w:cs="Open Sans"/>
          <w:color w:val="0B0B0B"/>
          <w:sz w:val="27"/>
          <w:szCs w:val="27"/>
        </w:rPr>
        <w:instrText xml:space="preserve"> INCLUDEPICTURE "https://video.udacity-data.com/topher/2023/December/658c799d_genai-nd-c2-l3-transformers-and-attention-mechanism-attention-calculation/genai-nd-c2-l3-transformers-and-attention-mechanism-attention-calculation.jpeg" \* MERGEFORMATINET </w:instrText>
      </w:r>
      <w:r>
        <w:rPr>
          <w:rFonts w:ascii="Open Sans" w:hAnsi="Open Sans" w:cs="Open Sans"/>
          <w:color w:val="0B0B0B"/>
          <w:sz w:val="27"/>
          <w:szCs w:val="27"/>
        </w:rPr>
        <w:fldChar w:fldCharType="separate"/>
      </w:r>
      <w:r>
        <w:rPr>
          <w:rFonts w:ascii="Open Sans" w:hAnsi="Open Sans" w:cs="Open Sans"/>
          <w:noProof/>
          <w:color w:val="0B0B0B"/>
          <w:sz w:val="27"/>
          <w:szCs w:val="27"/>
        </w:rPr>
        <w:drawing>
          <wp:inline distT="0" distB="0" distL="0" distR="0" wp14:anchorId="460D1FFE" wp14:editId="34BC3A49">
            <wp:extent cx="5943600" cy="1986915"/>
            <wp:effectExtent l="0" t="0" r="0" b="0"/>
            <wp:docPr id="1998716955" name="Picture 3" descr="Diagram with the same query, key, value representation on the left. Then on the right we are &quot;zoomed in&quot; to the sigma and the full attention formula is written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 with the same query, key, value representation on the left. Then on the right we are &quot;zoomed in&quot; to the sigma and the full attention formula is written ou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986915"/>
                    </a:xfrm>
                    <a:prstGeom prst="rect">
                      <a:avLst/>
                    </a:prstGeom>
                    <a:noFill/>
                    <a:ln>
                      <a:noFill/>
                    </a:ln>
                  </pic:spPr>
                </pic:pic>
              </a:graphicData>
            </a:graphic>
          </wp:inline>
        </w:drawing>
      </w:r>
      <w:r>
        <w:rPr>
          <w:rFonts w:ascii="Open Sans" w:hAnsi="Open Sans" w:cs="Open Sans"/>
          <w:color w:val="0B0B0B"/>
          <w:sz w:val="27"/>
          <w:szCs w:val="27"/>
        </w:rPr>
        <w:fldChar w:fldCharType="end"/>
      </w:r>
    </w:p>
    <w:p w14:paraId="017F588E" w14:textId="77777777" w:rsidR="00DB6110" w:rsidRDefault="00DB6110" w:rsidP="00DB6110">
      <w:pPr>
        <w:shd w:val="clear" w:color="auto" w:fill="FFFFFF"/>
        <w:rPr>
          <w:rFonts w:ascii="Open Sans" w:hAnsi="Open Sans" w:cs="Open Sans"/>
          <w:color w:val="0B0B0B"/>
          <w:sz w:val="27"/>
          <w:szCs w:val="27"/>
        </w:rPr>
      </w:pPr>
    </w:p>
    <w:p w14:paraId="614C0D54" w14:textId="37075970" w:rsidR="002669A0" w:rsidRPr="002669A0" w:rsidRDefault="002669A0" w:rsidP="002669A0">
      <w:pPr>
        <w:shd w:val="clear" w:color="auto" w:fill="FFFFFF"/>
        <w:rPr>
          <w:rFonts w:ascii="Open Sans" w:hAnsi="Open Sans" w:cs="Open Sans"/>
          <w:color w:val="0B0B0B"/>
          <w:sz w:val="27"/>
          <w:szCs w:val="27"/>
        </w:rPr>
      </w:pPr>
      <w:r w:rsidRPr="002669A0">
        <w:rPr>
          <w:rFonts w:ascii="Open Sans" w:hAnsi="Open Sans" w:cs="Open Sans"/>
          <w:color w:val="0B0B0B"/>
          <w:sz w:val="27"/>
          <w:szCs w:val="27"/>
        </w:rPr>
        <w:t xml:space="preserve">The attention calculation computes the similarity matrix between queries and keys </w:t>
      </w:r>
      <w:r w:rsidRPr="002669A0">
        <w:rPr>
          <w:rFonts w:ascii="Open Sans" w:hAnsi="Open Sans" w:cs="Open Sans"/>
          <w:b/>
          <w:bCs/>
          <w:color w:val="0B0B0B"/>
          <w:sz w:val="27"/>
          <w:szCs w:val="27"/>
        </w:rPr>
        <w:t>QK</w:t>
      </w:r>
      <w:r w:rsidRPr="002669A0">
        <w:rPr>
          <w:rFonts w:ascii="Open Sans" w:hAnsi="Open Sans" w:cs="Open Sans"/>
          <w:b/>
          <w:bCs/>
          <w:color w:val="0B0B0B"/>
          <w:sz w:val="27"/>
          <w:szCs w:val="27"/>
          <w:vertAlign w:val="superscript"/>
        </w:rPr>
        <w:t>T</w:t>
      </w:r>
      <w:r w:rsidRPr="002669A0">
        <w:rPr>
          <w:rFonts w:ascii="Open Sans" w:hAnsi="Open Sans" w:cs="Open Sans"/>
          <w:color w:val="0B0B0B"/>
          <w:sz w:val="27"/>
          <w:szCs w:val="27"/>
        </w:rPr>
        <w:t xml:space="preserve">, then uses a </w:t>
      </w:r>
      <w:proofErr w:type="spellStart"/>
      <w:r w:rsidRPr="002669A0">
        <w:rPr>
          <w:rFonts w:ascii="Open Sans" w:hAnsi="Open Sans" w:cs="Open Sans"/>
          <w:color w:val="0B0B0B"/>
          <w:sz w:val="27"/>
          <w:szCs w:val="27"/>
        </w:rPr>
        <w:t>softmax</w:t>
      </w:r>
      <w:proofErr w:type="spellEnd"/>
      <w:r w:rsidRPr="002669A0">
        <w:rPr>
          <w:rFonts w:ascii="Open Sans" w:hAnsi="Open Sans" w:cs="Open Sans"/>
          <w:color w:val="0B0B0B"/>
          <w:sz w:val="27"/>
          <w:szCs w:val="27"/>
        </w:rPr>
        <w:t xml:space="preserve"> function to convert the scores into a probability distribution, which is multiplied by the values embeddings </w:t>
      </w:r>
      <w:r w:rsidRPr="002669A0">
        <w:rPr>
          <w:rFonts w:ascii="Open Sans" w:hAnsi="Open Sans" w:cs="Open Sans"/>
          <w:b/>
          <w:bCs/>
          <w:color w:val="0B0B0B"/>
          <w:sz w:val="27"/>
          <w:szCs w:val="27"/>
        </w:rPr>
        <w:t>V</w:t>
      </w:r>
      <w:r w:rsidRPr="002669A0">
        <w:rPr>
          <w:rFonts w:ascii="Open Sans" w:hAnsi="Open Sans" w:cs="Open Sans"/>
          <w:color w:val="0B0B0B"/>
          <w:sz w:val="27"/>
          <w:szCs w:val="27"/>
        </w:rPr>
        <w:t xml:space="preserve"> to produce the output vector </w:t>
      </w:r>
      <w:r w:rsidRPr="002669A0">
        <w:rPr>
          <w:rFonts w:ascii="Open Sans" w:hAnsi="Open Sans" w:cs="Open Sans"/>
          <w:b/>
          <w:bCs/>
          <w:color w:val="0B0B0B"/>
          <w:sz w:val="27"/>
          <w:szCs w:val="27"/>
        </w:rPr>
        <w:t>Z</w:t>
      </w:r>
      <w:r w:rsidRPr="002669A0">
        <w:rPr>
          <w:rFonts w:ascii="Open Sans" w:hAnsi="Open Sans" w:cs="Open Sans"/>
          <w:color w:val="0B0B0B"/>
          <w:sz w:val="27"/>
          <w:szCs w:val="27"/>
        </w:rPr>
        <w:t>.</w:t>
      </w:r>
    </w:p>
    <w:p w14:paraId="3DA83DCF" w14:textId="299F98BD" w:rsidR="002669A0" w:rsidRPr="002669A0" w:rsidRDefault="002669A0" w:rsidP="002669A0">
      <w:pPr>
        <w:shd w:val="clear" w:color="auto" w:fill="FFFFFF"/>
        <w:rPr>
          <w:rFonts w:ascii="Open Sans" w:hAnsi="Open Sans" w:cs="Open Sans"/>
          <w:color w:val="0B0B0B"/>
          <w:sz w:val="27"/>
          <w:szCs w:val="27"/>
        </w:rPr>
      </w:pPr>
      <w:r w:rsidRPr="002669A0">
        <w:rPr>
          <w:rFonts w:ascii="Open Sans" w:hAnsi="Open Sans" w:cs="Open Sans"/>
          <w:color w:val="0B0B0B"/>
          <w:sz w:val="27"/>
          <w:szCs w:val="27"/>
        </w:rPr>
        <w:t xml:space="preserve">Before applying the </w:t>
      </w:r>
      <w:proofErr w:type="spellStart"/>
      <w:r w:rsidRPr="002669A0">
        <w:rPr>
          <w:rFonts w:ascii="Open Sans" w:hAnsi="Open Sans" w:cs="Open Sans"/>
          <w:color w:val="0B0B0B"/>
          <w:sz w:val="27"/>
          <w:szCs w:val="27"/>
        </w:rPr>
        <w:t>softmax</w:t>
      </w:r>
      <w:proofErr w:type="spellEnd"/>
      <w:r w:rsidRPr="002669A0">
        <w:rPr>
          <w:rFonts w:ascii="Open Sans" w:hAnsi="Open Sans" w:cs="Open Sans"/>
          <w:color w:val="0B0B0B"/>
          <w:sz w:val="27"/>
          <w:szCs w:val="27"/>
        </w:rPr>
        <w:t xml:space="preserve"> function, </w:t>
      </w:r>
      <w:r w:rsidRPr="002669A0">
        <w:rPr>
          <w:rFonts w:ascii="Open Sans" w:hAnsi="Open Sans" w:cs="Open Sans"/>
          <w:b/>
          <w:bCs/>
          <w:color w:val="0B0B0B"/>
          <w:sz w:val="27"/>
          <w:szCs w:val="27"/>
        </w:rPr>
        <w:t>QK</w:t>
      </w:r>
      <w:r w:rsidRPr="002669A0">
        <w:rPr>
          <w:rFonts w:ascii="Open Sans" w:hAnsi="Open Sans" w:cs="Open Sans"/>
          <w:b/>
          <w:bCs/>
          <w:color w:val="0B0B0B"/>
          <w:sz w:val="27"/>
          <w:szCs w:val="27"/>
          <w:vertAlign w:val="superscript"/>
        </w:rPr>
        <w:t>T</w:t>
      </w:r>
      <w:r w:rsidRPr="002669A0">
        <w:rPr>
          <w:rFonts w:ascii="Open Sans" w:hAnsi="Open Sans" w:cs="Open Sans"/>
          <w:b/>
          <w:bCs/>
          <w:color w:val="0B0B0B"/>
          <w:sz w:val="27"/>
          <w:szCs w:val="27"/>
        </w:rPr>
        <w:t xml:space="preserve"> </w:t>
      </w:r>
      <w:r w:rsidRPr="002669A0">
        <w:rPr>
          <w:rFonts w:ascii="Open Sans" w:hAnsi="Open Sans" w:cs="Open Sans"/>
          <w:color w:val="0B0B0B"/>
          <w:sz w:val="27"/>
          <w:szCs w:val="27"/>
        </w:rPr>
        <w:t xml:space="preserve">is divided by </w:t>
      </w:r>
      <m:oMath>
        <m:sSub>
          <m:sSubPr>
            <m:ctrlPr>
              <w:rPr>
                <w:rStyle w:val="katex-mathml"/>
                <w:rFonts w:ascii="Cambria Math" w:eastAsia="Times New Roman" w:hAnsi="Cambria Math" w:cs="Times New Roman"/>
                <w:i/>
                <w:color w:val="0B0B0B"/>
                <w:sz w:val="33"/>
                <w:szCs w:val="33"/>
                <w:bdr w:val="none" w:sz="0" w:space="0" w:color="auto" w:frame="1"/>
                <w:lang w:val="en-CA"/>
              </w:rPr>
            </m:ctrlPr>
          </m:sSubPr>
          <m:e>
            <m:r>
              <w:rPr>
                <w:rStyle w:val="katex-mathml"/>
                <w:rFonts w:ascii="Cambria Math" w:hAnsi="Cambria Math"/>
                <w:color w:val="0B0B0B"/>
                <w:sz w:val="33"/>
                <w:szCs w:val="33"/>
                <w:bdr w:val="none" w:sz="0" w:space="0" w:color="auto" w:frame="1"/>
              </w:rPr>
              <m:t>√</m:t>
            </m:r>
            <m:r>
              <m:rPr>
                <m:sty m:val="p"/>
              </m:rPr>
              <w:rPr>
                <w:rStyle w:val="katex-mathml"/>
                <w:rFonts w:ascii="Cambria Math" w:hAnsi="Cambria Math"/>
                <w:color w:val="0B0B0B"/>
                <w:sz w:val="33"/>
                <w:szCs w:val="33"/>
                <w:bdr w:val="none" w:sz="0" w:space="0" w:color="auto" w:frame="1"/>
              </w:rPr>
              <m:t>d</m:t>
            </m:r>
          </m:e>
          <m:sub>
            <m:r>
              <w:rPr>
                <w:rStyle w:val="katex-mathml"/>
                <w:rFonts w:ascii="Cambria Math" w:hAnsi="Cambria Math"/>
                <w:color w:val="0B0B0B"/>
                <w:sz w:val="33"/>
                <w:szCs w:val="33"/>
                <w:bdr w:val="none" w:sz="0" w:space="0" w:color="auto" w:frame="1"/>
              </w:rPr>
              <m:t>k</m:t>
            </m:r>
          </m:sub>
        </m:sSub>
      </m:oMath>
      <w:r w:rsidRPr="002669A0">
        <w:rPr>
          <w:rFonts w:ascii="Open Sans" w:hAnsi="Open Sans" w:cs="Open Sans"/>
          <w:color w:val="0B0B0B"/>
          <w:sz w:val="27"/>
          <w:szCs w:val="27"/>
        </w:rPr>
        <w:t xml:space="preserve"> (the square root of the dimension of </w:t>
      </w:r>
      <w:r w:rsidRPr="002669A0">
        <w:rPr>
          <w:rFonts w:ascii="Open Sans" w:hAnsi="Open Sans" w:cs="Open Sans"/>
          <w:b/>
          <w:bCs/>
          <w:color w:val="0B0B0B"/>
          <w:sz w:val="27"/>
          <w:szCs w:val="27"/>
        </w:rPr>
        <w:t>K</w:t>
      </w:r>
      <w:r w:rsidRPr="002669A0">
        <w:rPr>
          <w:rFonts w:ascii="Open Sans" w:hAnsi="Open Sans" w:cs="Open Sans"/>
          <w:color w:val="0B0B0B"/>
          <w:sz w:val="27"/>
          <w:szCs w:val="27"/>
        </w:rPr>
        <w:t xml:space="preserve">) </w:t>
      </w:r>
      <w:proofErr w:type="gramStart"/>
      <w:r w:rsidRPr="002669A0">
        <w:rPr>
          <w:rFonts w:ascii="Open Sans" w:hAnsi="Open Sans" w:cs="Open Sans"/>
          <w:color w:val="0B0B0B"/>
          <w:sz w:val="27"/>
          <w:szCs w:val="27"/>
        </w:rPr>
        <w:t>in order to</w:t>
      </w:r>
      <w:proofErr w:type="gramEnd"/>
      <w:r w:rsidRPr="002669A0">
        <w:rPr>
          <w:rFonts w:ascii="Open Sans" w:hAnsi="Open Sans" w:cs="Open Sans"/>
          <w:color w:val="0B0B0B"/>
          <w:sz w:val="27"/>
          <w:szCs w:val="27"/>
        </w:rPr>
        <w:t xml:space="preserve"> avoid tiny gradients at extreme values.</w:t>
      </w:r>
    </w:p>
    <w:p w14:paraId="1031DCC9" w14:textId="7A58166C" w:rsidR="002669A0" w:rsidRDefault="002669A0" w:rsidP="002669A0">
      <w:pPr>
        <w:shd w:val="clear" w:color="auto" w:fill="FFFFFF"/>
        <w:rPr>
          <w:rFonts w:ascii="Open Sans" w:hAnsi="Open Sans" w:cs="Open Sans"/>
          <w:color w:val="0B0B0B"/>
          <w:sz w:val="27"/>
          <w:szCs w:val="27"/>
        </w:rPr>
      </w:pPr>
      <w:r w:rsidRPr="002669A0">
        <w:rPr>
          <w:rFonts w:ascii="Open Sans" w:hAnsi="Open Sans" w:cs="Open Sans"/>
          <w:color w:val="0B0B0B"/>
          <w:sz w:val="27"/>
          <w:szCs w:val="27"/>
        </w:rPr>
        <w:t>This creates the following complete formula for scaled multiplicative attention:</w:t>
      </w:r>
    </w:p>
    <w:p w14:paraId="576BD82F" w14:textId="77777777" w:rsidR="002669A0" w:rsidRDefault="002669A0" w:rsidP="002669A0">
      <w:pPr>
        <w:shd w:val="clear" w:color="auto" w:fill="FFFFFF"/>
        <w:rPr>
          <w:rFonts w:ascii="Open Sans" w:hAnsi="Open Sans" w:cs="Open Sans"/>
          <w:color w:val="0B0B0B"/>
          <w:sz w:val="27"/>
          <w:szCs w:val="27"/>
        </w:rPr>
      </w:pPr>
    </w:p>
    <w:p w14:paraId="0D74EC79" w14:textId="567E1B96" w:rsidR="00DB6110" w:rsidRDefault="00DB6110" w:rsidP="00DB6110">
      <w:pPr>
        <w:shd w:val="clear" w:color="auto" w:fill="FFFFFF"/>
        <w:rPr>
          <w:rFonts w:ascii="Open Sans" w:hAnsi="Open Sans" w:cs="Open Sans"/>
          <w:color w:val="0B0B0B"/>
          <w:sz w:val="27"/>
          <w:szCs w:val="27"/>
        </w:rPr>
      </w:pPr>
      <w:r>
        <w:rPr>
          <w:rStyle w:val="katex-mathml"/>
          <w:color w:val="0B0B0B"/>
          <w:sz w:val="33"/>
          <w:szCs w:val="33"/>
          <w:bdr w:val="none" w:sz="0" w:space="0" w:color="auto" w:frame="1"/>
        </w:rPr>
        <w:t>Attention(</w:t>
      </w:r>
      <w:proofErr w:type="gramStart"/>
      <w:r>
        <w:rPr>
          <w:rStyle w:val="katex-mathml"/>
          <w:color w:val="0B0B0B"/>
          <w:sz w:val="33"/>
          <w:szCs w:val="33"/>
          <w:bdr w:val="none" w:sz="0" w:space="0" w:color="auto" w:frame="1"/>
        </w:rPr>
        <w:t>Q,K</w:t>
      </w:r>
      <w:proofErr w:type="gramEnd"/>
      <w:r>
        <w:rPr>
          <w:rStyle w:val="katex-mathml"/>
          <w:color w:val="0B0B0B"/>
          <w:sz w:val="33"/>
          <w:szCs w:val="33"/>
          <w:bdr w:val="none" w:sz="0" w:space="0" w:color="auto" w:frame="1"/>
        </w:rPr>
        <w:t>,V)</w:t>
      </w:r>
      <w:r w:rsidR="00985E26">
        <w:rPr>
          <w:rStyle w:val="katex-mathml"/>
          <w:color w:val="0B0B0B"/>
          <w:sz w:val="33"/>
          <w:szCs w:val="33"/>
          <w:bdr w:val="none" w:sz="0" w:space="0" w:color="auto" w:frame="1"/>
        </w:rPr>
        <w:t xml:space="preserve"> </w:t>
      </w:r>
      <w:r>
        <w:rPr>
          <w:rStyle w:val="katex-mathml"/>
          <w:color w:val="0B0B0B"/>
          <w:sz w:val="33"/>
          <w:szCs w:val="33"/>
          <w:bdr w:val="none" w:sz="0" w:space="0" w:color="auto" w:frame="1"/>
        </w:rPr>
        <w:t>=</w:t>
      </w:r>
      <w:r w:rsidR="00985E26">
        <w:rPr>
          <w:rStyle w:val="katex-mathml"/>
          <w:color w:val="0B0B0B"/>
          <w:sz w:val="33"/>
          <w:szCs w:val="33"/>
          <w:bdr w:val="none" w:sz="0" w:space="0" w:color="auto" w:frame="1"/>
        </w:rPr>
        <w:t xml:space="preserve"> </w:t>
      </w:r>
      <w:proofErr w:type="spellStart"/>
      <w:r>
        <w:rPr>
          <w:rStyle w:val="katex-mathml"/>
          <w:color w:val="0B0B0B"/>
          <w:sz w:val="33"/>
          <w:szCs w:val="33"/>
          <w:bdr w:val="none" w:sz="0" w:space="0" w:color="auto" w:frame="1"/>
        </w:rPr>
        <w:t>softmax</w:t>
      </w:r>
      <w:proofErr w:type="spellEnd"/>
      <w:r w:rsidR="00985E26">
        <w:rPr>
          <w:rStyle w:val="katex-mathml"/>
          <w:color w:val="0B0B0B"/>
          <w:sz w:val="33"/>
          <w:szCs w:val="33"/>
          <w:bdr w:val="none" w:sz="0" w:space="0" w:color="auto" w:frame="1"/>
        </w:rPr>
        <w:t xml:space="preserve"> </w:t>
      </w:r>
      <w:r>
        <w:rPr>
          <w:rStyle w:val="katex-mathml"/>
          <w:color w:val="0B0B0B"/>
          <w:sz w:val="33"/>
          <w:szCs w:val="33"/>
          <w:bdr w:val="none" w:sz="0" w:space="0" w:color="auto" w:frame="1"/>
        </w:rPr>
        <w:t>(</w:t>
      </w:r>
      <w:r w:rsidR="00985E26">
        <w:rPr>
          <w:rFonts w:ascii="Open Sans" w:hAnsi="Open Sans" w:cs="Open Sans"/>
          <w:color w:val="0B0B0B"/>
          <w:sz w:val="27"/>
          <w:szCs w:val="27"/>
        </w:rPr>
        <w:t> </w:t>
      </w:r>
      <w:r w:rsidR="00985E26">
        <w:rPr>
          <w:rStyle w:val="katex-mathml"/>
          <w:color w:val="0B0B0B"/>
          <w:sz w:val="33"/>
          <w:szCs w:val="33"/>
          <w:bdr w:val="none" w:sz="0" w:space="0" w:color="auto" w:frame="1"/>
        </w:rPr>
        <w:t>QK</w:t>
      </w:r>
      <w:r w:rsidR="00985E26" w:rsidRPr="00DB6110">
        <w:rPr>
          <w:rStyle w:val="katex-mathml"/>
          <w:color w:val="0B0B0B"/>
          <w:sz w:val="33"/>
          <w:szCs w:val="33"/>
          <w:bdr w:val="none" w:sz="0" w:space="0" w:color="auto" w:frame="1"/>
          <w:vertAlign w:val="superscript"/>
        </w:rPr>
        <w:t>T</w:t>
      </w:r>
      <w:r w:rsidR="00985E26">
        <w:rPr>
          <w:rFonts w:ascii="Open Sans" w:hAnsi="Open Sans" w:cs="Open Sans"/>
          <w:color w:val="0B0B0B"/>
          <w:sz w:val="27"/>
          <w:szCs w:val="27"/>
        </w:rPr>
        <w:t> /</w:t>
      </w:r>
      <m:oMath>
        <m:sSub>
          <m:sSubPr>
            <m:ctrlPr>
              <w:rPr>
                <w:rStyle w:val="katex-mathml"/>
                <w:rFonts w:ascii="Cambria Math" w:eastAsia="Times New Roman" w:hAnsi="Cambria Math" w:cs="Times New Roman"/>
                <w:i/>
                <w:color w:val="0B0B0B"/>
                <w:sz w:val="33"/>
                <w:szCs w:val="33"/>
                <w:bdr w:val="none" w:sz="0" w:space="0" w:color="auto" w:frame="1"/>
                <w:lang w:val="en-CA"/>
              </w:rPr>
            </m:ctrlPr>
          </m:sSubPr>
          <m:e>
            <m:r>
              <w:rPr>
                <w:rStyle w:val="katex-mathml"/>
                <w:rFonts w:ascii="Cambria Math" w:hAnsi="Cambria Math"/>
                <w:color w:val="0B0B0B"/>
                <w:sz w:val="33"/>
                <w:szCs w:val="33"/>
                <w:bdr w:val="none" w:sz="0" w:space="0" w:color="auto" w:frame="1"/>
              </w:rPr>
              <m:t>√</m:t>
            </m:r>
            <m:r>
              <m:rPr>
                <m:sty m:val="p"/>
              </m:rPr>
              <w:rPr>
                <w:rStyle w:val="katex-mathml"/>
                <w:rFonts w:ascii="Cambria Math" w:hAnsi="Cambria Math"/>
                <w:color w:val="0B0B0B"/>
                <w:sz w:val="33"/>
                <w:szCs w:val="33"/>
                <w:bdr w:val="none" w:sz="0" w:space="0" w:color="auto" w:frame="1"/>
              </w:rPr>
              <m:t>d</m:t>
            </m:r>
          </m:e>
          <m:sub>
            <m:r>
              <w:rPr>
                <w:rStyle w:val="katex-mathml"/>
                <w:rFonts w:ascii="Cambria Math" w:hAnsi="Cambria Math"/>
                <w:color w:val="0B0B0B"/>
                <w:sz w:val="33"/>
                <w:szCs w:val="33"/>
                <w:bdr w:val="none" w:sz="0" w:space="0" w:color="auto" w:frame="1"/>
              </w:rPr>
              <m:t>k</m:t>
            </m:r>
          </m:sub>
        </m:sSub>
      </m:oMath>
      <w:r>
        <w:rPr>
          <w:rStyle w:val="katex-mathml"/>
          <w:color w:val="0B0B0B"/>
          <w:sz w:val="33"/>
          <w:szCs w:val="33"/>
          <w:bdr w:val="none" w:sz="0" w:space="0" w:color="auto" w:frame="1"/>
        </w:rPr>
        <w:t>)</w:t>
      </w:r>
      <w:r w:rsidR="00985E26">
        <w:rPr>
          <w:rStyle w:val="katex-mathml"/>
          <w:color w:val="0B0B0B"/>
          <w:sz w:val="33"/>
          <w:szCs w:val="33"/>
          <w:bdr w:val="none" w:sz="0" w:space="0" w:color="auto" w:frame="1"/>
        </w:rPr>
        <w:t>V</w:t>
      </w:r>
    </w:p>
    <w:p w14:paraId="24A617B6" w14:textId="77777777" w:rsidR="00985E26" w:rsidRDefault="00985E26" w:rsidP="00985E26"/>
    <w:p w14:paraId="29AD78E5" w14:textId="77777777" w:rsidR="00985E26" w:rsidRPr="00985E26" w:rsidRDefault="00985E26" w:rsidP="002669A0">
      <w:pPr>
        <w:pStyle w:val="Heading3"/>
      </w:pPr>
      <w:bookmarkStart w:id="34" w:name="_Toc185679979"/>
      <w:r w:rsidRPr="00985E26">
        <w:t>Attention Score Calculations</w:t>
      </w:r>
      <w:bookmarkEnd w:id="34"/>
    </w:p>
    <w:p w14:paraId="7F03BDC8" w14:textId="77777777" w:rsidR="00985E26" w:rsidRDefault="00985E26" w:rsidP="00985E26">
      <w:r>
        <w:t>There are three main ways we think about calculating attention: multiplicative, additive, and general.</w:t>
      </w:r>
    </w:p>
    <w:p w14:paraId="3665B410" w14:textId="4D94A4A1" w:rsidR="00985E26" w:rsidRDefault="00985E26" w:rsidP="002669A0">
      <w:pPr>
        <w:pStyle w:val="Heading4"/>
      </w:pPr>
      <w:bookmarkStart w:id="35" w:name="_Toc185679980"/>
      <w:r w:rsidRPr="00985E26">
        <w:t>Multiplicative Attention</w:t>
      </w:r>
      <w:bookmarkEnd w:id="35"/>
    </w:p>
    <w:p w14:paraId="7782D422" w14:textId="77777777" w:rsidR="00985E26" w:rsidRPr="00985E26" w:rsidRDefault="00985E26" w:rsidP="00985E26">
      <w:r w:rsidRPr="00985E26">
        <w:t>•</w:t>
      </w:r>
      <w:r w:rsidRPr="00985E26">
        <w:tab/>
        <w:t>Also known as dot product attention or Luong attention</w:t>
      </w:r>
    </w:p>
    <w:p w14:paraId="3CBACD65" w14:textId="7111271E" w:rsidR="00985E26" w:rsidRDefault="00985E26" w:rsidP="00985E26">
      <w:r w:rsidRPr="00985E26">
        <w:t>•</w:t>
      </w:r>
      <w:r w:rsidRPr="00985E26">
        <w:tab/>
        <w:t>Fast and space-efficient</w:t>
      </w:r>
    </w:p>
    <w:p w14:paraId="6BE6C6D5" w14:textId="77777777" w:rsidR="00985E26" w:rsidRDefault="00985E26" w:rsidP="00985E26"/>
    <w:p w14:paraId="754ED68C" w14:textId="18C18E6C" w:rsidR="00985E26" w:rsidRPr="00985E26" w:rsidRDefault="00985E26" w:rsidP="00985E26">
      <w:r w:rsidRPr="00985E26">
        <w:t>This is the formula shown above. You also might see it like this, without the scaling:</w:t>
      </w:r>
    </w:p>
    <w:p w14:paraId="31117012" w14:textId="77777777" w:rsidR="00DB6110" w:rsidRDefault="00DB6110" w:rsidP="00DB6110">
      <w:pPr>
        <w:shd w:val="clear" w:color="auto" w:fill="FFFFFF"/>
        <w:rPr>
          <w:rFonts w:ascii="Open Sans" w:hAnsi="Open Sans" w:cs="Open Sans"/>
          <w:color w:val="0B0B0B"/>
          <w:sz w:val="27"/>
          <w:szCs w:val="27"/>
        </w:rPr>
      </w:pPr>
    </w:p>
    <w:p w14:paraId="0505368A" w14:textId="534B6739" w:rsidR="00DB6110" w:rsidRDefault="00DB6110" w:rsidP="002669A0">
      <w:pPr>
        <w:rPr>
          <w:rStyle w:val="katex-mathml"/>
          <w:color w:val="0B0B0B"/>
          <w:sz w:val="33"/>
          <w:szCs w:val="33"/>
          <w:bdr w:val="none" w:sz="0" w:space="0" w:color="auto" w:frame="1"/>
        </w:rPr>
      </w:pPr>
      <w:r>
        <w:rPr>
          <w:rStyle w:val="katex-mathml"/>
          <w:color w:val="0B0B0B"/>
          <w:sz w:val="33"/>
          <w:szCs w:val="33"/>
          <w:bdr w:val="none" w:sz="0" w:space="0" w:color="auto" w:frame="1"/>
        </w:rPr>
        <w:t>Attention(</w:t>
      </w:r>
      <w:proofErr w:type="gramStart"/>
      <w:r>
        <w:rPr>
          <w:rStyle w:val="katex-mathml"/>
          <w:color w:val="0B0B0B"/>
          <w:sz w:val="33"/>
          <w:szCs w:val="33"/>
          <w:bdr w:val="none" w:sz="0" w:space="0" w:color="auto" w:frame="1"/>
        </w:rPr>
        <w:t>Q,K</w:t>
      </w:r>
      <w:proofErr w:type="gramEnd"/>
      <w:r>
        <w:rPr>
          <w:rStyle w:val="katex-mathml"/>
          <w:color w:val="0B0B0B"/>
          <w:sz w:val="33"/>
          <w:szCs w:val="33"/>
          <w:bdr w:val="none" w:sz="0" w:space="0" w:color="auto" w:frame="1"/>
        </w:rPr>
        <w:t>,V)</w:t>
      </w:r>
      <w:r w:rsidR="000A7ABA">
        <w:rPr>
          <w:rStyle w:val="katex-mathml"/>
          <w:color w:val="0B0B0B"/>
          <w:sz w:val="33"/>
          <w:szCs w:val="33"/>
          <w:bdr w:val="none" w:sz="0" w:space="0" w:color="auto" w:frame="1"/>
        </w:rPr>
        <w:t xml:space="preserve"> </w:t>
      </w:r>
      <w:r>
        <w:rPr>
          <w:rStyle w:val="katex-mathml"/>
          <w:color w:val="0B0B0B"/>
          <w:sz w:val="33"/>
          <w:szCs w:val="33"/>
          <w:bdr w:val="none" w:sz="0" w:space="0" w:color="auto" w:frame="1"/>
        </w:rPr>
        <w:t>=</w:t>
      </w:r>
      <w:r w:rsidR="000A7ABA">
        <w:rPr>
          <w:rStyle w:val="katex-mathml"/>
          <w:color w:val="0B0B0B"/>
          <w:sz w:val="33"/>
          <w:szCs w:val="33"/>
          <w:bdr w:val="none" w:sz="0" w:space="0" w:color="auto" w:frame="1"/>
        </w:rPr>
        <w:t xml:space="preserve"> </w:t>
      </w:r>
      <w:proofErr w:type="spellStart"/>
      <w:r>
        <w:rPr>
          <w:rStyle w:val="katex-mathml"/>
          <w:color w:val="0B0B0B"/>
          <w:sz w:val="33"/>
          <w:szCs w:val="33"/>
          <w:bdr w:val="none" w:sz="0" w:space="0" w:color="auto" w:frame="1"/>
        </w:rPr>
        <w:t>softmax</w:t>
      </w:r>
      <w:proofErr w:type="spellEnd"/>
      <w:r>
        <w:rPr>
          <w:rStyle w:val="katex-mathml"/>
          <w:color w:val="0B0B0B"/>
          <w:sz w:val="33"/>
          <w:szCs w:val="33"/>
          <w:bdr w:val="none" w:sz="0" w:space="0" w:color="auto" w:frame="1"/>
        </w:rPr>
        <w:t>(</w:t>
      </w:r>
      <w:r w:rsidR="00985E26">
        <w:rPr>
          <w:rStyle w:val="katex-mathml"/>
          <w:color w:val="0B0B0B"/>
          <w:sz w:val="33"/>
          <w:szCs w:val="33"/>
          <w:bdr w:val="none" w:sz="0" w:space="0" w:color="auto" w:frame="1"/>
        </w:rPr>
        <w:t>QK</w:t>
      </w:r>
      <w:r w:rsidR="00985E26" w:rsidRPr="00DB6110">
        <w:rPr>
          <w:rStyle w:val="katex-mathml"/>
          <w:color w:val="0B0B0B"/>
          <w:sz w:val="33"/>
          <w:szCs w:val="33"/>
          <w:bdr w:val="none" w:sz="0" w:space="0" w:color="auto" w:frame="1"/>
          <w:vertAlign w:val="superscript"/>
        </w:rPr>
        <w:t>T</w:t>
      </w:r>
      <w:r w:rsidR="00985E26">
        <w:rPr>
          <w:rStyle w:val="katex-mathml"/>
          <w:color w:val="0B0B0B"/>
          <w:sz w:val="33"/>
          <w:szCs w:val="33"/>
          <w:bdr w:val="none" w:sz="0" w:space="0" w:color="auto" w:frame="1"/>
        </w:rPr>
        <w:t xml:space="preserve"> </w:t>
      </w:r>
      <w:r>
        <w:rPr>
          <w:rStyle w:val="katex-mathml"/>
          <w:color w:val="0B0B0B"/>
          <w:sz w:val="33"/>
          <w:szCs w:val="33"/>
          <w:bdr w:val="none" w:sz="0" w:space="0" w:color="auto" w:frame="1"/>
        </w:rPr>
        <w:t>)</w:t>
      </w:r>
      <w:r w:rsidR="00985E26">
        <w:rPr>
          <w:rStyle w:val="katex-mathml"/>
          <w:color w:val="0B0B0B"/>
          <w:sz w:val="33"/>
          <w:szCs w:val="33"/>
          <w:bdr w:val="none" w:sz="0" w:space="0" w:color="auto" w:frame="1"/>
        </w:rPr>
        <w:t>V</w:t>
      </w:r>
    </w:p>
    <w:p w14:paraId="5424FF2F" w14:textId="06773A5C" w:rsidR="00985E26" w:rsidRDefault="00985E26" w:rsidP="00985E26"/>
    <w:p w14:paraId="12EDAB15" w14:textId="7824FFAD" w:rsidR="00985E26" w:rsidRPr="000A7ABA" w:rsidRDefault="000A7ABA" w:rsidP="002669A0">
      <w:pPr>
        <w:pStyle w:val="Heading4"/>
      </w:pPr>
      <w:bookmarkStart w:id="36" w:name="_Toc185679981"/>
      <w:r w:rsidRPr="000A7ABA">
        <w:t>Additive Attention</w:t>
      </w:r>
      <w:bookmarkEnd w:id="36"/>
    </w:p>
    <w:p w14:paraId="35C61C52" w14:textId="77777777" w:rsidR="000A7ABA" w:rsidRDefault="000A7ABA" w:rsidP="000A7ABA">
      <w:r>
        <w:t>•</w:t>
      </w:r>
      <w:r>
        <w:tab/>
        <w:t xml:space="preserve">Original attention introduced to RNNs, also known as </w:t>
      </w:r>
      <w:proofErr w:type="spellStart"/>
      <w:r>
        <w:t>Bahdanau</w:t>
      </w:r>
      <w:proofErr w:type="spellEnd"/>
      <w:r>
        <w:t xml:space="preserve"> attention</w:t>
      </w:r>
    </w:p>
    <w:p w14:paraId="0AA7C336" w14:textId="0C3935A2" w:rsidR="000A7ABA" w:rsidRDefault="000A7ABA" w:rsidP="000A7ABA">
      <w:r>
        <w:t>•</w:t>
      </w:r>
      <w:r>
        <w:tab/>
        <w:t>Flexible query and key dimensions, which is especially helpful for machine translation</w:t>
      </w:r>
    </w:p>
    <w:p w14:paraId="2484021C" w14:textId="77777777" w:rsidR="00DB6110" w:rsidRDefault="00DB6110" w:rsidP="00DB6110">
      <w:pPr>
        <w:shd w:val="clear" w:color="auto" w:fill="FFFFFF"/>
        <w:rPr>
          <w:rFonts w:ascii="Open Sans" w:hAnsi="Open Sans" w:cs="Open Sans"/>
          <w:color w:val="0B0B0B"/>
          <w:sz w:val="27"/>
          <w:szCs w:val="27"/>
        </w:rPr>
      </w:pPr>
    </w:p>
    <w:p w14:paraId="7751B41A" w14:textId="204C7498" w:rsidR="00DB6110" w:rsidRDefault="00DB6110" w:rsidP="002669A0">
      <w:pPr>
        <w:rPr>
          <w:rFonts w:ascii="Open Sans" w:hAnsi="Open Sans" w:cs="Open Sans"/>
          <w:sz w:val="27"/>
          <w:szCs w:val="27"/>
        </w:rPr>
      </w:pPr>
      <w:r>
        <w:rPr>
          <w:rStyle w:val="katex-mathml"/>
          <w:color w:val="0B0B0B"/>
          <w:sz w:val="33"/>
          <w:szCs w:val="33"/>
          <w:bdr w:val="none" w:sz="0" w:space="0" w:color="auto" w:frame="1"/>
        </w:rPr>
        <w:t>Attention(</w:t>
      </w:r>
      <w:proofErr w:type="gramStart"/>
      <w:r>
        <w:rPr>
          <w:rStyle w:val="katex-mathml"/>
          <w:color w:val="0B0B0B"/>
          <w:sz w:val="33"/>
          <w:szCs w:val="33"/>
          <w:bdr w:val="none" w:sz="0" w:space="0" w:color="auto" w:frame="1"/>
        </w:rPr>
        <w:t>Q,K</w:t>
      </w:r>
      <w:proofErr w:type="gramEnd"/>
      <w:r>
        <w:rPr>
          <w:rStyle w:val="katex-mathml"/>
          <w:color w:val="0B0B0B"/>
          <w:sz w:val="33"/>
          <w:szCs w:val="33"/>
          <w:bdr w:val="none" w:sz="0" w:space="0" w:color="auto" w:frame="1"/>
        </w:rPr>
        <w:t>,V)</w:t>
      </w:r>
      <w:r w:rsidR="000A7ABA">
        <w:rPr>
          <w:rStyle w:val="katex-mathml"/>
          <w:color w:val="0B0B0B"/>
          <w:sz w:val="33"/>
          <w:szCs w:val="33"/>
          <w:bdr w:val="none" w:sz="0" w:space="0" w:color="auto" w:frame="1"/>
        </w:rPr>
        <w:t xml:space="preserve"> </w:t>
      </w:r>
      <w:r>
        <w:rPr>
          <w:rStyle w:val="katex-mathml"/>
          <w:color w:val="0B0B0B"/>
          <w:sz w:val="33"/>
          <w:szCs w:val="33"/>
          <w:bdr w:val="none" w:sz="0" w:space="0" w:color="auto" w:frame="1"/>
        </w:rPr>
        <w:t>=</w:t>
      </w:r>
      <w:r w:rsidR="000A7ABA">
        <w:rPr>
          <w:rStyle w:val="katex-mathml"/>
          <w:color w:val="0B0B0B"/>
          <w:sz w:val="33"/>
          <w:szCs w:val="33"/>
          <w:bdr w:val="none" w:sz="0" w:space="0" w:color="auto" w:frame="1"/>
        </w:rPr>
        <w:t xml:space="preserve"> </w:t>
      </w:r>
      <w:proofErr w:type="spellStart"/>
      <w:r>
        <w:rPr>
          <w:rStyle w:val="katex-mathml"/>
          <w:color w:val="0B0B0B"/>
          <w:sz w:val="33"/>
          <w:szCs w:val="33"/>
          <w:bdr w:val="none" w:sz="0" w:space="0" w:color="auto" w:frame="1"/>
        </w:rPr>
        <w:t>softmax</w:t>
      </w:r>
      <w:proofErr w:type="spellEnd"/>
      <w:r>
        <w:rPr>
          <w:rStyle w:val="katex-mathml"/>
          <w:color w:val="0B0B0B"/>
          <w:sz w:val="33"/>
          <w:szCs w:val="33"/>
          <w:bdr w:val="none" w:sz="0" w:space="0" w:color="auto" w:frame="1"/>
        </w:rPr>
        <w:t>(W</w:t>
      </w:r>
      <w:r w:rsidRPr="000A7ABA">
        <w:rPr>
          <w:rStyle w:val="katex-mathml"/>
          <w:color w:val="0B0B0B"/>
          <w:sz w:val="33"/>
          <w:szCs w:val="33"/>
          <w:bdr w:val="none" w:sz="0" w:space="0" w:color="auto" w:frame="1"/>
          <w:vertAlign w:val="subscript"/>
        </w:rPr>
        <w:t>2</w:t>
      </w:r>
      <w:r>
        <w:rPr>
          <w:rStyle w:val="katex-mathml"/>
          <w:color w:val="0B0B0B"/>
          <w:sz w:val="33"/>
          <w:szCs w:val="33"/>
          <w:bdr w:val="none" w:sz="0" w:space="0" w:color="auto" w:frame="1"/>
        </w:rPr>
        <w:t>tanh(QW</w:t>
      </w:r>
      <w:r w:rsidRPr="000A7ABA">
        <w:rPr>
          <w:rStyle w:val="katex-mathml"/>
          <w:color w:val="0B0B0B"/>
          <w:sz w:val="33"/>
          <w:szCs w:val="33"/>
          <w:bdr w:val="none" w:sz="0" w:space="0" w:color="auto" w:frame="1"/>
          <w:vertAlign w:val="subscript"/>
        </w:rPr>
        <w:t>1</w:t>
      </w:r>
      <w:r>
        <w:rPr>
          <w:rStyle w:val="katex-mathml"/>
          <w:color w:val="0B0B0B"/>
          <w:sz w:val="33"/>
          <w:szCs w:val="33"/>
          <w:bdr w:val="none" w:sz="0" w:space="0" w:color="auto" w:frame="1"/>
        </w:rPr>
        <w:t>+(KW</w:t>
      </w:r>
      <w:r w:rsidRPr="000A7ABA">
        <w:rPr>
          <w:rStyle w:val="katex-mathml"/>
          <w:color w:val="0B0B0B"/>
          <w:sz w:val="33"/>
          <w:szCs w:val="33"/>
          <w:bdr w:val="none" w:sz="0" w:space="0" w:color="auto" w:frame="1"/>
          <w:vertAlign w:val="subscript"/>
        </w:rPr>
        <w:t>3</w:t>
      </w:r>
      <w:r>
        <w:rPr>
          <w:rStyle w:val="katex-mathml"/>
          <w:color w:val="0B0B0B"/>
          <w:sz w:val="33"/>
          <w:szCs w:val="33"/>
          <w:bdr w:val="none" w:sz="0" w:space="0" w:color="auto" w:frame="1"/>
        </w:rPr>
        <w:t>)</w:t>
      </w:r>
      <w:r w:rsidRPr="000A7ABA">
        <w:rPr>
          <w:rStyle w:val="katex-mathml"/>
          <w:color w:val="0B0B0B"/>
          <w:sz w:val="33"/>
          <w:szCs w:val="33"/>
          <w:bdr w:val="none" w:sz="0" w:space="0" w:color="auto" w:frame="1"/>
          <w:vertAlign w:val="superscript"/>
        </w:rPr>
        <w:t>T</w:t>
      </w:r>
      <w:r>
        <w:rPr>
          <w:rStyle w:val="katex-mathml"/>
          <w:color w:val="0B0B0B"/>
          <w:sz w:val="33"/>
          <w:szCs w:val="33"/>
          <w:bdr w:val="none" w:sz="0" w:space="0" w:color="auto" w:frame="1"/>
        </w:rPr>
        <w:t>))</w:t>
      </w:r>
      <w:r w:rsidR="000A7ABA">
        <w:rPr>
          <w:rStyle w:val="katex-mathml"/>
          <w:color w:val="0B0B0B"/>
          <w:sz w:val="33"/>
          <w:szCs w:val="33"/>
          <w:bdr w:val="none" w:sz="0" w:space="0" w:color="auto" w:frame="1"/>
        </w:rPr>
        <w:t xml:space="preserve"> V</w:t>
      </w:r>
    </w:p>
    <w:p w14:paraId="3F13B6DD" w14:textId="77777777" w:rsidR="000A7ABA" w:rsidRDefault="000A7ABA" w:rsidP="000A7ABA">
      <w:pPr>
        <w:shd w:val="clear" w:color="auto" w:fill="FFFFFF"/>
        <w:rPr>
          <w:rFonts w:ascii="Open Sans" w:hAnsi="Open Sans" w:cs="Open Sans"/>
          <w:color w:val="0B0B0B"/>
          <w:sz w:val="27"/>
          <w:szCs w:val="27"/>
        </w:rPr>
      </w:pPr>
    </w:p>
    <w:p w14:paraId="0CF4960A" w14:textId="0C47F1CB" w:rsidR="000A7ABA" w:rsidRPr="000A7ABA" w:rsidRDefault="000A7ABA" w:rsidP="002669A0">
      <w:pPr>
        <w:pStyle w:val="Heading4"/>
      </w:pPr>
      <w:bookmarkStart w:id="37" w:name="_Toc185679982"/>
      <w:r w:rsidRPr="000A7ABA">
        <w:t>General Attention</w:t>
      </w:r>
      <w:bookmarkEnd w:id="37"/>
    </w:p>
    <w:p w14:paraId="1E2CBF92" w14:textId="77777777" w:rsidR="000A7ABA" w:rsidRPr="000A7ABA" w:rsidRDefault="000A7ABA" w:rsidP="000A7ABA">
      <w:pPr>
        <w:shd w:val="clear" w:color="auto" w:fill="FFFFFF"/>
        <w:rPr>
          <w:rFonts w:ascii="Open Sans" w:hAnsi="Open Sans" w:cs="Open Sans"/>
          <w:color w:val="0B0B0B"/>
          <w:sz w:val="27"/>
          <w:szCs w:val="27"/>
        </w:rPr>
      </w:pPr>
      <w:r w:rsidRPr="000A7ABA">
        <w:rPr>
          <w:rFonts w:ascii="Open Sans" w:hAnsi="Open Sans" w:cs="Open Sans"/>
          <w:color w:val="0B0B0B"/>
          <w:sz w:val="27"/>
          <w:szCs w:val="27"/>
        </w:rPr>
        <w:t>•</w:t>
      </w:r>
      <w:r w:rsidRPr="000A7ABA">
        <w:rPr>
          <w:rFonts w:ascii="Open Sans" w:hAnsi="Open Sans" w:cs="Open Sans"/>
          <w:color w:val="0B0B0B"/>
          <w:sz w:val="27"/>
          <w:szCs w:val="27"/>
        </w:rPr>
        <w:tab/>
        <w:t>Also has flexible query and key dimensions</w:t>
      </w:r>
    </w:p>
    <w:p w14:paraId="38BF84D9" w14:textId="35BE17E3" w:rsidR="00DB6110" w:rsidRDefault="000A7ABA" w:rsidP="000A7ABA">
      <w:pPr>
        <w:shd w:val="clear" w:color="auto" w:fill="FFFFFF"/>
        <w:rPr>
          <w:rFonts w:ascii="Open Sans" w:hAnsi="Open Sans" w:cs="Open Sans"/>
          <w:color w:val="0B0B0B"/>
          <w:sz w:val="27"/>
          <w:szCs w:val="27"/>
        </w:rPr>
      </w:pPr>
      <w:r w:rsidRPr="000A7ABA">
        <w:rPr>
          <w:rFonts w:ascii="Open Sans" w:hAnsi="Open Sans" w:cs="Open Sans"/>
          <w:color w:val="0B0B0B"/>
          <w:sz w:val="27"/>
          <w:szCs w:val="27"/>
        </w:rPr>
        <w:t>•</w:t>
      </w:r>
      <w:r w:rsidRPr="000A7ABA">
        <w:rPr>
          <w:rFonts w:ascii="Open Sans" w:hAnsi="Open Sans" w:cs="Open Sans"/>
          <w:color w:val="0B0B0B"/>
          <w:sz w:val="27"/>
          <w:szCs w:val="27"/>
        </w:rPr>
        <w:tab/>
        <w:t>More efficient than additive attention, less efficient than multiplicative attention</w:t>
      </w:r>
    </w:p>
    <w:p w14:paraId="1E070849" w14:textId="77777777" w:rsidR="000A7ABA" w:rsidRDefault="000A7ABA" w:rsidP="000A7ABA">
      <w:pPr>
        <w:shd w:val="clear" w:color="auto" w:fill="FFFFFF"/>
        <w:rPr>
          <w:rFonts w:ascii="Open Sans" w:hAnsi="Open Sans" w:cs="Open Sans"/>
          <w:color w:val="0B0B0B"/>
          <w:sz w:val="27"/>
          <w:szCs w:val="27"/>
        </w:rPr>
      </w:pPr>
    </w:p>
    <w:p w14:paraId="30ECECDF" w14:textId="77777777" w:rsidR="000A7ABA" w:rsidRDefault="000A7ABA" w:rsidP="000A7ABA">
      <w:pPr>
        <w:shd w:val="clear" w:color="auto" w:fill="FFFFFF"/>
        <w:rPr>
          <w:rFonts w:ascii="Open Sans" w:hAnsi="Open Sans" w:cs="Open Sans"/>
          <w:color w:val="0B0B0B"/>
          <w:sz w:val="27"/>
          <w:szCs w:val="27"/>
        </w:rPr>
      </w:pPr>
    </w:p>
    <w:p w14:paraId="1CD8B841" w14:textId="7704FEAC" w:rsidR="000A7ABA" w:rsidRDefault="00DB6110" w:rsidP="002669A0">
      <w:pPr>
        <w:rPr>
          <w:rStyle w:val="katex-mathml"/>
          <w:color w:val="0B0B0B"/>
          <w:sz w:val="33"/>
          <w:szCs w:val="33"/>
          <w:bdr w:val="none" w:sz="0" w:space="0" w:color="auto" w:frame="1"/>
        </w:rPr>
      </w:pPr>
      <w:proofErr w:type="spellStart"/>
      <w:r>
        <w:rPr>
          <w:rStyle w:val="katex-mathml"/>
          <w:color w:val="0B0B0B"/>
          <w:sz w:val="33"/>
          <w:szCs w:val="33"/>
          <w:bdr w:val="none" w:sz="0" w:space="0" w:color="auto" w:frame="1"/>
        </w:rPr>
        <w:t>GeneralAttention</w:t>
      </w:r>
      <w:proofErr w:type="spellEnd"/>
      <w:r>
        <w:rPr>
          <w:rStyle w:val="katex-mathml"/>
          <w:color w:val="0B0B0B"/>
          <w:sz w:val="33"/>
          <w:szCs w:val="33"/>
          <w:bdr w:val="none" w:sz="0" w:space="0" w:color="auto" w:frame="1"/>
        </w:rPr>
        <w:t>(</w:t>
      </w:r>
      <w:proofErr w:type="gramStart"/>
      <w:r>
        <w:rPr>
          <w:rStyle w:val="katex-mathml"/>
          <w:color w:val="0B0B0B"/>
          <w:sz w:val="33"/>
          <w:szCs w:val="33"/>
          <w:bdr w:val="none" w:sz="0" w:space="0" w:color="auto" w:frame="1"/>
        </w:rPr>
        <w:t>Q,K</w:t>
      </w:r>
      <w:proofErr w:type="gramEnd"/>
      <w:r>
        <w:rPr>
          <w:rStyle w:val="katex-mathml"/>
          <w:color w:val="0B0B0B"/>
          <w:sz w:val="33"/>
          <w:szCs w:val="33"/>
          <w:bdr w:val="none" w:sz="0" w:space="0" w:color="auto" w:frame="1"/>
        </w:rPr>
        <w:t>,V)=</w:t>
      </w:r>
      <w:proofErr w:type="spellStart"/>
      <w:r>
        <w:rPr>
          <w:rStyle w:val="katex-mathml"/>
          <w:color w:val="0B0B0B"/>
          <w:sz w:val="33"/>
          <w:szCs w:val="33"/>
          <w:bdr w:val="none" w:sz="0" w:space="0" w:color="auto" w:frame="1"/>
        </w:rPr>
        <w:t>softmax</w:t>
      </w:r>
      <w:proofErr w:type="spellEnd"/>
      <w:r>
        <w:rPr>
          <w:rStyle w:val="katex-mathml"/>
          <w:color w:val="0B0B0B"/>
          <w:sz w:val="33"/>
          <w:szCs w:val="33"/>
          <w:bdr w:val="none" w:sz="0" w:space="0" w:color="auto" w:frame="1"/>
        </w:rPr>
        <w:t>(</w:t>
      </w:r>
      <w:proofErr w:type="spellStart"/>
      <w:r>
        <w:rPr>
          <w:rStyle w:val="katex-mathml"/>
          <w:color w:val="0B0B0B"/>
          <w:sz w:val="33"/>
          <w:szCs w:val="33"/>
          <w:bdr w:val="none" w:sz="0" w:space="0" w:color="auto" w:frame="1"/>
        </w:rPr>
        <w:t>QW</w:t>
      </w:r>
      <w:r w:rsidRPr="000A7ABA">
        <w:rPr>
          <w:rStyle w:val="katex-mathml"/>
          <w:color w:val="0B0B0B"/>
          <w:sz w:val="33"/>
          <w:szCs w:val="33"/>
          <w:bdr w:val="none" w:sz="0" w:space="0" w:color="auto" w:frame="1"/>
          <w:vertAlign w:val="subscript"/>
        </w:rPr>
        <w:t>g</w:t>
      </w:r>
      <w:r>
        <w:rPr>
          <w:rStyle w:val="katex-mathml"/>
          <w:color w:val="0B0B0B"/>
          <w:sz w:val="33"/>
          <w:szCs w:val="33"/>
          <w:bdr w:val="none" w:sz="0" w:space="0" w:color="auto" w:frame="1"/>
        </w:rPr>
        <w:t>K</w:t>
      </w:r>
      <w:r w:rsidRPr="000A7ABA">
        <w:rPr>
          <w:rStyle w:val="katex-mathml"/>
          <w:color w:val="0B0B0B"/>
          <w:sz w:val="33"/>
          <w:szCs w:val="33"/>
          <w:bdr w:val="none" w:sz="0" w:space="0" w:color="auto" w:frame="1"/>
          <w:vertAlign w:val="superscript"/>
        </w:rPr>
        <w:t>T</w:t>
      </w:r>
      <w:proofErr w:type="spellEnd"/>
      <w:r>
        <w:rPr>
          <w:rStyle w:val="katex-mathml"/>
          <w:color w:val="0B0B0B"/>
          <w:sz w:val="33"/>
          <w:szCs w:val="33"/>
          <w:bdr w:val="none" w:sz="0" w:space="0" w:color="auto" w:frame="1"/>
        </w:rPr>
        <w:t>)</w:t>
      </w:r>
      <w:r w:rsidR="000A7ABA">
        <w:rPr>
          <w:rStyle w:val="katex-mathml"/>
          <w:color w:val="0B0B0B"/>
          <w:sz w:val="33"/>
          <w:szCs w:val="33"/>
          <w:bdr w:val="none" w:sz="0" w:space="0" w:color="auto" w:frame="1"/>
        </w:rPr>
        <w:t xml:space="preserve"> V</w:t>
      </w:r>
    </w:p>
    <w:p w14:paraId="510F073A" w14:textId="77777777" w:rsidR="000A7ABA" w:rsidRDefault="000A7ABA" w:rsidP="00DB6110">
      <w:pPr>
        <w:shd w:val="clear" w:color="auto" w:fill="FFFFFF"/>
        <w:rPr>
          <w:rFonts w:ascii="Open Sans" w:hAnsi="Open Sans" w:cs="Open Sans"/>
          <w:color w:val="0B0B0B"/>
          <w:sz w:val="27"/>
          <w:szCs w:val="27"/>
        </w:rPr>
      </w:pPr>
    </w:p>
    <w:p w14:paraId="258240FF" w14:textId="77777777" w:rsidR="00DB6110" w:rsidRPr="002669A0" w:rsidRDefault="00DB6110" w:rsidP="002669A0">
      <w:pPr>
        <w:pStyle w:val="Heading3"/>
      </w:pPr>
      <w:bookmarkStart w:id="38" w:name="_Toc185679983"/>
      <w:r w:rsidRPr="002669A0">
        <w:lastRenderedPageBreak/>
        <w:t>Quiz Question</w:t>
      </w:r>
      <w:bookmarkEnd w:id="38"/>
    </w:p>
    <w:p w14:paraId="11042AF1" w14:textId="77777777" w:rsidR="00DB6110" w:rsidRDefault="00DB6110" w:rsidP="00DB6110">
      <w:pPr>
        <w:pStyle w:val="chakra-text"/>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Open Sans" w:hAnsi="Open Sans" w:cs="Open Sans"/>
          <w:color w:val="0B0B0B"/>
          <w:sz w:val="27"/>
          <w:szCs w:val="27"/>
        </w:rPr>
      </w:pPr>
      <w:r>
        <w:rPr>
          <w:rFonts w:ascii="Open Sans" w:hAnsi="Open Sans" w:cs="Open Sans"/>
          <w:color w:val="0B0B0B"/>
          <w:sz w:val="27"/>
          <w:szCs w:val="27"/>
        </w:rPr>
        <w:t>What is the difference between attention scores and attention mechanisms?</w:t>
      </w:r>
    </w:p>
    <w:p w14:paraId="23808D54" w14:textId="77777777" w:rsidR="00EA7631" w:rsidRDefault="00EA7631" w:rsidP="00DB6110">
      <w:pPr>
        <w:pStyle w:val="chakra-text"/>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Open Sans" w:hAnsi="Open Sans" w:cs="Open Sans"/>
          <w:color w:val="0B0B0B"/>
          <w:sz w:val="27"/>
          <w:szCs w:val="27"/>
        </w:rPr>
      </w:pPr>
    </w:p>
    <w:p w14:paraId="41E10863" w14:textId="01FCFCB6" w:rsidR="00EA7631" w:rsidRDefault="00EA7631" w:rsidP="00DB6110">
      <w:pPr>
        <w:pStyle w:val="chakra-text"/>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Open Sans" w:hAnsi="Open Sans" w:cs="Open Sans"/>
          <w:color w:val="0B0B0B"/>
          <w:sz w:val="27"/>
          <w:szCs w:val="27"/>
        </w:rPr>
      </w:pPr>
      <w:r w:rsidRPr="00EA7631">
        <w:rPr>
          <w:rFonts w:ascii="Open Sans" w:hAnsi="Open Sans" w:cs="Open Sans"/>
          <w:color w:val="0B0B0B"/>
          <w:sz w:val="27"/>
          <w:szCs w:val="27"/>
        </w:rPr>
        <w:t>Attention scores describe the mathematical definition of attention. Attention mechanisms are about how mathematical operations are applied to different sets of queries, keys, and values.</w:t>
      </w:r>
    </w:p>
    <w:p w14:paraId="31C9BEB8" w14:textId="77777777" w:rsidR="00EA7631" w:rsidRDefault="00EA7631" w:rsidP="00DB6110">
      <w:pPr>
        <w:pStyle w:val="chakra-text"/>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Open Sans" w:hAnsi="Open Sans" w:cs="Open Sans"/>
          <w:color w:val="0B0B0B"/>
          <w:sz w:val="27"/>
          <w:szCs w:val="27"/>
        </w:rPr>
      </w:pPr>
    </w:p>
    <w:p w14:paraId="6CAE60AA" w14:textId="77777777" w:rsidR="00DB6110" w:rsidRDefault="00DB6110" w:rsidP="00DB6110">
      <w:pPr>
        <w:rPr>
          <w:rFonts w:ascii="Times New Roman" w:hAnsi="Times New Roman" w:cs="Times New Roman"/>
          <w:sz w:val="24"/>
          <w:szCs w:val="24"/>
        </w:rPr>
      </w:pPr>
    </w:p>
    <w:p w14:paraId="468BA820" w14:textId="77777777" w:rsidR="00DB6110" w:rsidRDefault="00DB6110">
      <w:pPr>
        <w:rPr>
          <w:lang w:val="en-CA"/>
        </w:rPr>
      </w:pPr>
    </w:p>
    <w:p w14:paraId="652BA27B" w14:textId="54763CBA" w:rsidR="00531ECF" w:rsidRPr="00DB6110" w:rsidRDefault="00531ECF" w:rsidP="00531ECF">
      <w:pPr>
        <w:pStyle w:val="Heading2"/>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rPr>
          <w:color w:val="0B0B0B"/>
          <w:sz w:val="34"/>
          <w:szCs w:val="34"/>
        </w:rPr>
      </w:pPr>
      <w:r>
        <w:rPr>
          <w:color w:val="0B0B0B"/>
          <w:sz w:val="34"/>
          <w:szCs w:val="34"/>
        </w:rPr>
        <w:t>5</w:t>
      </w:r>
      <w:r w:rsidRPr="00DB6110">
        <w:rPr>
          <w:color w:val="0B0B0B"/>
          <w:sz w:val="34"/>
          <w:szCs w:val="34"/>
        </w:rPr>
        <w:t>.</w:t>
      </w:r>
      <w:r>
        <w:rPr>
          <w:color w:val="0B0B0B"/>
          <w:sz w:val="34"/>
          <w:szCs w:val="34"/>
        </w:rPr>
        <w:t>12</w:t>
      </w:r>
      <w:r w:rsidRPr="00DB6110">
        <w:rPr>
          <w:color w:val="0B0B0B"/>
          <w:sz w:val="34"/>
          <w:szCs w:val="34"/>
        </w:rPr>
        <w:t xml:space="preserve"> </w:t>
      </w:r>
      <w:r>
        <w:rPr>
          <w:color w:val="0B0B0B"/>
          <w:sz w:val="34"/>
          <w:szCs w:val="34"/>
        </w:rPr>
        <w:t>Review: Language Modeling Tasks</w:t>
      </w:r>
    </w:p>
    <w:p w14:paraId="7010AA1A" w14:textId="77777777" w:rsidR="00531ECF" w:rsidRDefault="00531ECF">
      <w:pPr>
        <w:rPr>
          <w:lang w:val="en-CA"/>
        </w:rPr>
      </w:pPr>
    </w:p>
    <w:p w14:paraId="646D7415" w14:textId="26101C68" w:rsidR="00531ECF" w:rsidRDefault="00531ECF">
      <w:pPr>
        <w:rPr>
          <w:lang w:val="en-CA"/>
        </w:rPr>
      </w:pPr>
      <w:r w:rsidRPr="00531ECF">
        <w:rPr>
          <w:lang w:val="en-CA"/>
        </w:rPr>
        <w:drawing>
          <wp:inline distT="0" distB="0" distL="0" distR="0" wp14:anchorId="531E897D" wp14:editId="5C41A543">
            <wp:extent cx="5943600" cy="3082290"/>
            <wp:effectExtent l="0" t="0" r="0" b="3810"/>
            <wp:docPr id="1053993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93160" name="Picture 1" descr="A screenshot of a computer&#10;&#10;Description automatically generated"/>
                    <pic:cNvPicPr/>
                  </pic:nvPicPr>
                  <pic:blipFill>
                    <a:blip r:embed="rId26"/>
                    <a:stretch>
                      <a:fillRect/>
                    </a:stretch>
                  </pic:blipFill>
                  <pic:spPr>
                    <a:xfrm>
                      <a:off x="0" y="0"/>
                      <a:ext cx="5943600" cy="3082290"/>
                    </a:xfrm>
                    <a:prstGeom prst="rect">
                      <a:avLst/>
                    </a:prstGeom>
                  </pic:spPr>
                </pic:pic>
              </a:graphicData>
            </a:graphic>
          </wp:inline>
        </w:drawing>
      </w:r>
    </w:p>
    <w:p w14:paraId="22995C6E" w14:textId="77777777" w:rsidR="00531ECF" w:rsidRDefault="00531ECF">
      <w:pPr>
        <w:rPr>
          <w:lang w:val="en-CA"/>
        </w:rPr>
      </w:pPr>
    </w:p>
    <w:p w14:paraId="55457879" w14:textId="77777777" w:rsidR="00531ECF" w:rsidRPr="007462B4" w:rsidRDefault="00531ECF">
      <w:pPr>
        <w:rPr>
          <w:lang w:val="en-CA"/>
        </w:rPr>
      </w:pPr>
    </w:p>
    <w:sectPr w:rsidR="00531ECF" w:rsidRPr="007462B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8E1CC9"/>
    <w:multiLevelType w:val="multilevel"/>
    <w:tmpl w:val="1842F408"/>
    <w:lvl w:ilvl="0">
      <w:start w:val="1"/>
      <w:numFmt w:val="bullet"/>
      <w:lvlText w:val="●"/>
      <w:lvlJc w:val="left"/>
      <w:pPr>
        <w:ind w:left="720" w:hanging="360"/>
      </w:pPr>
      <w:rPr>
        <w:rFonts w:ascii="Arial" w:eastAsia="Arial" w:hAnsi="Arial" w:cs="Arial"/>
        <w:color w:val="0B0B0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C60F4F"/>
    <w:multiLevelType w:val="multilevel"/>
    <w:tmpl w:val="D4B47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450072"/>
    <w:multiLevelType w:val="multilevel"/>
    <w:tmpl w:val="7ABA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695C95"/>
    <w:multiLevelType w:val="multilevel"/>
    <w:tmpl w:val="F10E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07022A"/>
    <w:multiLevelType w:val="multilevel"/>
    <w:tmpl w:val="6794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7C54129"/>
    <w:multiLevelType w:val="hybridMultilevel"/>
    <w:tmpl w:val="20EA00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2445BAF"/>
    <w:multiLevelType w:val="multilevel"/>
    <w:tmpl w:val="11009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696352">
    <w:abstractNumId w:val="0"/>
  </w:num>
  <w:num w:numId="2" w16cid:durableId="87846054">
    <w:abstractNumId w:val="5"/>
  </w:num>
  <w:num w:numId="3" w16cid:durableId="12461801">
    <w:abstractNumId w:val="2"/>
  </w:num>
  <w:num w:numId="4" w16cid:durableId="1375423322">
    <w:abstractNumId w:val="3"/>
  </w:num>
  <w:num w:numId="5" w16cid:durableId="423763524">
    <w:abstractNumId w:val="6"/>
  </w:num>
  <w:num w:numId="6" w16cid:durableId="90008629">
    <w:abstractNumId w:val="4"/>
  </w:num>
  <w:num w:numId="7" w16cid:durableId="16631208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F50"/>
    <w:rsid w:val="00003F50"/>
    <w:rsid w:val="000A7ABA"/>
    <w:rsid w:val="0020400F"/>
    <w:rsid w:val="002669A0"/>
    <w:rsid w:val="00280734"/>
    <w:rsid w:val="002E2C5C"/>
    <w:rsid w:val="00316F21"/>
    <w:rsid w:val="00365BD1"/>
    <w:rsid w:val="00506A47"/>
    <w:rsid w:val="00531ECF"/>
    <w:rsid w:val="005520AC"/>
    <w:rsid w:val="00563E53"/>
    <w:rsid w:val="0063215D"/>
    <w:rsid w:val="00657067"/>
    <w:rsid w:val="0068143F"/>
    <w:rsid w:val="006D11CC"/>
    <w:rsid w:val="006D1E17"/>
    <w:rsid w:val="006D54F1"/>
    <w:rsid w:val="006E534B"/>
    <w:rsid w:val="007462B4"/>
    <w:rsid w:val="008774A6"/>
    <w:rsid w:val="00882A99"/>
    <w:rsid w:val="008C3FF8"/>
    <w:rsid w:val="00921751"/>
    <w:rsid w:val="009605E3"/>
    <w:rsid w:val="00985E26"/>
    <w:rsid w:val="00A945BE"/>
    <w:rsid w:val="00A97DD1"/>
    <w:rsid w:val="00C80A9E"/>
    <w:rsid w:val="00DB6110"/>
    <w:rsid w:val="00DD6FF4"/>
    <w:rsid w:val="00E30A91"/>
    <w:rsid w:val="00EA657D"/>
    <w:rsid w:val="00EA7631"/>
    <w:rsid w:val="00F2457A"/>
    <w:rsid w:val="00F41E37"/>
    <w:rsid w:val="00FE5C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470E3"/>
  <w15:docId w15:val="{27A05DA3-6BC4-B348-B24B-4721A6365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06A47"/>
    <w:pPr>
      <w:ind w:left="720"/>
      <w:contextualSpacing/>
    </w:pPr>
  </w:style>
  <w:style w:type="character" w:styleId="Hyperlink">
    <w:name w:val="Hyperlink"/>
    <w:basedOn w:val="DefaultParagraphFont"/>
    <w:uiPriority w:val="99"/>
    <w:unhideWhenUsed/>
    <w:rsid w:val="00DD6FF4"/>
    <w:rPr>
      <w:color w:val="0000FF" w:themeColor="hyperlink"/>
      <w:u w:val="single"/>
    </w:rPr>
  </w:style>
  <w:style w:type="character" w:styleId="UnresolvedMention">
    <w:name w:val="Unresolved Mention"/>
    <w:basedOn w:val="DefaultParagraphFont"/>
    <w:uiPriority w:val="99"/>
    <w:semiHidden/>
    <w:unhideWhenUsed/>
    <w:rsid w:val="00DD6FF4"/>
    <w:rPr>
      <w:color w:val="605E5C"/>
      <w:shd w:val="clear" w:color="auto" w:fill="E1DFDD"/>
    </w:rPr>
  </w:style>
  <w:style w:type="character" w:styleId="FollowedHyperlink">
    <w:name w:val="FollowedHyperlink"/>
    <w:basedOn w:val="DefaultParagraphFont"/>
    <w:uiPriority w:val="99"/>
    <w:semiHidden/>
    <w:unhideWhenUsed/>
    <w:rsid w:val="00DD6FF4"/>
    <w:rPr>
      <w:color w:val="800080" w:themeColor="followedHyperlink"/>
      <w:u w:val="single"/>
    </w:rPr>
  </w:style>
  <w:style w:type="paragraph" w:styleId="TOC1">
    <w:name w:val="toc 1"/>
    <w:basedOn w:val="Normal"/>
    <w:next w:val="Normal"/>
    <w:autoRedefine/>
    <w:uiPriority w:val="39"/>
    <w:unhideWhenUsed/>
    <w:rsid w:val="0063215D"/>
    <w:pPr>
      <w:spacing w:after="100"/>
    </w:pPr>
  </w:style>
  <w:style w:type="paragraph" w:styleId="TOC2">
    <w:name w:val="toc 2"/>
    <w:basedOn w:val="Normal"/>
    <w:next w:val="Normal"/>
    <w:autoRedefine/>
    <w:uiPriority w:val="39"/>
    <w:unhideWhenUsed/>
    <w:rsid w:val="0063215D"/>
    <w:pPr>
      <w:spacing w:after="100"/>
      <w:ind w:left="220"/>
    </w:pPr>
  </w:style>
  <w:style w:type="paragraph" w:styleId="TOC3">
    <w:name w:val="toc 3"/>
    <w:basedOn w:val="Normal"/>
    <w:next w:val="Normal"/>
    <w:autoRedefine/>
    <w:uiPriority w:val="39"/>
    <w:unhideWhenUsed/>
    <w:rsid w:val="0063215D"/>
    <w:pPr>
      <w:spacing w:after="100"/>
      <w:ind w:left="440"/>
    </w:pPr>
  </w:style>
  <w:style w:type="paragraph" w:styleId="TOC4">
    <w:name w:val="toc 4"/>
    <w:basedOn w:val="Normal"/>
    <w:next w:val="Normal"/>
    <w:autoRedefine/>
    <w:uiPriority w:val="39"/>
    <w:unhideWhenUsed/>
    <w:rsid w:val="0063215D"/>
    <w:pPr>
      <w:spacing w:after="100"/>
      <w:ind w:left="660"/>
    </w:pPr>
  </w:style>
  <w:style w:type="paragraph" w:customStyle="1" w:styleId="chakra-text">
    <w:name w:val="chakra-text"/>
    <w:basedOn w:val="Normal"/>
    <w:rsid w:val="00DB6110"/>
    <w:pPr>
      <w:spacing w:before="100" w:beforeAutospacing="1" w:after="100" w:afterAutospacing="1" w:line="240" w:lineRule="auto"/>
    </w:pPr>
    <w:rPr>
      <w:rFonts w:ascii="Times New Roman" w:eastAsia="Times New Roman" w:hAnsi="Times New Roman" w:cs="Times New Roman"/>
      <w:sz w:val="24"/>
      <w:szCs w:val="24"/>
      <w:lang w:val="en-CA"/>
    </w:rPr>
  </w:style>
  <w:style w:type="character" w:styleId="Strong">
    <w:name w:val="Strong"/>
    <w:basedOn w:val="DefaultParagraphFont"/>
    <w:uiPriority w:val="22"/>
    <w:qFormat/>
    <w:rsid w:val="00DB6110"/>
    <w:rPr>
      <w:b/>
      <w:bCs/>
    </w:rPr>
  </w:style>
  <w:style w:type="character" w:customStyle="1" w:styleId="katex-mathml">
    <w:name w:val="katex-mathml"/>
    <w:basedOn w:val="DefaultParagraphFont"/>
    <w:rsid w:val="00DB6110"/>
  </w:style>
  <w:style w:type="character" w:customStyle="1" w:styleId="mord">
    <w:name w:val="mord"/>
    <w:basedOn w:val="DefaultParagraphFont"/>
    <w:rsid w:val="00DB6110"/>
  </w:style>
  <w:style w:type="character" w:customStyle="1" w:styleId="vlist-s">
    <w:name w:val="vlist-s"/>
    <w:basedOn w:val="DefaultParagraphFont"/>
    <w:rsid w:val="00DB6110"/>
  </w:style>
  <w:style w:type="character" w:customStyle="1" w:styleId="mopen">
    <w:name w:val="mopen"/>
    <w:basedOn w:val="DefaultParagraphFont"/>
    <w:rsid w:val="00DB6110"/>
  </w:style>
  <w:style w:type="character" w:customStyle="1" w:styleId="mpunct">
    <w:name w:val="mpunct"/>
    <w:basedOn w:val="DefaultParagraphFont"/>
    <w:rsid w:val="00DB6110"/>
  </w:style>
  <w:style w:type="character" w:customStyle="1" w:styleId="mclose">
    <w:name w:val="mclose"/>
    <w:basedOn w:val="DefaultParagraphFont"/>
    <w:rsid w:val="00DB6110"/>
  </w:style>
  <w:style w:type="character" w:customStyle="1" w:styleId="mrel">
    <w:name w:val="mrel"/>
    <w:basedOn w:val="DefaultParagraphFont"/>
    <w:rsid w:val="00DB6110"/>
  </w:style>
  <w:style w:type="character" w:customStyle="1" w:styleId="delimsizing">
    <w:name w:val="delimsizing"/>
    <w:basedOn w:val="DefaultParagraphFont"/>
    <w:rsid w:val="00DB6110"/>
  </w:style>
  <w:style w:type="paragraph" w:customStyle="1" w:styleId="css-cvpopp">
    <w:name w:val="css-cvpopp"/>
    <w:basedOn w:val="Normal"/>
    <w:rsid w:val="00DB6110"/>
    <w:pPr>
      <w:spacing w:before="100" w:beforeAutospacing="1" w:after="100" w:afterAutospacing="1" w:line="240" w:lineRule="auto"/>
    </w:pPr>
    <w:rPr>
      <w:rFonts w:ascii="Times New Roman" w:eastAsia="Times New Roman" w:hAnsi="Times New Roman" w:cs="Times New Roman"/>
      <w:sz w:val="24"/>
      <w:szCs w:val="24"/>
      <w:lang w:val="en-CA"/>
    </w:rPr>
  </w:style>
  <w:style w:type="character" w:customStyle="1" w:styleId="mop">
    <w:name w:val="mop"/>
    <w:basedOn w:val="DefaultParagraphFont"/>
    <w:rsid w:val="00DB6110"/>
  </w:style>
  <w:style w:type="character" w:customStyle="1" w:styleId="mbin">
    <w:name w:val="mbin"/>
    <w:basedOn w:val="DefaultParagraphFont"/>
    <w:rsid w:val="00DB6110"/>
  </w:style>
  <w:style w:type="character" w:styleId="PlaceholderText">
    <w:name w:val="Placeholder Text"/>
    <w:basedOn w:val="DefaultParagraphFont"/>
    <w:uiPriority w:val="99"/>
    <w:semiHidden/>
    <w:rsid w:val="00DB611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892196">
      <w:bodyDiv w:val="1"/>
      <w:marLeft w:val="0"/>
      <w:marRight w:val="0"/>
      <w:marTop w:val="0"/>
      <w:marBottom w:val="0"/>
      <w:divBdr>
        <w:top w:val="none" w:sz="0" w:space="0" w:color="auto"/>
        <w:left w:val="none" w:sz="0" w:space="0" w:color="auto"/>
        <w:bottom w:val="none" w:sz="0" w:space="0" w:color="auto"/>
        <w:right w:val="none" w:sz="0" w:space="0" w:color="auto"/>
      </w:divBdr>
      <w:divsChild>
        <w:div w:id="1679116313">
          <w:marLeft w:val="0"/>
          <w:marRight w:val="0"/>
          <w:marTop w:val="0"/>
          <w:marBottom w:val="0"/>
          <w:divBdr>
            <w:top w:val="single" w:sz="2" w:space="0" w:color="auto"/>
            <w:left w:val="single" w:sz="2" w:space="0" w:color="auto"/>
            <w:bottom w:val="single" w:sz="2" w:space="0" w:color="auto"/>
            <w:right w:val="single" w:sz="2" w:space="0" w:color="auto"/>
          </w:divBdr>
          <w:divsChild>
            <w:div w:id="1914121599">
              <w:marLeft w:val="0"/>
              <w:marRight w:val="0"/>
              <w:marTop w:val="0"/>
              <w:marBottom w:val="0"/>
              <w:divBdr>
                <w:top w:val="single" w:sz="2" w:space="0" w:color="auto"/>
                <w:left w:val="single" w:sz="2" w:space="0" w:color="auto"/>
                <w:bottom w:val="single" w:sz="2" w:space="0" w:color="auto"/>
                <w:right w:val="single" w:sz="2" w:space="0" w:color="auto"/>
              </w:divBdr>
              <w:divsChild>
                <w:div w:id="1890191843">
                  <w:marLeft w:val="0"/>
                  <w:marRight w:val="0"/>
                  <w:marTop w:val="0"/>
                  <w:marBottom w:val="0"/>
                  <w:divBdr>
                    <w:top w:val="single" w:sz="2" w:space="0" w:color="auto"/>
                    <w:left w:val="single" w:sz="2" w:space="0" w:color="auto"/>
                    <w:bottom w:val="single" w:sz="2" w:space="0" w:color="auto"/>
                    <w:right w:val="single" w:sz="2" w:space="0" w:color="auto"/>
                  </w:divBdr>
                  <w:divsChild>
                    <w:div w:id="985091541">
                      <w:marLeft w:val="0"/>
                      <w:marRight w:val="0"/>
                      <w:marTop w:val="0"/>
                      <w:marBottom w:val="0"/>
                      <w:divBdr>
                        <w:top w:val="single" w:sz="2" w:space="0" w:color="auto"/>
                        <w:left w:val="single" w:sz="2" w:space="0" w:color="auto"/>
                        <w:bottom w:val="single" w:sz="2" w:space="0" w:color="auto"/>
                        <w:right w:val="single" w:sz="2" w:space="0" w:color="auto"/>
                      </w:divBdr>
                      <w:divsChild>
                        <w:div w:id="930359714">
                          <w:marLeft w:val="0"/>
                          <w:marRight w:val="0"/>
                          <w:marTop w:val="0"/>
                          <w:marBottom w:val="0"/>
                          <w:divBdr>
                            <w:top w:val="single" w:sz="2" w:space="0" w:color="auto"/>
                            <w:left w:val="single" w:sz="2" w:space="0" w:color="auto"/>
                            <w:bottom w:val="single" w:sz="2" w:space="0" w:color="auto"/>
                            <w:right w:val="single" w:sz="2" w:space="0" w:color="auto"/>
                          </w:divBdr>
                          <w:divsChild>
                            <w:div w:id="2127313335">
                              <w:marLeft w:val="0"/>
                              <w:marRight w:val="0"/>
                              <w:marTop w:val="0"/>
                              <w:marBottom w:val="0"/>
                              <w:divBdr>
                                <w:top w:val="single" w:sz="2" w:space="0" w:color="auto"/>
                                <w:left w:val="single" w:sz="2" w:space="0" w:color="auto"/>
                                <w:bottom w:val="single" w:sz="2" w:space="0" w:color="auto"/>
                                <w:right w:val="single" w:sz="2" w:space="0" w:color="auto"/>
                              </w:divBdr>
                              <w:divsChild>
                                <w:div w:id="1253146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99716311">
                  <w:marLeft w:val="0"/>
                  <w:marRight w:val="0"/>
                  <w:marTop w:val="0"/>
                  <w:marBottom w:val="0"/>
                  <w:divBdr>
                    <w:top w:val="single" w:sz="2" w:space="0" w:color="auto"/>
                    <w:left w:val="single" w:sz="2" w:space="0" w:color="auto"/>
                    <w:bottom w:val="single" w:sz="2" w:space="0" w:color="auto"/>
                    <w:right w:val="single" w:sz="2" w:space="0" w:color="auto"/>
                  </w:divBdr>
                  <w:divsChild>
                    <w:div w:id="1674063398">
                      <w:marLeft w:val="0"/>
                      <w:marRight w:val="0"/>
                      <w:marTop w:val="0"/>
                      <w:marBottom w:val="0"/>
                      <w:divBdr>
                        <w:top w:val="single" w:sz="2" w:space="0" w:color="auto"/>
                        <w:left w:val="single" w:sz="2" w:space="0" w:color="auto"/>
                        <w:bottom w:val="single" w:sz="2" w:space="0" w:color="auto"/>
                        <w:right w:val="single" w:sz="2" w:space="0" w:color="auto"/>
                      </w:divBdr>
                      <w:divsChild>
                        <w:div w:id="1133597911">
                          <w:marLeft w:val="0"/>
                          <w:marRight w:val="0"/>
                          <w:marTop w:val="100"/>
                          <w:marBottom w:val="100"/>
                          <w:divBdr>
                            <w:top w:val="single" w:sz="2" w:space="0" w:color="auto"/>
                            <w:left w:val="single" w:sz="2" w:space="0" w:color="auto"/>
                            <w:bottom w:val="single" w:sz="2" w:space="0" w:color="auto"/>
                            <w:right w:val="single" w:sz="2" w:space="0" w:color="auto"/>
                          </w:divBdr>
                          <w:divsChild>
                            <w:div w:id="15365775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51304552">
                  <w:marLeft w:val="0"/>
                  <w:marRight w:val="0"/>
                  <w:marTop w:val="0"/>
                  <w:marBottom w:val="0"/>
                  <w:divBdr>
                    <w:top w:val="single" w:sz="2" w:space="0" w:color="auto"/>
                    <w:left w:val="single" w:sz="2" w:space="0" w:color="auto"/>
                    <w:bottom w:val="single" w:sz="2" w:space="0" w:color="auto"/>
                    <w:right w:val="single" w:sz="2" w:space="0" w:color="auto"/>
                  </w:divBdr>
                  <w:divsChild>
                    <w:div w:id="776022303">
                      <w:marLeft w:val="0"/>
                      <w:marRight w:val="0"/>
                      <w:marTop w:val="0"/>
                      <w:marBottom w:val="0"/>
                      <w:divBdr>
                        <w:top w:val="single" w:sz="2" w:space="0" w:color="auto"/>
                        <w:left w:val="single" w:sz="2" w:space="0" w:color="auto"/>
                        <w:bottom w:val="single" w:sz="2" w:space="0" w:color="auto"/>
                        <w:right w:val="single" w:sz="2" w:space="0" w:color="auto"/>
                      </w:divBdr>
                      <w:divsChild>
                        <w:div w:id="567418259">
                          <w:marLeft w:val="0"/>
                          <w:marRight w:val="0"/>
                          <w:marTop w:val="0"/>
                          <w:marBottom w:val="0"/>
                          <w:divBdr>
                            <w:top w:val="single" w:sz="2" w:space="0" w:color="auto"/>
                            <w:left w:val="single" w:sz="2" w:space="0" w:color="auto"/>
                            <w:bottom w:val="single" w:sz="2" w:space="0" w:color="auto"/>
                            <w:right w:val="single" w:sz="2" w:space="0" w:color="auto"/>
                          </w:divBdr>
                          <w:divsChild>
                            <w:div w:id="404038826">
                              <w:marLeft w:val="0"/>
                              <w:marRight w:val="0"/>
                              <w:marTop w:val="0"/>
                              <w:marBottom w:val="0"/>
                              <w:divBdr>
                                <w:top w:val="single" w:sz="2" w:space="0" w:color="auto"/>
                                <w:left w:val="single" w:sz="2" w:space="0" w:color="auto"/>
                                <w:bottom w:val="single" w:sz="2" w:space="0" w:color="auto"/>
                                <w:right w:val="single" w:sz="2" w:space="0" w:color="auto"/>
                              </w:divBdr>
                              <w:divsChild>
                                <w:div w:id="1596479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19733748">
                  <w:marLeft w:val="0"/>
                  <w:marRight w:val="0"/>
                  <w:marTop w:val="0"/>
                  <w:marBottom w:val="0"/>
                  <w:divBdr>
                    <w:top w:val="single" w:sz="2" w:space="0" w:color="auto"/>
                    <w:left w:val="single" w:sz="2" w:space="0" w:color="auto"/>
                    <w:bottom w:val="single" w:sz="2" w:space="0" w:color="auto"/>
                    <w:right w:val="single" w:sz="2" w:space="0" w:color="auto"/>
                  </w:divBdr>
                  <w:divsChild>
                    <w:div w:id="805705921">
                      <w:marLeft w:val="0"/>
                      <w:marRight w:val="0"/>
                      <w:marTop w:val="0"/>
                      <w:marBottom w:val="0"/>
                      <w:divBdr>
                        <w:top w:val="single" w:sz="2" w:space="0" w:color="auto"/>
                        <w:left w:val="single" w:sz="2" w:space="0" w:color="auto"/>
                        <w:bottom w:val="single" w:sz="2" w:space="0" w:color="auto"/>
                        <w:right w:val="single" w:sz="2" w:space="0" w:color="auto"/>
                      </w:divBdr>
                      <w:divsChild>
                        <w:div w:id="232351469">
                          <w:marLeft w:val="0"/>
                          <w:marRight w:val="0"/>
                          <w:marTop w:val="100"/>
                          <w:marBottom w:val="100"/>
                          <w:divBdr>
                            <w:top w:val="single" w:sz="2" w:space="0" w:color="auto"/>
                            <w:left w:val="single" w:sz="2" w:space="0" w:color="auto"/>
                            <w:bottom w:val="single" w:sz="2" w:space="0" w:color="auto"/>
                            <w:right w:val="single" w:sz="2" w:space="0" w:color="auto"/>
                          </w:divBdr>
                          <w:divsChild>
                            <w:div w:id="1639804329">
                              <w:marLeft w:val="0"/>
                              <w:marRight w:val="0"/>
                              <w:marTop w:val="0"/>
                              <w:marBottom w:val="0"/>
                              <w:divBdr>
                                <w:top w:val="single" w:sz="2" w:space="0" w:color="auto"/>
                                <w:left w:val="single" w:sz="2" w:space="0" w:color="auto"/>
                                <w:bottom w:val="single" w:sz="2" w:space="0" w:color="auto"/>
                                <w:right w:val="single" w:sz="2" w:space="0" w:color="auto"/>
                              </w:divBdr>
                              <w:divsChild>
                                <w:div w:id="12034390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61235913">
                  <w:marLeft w:val="0"/>
                  <w:marRight w:val="0"/>
                  <w:marTop w:val="0"/>
                  <w:marBottom w:val="0"/>
                  <w:divBdr>
                    <w:top w:val="single" w:sz="2" w:space="0" w:color="auto"/>
                    <w:left w:val="single" w:sz="2" w:space="0" w:color="auto"/>
                    <w:bottom w:val="single" w:sz="2" w:space="0" w:color="auto"/>
                    <w:right w:val="single" w:sz="2" w:space="0" w:color="auto"/>
                  </w:divBdr>
                  <w:divsChild>
                    <w:div w:id="1638024842">
                      <w:marLeft w:val="0"/>
                      <w:marRight w:val="0"/>
                      <w:marTop w:val="0"/>
                      <w:marBottom w:val="0"/>
                      <w:divBdr>
                        <w:top w:val="single" w:sz="2" w:space="0" w:color="auto"/>
                        <w:left w:val="single" w:sz="2" w:space="0" w:color="auto"/>
                        <w:bottom w:val="single" w:sz="2" w:space="0" w:color="auto"/>
                        <w:right w:val="single" w:sz="2" w:space="0" w:color="auto"/>
                      </w:divBdr>
                      <w:divsChild>
                        <w:div w:id="2102026863">
                          <w:marLeft w:val="0"/>
                          <w:marRight w:val="0"/>
                          <w:marTop w:val="100"/>
                          <w:marBottom w:val="100"/>
                          <w:divBdr>
                            <w:top w:val="single" w:sz="2" w:space="0" w:color="auto"/>
                            <w:left w:val="single" w:sz="2" w:space="0" w:color="auto"/>
                            <w:bottom w:val="single" w:sz="2" w:space="0" w:color="auto"/>
                            <w:right w:val="single" w:sz="2" w:space="0" w:color="auto"/>
                          </w:divBdr>
                          <w:divsChild>
                            <w:div w:id="7814602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56505396">
                  <w:marLeft w:val="0"/>
                  <w:marRight w:val="0"/>
                  <w:marTop w:val="0"/>
                  <w:marBottom w:val="0"/>
                  <w:divBdr>
                    <w:top w:val="single" w:sz="2" w:space="0" w:color="auto"/>
                    <w:left w:val="single" w:sz="2" w:space="0" w:color="auto"/>
                    <w:bottom w:val="single" w:sz="2" w:space="0" w:color="auto"/>
                    <w:right w:val="single" w:sz="2" w:space="0" w:color="auto"/>
                  </w:divBdr>
                  <w:divsChild>
                    <w:div w:id="2017346843">
                      <w:marLeft w:val="0"/>
                      <w:marRight w:val="0"/>
                      <w:marTop w:val="0"/>
                      <w:marBottom w:val="0"/>
                      <w:divBdr>
                        <w:top w:val="single" w:sz="2" w:space="0" w:color="auto"/>
                        <w:left w:val="single" w:sz="2" w:space="0" w:color="auto"/>
                        <w:bottom w:val="single" w:sz="2" w:space="0" w:color="auto"/>
                        <w:right w:val="single" w:sz="2" w:space="0" w:color="auto"/>
                      </w:divBdr>
                      <w:divsChild>
                        <w:div w:id="1597442542">
                          <w:marLeft w:val="0"/>
                          <w:marRight w:val="0"/>
                          <w:marTop w:val="100"/>
                          <w:marBottom w:val="100"/>
                          <w:divBdr>
                            <w:top w:val="single" w:sz="2" w:space="0" w:color="auto"/>
                            <w:left w:val="single" w:sz="2" w:space="0" w:color="auto"/>
                            <w:bottom w:val="single" w:sz="2" w:space="0" w:color="auto"/>
                            <w:right w:val="single" w:sz="2" w:space="0" w:color="auto"/>
                          </w:divBdr>
                          <w:divsChild>
                            <w:div w:id="1484539364">
                              <w:marLeft w:val="0"/>
                              <w:marRight w:val="0"/>
                              <w:marTop w:val="0"/>
                              <w:marBottom w:val="0"/>
                              <w:divBdr>
                                <w:top w:val="single" w:sz="2" w:space="0" w:color="auto"/>
                                <w:left w:val="single" w:sz="2" w:space="0" w:color="auto"/>
                                <w:bottom w:val="single" w:sz="2" w:space="0" w:color="auto"/>
                                <w:right w:val="single" w:sz="2" w:space="0" w:color="auto"/>
                              </w:divBdr>
                              <w:divsChild>
                                <w:div w:id="14737102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34848634">
                  <w:marLeft w:val="0"/>
                  <w:marRight w:val="0"/>
                  <w:marTop w:val="0"/>
                  <w:marBottom w:val="0"/>
                  <w:divBdr>
                    <w:top w:val="single" w:sz="2" w:space="0" w:color="auto"/>
                    <w:left w:val="single" w:sz="2" w:space="0" w:color="auto"/>
                    <w:bottom w:val="single" w:sz="2" w:space="0" w:color="auto"/>
                    <w:right w:val="single" w:sz="2" w:space="0" w:color="auto"/>
                  </w:divBdr>
                  <w:divsChild>
                    <w:div w:id="677660397">
                      <w:marLeft w:val="0"/>
                      <w:marRight w:val="0"/>
                      <w:marTop w:val="0"/>
                      <w:marBottom w:val="0"/>
                      <w:divBdr>
                        <w:top w:val="single" w:sz="2" w:space="0" w:color="auto"/>
                        <w:left w:val="single" w:sz="2" w:space="0" w:color="auto"/>
                        <w:bottom w:val="single" w:sz="2" w:space="0" w:color="auto"/>
                        <w:right w:val="single" w:sz="2" w:space="0" w:color="auto"/>
                      </w:divBdr>
                      <w:divsChild>
                        <w:div w:id="962155894">
                          <w:marLeft w:val="0"/>
                          <w:marRight w:val="0"/>
                          <w:marTop w:val="100"/>
                          <w:marBottom w:val="100"/>
                          <w:divBdr>
                            <w:top w:val="single" w:sz="2" w:space="0" w:color="auto"/>
                            <w:left w:val="single" w:sz="2" w:space="0" w:color="auto"/>
                            <w:bottom w:val="single" w:sz="2" w:space="0" w:color="auto"/>
                            <w:right w:val="single" w:sz="2" w:space="0" w:color="auto"/>
                          </w:divBdr>
                          <w:divsChild>
                            <w:div w:id="879131067">
                              <w:marLeft w:val="0"/>
                              <w:marRight w:val="0"/>
                              <w:marTop w:val="0"/>
                              <w:marBottom w:val="0"/>
                              <w:divBdr>
                                <w:top w:val="single" w:sz="2" w:space="0" w:color="auto"/>
                                <w:left w:val="single" w:sz="2" w:space="0" w:color="auto"/>
                                <w:bottom w:val="single" w:sz="2" w:space="0" w:color="auto"/>
                                <w:right w:val="single" w:sz="2" w:space="0" w:color="auto"/>
                              </w:divBdr>
                              <w:divsChild>
                                <w:div w:id="17782861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45500802">
                  <w:marLeft w:val="0"/>
                  <w:marRight w:val="0"/>
                  <w:marTop w:val="0"/>
                  <w:marBottom w:val="0"/>
                  <w:divBdr>
                    <w:top w:val="single" w:sz="2" w:space="0" w:color="auto"/>
                    <w:left w:val="single" w:sz="2" w:space="0" w:color="auto"/>
                    <w:bottom w:val="single" w:sz="2" w:space="0" w:color="auto"/>
                    <w:right w:val="single" w:sz="2" w:space="0" w:color="auto"/>
                  </w:divBdr>
                  <w:divsChild>
                    <w:div w:id="1793788353">
                      <w:marLeft w:val="0"/>
                      <w:marRight w:val="0"/>
                      <w:marTop w:val="0"/>
                      <w:marBottom w:val="0"/>
                      <w:divBdr>
                        <w:top w:val="single" w:sz="2" w:space="0" w:color="auto"/>
                        <w:left w:val="single" w:sz="2" w:space="0" w:color="auto"/>
                        <w:bottom w:val="single" w:sz="2" w:space="0" w:color="auto"/>
                        <w:right w:val="single" w:sz="2" w:space="0" w:color="auto"/>
                      </w:divBdr>
                      <w:divsChild>
                        <w:div w:id="156923835">
                          <w:marLeft w:val="0"/>
                          <w:marRight w:val="0"/>
                          <w:marTop w:val="100"/>
                          <w:marBottom w:val="100"/>
                          <w:divBdr>
                            <w:top w:val="single" w:sz="2" w:space="0" w:color="auto"/>
                            <w:left w:val="single" w:sz="2" w:space="0" w:color="auto"/>
                            <w:bottom w:val="single" w:sz="2" w:space="0" w:color="auto"/>
                            <w:right w:val="single" w:sz="2" w:space="0" w:color="auto"/>
                          </w:divBdr>
                          <w:divsChild>
                            <w:div w:id="50227061">
                              <w:marLeft w:val="0"/>
                              <w:marRight w:val="0"/>
                              <w:marTop w:val="0"/>
                              <w:marBottom w:val="0"/>
                              <w:divBdr>
                                <w:top w:val="single" w:sz="2" w:space="0" w:color="auto"/>
                                <w:left w:val="single" w:sz="2" w:space="0" w:color="auto"/>
                                <w:bottom w:val="single" w:sz="2" w:space="0" w:color="auto"/>
                                <w:right w:val="single" w:sz="2" w:space="0" w:color="auto"/>
                              </w:divBdr>
                              <w:divsChild>
                                <w:div w:id="11192255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13313480">
                  <w:marLeft w:val="0"/>
                  <w:marRight w:val="0"/>
                  <w:marTop w:val="0"/>
                  <w:marBottom w:val="0"/>
                  <w:divBdr>
                    <w:top w:val="single" w:sz="2" w:space="0" w:color="auto"/>
                    <w:left w:val="single" w:sz="2" w:space="0" w:color="auto"/>
                    <w:bottom w:val="single" w:sz="2" w:space="0" w:color="auto"/>
                    <w:right w:val="single" w:sz="2" w:space="0" w:color="auto"/>
                  </w:divBdr>
                  <w:divsChild>
                    <w:div w:id="123932598">
                      <w:marLeft w:val="0"/>
                      <w:marRight w:val="0"/>
                      <w:marTop w:val="0"/>
                      <w:marBottom w:val="0"/>
                      <w:divBdr>
                        <w:top w:val="single" w:sz="2" w:space="0" w:color="auto"/>
                        <w:left w:val="single" w:sz="2" w:space="0" w:color="auto"/>
                        <w:bottom w:val="single" w:sz="2" w:space="0" w:color="auto"/>
                        <w:right w:val="single" w:sz="2" w:space="0" w:color="auto"/>
                      </w:divBdr>
                      <w:divsChild>
                        <w:div w:id="1993677569">
                          <w:marLeft w:val="0"/>
                          <w:marRight w:val="0"/>
                          <w:marTop w:val="100"/>
                          <w:marBottom w:val="100"/>
                          <w:divBdr>
                            <w:top w:val="single" w:sz="2" w:space="0" w:color="auto"/>
                            <w:left w:val="single" w:sz="2" w:space="0" w:color="auto"/>
                            <w:bottom w:val="single" w:sz="2" w:space="0" w:color="auto"/>
                            <w:right w:val="single" w:sz="2" w:space="0" w:color="auto"/>
                          </w:divBdr>
                          <w:divsChild>
                            <w:div w:id="1135296206">
                              <w:marLeft w:val="0"/>
                              <w:marRight w:val="0"/>
                              <w:marTop w:val="0"/>
                              <w:marBottom w:val="0"/>
                              <w:divBdr>
                                <w:top w:val="single" w:sz="6" w:space="0" w:color="auto"/>
                                <w:left w:val="single" w:sz="6" w:space="0" w:color="auto"/>
                                <w:bottom w:val="single" w:sz="6" w:space="0" w:color="auto"/>
                                <w:right w:val="single" w:sz="6" w:space="0" w:color="auto"/>
                              </w:divBdr>
                              <w:divsChild>
                                <w:div w:id="831260721">
                                  <w:marLeft w:val="0"/>
                                  <w:marRight w:val="0"/>
                                  <w:marTop w:val="0"/>
                                  <w:marBottom w:val="0"/>
                                  <w:divBdr>
                                    <w:top w:val="single" w:sz="2" w:space="0" w:color="auto"/>
                                    <w:left w:val="single" w:sz="2" w:space="0" w:color="auto"/>
                                    <w:bottom w:val="single" w:sz="2" w:space="0" w:color="auto"/>
                                    <w:right w:val="single" w:sz="2" w:space="0" w:color="auto"/>
                                  </w:divBdr>
                                  <w:divsChild>
                                    <w:div w:id="607584284">
                                      <w:marLeft w:val="0"/>
                                      <w:marRight w:val="0"/>
                                      <w:marTop w:val="0"/>
                                      <w:marBottom w:val="0"/>
                                      <w:divBdr>
                                        <w:top w:val="single" w:sz="2" w:space="0" w:color="auto"/>
                                        <w:left w:val="single" w:sz="2" w:space="0" w:color="auto"/>
                                        <w:bottom w:val="single" w:sz="2" w:space="0" w:color="auto"/>
                                        <w:right w:val="single" w:sz="2" w:space="0" w:color="auto"/>
                                      </w:divBdr>
                                      <w:divsChild>
                                        <w:div w:id="8257798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97105194">
                                  <w:marLeft w:val="0"/>
                                  <w:marRight w:val="0"/>
                                  <w:marTop w:val="0"/>
                                  <w:marBottom w:val="0"/>
                                  <w:divBdr>
                                    <w:top w:val="single" w:sz="2" w:space="0" w:color="auto"/>
                                    <w:left w:val="single" w:sz="2" w:space="0" w:color="auto"/>
                                    <w:bottom w:val="single" w:sz="2" w:space="0" w:color="auto"/>
                                    <w:right w:val="single" w:sz="2" w:space="0" w:color="auto"/>
                                  </w:divBdr>
                                  <w:divsChild>
                                    <w:div w:id="1236211121">
                                      <w:marLeft w:val="0"/>
                                      <w:marRight w:val="0"/>
                                      <w:marTop w:val="0"/>
                                      <w:marBottom w:val="0"/>
                                      <w:divBdr>
                                        <w:top w:val="single" w:sz="2" w:space="0" w:color="auto"/>
                                        <w:left w:val="single" w:sz="2" w:space="0" w:color="auto"/>
                                        <w:bottom w:val="single" w:sz="2" w:space="0" w:color="auto"/>
                                        <w:right w:val="single" w:sz="2" w:space="0" w:color="auto"/>
                                      </w:divBdr>
                                      <w:divsChild>
                                        <w:div w:id="1274748939">
                                          <w:marLeft w:val="0"/>
                                          <w:marRight w:val="0"/>
                                          <w:marTop w:val="0"/>
                                          <w:marBottom w:val="0"/>
                                          <w:divBdr>
                                            <w:top w:val="single" w:sz="2" w:space="0" w:color="auto"/>
                                            <w:left w:val="single" w:sz="2" w:space="0" w:color="auto"/>
                                            <w:bottom w:val="single" w:sz="2" w:space="0" w:color="auto"/>
                                            <w:right w:val="single" w:sz="2" w:space="0" w:color="auto"/>
                                          </w:divBdr>
                                        </w:div>
                                      </w:divsChild>
                                    </w:div>
                                    <w:div w:id="1977638211">
                                      <w:marLeft w:val="0"/>
                                      <w:marRight w:val="0"/>
                                      <w:marTop w:val="0"/>
                                      <w:marBottom w:val="0"/>
                                      <w:divBdr>
                                        <w:top w:val="single" w:sz="2" w:space="0" w:color="auto"/>
                                        <w:left w:val="single" w:sz="2" w:space="0" w:color="auto"/>
                                        <w:bottom w:val="single" w:sz="2" w:space="0" w:color="auto"/>
                                        <w:right w:val="single" w:sz="2" w:space="0" w:color="auto"/>
                                      </w:divBdr>
                                      <w:divsChild>
                                        <w:div w:id="848328895">
                                          <w:marLeft w:val="0"/>
                                          <w:marRight w:val="0"/>
                                          <w:marTop w:val="0"/>
                                          <w:marBottom w:val="0"/>
                                          <w:divBdr>
                                            <w:top w:val="single" w:sz="2" w:space="0" w:color="auto"/>
                                            <w:left w:val="single" w:sz="2" w:space="0" w:color="auto"/>
                                            <w:bottom w:val="single" w:sz="2" w:space="0" w:color="auto"/>
                                            <w:right w:val="single" w:sz="2" w:space="0" w:color="auto"/>
                                          </w:divBdr>
                                        </w:div>
                                      </w:divsChild>
                                    </w:div>
                                    <w:div w:id="304705997">
                                      <w:marLeft w:val="0"/>
                                      <w:marRight w:val="0"/>
                                      <w:marTop w:val="0"/>
                                      <w:marBottom w:val="0"/>
                                      <w:divBdr>
                                        <w:top w:val="single" w:sz="2" w:space="0" w:color="auto"/>
                                        <w:left w:val="single" w:sz="2" w:space="0" w:color="auto"/>
                                        <w:bottom w:val="single" w:sz="2" w:space="0" w:color="auto"/>
                                        <w:right w:val="single" w:sz="2" w:space="0" w:color="auto"/>
                                      </w:divBdr>
                                      <w:divsChild>
                                        <w:div w:id="2000958421">
                                          <w:marLeft w:val="0"/>
                                          <w:marRight w:val="0"/>
                                          <w:marTop w:val="0"/>
                                          <w:marBottom w:val="0"/>
                                          <w:divBdr>
                                            <w:top w:val="single" w:sz="2" w:space="0" w:color="auto"/>
                                            <w:left w:val="single" w:sz="2" w:space="0" w:color="auto"/>
                                            <w:bottom w:val="single" w:sz="2" w:space="0" w:color="auto"/>
                                            <w:right w:val="single" w:sz="2" w:space="0" w:color="auto"/>
                                          </w:divBdr>
                                        </w:div>
                                      </w:divsChild>
                                    </w:div>
                                    <w:div w:id="1519733563">
                                      <w:marLeft w:val="0"/>
                                      <w:marRight w:val="0"/>
                                      <w:marTop w:val="0"/>
                                      <w:marBottom w:val="0"/>
                                      <w:divBdr>
                                        <w:top w:val="single" w:sz="2" w:space="0" w:color="auto"/>
                                        <w:left w:val="single" w:sz="2" w:space="0" w:color="auto"/>
                                        <w:bottom w:val="single" w:sz="2" w:space="0" w:color="auto"/>
                                        <w:right w:val="single" w:sz="2" w:space="0" w:color="auto"/>
                                      </w:divBdr>
                                      <w:divsChild>
                                        <w:div w:id="18699459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68336527">
      <w:bodyDiv w:val="1"/>
      <w:marLeft w:val="0"/>
      <w:marRight w:val="0"/>
      <w:marTop w:val="0"/>
      <w:marBottom w:val="0"/>
      <w:divBdr>
        <w:top w:val="none" w:sz="0" w:space="0" w:color="auto"/>
        <w:left w:val="none" w:sz="0" w:space="0" w:color="auto"/>
        <w:bottom w:val="none" w:sz="0" w:space="0" w:color="auto"/>
        <w:right w:val="none" w:sz="0" w:space="0" w:color="auto"/>
      </w:divBdr>
    </w:div>
    <w:div w:id="854342375">
      <w:bodyDiv w:val="1"/>
      <w:marLeft w:val="0"/>
      <w:marRight w:val="0"/>
      <w:marTop w:val="0"/>
      <w:marBottom w:val="0"/>
      <w:divBdr>
        <w:top w:val="none" w:sz="0" w:space="0" w:color="auto"/>
        <w:left w:val="none" w:sz="0" w:space="0" w:color="auto"/>
        <w:bottom w:val="none" w:sz="0" w:space="0" w:color="auto"/>
        <w:right w:val="none" w:sz="0" w:space="0" w:color="auto"/>
      </w:divBdr>
    </w:div>
    <w:div w:id="862326050">
      <w:bodyDiv w:val="1"/>
      <w:marLeft w:val="0"/>
      <w:marRight w:val="0"/>
      <w:marTop w:val="0"/>
      <w:marBottom w:val="0"/>
      <w:divBdr>
        <w:top w:val="none" w:sz="0" w:space="0" w:color="auto"/>
        <w:left w:val="none" w:sz="0" w:space="0" w:color="auto"/>
        <w:bottom w:val="none" w:sz="0" w:space="0" w:color="auto"/>
        <w:right w:val="none" w:sz="0" w:space="0" w:color="auto"/>
      </w:divBdr>
    </w:div>
    <w:div w:id="1562860481">
      <w:bodyDiv w:val="1"/>
      <w:marLeft w:val="0"/>
      <w:marRight w:val="0"/>
      <w:marTop w:val="0"/>
      <w:marBottom w:val="0"/>
      <w:divBdr>
        <w:top w:val="none" w:sz="0" w:space="0" w:color="auto"/>
        <w:left w:val="none" w:sz="0" w:space="0" w:color="auto"/>
        <w:bottom w:val="none" w:sz="0" w:space="0" w:color="auto"/>
        <w:right w:val="none" w:sz="0" w:space="0" w:color="auto"/>
      </w:divBdr>
    </w:div>
    <w:div w:id="1842812135">
      <w:bodyDiv w:val="1"/>
      <w:marLeft w:val="0"/>
      <w:marRight w:val="0"/>
      <w:marTop w:val="0"/>
      <w:marBottom w:val="0"/>
      <w:divBdr>
        <w:top w:val="none" w:sz="0" w:space="0" w:color="auto"/>
        <w:left w:val="none" w:sz="0" w:space="0" w:color="auto"/>
        <w:bottom w:val="none" w:sz="0" w:space="0" w:color="auto"/>
        <w:right w:val="none" w:sz="0" w:space="0" w:color="auto"/>
      </w:divBdr>
    </w:div>
    <w:div w:id="2022930473">
      <w:bodyDiv w:val="1"/>
      <w:marLeft w:val="0"/>
      <w:marRight w:val="0"/>
      <w:marTop w:val="0"/>
      <w:marBottom w:val="0"/>
      <w:divBdr>
        <w:top w:val="none" w:sz="0" w:space="0" w:color="auto"/>
        <w:left w:val="none" w:sz="0" w:space="0" w:color="auto"/>
        <w:bottom w:val="none" w:sz="0" w:space="0" w:color="auto"/>
        <w:right w:val="none" w:sz="0" w:space="0" w:color="auto"/>
      </w:divBdr>
      <w:divsChild>
        <w:div w:id="907807691">
          <w:marLeft w:val="0"/>
          <w:marRight w:val="0"/>
          <w:marTop w:val="0"/>
          <w:marBottom w:val="0"/>
          <w:divBdr>
            <w:top w:val="single" w:sz="2" w:space="0" w:color="auto"/>
            <w:left w:val="single" w:sz="2" w:space="0" w:color="auto"/>
            <w:bottom w:val="single" w:sz="2" w:space="0" w:color="auto"/>
            <w:right w:val="single" w:sz="2" w:space="0" w:color="auto"/>
          </w:divBdr>
          <w:divsChild>
            <w:div w:id="196165598">
              <w:marLeft w:val="0"/>
              <w:marRight w:val="0"/>
              <w:marTop w:val="0"/>
              <w:marBottom w:val="0"/>
              <w:divBdr>
                <w:top w:val="single" w:sz="2" w:space="0" w:color="auto"/>
                <w:left w:val="single" w:sz="2" w:space="0" w:color="auto"/>
                <w:bottom w:val="single" w:sz="2" w:space="0" w:color="auto"/>
                <w:right w:val="single" w:sz="2" w:space="0" w:color="auto"/>
              </w:divBdr>
              <w:divsChild>
                <w:div w:id="739981808">
                  <w:marLeft w:val="0"/>
                  <w:marRight w:val="0"/>
                  <w:marTop w:val="0"/>
                  <w:marBottom w:val="0"/>
                  <w:divBdr>
                    <w:top w:val="single" w:sz="2" w:space="0" w:color="auto"/>
                    <w:left w:val="single" w:sz="2" w:space="0" w:color="auto"/>
                    <w:bottom w:val="single" w:sz="2" w:space="0" w:color="auto"/>
                    <w:right w:val="single" w:sz="2" w:space="0" w:color="auto"/>
                  </w:divBdr>
                  <w:divsChild>
                    <w:div w:id="1549495098">
                      <w:marLeft w:val="0"/>
                      <w:marRight w:val="0"/>
                      <w:marTop w:val="0"/>
                      <w:marBottom w:val="0"/>
                      <w:divBdr>
                        <w:top w:val="single" w:sz="2" w:space="0" w:color="auto"/>
                        <w:left w:val="single" w:sz="2" w:space="0" w:color="auto"/>
                        <w:bottom w:val="single" w:sz="2" w:space="0" w:color="auto"/>
                        <w:right w:val="single" w:sz="2" w:space="0" w:color="auto"/>
                      </w:divBdr>
                      <w:divsChild>
                        <w:div w:id="762535631">
                          <w:marLeft w:val="0"/>
                          <w:marRight w:val="0"/>
                          <w:marTop w:val="0"/>
                          <w:marBottom w:val="0"/>
                          <w:divBdr>
                            <w:top w:val="single" w:sz="2" w:space="0" w:color="auto"/>
                            <w:left w:val="single" w:sz="2" w:space="0" w:color="auto"/>
                            <w:bottom w:val="single" w:sz="2" w:space="0" w:color="auto"/>
                            <w:right w:val="single" w:sz="2" w:space="0" w:color="auto"/>
                          </w:divBdr>
                          <w:divsChild>
                            <w:div w:id="703555405">
                              <w:marLeft w:val="0"/>
                              <w:marRight w:val="0"/>
                              <w:marTop w:val="0"/>
                              <w:marBottom w:val="0"/>
                              <w:divBdr>
                                <w:top w:val="single" w:sz="2" w:space="0" w:color="auto"/>
                                <w:left w:val="single" w:sz="2" w:space="0" w:color="auto"/>
                                <w:bottom w:val="single" w:sz="2" w:space="0" w:color="auto"/>
                                <w:right w:val="single" w:sz="2" w:space="0" w:color="auto"/>
                              </w:divBdr>
                              <w:divsChild>
                                <w:div w:id="13727321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03080199">
                  <w:marLeft w:val="0"/>
                  <w:marRight w:val="0"/>
                  <w:marTop w:val="0"/>
                  <w:marBottom w:val="0"/>
                  <w:divBdr>
                    <w:top w:val="single" w:sz="2" w:space="0" w:color="auto"/>
                    <w:left w:val="single" w:sz="2" w:space="0" w:color="auto"/>
                    <w:bottom w:val="single" w:sz="2" w:space="0" w:color="auto"/>
                    <w:right w:val="single" w:sz="2" w:space="0" w:color="auto"/>
                  </w:divBdr>
                  <w:divsChild>
                    <w:div w:id="2090032984">
                      <w:marLeft w:val="0"/>
                      <w:marRight w:val="0"/>
                      <w:marTop w:val="0"/>
                      <w:marBottom w:val="0"/>
                      <w:divBdr>
                        <w:top w:val="single" w:sz="2" w:space="0" w:color="auto"/>
                        <w:left w:val="single" w:sz="2" w:space="0" w:color="auto"/>
                        <w:bottom w:val="single" w:sz="2" w:space="0" w:color="auto"/>
                        <w:right w:val="single" w:sz="2" w:space="0" w:color="auto"/>
                      </w:divBdr>
                      <w:divsChild>
                        <w:div w:id="1395619371">
                          <w:marLeft w:val="0"/>
                          <w:marRight w:val="0"/>
                          <w:marTop w:val="100"/>
                          <w:marBottom w:val="100"/>
                          <w:divBdr>
                            <w:top w:val="single" w:sz="2" w:space="0" w:color="auto"/>
                            <w:left w:val="single" w:sz="2" w:space="0" w:color="auto"/>
                            <w:bottom w:val="single" w:sz="2" w:space="0" w:color="auto"/>
                            <w:right w:val="single" w:sz="2" w:space="0" w:color="auto"/>
                          </w:divBdr>
                          <w:divsChild>
                            <w:div w:id="12749437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85560580">
                  <w:marLeft w:val="0"/>
                  <w:marRight w:val="0"/>
                  <w:marTop w:val="0"/>
                  <w:marBottom w:val="0"/>
                  <w:divBdr>
                    <w:top w:val="single" w:sz="2" w:space="0" w:color="auto"/>
                    <w:left w:val="single" w:sz="2" w:space="0" w:color="auto"/>
                    <w:bottom w:val="single" w:sz="2" w:space="0" w:color="auto"/>
                    <w:right w:val="single" w:sz="2" w:space="0" w:color="auto"/>
                  </w:divBdr>
                  <w:divsChild>
                    <w:div w:id="1921059439">
                      <w:marLeft w:val="0"/>
                      <w:marRight w:val="0"/>
                      <w:marTop w:val="0"/>
                      <w:marBottom w:val="0"/>
                      <w:divBdr>
                        <w:top w:val="single" w:sz="2" w:space="0" w:color="auto"/>
                        <w:left w:val="single" w:sz="2" w:space="0" w:color="auto"/>
                        <w:bottom w:val="single" w:sz="2" w:space="0" w:color="auto"/>
                        <w:right w:val="single" w:sz="2" w:space="0" w:color="auto"/>
                      </w:divBdr>
                      <w:divsChild>
                        <w:div w:id="60325710">
                          <w:marLeft w:val="0"/>
                          <w:marRight w:val="0"/>
                          <w:marTop w:val="0"/>
                          <w:marBottom w:val="0"/>
                          <w:divBdr>
                            <w:top w:val="single" w:sz="2" w:space="0" w:color="auto"/>
                            <w:left w:val="single" w:sz="2" w:space="0" w:color="auto"/>
                            <w:bottom w:val="single" w:sz="2" w:space="0" w:color="auto"/>
                            <w:right w:val="single" w:sz="2" w:space="0" w:color="auto"/>
                          </w:divBdr>
                          <w:divsChild>
                            <w:div w:id="1677731115">
                              <w:marLeft w:val="0"/>
                              <w:marRight w:val="0"/>
                              <w:marTop w:val="0"/>
                              <w:marBottom w:val="0"/>
                              <w:divBdr>
                                <w:top w:val="single" w:sz="2" w:space="0" w:color="auto"/>
                                <w:left w:val="single" w:sz="2" w:space="0" w:color="auto"/>
                                <w:bottom w:val="single" w:sz="2" w:space="0" w:color="auto"/>
                                <w:right w:val="single" w:sz="2" w:space="0" w:color="auto"/>
                              </w:divBdr>
                              <w:divsChild>
                                <w:div w:id="7318064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27338676">
                  <w:marLeft w:val="0"/>
                  <w:marRight w:val="0"/>
                  <w:marTop w:val="0"/>
                  <w:marBottom w:val="0"/>
                  <w:divBdr>
                    <w:top w:val="single" w:sz="2" w:space="0" w:color="auto"/>
                    <w:left w:val="single" w:sz="2" w:space="0" w:color="auto"/>
                    <w:bottom w:val="single" w:sz="2" w:space="0" w:color="auto"/>
                    <w:right w:val="single" w:sz="2" w:space="0" w:color="auto"/>
                  </w:divBdr>
                  <w:divsChild>
                    <w:div w:id="1322780960">
                      <w:marLeft w:val="0"/>
                      <w:marRight w:val="0"/>
                      <w:marTop w:val="0"/>
                      <w:marBottom w:val="0"/>
                      <w:divBdr>
                        <w:top w:val="single" w:sz="2" w:space="0" w:color="auto"/>
                        <w:left w:val="single" w:sz="2" w:space="0" w:color="auto"/>
                        <w:bottom w:val="single" w:sz="2" w:space="0" w:color="auto"/>
                        <w:right w:val="single" w:sz="2" w:space="0" w:color="auto"/>
                      </w:divBdr>
                      <w:divsChild>
                        <w:div w:id="366033172">
                          <w:marLeft w:val="0"/>
                          <w:marRight w:val="0"/>
                          <w:marTop w:val="100"/>
                          <w:marBottom w:val="100"/>
                          <w:divBdr>
                            <w:top w:val="single" w:sz="2" w:space="0" w:color="auto"/>
                            <w:left w:val="single" w:sz="2" w:space="0" w:color="auto"/>
                            <w:bottom w:val="single" w:sz="2" w:space="0" w:color="auto"/>
                            <w:right w:val="single" w:sz="2" w:space="0" w:color="auto"/>
                          </w:divBdr>
                          <w:divsChild>
                            <w:div w:id="1184200843">
                              <w:marLeft w:val="0"/>
                              <w:marRight w:val="0"/>
                              <w:marTop w:val="0"/>
                              <w:marBottom w:val="0"/>
                              <w:divBdr>
                                <w:top w:val="single" w:sz="2" w:space="0" w:color="auto"/>
                                <w:left w:val="single" w:sz="2" w:space="0" w:color="auto"/>
                                <w:bottom w:val="single" w:sz="2" w:space="0" w:color="auto"/>
                                <w:right w:val="single" w:sz="2" w:space="0" w:color="auto"/>
                              </w:divBdr>
                              <w:divsChild>
                                <w:div w:id="21096968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40242615">
                  <w:marLeft w:val="0"/>
                  <w:marRight w:val="0"/>
                  <w:marTop w:val="0"/>
                  <w:marBottom w:val="0"/>
                  <w:divBdr>
                    <w:top w:val="single" w:sz="2" w:space="0" w:color="auto"/>
                    <w:left w:val="single" w:sz="2" w:space="0" w:color="auto"/>
                    <w:bottom w:val="single" w:sz="2" w:space="0" w:color="auto"/>
                    <w:right w:val="single" w:sz="2" w:space="0" w:color="auto"/>
                  </w:divBdr>
                  <w:divsChild>
                    <w:div w:id="1889681800">
                      <w:marLeft w:val="0"/>
                      <w:marRight w:val="0"/>
                      <w:marTop w:val="0"/>
                      <w:marBottom w:val="0"/>
                      <w:divBdr>
                        <w:top w:val="single" w:sz="2" w:space="0" w:color="auto"/>
                        <w:left w:val="single" w:sz="2" w:space="0" w:color="auto"/>
                        <w:bottom w:val="single" w:sz="2" w:space="0" w:color="auto"/>
                        <w:right w:val="single" w:sz="2" w:space="0" w:color="auto"/>
                      </w:divBdr>
                      <w:divsChild>
                        <w:div w:id="1021054373">
                          <w:marLeft w:val="0"/>
                          <w:marRight w:val="0"/>
                          <w:marTop w:val="100"/>
                          <w:marBottom w:val="100"/>
                          <w:divBdr>
                            <w:top w:val="single" w:sz="2" w:space="0" w:color="auto"/>
                            <w:left w:val="single" w:sz="2" w:space="0" w:color="auto"/>
                            <w:bottom w:val="single" w:sz="2" w:space="0" w:color="auto"/>
                            <w:right w:val="single" w:sz="2" w:space="0" w:color="auto"/>
                          </w:divBdr>
                          <w:divsChild>
                            <w:div w:id="15718163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50366527">
                  <w:marLeft w:val="0"/>
                  <w:marRight w:val="0"/>
                  <w:marTop w:val="0"/>
                  <w:marBottom w:val="0"/>
                  <w:divBdr>
                    <w:top w:val="single" w:sz="2" w:space="0" w:color="auto"/>
                    <w:left w:val="single" w:sz="2" w:space="0" w:color="auto"/>
                    <w:bottom w:val="single" w:sz="2" w:space="0" w:color="auto"/>
                    <w:right w:val="single" w:sz="2" w:space="0" w:color="auto"/>
                  </w:divBdr>
                  <w:divsChild>
                    <w:div w:id="1190215252">
                      <w:marLeft w:val="0"/>
                      <w:marRight w:val="0"/>
                      <w:marTop w:val="0"/>
                      <w:marBottom w:val="0"/>
                      <w:divBdr>
                        <w:top w:val="single" w:sz="2" w:space="0" w:color="auto"/>
                        <w:left w:val="single" w:sz="2" w:space="0" w:color="auto"/>
                        <w:bottom w:val="single" w:sz="2" w:space="0" w:color="auto"/>
                        <w:right w:val="single" w:sz="2" w:space="0" w:color="auto"/>
                      </w:divBdr>
                      <w:divsChild>
                        <w:div w:id="721976557">
                          <w:marLeft w:val="0"/>
                          <w:marRight w:val="0"/>
                          <w:marTop w:val="100"/>
                          <w:marBottom w:val="100"/>
                          <w:divBdr>
                            <w:top w:val="single" w:sz="2" w:space="0" w:color="auto"/>
                            <w:left w:val="single" w:sz="2" w:space="0" w:color="auto"/>
                            <w:bottom w:val="single" w:sz="2" w:space="0" w:color="auto"/>
                            <w:right w:val="single" w:sz="2" w:space="0" w:color="auto"/>
                          </w:divBdr>
                          <w:divsChild>
                            <w:div w:id="720515934">
                              <w:marLeft w:val="0"/>
                              <w:marRight w:val="0"/>
                              <w:marTop w:val="0"/>
                              <w:marBottom w:val="0"/>
                              <w:divBdr>
                                <w:top w:val="single" w:sz="2" w:space="0" w:color="auto"/>
                                <w:left w:val="single" w:sz="2" w:space="0" w:color="auto"/>
                                <w:bottom w:val="single" w:sz="2" w:space="0" w:color="auto"/>
                                <w:right w:val="single" w:sz="2" w:space="0" w:color="auto"/>
                              </w:divBdr>
                              <w:divsChild>
                                <w:div w:id="20729265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5222186">
                  <w:marLeft w:val="0"/>
                  <w:marRight w:val="0"/>
                  <w:marTop w:val="0"/>
                  <w:marBottom w:val="0"/>
                  <w:divBdr>
                    <w:top w:val="single" w:sz="2" w:space="0" w:color="auto"/>
                    <w:left w:val="single" w:sz="2" w:space="0" w:color="auto"/>
                    <w:bottom w:val="single" w:sz="2" w:space="0" w:color="auto"/>
                    <w:right w:val="single" w:sz="2" w:space="0" w:color="auto"/>
                  </w:divBdr>
                  <w:divsChild>
                    <w:div w:id="2098942328">
                      <w:marLeft w:val="0"/>
                      <w:marRight w:val="0"/>
                      <w:marTop w:val="0"/>
                      <w:marBottom w:val="0"/>
                      <w:divBdr>
                        <w:top w:val="single" w:sz="2" w:space="0" w:color="auto"/>
                        <w:left w:val="single" w:sz="2" w:space="0" w:color="auto"/>
                        <w:bottom w:val="single" w:sz="2" w:space="0" w:color="auto"/>
                        <w:right w:val="single" w:sz="2" w:space="0" w:color="auto"/>
                      </w:divBdr>
                      <w:divsChild>
                        <w:div w:id="1922596255">
                          <w:marLeft w:val="0"/>
                          <w:marRight w:val="0"/>
                          <w:marTop w:val="100"/>
                          <w:marBottom w:val="100"/>
                          <w:divBdr>
                            <w:top w:val="single" w:sz="2" w:space="0" w:color="auto"/>
                            <w:left w:val="single" w:sz="2" w:space="0" w:color="auto"/>
                            <w:bottom w:val="single" w:sz="2" w:space="0" w:color="auto"/>
                            <w:right w:val="single" w:sz="2" w:space="0" w:color="auto"/>
                          </w:divBdr>
                          <w:divsChild>
                            <w:div w:id="232280546">
                              <w:marLeft w:val="0"/>
                              <w:marRight w:val="0"/>
                              <w:marTop w:val="0"/>
                              <w:marBottom w:val="0"/>
                              <w:divBdr>
                                <w:top w:val="single" w:sz="2" w:space="0" w:color="auto"/>
                                <w:left w:val="single" w:sz="2" w:space="0" w:color="auto"/>
                                <w:bottom w:val="single" w:sz="2" w:space="0" w:color="auto"/>
                                <w:right w:val="single" w:sz="2" w:space="0" w:color="auto"/>
                              </w:divBdr>
                              <w:divsChild>
                                <w:div w:id="9245353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87459877">
                  <w:marLeft w:val="0"/>
                  <w:marRight w:val="0"/>
                  <w:marTop w:val="0"/>
                  <w:marBottom w:val="0"/>
                  <w:divBdr>
                    <w:top w:val="single" w:sz="2" w:space="0" w:color="auto"/>
                    <w:left w:val="single" w:sz="2" w:space="0" w:color="auto"/>
                    <w:bottom w:val="single" w:sz="2" w:space="0" w:color="auto"/>
                    <w:right w:val="single" w:sz="2" w:space="0" w:color="auto"/>
                  </w:divBdr>
                  <w:divsChild>
                    <w:div w:id="1098449377">
                      <w:marLeft w:val="0"/>
                      <w:marRight w:val="0"/>
                      <w:marTop w:val="0"/>
                      <w:marBottom w:val="0"/>
                      <w:divBdr>
                        <w:top w:val="single" w:sz="2" w:space="0" w:color="auto"/>
                        <w:left w:val="single" w:sz="2" w:space="0" w:color="auto"/>
                        <w:bottom w:val="single" w:sz="2" w:space="0" w:color="auto"/>
                        <w:right w:val="single" w:sz="2" w:space="0" w:color="auto"/>
                      </w:divBdr>
                      <w:divsChild>
                        <w:div w:id="1377923882">
                          <w:marLeft w:val="0"/>
                          <w:marRight w:val="0"/>
                          <w:marTop w:val="100"/>
                          <w:marBottom w:val="100"/>
                          <w:divBdr>
                            <w:top w:val="single" w:sz="2" w:space="0" w:color="auto"/>
                            <w:left w:val="single" w:sz="2" w:space="0" w:color="auto"/>
                            <w:bottom w:val="single" w:sz="2" w:space="0" w:color="auto"/>
                            <w:right w:val="single" w:sz="2" w:space="0" w:color="auto"/>
                          </w:divBdr>
                          <w:divsChild>
                            <w:div w:id="1676151464">
                              <w:marLeft w:val="0"/>
                              <w:marRight w:val="0"/>
                              <w:marTop w:val="0"/>
                              <w:marBottom w:val="0"/>
                              <w:divBdr>
                                <w:top w:val="single" w:sz="2" w:space="0" w:color="auto"/>
                                <w:left w:val="single" w:sz="2" w:space="0" w:color="auto"/>
                                <w:bottom w:val="single" w:sz="2" w:space="0" w:color="auto"/>
                                <w:right w:val="single" w:sz="2" w:space="0" w:color="auto"/>
                              </w:divBdr>
                              <w:divsChild>
                                <w:div w:id="14950230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82444035">
                  <w:marLeft w:val="0"/>
                  <w:marRight w:val="0"/>
                  <w:marTop w:val="0"/>
                  <w:marBottom w:val="0"/>
                  <w:divBdr>
                    <w:top w:val="single" w:sz="2" w:space="0" w:color="auto"/>
                    <w:left w:val="single" w:sz="2" w:space="0" w:color="auto"/>
                    <w:bottom w:val="single" w:sz="2" w:space="0" w:color="auto"/>
                    <w:right w:val="single" w:sz="2" w:space="0" w:color="auto"/>
                  </w:divBdr>
                  <w:divsChild>
                    <w:div w:id="86581902">
                      <w:marLeft w:val="0"/>
                      <w:marRight w:val="0"/>
                      <w:marTop w:val="0"/>
                      <w:marBottom w:val="0"/>
                      <w:divBdr>
                        <w:top w:val="single" w:sz="2" w:space="0" w:color="auto"/>
                        <w:left w:val="single" w:sz="2" w:space="0" w:color="auto"/>
                        <w:bottom w:val="single" w:sz="2" w:space="0" w:color="auto"/>
                        <w:right w:val="single" w:sz="2" w:space="0" w:color="auto"/>
                      </w:divBdr>
                      <w:divsChild>
                        <w:div w:id="463932764">
                          <w:marLeft w:val="0"/>
                          <w:marRight w:val="0"/>
                          <w:marTop w:val="100"/>
                          <w:marBottom w:val="100"/>
                          <w:divBdr>
                            <w:top w:val="single" w:sz="2" w:space="0" w:color="auto"/>
                            <w:left w:val="single" w:sz="2" w:space="0" w:color="auto"/>
                            <w:bottom w:val="single" w:sz="2" w:space="0" w:color="auto"/>
                            <w:right w:val="single" w:sz="2" w:space="0" w:color="auto"/>
                          </w:divBdr>
                          <w:divsChild>
                            <w:div w:id="1276055036">
                              <w:marLeft w:val="0"/>
                              <w:marRight w:val="0"/>
                              <w:marTop w:val="0"/>
                              <w:marBottom w:val="0"/>
                              <w:divBdr>
                                <w:top w:val="single" w:sz="6" w:space="0" w:color="auto"/>
                                <w:left w:val="single" w:sz="6" w:space="0" w:color="auto"/>
                                <w:bottom w:val="single" w:sz="6" w:space="0" w:color="auto"/>
                                <w:right w:val="single" w:sz="6" w:space="0" w:color="auto"/>
                              </w:divBdr>
                              <w:divsChild>
                                <w:div w:id="1754013325">
                                  <w:marLeft w:val="0"/>
                                  <w:marRight w:val="0"/>
                                  <w:marTop w:val="0"/>
                                  <w:marBottom w:val="0"/>
                                  <w:divBdr>
                                    <w:top w:val="single" w:sz="2" w:space="0" w:color="auto"/>
                                    <w:left w:val="single" w:sz="2" w:space="0" w:color="auto"/>
                                    <w:bottom w:val="single" w:sz="2" w:space="0" w:color="auto"/>
                                    <w:right w:val="single" w:sz="2" w:space="0" w:color="auto"/>
                                  </w:divBdr>
                                  <w:divsChild>
                                    <w:div w:id="1754550013">
                                      <w:marLeft w:val="0"/>
                                      <w:marRight w:val="0"/>
                                      <w:marTop w:val="0"/>
                                      <w:marBottom w:val="0"/>
                                      <w:divBdr>
                                        <w:top w:val="single" w:sz="2" w:space="0" w:color="auto"/>
                                        <w:left w:val="single" w:sz="2" w:space="0" w:color="auto"/>
                                        <w:bottom w:val="single" w:sz="2" w:space="0" w:color="auto"/>
                                        <w:right w:val="single" w:sz="2" w:space="0" w:color="auto"/>
                                      </w:divBdr>
                                      <w:divsChild>
                                        <w:div w:id="11360267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90840251">
                                  <w:marLeft w:val="0"/>
                                  <w:marRight w:val="0"/>
                                  <w:marTop w:val="0"/>
                                  <w:marBottom w:val="0"/>
                                  <w:divBdr>
                                    <w:top w:val="single" w:sz="2" w:space="0" w:color="auto"/>
                                    <w:left w:val="single" w:sz="2" w:space="0" w:color="auto"/>
                                    <w:bottom w:val="single" w:sz="2" w:space="0" w:color="auto"/>
                                    <w:right w:val="single" w:sz="2" w:space="0" w:color="auto"/>
                                  </w:divBdr>
                                  <w:divsChild>
                                    <w:div w:id="1181814737">
                                      <w:marLeft w:val="0"/>
                                      <w:marRight w:val="0"/>
                                      <w:marTop w:val="0"/>
                                      <w:marBottom w:val="0"/>
                                      <w:divBdr>
                                        <w:top w:val="single" w:sz="2" w:space="0" w:color="auto"/>
                                        <w:left w:val="single" w:sz="2" w:space="0" w:color="auto"/>
                                        <w:bottom w:val="single" w:sz="2" w:space="0" w:color="auto"/>
                                        <w:right w:val="single" w:sz="2" w:space="0" w:color="auto"/>
                                      </w:divBdr>
                                      <w:divsChild>
                                        <w:div w:id="216547888">
                                          <w:marLeft w:val="0"/>
                                          <w:marRight w:val="0"/>
                                          <w:marTop w:val="0"/>
                                          <w:marBottom w:val="0"/>
                                          <w:divBdr>
                                            <w:top w:val="single" w:sz="2" w:space="0" w:color="auto"/>
                                            <w:left w:val="single" w:sz="2" w:space="0" w:color="auto"/>
                                            <w:bottom w:val="single" w:sz="2" w:space="0" w:color="auto"/>
                                            <w:right w:val="single" w:sz="2" w:space="0" w:color="auto"/>
                                          </w:divBdr>
                                        </w:div>
                                      </w:divsChild>
                                    </w:div>
                                    <w:div w:id="166216611">
                                      <w:marLeft w:val="0"/>
                                      <w:marRight w:val="0"/>
                                      <w:marTop w:val="0"/>
                                      <w:marBottom w:val="0"/>
                                      <w:divBdr>
                                        <w:top w:val="single" w:sz="2" w:space="0" w:color="auto"/>
                                        <w:left w:val="single" w:sz="2" w:space="0" w:color="auto"/>
                                        <w:bottom w:val="single" w:sz="2" w:space="0" w:color="auto"/>
                                        <w:right w:val="single" w:sz="2" w:space="0" w:color="auto"/>
                                      </w:divBdr>
                                      <w:divsChild>
                                        <w:div w:id="1293513363">
                                          <w:marLeft w:val="0"/>
                                          <w:marRight w:val="0"/>
                                          <w:marTop w:val="0"/>
                                          <w:marBottom w:val="0"/>
                                          <w:divBdr>
                                            <w:top w:val="single" w:sz="2" w:space="0" w:color="auto"/>
                                            <w:left w:val="single" w:sz="2" w:space="0" w:color="auto"/>
                                            <w:bottom w:val="single" w:sz="2" w:space="0" w:color="auto"/>
                                            <w:right w:val="single" w:sz="2" w:space="0" w:color="auto"/>
                                          </w:divBdr>
                                        </w:div>
                                      </w:divsChild>
                                    </w:div>
                                    <w:div w:id="197011618">
                                      <w:marLeft w:val="0"/>
                                      <w:marRight w:val="0"/>
                                      <w:marTop w:val="0"/>
                                      <w:marBottom w:val="0"/>
                                      <w:divBdr>
                                        <w:top w:val="single" w:sz="2" w:space="0" w:color="auto"/>
                                        <w:left w:val="single" w:sz="2" w:space="0" w:color="auto"/>
                                        <w:bottom w:val="single" w:sz="2" w:space="0" w:color="auto"/>
                                        <w:right w:val="single" w:sz="2" w:space="0" w:color="auto"/>
                                      </w:divBdr>
                                      <w:divsChild>
                                        <w:div w:id="1793668660">
                                          <w:marLeft w:val="0"/>
                                          <w:marRight w:val="0"/>
                                          <w:marTop w:val="0"/>
                                          <w:marBottom w:val="0"/>
                                          <w:divBdr>
                                            <w:top w:val="single" w:sz="2" w:space="0" w:color="auto"/>
                                            <w:left w:val="single" w:sz="2" w:space="0" w:color="auto"/>
                                            <w:bottom w:val="single" w:sz="2" w:space="0" w:color="auto"/>
                                            <w:right w:val="single" w:sz="2" w:space="0" w:color="auto"/>
                                          </w:divBdr>
                                        </w:div>
                                      </w:divsChild>
                                    </w:div>
                                    <w:div w:id="176579045">
                                      <w:marLeft w:val="0"/>
                                      <w:marRight w:val="0"/>
                                      <w:marTop w:val="0"/>
                                      <w:marBottom w:val="0"/>
                                      <w:divBdr>
                                        <w:top w:val="single" w:sz="2" w:space="0" w:color="auto"/>
                                        <w:left w:val="single" w:sz="2" w:space="0" w:color="auto"/>
                                        <w:bottom w:val="single" w:sz="2" w:space="0" w:color="auto"/>
                                        <w:right w:val="single" w:sz="2" w:space="0" w:color="auto"/>
                                      </w:divBdr>
                                      <w:divsChild>
                                        <w:div w:id="13457443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50761157">
      <w:bodyDiv w:val="1"/>
      <w:marLeft w:val="0"/>
      <w:marRight w:val="0"/>
      <w:marTop w:val="0"/>
      <w:marBottom w:val="0"/>
      <w:divBdr>
        <w:top w:val="none" w:sz="0" w:space="0" w:color="auto"/>
        <w:left w:val="none" w:sz="0" w:space="0" w:color="auto"/>
        <w:bottom w:val="none" w:sz="0" w:space="0" w:color="auto"/>
        <w:right w:val="none" w:sz="0" w:space="0" w:color="auto"/>
      </w:divBdr>
    </w:div>
    <w:div w:id="2123568603">
      <w:bodyDiv w:val="1"/>
      <w:marLeft w:val="0"/>
      <w:marRight w:val="0"/>
      <w:marTop w:val="0"/>
      <w:marBottom w:val="0"/>
      <w:divBdr>
        <w:top w:val="none" w:sz="0" w:space="0" w:color="auto"/>
        <w:left w:val="none" w:sz="0" w:space="0" w:color="auto"/>
        <w:bottom w:val="none" w:sz="0" w:space="0" w:color="auto"/>
        <w:right w:val="none" w:sz="0" w:space="0" w:color="auto"/>
      </w:divBdr>
    </w:div>
    <w:div w:id="21331362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urworldindata.org/" TargetMode="External"/><Relationship Id="rId13" Type="http://schemas.openxmlformats.org/officeDocument/2006/relationships/hyperlink" Target="https://arxiv.org/abs/2201.11903" TargetMode="External"/><Relationship Id="rId18" Type="http://schemas.openxmlformats.org/officeDocument/2006/relationships/hyperlink" Target="https://arxiv.org/abs/1810.04805"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2.png"/><Relationship Id="rId12" Type="http://schemas.openxmlformats.org/officeDocument/2006/relationships/hyperlink" Target="https://arxiv.org/abs/2205.11916" TargetMode="External"/><Relationship Id="rId17" Type="http://schemas.openxmlformats.org/officeDocument/2006/relationships/hyperlink" Target="https://nlp.seas.harvard.edu/annotated-transformer/" TargetMode="External"/><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s://jalammar.github.io/illustrated-transformer/"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9.jpeg"/><Relationship Id="rId5" Type="http://schemas.openxmlformats.org/officeDocument/2006/relationships/hyperlink" Target="https://www.gutenberg.org/" TargetMode="External"/><Relationship Id="rId15" Type="http://schemas.openxmlformats.org/officeDocument/2006/relationships/hyperlink" Target="https://arxiv.org/abs/1706.03762"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openai.com/research/language-unsupervised" TargetMode="External"/><Relationship Id="rId4" Type="http://schemas.openxmlformats.org/officeDocument/2006/relationships/webSettings" Target="webSettings.xml"/><Relationship Id="rId9" Type="http://schemas.openxmlformats.org/officeDocument/2006/relationships/hyperlink" Target="https://huggingface.co/docs/transformers/main/en/main_classes/trainer" TargetMode="External"/><Relationship Id="rId14" Type="http://schemas.openxmlformats.org/officeDocument/2006/relationships/hyperlink" Target="https://arxiv.org/abs/2312.11805"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329</TotalTime>
  <Pages>22</Pages>
  <Words>4382</Words>
  <Characters>24984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Mohamed Kerbachi</cp:lastModifiedBy>
  <cp:revision>17</cp:revision>
  <dcterms:created xsi:type="dcterms:W3CDTF">2024-11-24T18:39:00Z</dcterms:created>
  <dcterms:modified xsi:type="dcterms:W3CDTF">2024-12-28T02:24:00Z</dcterms:modified>
</cp:coreProperties>
</file>