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98" w:rsidRPr="00ED6698" w:rsidRDefault="00ED6698" w:rsidP="00ED6698">
      <w:pPr>
        <w:keepNext/>
        <w:keepLines/>
        <w:spacing w:before="240"/>
        <w:jc w:val="left"/>
        <w:outlineLvl w:val="0"/>
        <w:rPr>
          <w:rFonts w:ascii="Cambria" w:eastAsia="Times New Roman" w:hAnsi="Cambria" w:cs="Times New Roman"/>
          <w:b/>
          <w:color w:val="365F91"/>
          <w:sz w:val="28"/>
          <w:szCs w:val="26"/>
        </w:rPr>
      </w:pPr>
      <w:r w:rsidRPr="00ED6698">
        <w:rPr>
          <w:rFonts w:ascii="Cambria" w:eastAsia="Times New Roman" w:hAnsi="Cambria" w:cs="Times New Roman"/>
          <w:b/>
          <w:color w:val="1F497D"/>
          <w:sz w:val="40"/>
          <w:szCs w:val="32"/>
        </w:rPr>
        <w:t xml:space="preserve">Escenario </w:t>
      </w:r>
      <w:r>
        <w:rPr>
          <w:rFonts w:ascii="Cambria" w:eastAsia="Times New Roman" w:hAnsi="Cambria" w:cs="Times New Roman"/>
          <w:b/>
          <w:color w:val="1F497D"/>
          <w:sz w:val="40"/>
          <w:szCs w:val="32"/>
        </w:rPr>
        <w:t>3</w:t>
      </w:r>
      <w:r w:rsidR="009F2C8A" w:rsidRPr="00ED6698">
        <w:rPr>
          <w:rFonts w:ascii="Lucida Sans Unicode" w:eastAsia="Times New Roman" w:hAnsi="Lucida Sans Unicode" w:cs="Lucida Sans Unicode"/>
          <w:color w:val="333333"/>
          <w:sz w:val="39"/>
          <w:szCs w:val="39"/>
        </w:rPr>
        <w:br/>
      </w:r>
      <w:r w:rsidRPr="00ED6698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Tarea: </w:t>
      </w:r>
      <w:bookmarkStart w:id="0" w:name="_GoBack"/>
      <w:r>
        <w:rPr>
          <w:rFonts w:ascii="Cambria" w:eastAsia="Times New Roman" w:hAnsi="Cambria" w:cs="Times New Roman"/>
          <w:b/>
          <w:color w:val="365F91"/>
          <w:sz w:val="28"/>
          <w:szCs w:val="26"/>
        </w:rPr>
        <w:t>Compra sin Registro de usuario</w:t>
      </w:r>
      <w:r w:rsidRPr="00ED6698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 </w:t>
      </w:r>
      <w:bookmarkEnd w:id="0"/>
      <w:r w:rsidRPr="00ED6698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  <w:t xml:space="preserve">Personaje: </w:t>
      </w:r>
      <w:r w:rsidR="00E23ECB">
        <w:rPr>
          <w:rFonts w:ascii="Cambria" w:eastAsia="Times New Roman" w:hAnsi="Cambria" w:cs="Times New Roman"/>
          <w:b/>
          <w:color w:val="365F91"/>
          <w:sz w:val="28"/>
          <w:szCs w:val="26"/>
        </w:rPr>
        <w:t>Álvaro Jiménez</w:t>
      </w:r>
      <w:r w:rsidRPr="00ED6698">
        <w:rPr>
          <w:rFonts w:ascii="Cambria" w:eastAsia="Times New Roman" w:hAnsi="Cambria" w:cs="Times New Roman"/>
          <w:b/>
          <w:color w:val="365F91"/>
          <w:sz w:val="28"/>
          <w:szCs w:val="26"/>
        </w:rPr>
        <w:br/>
        <w:t xml:space="preserve">Grupo de usuarios: </w:t>
      </w:r>
      <w:r w:rsidR="00E23ECB">
        <w:rPr>
          <w:rFonts w:ascii="Cambria" w:eastAsia="Times New Roman" w:hAnsi="Cambria" w:cs="Times New Roman"/>
          <w:b/>
          <w:color w:val="365F91"/>
          <w:sz w:val="28"/>
          <w:szCs w:val="26"/>
        </w:rPr>
        <w:t xml:space="preserve">Estudiante eventual, cliente esporádico. </w:t>
      </w:r>
    </w:p>
    <w:p w:rsidR="003134F9" w:rsidRPr="008C6277" w:rsidRDefault="003134F9" w:rsidP="003134F9"/>
    <w:p w:rsidR="003134F9" w:rsidRPr="008C6277" w:rsidRDefault="003134F9" w:rsidP="003134F9">
      <w:pPr>
        <w:pStyle w:val="Ttulo3"/>
        <w:rPr>
          <w:b w:val="0"/>
        </w:rPr>
      </w:pPr>
      <w:r w:rsidRPr="008C6277">
        <w:rPr>
          <w:b w:val="0"/>
        </w:rPr>
        <w:t xml:space="preserve">Contexto </w:t>
      </w:r>
    </w:p>
    <w:p w:rsidR="003134F9" w:rsidRDefault="003134F9" w:rsidP="003134F9">
      <w:r>
        <w:t xml:space="preserve">Nos encontramos en un servicio de cafetería donde los usuarios </w:t>
      </w:r>
      <w:r w:rsidR="00E23ECB">
        <w:t xml:space="preserve">realizarán su pedido directamente a </w:t>
      </w:r>
      <w:r>
        <w:t>un camarero</w:t>
      </w:r>
      <w:r w:rsidR="00E23ECB">
        <w:t>.</w:t>
      </w:r>
      <w:r>
        <w:t xml:space="preserve"> </w:t>
      </w:r>
    </w:p>
    <w:p w:rsidR="003134F9" w:rsidRDefault="003134F9" w:rsidP="003134F9">
      <w:pPr>
        <w:pStyle w:val="Subttulo"/>
      </w:pPr>
    </w:p>
    <w:p w:rsidR="003134F9" w:rsidRPr="004F3EA7" w:rsidRDefault="003134F9" w:rsidP="003134F9">
      <w:pPr>
        <w:pStyle w:val="Ttulo3"/>
        <w:rPr>
          <w:rStyle w:val="Textoennegrita"/>
        </w:rPr>
      </w:pPr>
      <w:r w:rsidRPr="004F3EA7">
        <w:rPr>
          <w:rStyle w:val="Textoennegrita"/>
        </w:rPr>
        <w:t>Escenario</w:t>
      </w:r>
    </w:p>
    <w:p w:rsidR="003134F9" w:rsidRPr="004A34FF" w:rsidRDefault="00E23ECB" w:rsidP="003134F9">
      <w:r>
        <w:t xml:space="preserve">Álvaro es un estudiante </w:t>
      </w:r>
      <w:r w:rsidR="009F2C8A">
        <w:t>que come eventualmente en la universidad</w:t>
      </w:r>
      <w:r>
        <w:t>. A la hora de hacer su pedido, necesita conocer la carta disponible de la cafetería</w:t>
      </w:r>
      <w:r w:rsidR="009F2C8A">
        <w:t>. Además, es consciente</w:t>
      </w:r>
      <w:r>
        <w:t xml:space="preserve"> que al no estar dado de alta del servicio</w:t>
      </w:r>
      <w:r w:rsidR="009F2C8A">
        <w:t>,</w:t>
      </w:r>
      <w:r>
        <w:t xml:space="preserve"> no puede hacer uso de </w:t>
      </w:r>
      <w:r w:rsidR="008F793D">
        <w:t>las</w:t>
      </w:r>
      <w:r>
        <w:t xml:space="preserve"> ofertas</w:t>
      </w:r>
      <w:r w:rsidR="008F793D">
        <w:t xml:space="preserve"> </w:t>
      </w:r>
      <w:r w:rsidR="009F2C8A">
        <w:t>que están disponibles para usuarios</w:t>
      </w:r>
      <w:r>
        <w:t xml:space="preserve">. </w:t>
      </w:r>
      <w:r w:rsidR="003134F9">
        <w:t xml:space="preserve"> </w:t>
      </w:r>
    </w:p>
    <w:p w:rsidR="003134F9" w:rsidRDefault="003134F9" w:rsidP="003134F9"/>
    <w:p w:rsidR="003134F9" w:rsidRDefault="003134F9" w:rsidP="003134F9"/>
    <w:p w:rsidR="003134F9" w:rsidRDefault="003134F9" w:rsidP="003134F9"/>
    <w:p w:rsidR="003134F9" w:rsidRDefault="003134F9" w:rsidP="003134F9">
      <w:pPr>
        <w:spacing w:after="160" w:line="259" w:lineRule="auto"/>
        <w:jc w:val="left"/>
      </w:pPr>
      <w:r>
        <w:br w:type="page"/>
      </w:r>
    </w:p>
    <w:p w:rsidR="00C557ED" w:rsidRDefault="00C557ED"/>
    <w:sectPr w:rsidR="00C5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9"/>
    <w:rsid w:val="00235FA3"/>
    <w:rsid w:val="003134F9"/>
    <w:rsid w:val="008F793D"/>
    <w:rsid w:val="009F2C8A"/>
    <w:rsid w:val="00C557ED"/>
    <w:rsid w:val="00E23ECB"/>
    <w:rsid w:val="00E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E4EC7-D298-444E-BB24-3D610252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4F9"/>
    <w:pPr>
      <w:spacing w:after="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34F9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44546A" w:themeColor="text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4F9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4F9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i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4F9"/>
    <w:rPr>
      <w:rFonts w:asciiTheme="majorHAnsi" w:eastAsiaTheme="majorEastAsia" w:hAnsiTheme="majorHAnsi" w:cstheme="majorBidi"/>
      <w:b/>
      <w:color w:val="44546A" w:themeColor="text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4F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34F9"/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4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134F9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313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Rodríguez Cárdenas</dc:creator>
  <cp:keywords/>
  <dc:description/>
  <cp:lastModifiedBy>Paula Rodríguez Cárdenas</cp:lastModifiedBy>
  <cp:revision>2</cp:revision>
  <dcterms:created xsi:type="dcterms:W3CDTF">2016-04-05T22:14:00Z</dcterms:created>
  <dcterms:modified xsi:type="dcterms:W3CDTF">2016-04-05T22:14:00Z</dcterms:modified>
</cp:coreProperties>
</file>