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1"/>
        <w:tblW w:w="9351" w:type="dxa"/>
        <w:tblLook w:val="04A0" w:firstRow="1" w:lastRow="0" w:firstColumn="1" w:lastColumn="0" w:noHBand="0" w:noVBand="1"/>
      </w:tblPr>
      <w:tblGrid>
        <w:gridCol w:w="2007"/>
        <w:gridCol w:w="3539"/>
        <w:gridCol w:w="3805"/>
      </w:tblGrid>
      <w:tr w:rsidR="00C453C5" w:rsidTr="006C7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C453C5" w:rsidRDefault="00C453C5" w:rsidP="00F662CA">
            <w:pPr>
              <w:rPr>
                <w:b w:val="0"/>
              </w:rPr>
            </w:pPr>
            <w:r>
              <w:t>Nombre:</w:t>
            </w:r>
          </w:p>
        </w:tc>
        <w:tc>
          <w:tcPr>
            <w:tcW w:w="7344" w:type="dxa"/>
            <w:gridSpan w:val="2"/>
          </w:tcPr>
          <w:p w:rsidR="00C453C5" w:rsidRDefault="0054617E" w:rsidP="005461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de Uso #02</w:t>
            </w:r>
            <w:r w:rsidR="00A60D8C">
              <w:t xml:space="preserve"> – </w:t>
            </w:r>
            <w:r>
              <w:t>Inicio de Sesión</w:t>
            </w:r>
          </w:p>
        </w:tc>
      </w:tr>
      <w:tr w:rsidR="00C453C5" w:rsidTr="006C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Versión:</w:t>
            </w:r>
          </w:p>
        </w:tc>
        <w:tc>
          <w:tcPr>
            <w:tcW w:w="7344" w:type="dxa"/>
            <w:gridSpan w:val="2"/>
          </w:tcPr>
          <w:p w:rsidR="00C453C5" w:rsidRDefault="00A60D8C" w:rsidP="00F6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</w:tr>
      <w:tr w:rsidR="00C453C5" w:rsidTr="006C781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Importancia:</w:t>
            </w:r>
          </w:p>
        </w:tc>
        <w:tc>
          <w:tcPr>
            <w:tcW w:w="7344" w:type="dxa"/>
            <w:gridSpan w:val="2"/>
          </w:tcPr>
          <w:p w:rsidR="00C453C5" w:rsidRDefault="00A60D8C" w:rsidP="000C5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Nivel </w:t>
            </w:r>
            <w:r w:rsidR="000C5482">
              <w:t>Alto</w:t>
            </w:r>
          </w:p>
        </w:tc>
      </w:tr>
      <w:tr w:rsidR="00C453C5" w:rsidTr="006C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Escenario:</w:t>
            </w:r>
          </w:p>
        </w:tc>
        <w:tc>
          <w:tcPr>
            <w:tcW w:w="7344" w:type="dxa"/>
            <w:gridSpan w:val="2"/>
          </w:tcPr>
          <w:p w:rsidR="00C453C5" w:rsidRDefault="0054617E" w:rsidP="00546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Escenario #02</w:t>
            </w:r>
            <w:r w:rsidR="00A60D8C">
              <w:t xml:space="preserve"> – </w:t>
            </w:r>
            <w:r>
              <w:t>Inicio de Sesión</w:t>
            </w:r>
          </w:p>
        </w:tc>
      </w:tr>
      <w:tr w:rsidR="00C453C5" w:rsidTr="006C781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Actores:</w:t>
            </w:r>
          </w:p>
        </w:tc>
        <w:tc>
          <w:tcPr>
            <w:tcW w:w="7344" w:type="dxa"/>
            <w:gridSpan w:val="2"/>
          </w:tcPr>
          <w:p w:rsidR="00C453C5" w:rsidRDefault="00C966AA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Clientes de la Cafetería</w:t>
            </w:r>
          </w:p>
        </w:tc>
      </w:tr>
      <w:tr w:rsidR="00C453C5" w:rsidTr="006C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Precondiciones:</w:t>
            </w:r>
          </w:p>
        </w:tc>
        <w:tc>
          <w:tcPr>
            <w:tcW w:w="7344" w:type="dxa"/>
            <w:gridSpan w:val="2"/>
          </w:tcPr>
          <w:p w:rsidR="00C453C5" w:rsidRDefault="00F662CA" w:rsidP="005461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</w:t>
            </w:r>
            <w:r w:rsidR="0054617E">
              <w:t>debe haberse registrado en el Sistema previamente</w:t>
            </w:r>
            <w:r>
              <w:t>.</w:t>
            </w:r>
            <w:r w:rsidR="00A60D8C">
              <w:t xml:space="preserve">  </w:t>
            </w:r>
          </w:p>
        </w:tc>
      </w:tr>
      <w:tr w:rsidR="00A60D8C" w:rsidTr="006C781C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 w:val="restart"/>
          </w:tcPr>
          <w:p w:rsidR="00A60D8C" w:rsidRPr="00311DDE" w:rsidRDefault="00A60D8C" w:rsidP="00F662CA">
            <w:pPr>
              <w:rPr>
                <w:b w:val="0"/>
              </w:rPr>
            </w:pPr>
            <w:r w:rsidRPr="00311DDE">
              <w:t>Flujo Normal:</w:t>
            </w:r>
          </w:p>
        </w:tc>
        <w:tc>
          <w:tcPr>
            <w:tcW w:w="3539" w:type="dxa"/>
          </w:tcPr>
          <w:p w:rsidR="00A60D8C" w:rsidRPr="00A60D8C" w:rsidRDefault="00A60D8C" w:rsidP="00F6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60D8C">
              <w:rPr>
                <w:b/>
                <w:i/>
              </w:rPr>
              <w:t>ACTOR</w:t>
            </w:r>
          </w:p>
        </w:tc>
        <w:tc>
          <w:tcPr>
            <w:tcW w:w="3805" w:type="dxa"/>
          </w:tcPr>
          <w:p w:rsidR="00A60D8C" w:rsidRPr="00A60D8C" w:rsidRDefault="00A60D8C" w:rsidP="00F662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A60D8C">
              <w:rPr>
                <w:b/>
                <w:i/>
              </w:rPr>
              <w:t>SISTEMA</w:t>
            </w:r>
          </w:p>
        </w:tc>
      </w:tr>
      <w:tr w:rsidR="00A60D8C" w:rsidTr="006C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  <w:vMerge/>
          </w:tcPr>
          <w:p w:rsidR="00A60D8C" w:rsidRPr="00311DDE" w:rsidRDefault="00A60D8C" w:rsidP="00F662CA">
            <w:pPr>
              <w:rPr>
                <w:b w:val="0"/>
              </w:rPr>
            </w:pPr>
          </w:p>
        </w:tc>
        <w:tc>
          <w:tcPr>
            <w:tcW w:w="3539" w:type="dxa"/>
          </w:tcPr>
          <w:p w:rsidR="00AD3105" w:rsidRPr="00AD3105" w:rsidRDefault="00AD310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</w:p>
          <w:p w:rsidR="00A60D8C" w:rsidRDefault="00A60D8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El usuario, desde la pantalla de Inicio, pulsa la opción de “</w:t>
            </w:r>
            <w:r w:rsidR="0054617E">
              <w:t>Log</w:t>
            </w:r>
            <w:r>
              <w:t xml:space="preserve"> In”.</w:t>
            </w:r>
          </w:p>
          <w:p w:rsidR="00A60D8C" w:rsidRPr="00D623B7" w:rsidRDefault="00A60D8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</w:rPr>
            </w:pPr>
          </w:p>
          <w:p w:rsidR="00A60D8C" w:rsidRDefault="00A60D8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El usuario escribe todos los datos solicitados por el sistema.</w:t>
            </w:r>
          </w:p>
          <w:p w:rsidR="00A60D8C" w:rsidRPr="00D623B7" w:rsidRDefault="00A60D8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"/>
              </w:rPr>
            </w:pPr>
          </w:p>
          <w:p w:rsidR="006C781C" w:rsidRPr="006C781C" w:rsidRDefault="006C781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</w:rPr>
            </w:pPr>
          </w:p>
          <w:p w:rsidR="00A60D8C" w:rsidRDefault="0054617E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A60D8C">
              <w:t>. El usuario</w:t>
            </w:r>
            <w:r w:rsidR="00F662CA">
              <w:t xml:space="preserve"> pulsa el botón de “</w:t>
            </w:r>
            <w:r>
              <w:t>Realizar Pedido</w:t>
            </w:r>
            <w:r w:rsidR="00F662CA">
              <w:t>”</w:t>
            </w:r>
            <w:r>
              <w:t xml:space="preserve"> para poder comprar en la cafetería</w:t>
            </w:r>
            <w:r w:rsidR="00F662CA">
              <w:t>.</w:t>
            </w:r>
            <w:r w:rsidR="00A60D8C">
              <w:t xml:space="preserve"> </w:t>
            </w:r>
          </w:p>
          <w:p w:rsidR="00D623B7" w:rsidRPr="00D623B7" w:rsidRDefault="00D623B7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</w:rPr>
            </w:pPr>
          </w:p>
          <w:p w:rsidR="006C781C" w:rsidRPr="00D623B7" w:rsidRDefault="006C781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"/>
              </w:rPr>
            </w:pPr>
          </w:p>
          <w:p w:rsidR="006C781C" w:rsidRPr="00D623B7" w:rsidRDefault="0054617E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7. El usuario elige un producto de la lista ofrecida </w:t>
            </w:r>
            <w:r w:rsidR="006C781C">
              <w:t>y pulsa en “Añadir al Pedido”.</w:t>
            </w:r>
          </w:p>
          <w:p w:rsidR="006C781C" w:rsidRPr="00D623B7" w:rsidRDefault="006C781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</w:p>
          <w:p w:rsidR="006C781C" w:rsidRDefault="006C781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 El usuario escoge la opción de “Finalizar Pedido”</w:t>
            </w:r>
            <w:r w:rsidR="005553D8">
              <w:t xml:space="preserve"> y el método de pago (Monedero, Efectivo o Tarjeta)</w:t>
            </w:r>
            <w:r>
              <w:t>.</w:t>
            </w:r>
          </w:p>
          <w:p w:rsidR="0073256E" w:rsidRPr="005553D8" w:rsidRDefault="0073256E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</w:p>
          <w:p w:rsidR="0073256E" w:rsidRDefault="0073256E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11. El usuario acude a la barra a recoger su pedido cuando esté listo (indicado su número en los avisos)</w:t>
            </w:r>
          </w:p>
          <w:p w:rsidR="0073256E" w:rsidRPr="0073256E" w:rsidRDefault="0073256E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</w:p>
        </w:tc>
        <w:tc>
          <w:tcPr>
            <w:tcW w:w="3805" w:type="dxa"/>
          </w:tcPr>
          <w:p w:rsidR="00AD3105" w:rsidRDefault="00AD310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  <w:p w:rsidR="00AD3105" w:rsidRPr="00D623B7" w:rsidRDefault="00AD310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4"/>
              </w:rPr>
            </w:pPr>
          </w:p>
          <w:p w:rsidR="00A60D8C" w:rsidRDefault="00A60D8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Se presenta al usuario un Formulario de </w:t>
            </w:r>
            <w:r w:rsidR="0054617E">
              <w:t>Inicio de sesión</w:t>
            </w:r>
            <w:r>
              <w:t xml:space="preserve">, en el que se </w:t>
            </w:r>
            <w:r w:rsidR="0054617E">
              <w:t>pide</w:t>
            </w:r>
            <w:r>
              <w:t xml:space="preserve"> </w:t>
            </w:r>
            <w:r w:rsidR="0054617E">
              <w:t>usuario y contraseña</w:t>
            </w:r>
            <w:r>
              <w:t>.</w:t>
            </w:r>
          </w:p>
          <w:p w:rsidR="00F662CA" w:rsidRPr="00D623B7" w:rsidRDefault="00F662CA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2"/>
              </w:rPr>
            </w:pPr>
          </w:p>
          <w:p w:rsidR="00F662CA" w:rsidRPr="0054617E" w:rsidRDefault="0054617E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El sistema comprueba que los datos son correctos y presenta la pantalla de usuario.</w:t>
            </w:r>
          </w:p>
          <w:p w:rsidR="00F662CA" w:rsidRPr="00D623B7" w:rsidRDefault="00F662CA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</w:p>
          <w:p w:rsidR="00F662CA" w:rsidRDefault="0054617E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="00F662CA">
              <w:t xml:space="preserve">. El sistema </w:t>
            </w:r>
            <w:r>
              <w:t>presenta la pantalla de compra, inicialmente en la pestaña de Lista de Productos</w:t>
            </w:r>
            <w:r w:rsidR="00F662CA">
              <w:t>.</w:t>
            </w:r>
          </w:p>
          <w:p w:rsidR="006C781C" w:rsidRPr="00D623B7" w:rsidRDefault="006C781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0"/>
              </w:rPr>
            </w:pPr>
          </w:p>
          <w:p w:rsidR="006C781C" w:rsidRPr="006C781C" w:rsidRDefault="006C781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8. El sistema presenta a la derecha de la pantalla un resumen del Pedido, con los productos elegidos hasta el momento.</w:t>
            </w:r>
          </w:p>
          <w:p w:rsidR="00AD3105" w:rsidRPr="00D623B7" w:rsidRDefault="00AD3105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8"/>
              </w:rPr>
            </w:pPr>
          </w:p>
          <w:p w:rsidR="0073256E" w:rsidRPr="0073256E" w:rsidRDefault="0073256E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10. El sistema confirma que el pedido se ha recibido con éxito y da un ticket con el número de pedido al usuario </w:t>
            </w:r>
          </w:p>
          <w:p w:rsidR="006C781C" w:rsidRDefault="006C781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  <w:p w:rsidR="006C781C" w:rsidRPr="006C781C" w:rsidRDefault="006C781C" w:rsidP="00AD3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4"/>
              </w:rPr>
            </w:pPr>
          </w:p>
        </w:tc>
      </w:tr>
      <w:tr w:rsidR="00C453C5" w:rsidTr="006C781C">
        <w:trPr>
          <w:trHeight w:val="10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r w:rsidRPr="00311DDE">
              <w:t>Flujo Alternativo:</w:t>
            </w:r>
          </w:p>
        </w:tc>
        <w:tc>
          <w:tcPr>
            <w:tcW w:w="7344" w:type="dxa"/>
            <w:gridSpan w:val="2"/>
          </w:tcPr>
          <w:p w:rsidR="00AD3105" w:rsidRPr="00AD3105" w:rsidRDefault="00AD3105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</w:p>
          <w:p w:rsidR="00C453C5" w:rsidRDefault="00F662CA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3.a</w:t>
            </w:r>
            <w:proofErr w:type="gramEnd"/>
            <w:r>
              <w:t xml:space="preserve">. Si el usuario </w:t>
            </w:r>
            <w:r w:rsidR="0073256E">
              <w:t>no recuerda su contraseña, puede pulsar en la opción de “Recuperar Contraseña”, siendo enviado a la pantalla de Recuperación</w:t>
            </w:r>
            <w:r>
              <w:t>.</w:t>
            </w:r>
          </w:p>
          <w:p w:rsidR="0073256E" w:rsidRPr="0073256E" w:rsidRDefault="0073256E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</w:p>
          <w:p w:rsidR="0073256E" w:rsidRDefault="0073256E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4.a. Si los datos no son correctos, se muestra un mensaje al usuario indicando el error y pidiéndole que vuelva a intentarlo.</w:t>
            </w:r>
          </w:p>
          <w:p w:rsidR="00F662CA" w:rsidRPr="00F662CA" w:rsidRDefault="00F662CA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</w:p>
          <w:p w:rsidR="0073256E" w:rsidRDefault="0073256E" w:rsidP="007325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5.a</w:t>
            </w:r>
            <w:r w:rsidR="00F662CA">
              <w:t>.</w:t>
            </w:r>
            <w:r>
              <w:t xml:space="preserve"> El usuario puede pulsar también en </w:t>
            </w:r>
            <w:r w:rsidR="00C2198C">
              <w:t>“Meter Dinero en Monedero”:</w:t>
            </w:r>
          </w:p>
          <w:p w:rsidR="00C2198C" w:rsidRDefault="00C2198C" w:rsidP="00C2198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presenta la pantalla de Monedero</w:t>
            </w:r>
          </w:p>
          <w:p w:rsidR="00C2198C" w:rsidRDefault="00C2198C" w:rsidP="00C2198C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indica importe y método de pago y pulsa “Aceptar”, y se le devuelve a la pantalla de usuario.</w:t>
            </w:r>
          </w:p>
          <w:p w:rsidR="00C2198C" w:rsidRDefault="00C2198C" w:rsidP="00C219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5.b</w:t>
            </w:r>
            <w:proofErr w:type="gramEnd"/>
            <w:r>
              <w:t>. El usuario pulsa la opción de “Consulta de Movimientos”:</w:t>
            </w:r>
          </w:p>
          <w:p w:rsidR="00C2198C" w:rsidRDefault="00C2198C" w:rsidP="00C2198C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presenta la pantalla de consulta de movimientos.</w:t>
            </w:r>
          </w:p>
          <w:p w:rsidR="00C2198C" w:rsidRDefault="00D623B7" w:rsidP="00C2198C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observa el historial y vuelve a la pantalla de usuario.</w:t>
            </w:r>
          </w:p>
          <w:p w:rsidR="00D623B7" w:rsidRDefault="00D623B7" w:rsidP="00D623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5.c. El usuario pulsa la opción de “Información de Perfil”:</w:t>
            </w:r>
          </w:p>
          <w:p w:rsidR="00D623B7" w:rsidRDefault="00D623B7" w:rsidP="00D623B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presenta la pantalla de información de perfil.</w:t>
            </w:r>
          </w:p>
          <w:p w:rsidR="00D623B7" w:rsidRDefault="00D623B7" w:rsidP="00D623B7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puede ver o editar su información, y vuelve a su pantalla.</w:t>
            </w:r>
          </w:p>
          <w:p w:rsidR="00C966AA" w:rsidRDefault="00C966AA" w:rsidP="00C96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</w:p>
          <w:p w:rsidR="00C966AA" w:rsidRPr="00C966AA" w:rsidRDefault="00C966AA" w:rsidP="00C966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6.a. Si el usuario es Personal de la Universidad, tendrá precios reducidos.</w:t>
            </w:r>
            <w:bookmarkStart w:id="0" w:name="_GoBack"/>
            <w:bookmarkEnd w:id="0"/>
          </w:p>
          <w:p w:rsidR="00632176" w:rsidRPr="00F662CA" w:rsidRDefault="00632176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</w:p>
          <w:p w:rsidR="00632176" w:rsidRDefault="00D623B7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7.a</w:t>
            </w:r>
            <w:proofErr w:type="gramEnd"/>
            <w:r w:rsidR="00F662CA">
              <w:t xml:space="preserve">. </w:t>
            </w:r>
            <w:r>
              <w:t>El usuario puede también buscar un producto en concreto con el buscador, o elegir otra pestaña de la pantalla (Menús u Ofertas)</w:t>
            </w:r>
            <w:r w:rsidR="00F662CA">
              <w:t>.</w:t>
            </w:r>
          </w:p>
          <w:p w:rsidR="00D623B7" w:rsidRDefault="00D623B7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</w:rPr>
            </w:pPr>
          </w:p>
          <w:p w:rsidR="00D623B7" w:rsidRPr="00D623B7" w:rsidRDefault="00D623B7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9.a. El usuario puede elegir más productos hasta completar su pedido.</w:t>
            </w:r>
          </w:p>
          <w:p w:rsidR="00632176" w:rsidRDefault="00632176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453C5" w:rsidTr="006C7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311DDE" w:rsidRDefault="00C453C5" w:rsidP="00F662CA">
            <w:pPr>
              <w:rPr>
                <w:b w:val="0"/>
              </w:rPr>
            </w:pPr>
            <w:proofErr w:type="spellStart"/>
            <w:r w:rsidRPr="00311DDE">
              <w:t>Postcondiciones</w:t>
            </w:r>
            <w:proofErr w:type="spellEnd"/>
            <w:r w:rsidRPr="00311DDE">
              <w:t>:</w:t>
            </w:r>
          </w:p>
        </w:tc>
        <w:tc>
          <w:tcPr>
            <w:tcW w:w="7344" w:type="dxa"/>
            <w:gridSpan w:val="2"/>
          </w:tcPr>
          <w:p w:rsidR="00C453C5" w:rsidRDefault="00D623B7" w:rsidP="00F662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pedido del usuario tiene que haber llegado a Cocina para poder ser preparado y que más tarde el usuario pueda recogerlo en la barra</w:t>
            </w:r>
            <w:r w:rsidR="00F662CA">
              <w:t>.</w:t>
            </w:r>
          </w:p>
        </w:tc>
      </w:tr>
      <w:tr w:rsidR="00C453C5" w:rsidTr="006C781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dxa"/>
          </w:tcPr>
          <w:p w:rsidR="00C453C5" w:rsidRPr="00AD3105" w:rsidRDefault="00F662CA" w:rsidP="00F662CA">
            <w:r w:rsidRPr="00AD3105">
              <w:t>Referencias</w:t>
            </w:r>
            <w:r w:rsidR="00C453C5" w:rsidRPr="00AD3105">
              <w:t>:</w:t>
            </w:r>
          </w:p>
        </w:tc>
        <w:tc>
          <w:tcPr>
            <w:tcW w:w="7344" w:type="dxa"/>
            <w:gridSpan w:val="2"/>
          </w:tcPr>
          <w:p w:rsidR="00D623B7" w:rsidRDefault="000C5482" w:rsidP="00F662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Precondición: CdU</w:t>
            </w:r>
            <w:r w:rsidR="00D623B7">
              <w:t>#01 - Registro de Usuario</w:t>
            </w:r>
          </w:p>
          <w:p w:rsidR="00C453C5" w:rsidRDefault="00D623B7" w:rsidP="000C5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Postcondici</w:t>
            </w:r>
            <w:r w:rsidR="000C5482">
              <w:t>ón: CdU#04 – Recepción de Comanda, CdU#06: Traslado de Comida</w:t>
            </w:r>
            <w:r w:rsidR="00F662CA">
              <w:t xml:space="preserve"> </w:t>
            </w:r>
          </w:p>
        </w:tc>
      </w:tr>
    </w:tbl>
    <w:p w:rsidR="003D0164" w:rsidRDefault="003D0164" w:rsidP="00C966AA"/>
    <w:sectPr w:rsidR="003D0164" w:rsidSect="00C966AA">
      <w:pgSz w:w="11906" w:h="16838"/>
      <w:pgMar w:top="993" w:right="1418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0585B"/>
    <w:multiLevelType w:val="hybridMultilevel"/>
    <w:tmpl w:val="B54CA78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8675F"/>
    <w:multiLevelType w:val="hybridMultilevel"/>
    <w:tmpl w:val="FD0EC5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C1161E"/>
    <w:multiLevelType w:val="hybridMultilevel"/>
    <w:tmpl w:val="89D0807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37AE6"/>
    <w:multiLevelType w:val="hybridMultilevel"/>
    <w:tmpl w:val="54E655E0"/>
    <w:lvl w:ilvl="0" w:tplc="B06464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F30DB0"/>
    <w:multiLevelType w:val="hybridMultilevel"/>
    <w:tmpl w:val="A2B218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19B"/>
    <w:rsid w:val="000C5482"/>
    <w:rsid w:val="00271787"/>
    <w:rsid w:val="003027BA"/>
    <w:rsid w:val="00311DDE"/>
    <w:rsid w:val="003D0164"/>
    <w:rsid w:val="0054617E"/>
    <w:rsid w:val="005553D8"/>
    <w:rsid w:val="005C2C4E"/>
    <w:rsid w:val="00632176"/>
    <w:rsid w:val="006C781C"/>
    <w:rsid w:val="0073256E"/>
    <w:rsid w:val="00A60D8C"/>
    <w:rsid w:val="00AD3105"/>
    <w:rsid w:val="00C2198C"/>
    <w:rsid w:val="00C453C5"/>
    <w:rsid w:val="00C966AA"/>
    <w:rsid w:val="00CD56EF"/>
    <w:rsid w:val="00D623B7"/>
    <w:rsid w:val="00E2419B"/>
    <w:rsid w:val="00F66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886FD1-BFAD-4D83-A42D-667E0A8D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453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60D8C"/>
    <w:pPr>
      <w:ind w:left="720"/>
      <w:contextualSpacing/>
    </w:pPr>
  </w:style>
  <w:style w:type="table" w:styleId="Tabladecuadrcula4-nfasis1">
    <w:name w:val="Grid Table 4 Accent 1"/>
    <w:basedOn w:val="Tablanormal"/>
    <w:uiPriority w:val="49"/>
    <w:rsid w:val="00AD31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428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Enrique García Estévez</cp:lastModifiedBy>
  <cp:revision>7</cp:revision>
  <dcterms:created xsi:type="dcterms:W3CDTF">2016-04-03T09:59:00Z</dcterms:created>
  <dcterms:modified xsi:type="dcterms:W3CDTF">2016-04-03T11:44:00Z</dcterms:modified>
</cp:coreProperties>
</file>