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73F0" w14:textId="77777777" w:rsidR="00E12AE5" w:rsidRDefault="004B19A9">
      <w:pPr>
        <w:rPr>
          <w:b/>
        </w:rPr>
      </w:pPr>
      <w:r>
        <w:rPr>
          <w:b/>
        </w:rPr>
        <w:t>NASA Ödev çalışması</w:t>
      </w:r>
    </w:p>
    <w:p w14:paraId="200E73F1" w14:textId="77777777" w:rsidR="00E12AE5" w:rsidRDefault="00E12AE5"/>
    <w:p w14:paraId="200E73F2" w14:textId="77777777" w:rsidR="00E12AE5" w:rsidRDefault="004B19A9">
      <w:r>
        <w:t xml:space="preserve">API </w:t>
      </w:r>
    </w:p>
    <w:p w14:paraId="200E73F3" w14:textId="77777777" w:rsidR="00E12AE5" w:rsidRDefault="00BA612E">
      <w:hyperlink r:id="rId5" w:anchor="browseAPI">
        <w:r w:rsidR="004B19A9">
          <w:rPr>
            <w:color w:val="1155CC"/>
            <w:u w:val="single"/>
          </w:rPr>
          <w:t>https://api.nasa.gov/index.html#browseAPI</w:t>
        </w:r>
      </w:hyperlink>
    </w:p>
    <w:p w14:paraId="200E73F4" w14:textId="77777777" w:rsidR="00E12AE5" w:rsidRDefault="00E12AE5"/>
    <w:p w14:paraId="200E73F5" w14:textId="77777777" w:rsidR="00E12AE5" w:rsidRDefault="004B19A9">
      <w:r>
        <w:t>Örnek url</w:t>
      </w:r>
    </w:p>
    <w:p w14:paraId="200E73F6" w14:textId="77777777" w:rsidR="00E12AE5" w:rsidRDefault="00BA612E">
      <w:hyperlink r:id="rId6">
        <w:r w:rsidR="004B19A9">
          <w:rPr>
            <w:color w:val="1155CC"/>
            <w:u w:val="single"/>
          </w:rPr>
          <w:t>https://api.nasa.gov/mars-photos/api/v1/rovers/curiosity/photos?sol=1000&amp;api_key=DEMO_KEY</w:t>
        </w:r>
      </w:hyperlink>
      <w:r w:rsidR="004B19A9">
        <w:t>&amp;page=1</w:t>
      </w:r>
    </w:p>
    <w:p w14:paraId="200E73F7" w14:textId="77777777" w:rsidR="00E12AE5" w:rsidRDefault="00E12AE5"/>
    <w:p w14:paraId="200E73F8" w14:textId="40A2803C" w:rsidR="00E12AE5" w:rsidRDefault="004B19A9">
      <w:r>
        <w:t xml:space="preserve">DEMOKEY de </w:t>
      </w:r>
      <w:r w:rsidR="00EF1CEC">
        <w:t>sorun yaşamanız</w:t>
      </w:r>
      <w:r>
        <w:t xml:space="preserve"> du</w:t>
      </w:r>
      <w:r w:rsidR="00EF1CEC">
        <w:t>ru</w:t>
      </w:r>
      <w:r>
        <w:t>munda linkten kayıt olarak kendi key’inizi oluşturabilirsiniz.</w:t>
      </w:r>
    </w:p>
    <w:p w14:paraId="200E73F9" w14:textId="77777777" w:rsidR="00E12AE5" w:rsidRDefault="00E12AE5"/>
    <w:p w14:paraId="200E73FA" w14:textId="4799CFE8" w:rsidR="00E12AE5" w:rsidRDefault="004B19A9">
      <w:r>
        <w:t>Yukarıdaki api Nasa</w:t>
      </w:r>
      <w:r w:rsidR="00EF1CEC">
        <w:t>’</w:t>
      </w:r>
      <w:r>
        <w:t>nın gönderdiği rover araçlarının çektiği resimleri döndürmektedir.</w:t>
      </w:r>
    </w:p>
    <w:p w14:paraId="200E73FB" w14:textId="77777777" w:rsidR="00E12AE5" w:rsidRDefault="00E12AE5"/>
    <w:p w14:paraId="200E73FC" w14:textId="449ED5F7" w:rsidR="00E12AE5" w:rsidRDefault="004B19A9">
      <w:r>
        <w:t xml:space="preserve">Api sayesinde dönen resimleri pagination ile </w:t>
      </w:r>
      <w:r w:rsidR="00EF1CEC">
        <w:t>b</w:t>
      </w:r>
      <w:r>
        <w:t>ir CollectionView içerisinde göstermeniz beklenmektedir.(infinite Scroll olacak)</w:t>
      </w:r>
    </w:p>
    <w:p w14:paraId="200E73FD" w14:textId="77777777" w:rsidR="00E12AE5" w:rsidRDefault="00E12AE5"/>
    <w:p w14:paraId="200E73FE" w14:textId="74431ED8" w:rsidR="00E12AE5" w:rsidRDefault="004B19A9">
      <w:r>
        <w:t xml:space="preserve">Bir tane tabbar içinde 3 tane tab olmalı. Her bir Tab de </w:t>
      </w:r>
      <w:r>
        <w:rPr>
          <w:rFonts w:ascii="Roboto" w:eastAsia="Roboto" w:hAnsi="Roboto" w:cs="Roboto"/>
          <w:b/>
          <w:color w:val="212121"/>
          <w:sz w:val="26"/>
          <w:szCs w:val="26"/>
        </w:rPr>
        <w:t>Curiosity, Opportunity</w:t>
      </w:r>
    </w:p>
    <w:p w14:paraId="200E73FF" w14:textId="1C834D8F" w:rsidR="00E12AE5" w:rsidRDefault="004B19A9">
      <w:r>
        <w:t xml:space="preserve">, </w:t>
      </w:r>
      <w:r>
        <w:rPr>
          <w:rFonts w:ascii="Roboto" w:eastAsia="Roboto" w:hAnsi="Roboto" w:cs="Roboto"/>
          <w:b/>
          <w:color w:val="212121"/>
          <w:sz w:val="26"/>
          <w:szCs w:val="26"/>
        </w:rPr>
        <w:t xml:space="preserve">Spirit </w:t>
      </w:r>
      <w:r>
        <w:t>araçlarından birine ait fotoğraflar bulunmalı.</w:t>
      </w:r>
    </w:p>
    <w:p w14:paraId="200E7400" w14:textId="77777777" w:rsidR="00E12AE5" w:rsidRDefault="00E12AE5"/>
    <w:p w14:paraId="200E7401" w14:textId="6B942D14" w:rsidR="00E12AE5" w:rsidRDefault="004B19A9">
      <w:r>
        <w:t xml:space="preserve">Her araç için </w:t>
      </w:r>
      <w:r w:rsidR="00EF1CEC">
        <w:t>s</w:t>
      </w:r>
      <w:r>
        <w:t>ağ üstte bulunan filtre butonu ile filtreleme yapılarak kameraya göre filtreleme yapılabilmelidir.</w:t>
      </w:r>
    </w:p>
    <w:p w14:paraId="200E7402" w14:textId="77777777" w:rsidR="00E12AE5" w:rsidRDefault="00E12AE5"/>
    <w:p w14:paraId="200E7403" w14:textId="76ED7B6A" w:rsidR="00E12AE5" w:rsidRDefault="004B19A9">
      <w:r>
        <w:t>Resimlerden birine dokunulduğunda bir pop</w:t>
      </w:r>
      <w:r w:rsidR="00EF1CEC">
        <w:t xml:space="preserve"> </w:t>
      </w:r>
      <w:r>
        <w:t>up açılıp pop</w:t>
      </w:r>
      <w:r w:rsidR="00EF1CEC">
        <w:t xml:space="preserve"> </w:t>
      </w:r>
      <w:r>
        <w:t>up</w:t>
      </w:r>
      <w:r w:rsidR="00286F32">
        <w:t xml:space="preserve"> </w:t>
      </w:r>
      <w:r>
        <w:t>ta üstte resim alt kısımda ise çekildiği tarih, araç adı, hangi kameradan çekildiği, aracın görev durumu, aracın fırlatma tarihi ve iniş tarihi bilgileri yer almalıdır.</w:t>
      </w:r>
    </w:p>
    <w:p w14:paraId="200E7404" w14:textId="77777777" w:rsidR="00E12AE5" w:rsidRDefault="00E12AE5"/>
    <w:p w14:paraId="41B969E4" w14:textId="77777777" w:rsidR="00BA612E" w:rsidRDefault="004B19A9" w:rsidP="00BA612E">
      <w:r>
        <w:t>Aşağıdaki tablo API url’inde yer almaktadır.</w:t>
      </w:r>
      <w:bookmarkStart w:id="0" w:name="_poij8reqpvj4" w:colFirst="0" w:colLast="0"/>
      <w:bookmarkEnd w:id="0"/>
    </w:p>
    <w:p w14:paraId="474AB50E" w14:textId="77777777" w:rsidR="00BA612E" w:rsidRDefault="00BA612E" w:rsidP="00BA612E"/>
    <w:p w14:paraId="200E7428" w14:textId="01201823" w:rsidR="00E12AE5" w:rsidRPr="00BA612E" w:rsidRDefault="004B19A9" w:rsidP="00BA612E">
      <w:r>
        <w:rPr>
          <w:rFonts w:ascii="Roboto" w:eastAsia="Roboto" w:hAnsi="Roboto" w:cs="Roboto"/>
          <w:b/>
          <w:color w:val="212121"/>
          <w:sz w:val="26"/>
          <w:szCs w:val="26"/>
        </w:rPr>
        <w:t>Rover Cameras</w:t>
      </w:r>
    </w:p>
    <w:tbl>
      <w:tblPr>
        <w:tblStyle w:val="a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36"/>
        <w:gridCol w:w="2061"/>
        <w:gridCol w:w="1663"/>
        <w:gridCol w:w="1961"/>
        <w:gridCol w:w="1304"/>
      </w:tblGrid>
      <w:tr w:rsidR="00E12AE5" w14:paraId="200E742E" w14:textId="77777777">
        <w:trPr>
          <w:trHeight w:val="1010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29" w14:textId="77777777" w:rsidR="00E12AE5" w:rsidRDefault="004B19A9">
            <w:pPr>
              <w:spacing w:before="440" w:after="440"/>
              <w:jc w:val="center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</w:rPr>
              <w:t>Abbreviation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2A" w14:textId="77777777" w:rsidR="00E12AE5" w:rsidRDefault="004B19A9">
            <w:pPr>
              <w:spacing w:before="440" w:after="440"/>
              <w:jc w:val="center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</w:rPr>
              <w:t>Camera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2B" w14:textId="77777777" w:rsidR="00E12AE5" w:rsidRDefault="004B19A9">
            <w:pPr>
              <w:spacing w:before="440" w:after="440"/>
              <w:jc w:val="center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</w:rPr>
              <w:t>Curiosity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2C" w14:textId="77777777" w:rsidR="00E12AE5" w:rsidRDefault="004B19A9">
            <w:pPr>
              <w:spacing w:before="440" w:after="440"/>
              <w:jc w:val="center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</w:rPr>
              <w:t>Opportunity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2D" w14:textId="77777777" w:rsidR="00E12AE5" w:rsidRDefault="004B19A9">
            <w:pPr>
              <w:spacing w:before="440" w:after="440"/>
              <w:jc w:val="center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212121"/>
                <w:sz w:val="26"/>
                <w:szCs w:val="26"/>
              </w:rPr>
              <w:t>Spirit</w:t>
            </w:r>
          </w:p>
        </w:tc>
      </w:tr>
      <w:tr w:rsidR="00E12AE5" w14:paraId="200E7434" w14:textId="77777777">
        <w:trPr>
          <w:trHeight w:val="15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2F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FHAZ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0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Front Hazard Avoidance Camera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1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2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3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</w:tr>
      <w:tr w:rsidR="00E12AE5" w14:paraId="200E743A" w14:textId="77777777">
        <w:trPr>
          <w:trHeight w:val="15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5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lastRenderedPageBreak/>
              <w:t>RHAZ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6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Rear Hazard Avoidance Camera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7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8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9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</w:tr>
      <w:tr w:rsidR="00E12AE5" w14:paraId="200E7440" w14:textId="77777777">
        <w:trPr>
          <w:trHeight w:val="9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B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MAST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C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Mast Camera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D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E" w14:textId="77777777" w:rsidR="00E12AE5" w:rsidRDefault="00E12AE5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3F" w14:textId="77777777" w:rsidR="00E12AE5" w:rsidRDefault="00E12AE5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</w:tr>
      <w:tr w:rsidR="00E12AE5" w14:paraId="200E7446" w14:textId="77777777">
        <w:trPr>
          <w:trHeight w:val="15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1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CHEMCAM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2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Chemistry and Camera Complex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3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4" w14:textId="77777777" w:rsidR="00E12AE5" w:rsidRDefault="00E12AE5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5" w14:textId="77777777" w:rsidR="00E12AE5" w:rsidRDefault="00E12AE5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</w:tr>
      <w:tr w:rsidR="00E12AE5" w14:paraId="200E744C" w14:textId="77777777">
        <w:trPr>
          <w:trHeight w:val="12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7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MAHLI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8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Mars Hand Lens Imager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9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A" w14:textId="77777777" w:rsidR="00E12AE5" w:rsidRDefault="00E12AE5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B" w14:textId="77777777" w:rsidR="00E12AE5" w:rsidRDefault="00E12AE5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</w:tr>
      <w:tr w:rsidR="00E12AE5" w14:paraId="200E7452" w14:textId="77777777">
        <w:trPr>
          <w:trHeight w:val="15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D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MARDI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E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Mars Descent Imager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4F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0" w14:textId="77777777" w:rsidR="00E12AE5" w:rsidRDefault="00E12AE5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1" w14:textId="77777777" w:rsidR="00E12AE5" w:rsidRDefault="00E12AE5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</w:tr>
      <w:tr w:rsidR="00E12AE5" w14:paraId="200E7458" w14:textId="77777777">
        <w:trPr>
          <w:trHeight w:val="12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3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NAVCAM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4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Navigation Camera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5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6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7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</w:tr>
      <w:tr w:rsidR="00E12AE5" w14:paraId="200E745E" w14:textId="77777777">
        <w:trPr>
          <w:trHeight w:val="12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9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PANCAM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A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Panoramic Camera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B" w14:textId="77777777" w:rsidR="00E12AE5" w:rsidRDefault="00E12AE5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C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D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</w:tr>
      <w:tr w:rsidR="00E12AE5" w14:paraId="200E7464" w14:textId="77777777">
        <w:trPr>
          <w:trHeight w:val="2195"/>
        </w:trPr>
        <w:tc>
          <w:tcPr>
            <w:tcW w:w="2035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5F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lastRenderedPageBreak/>
              <w:t>MINITES</w:t>
            </w:r>
          </w:p>
        </w:tc>
        <w:tc>
          <w:tcPr>
            <w:tcW w:w="2060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60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12121"/>
                <w:sz w:val="26"/>
                <w:szCs w:val="26"/>
              </w:rPr>
              <w:t>Miniature Thermal Emission Spectrometer (Mini-TES)</w:t>
            </w:r>
          </w:p>
        </w:tc>
        <w:tc>
          <w:tcPr>
            <w:tcW w:w="1663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61" w14:textId="77777777" w:rsidR="00E12AE5" w:rsidRDefault="00E12AE5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</w:p>
        </w:tc>
        <w:tc>
          <w:tcPr>
            <w:tcW w:w="196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62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  <w:tc>
          <w:tcPr>
            <w:tcW w:w="1304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463" w14:textId="77777777" w:rsidR="00E12AE5" w:rsidRDefault="004B19A9">
            <w:pPr>
              <w:spacing w:before="440" w:after="440"/>
              <w:rPr>
                <w:rFonts w:ascii="Roboto" w:eastAsia="Roboto" w:hAnsi="Roboto" w:cs="Roboto"/>
                <w:color w:val="212121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color w:val="212121"/>
                <w:sz w:val="26"/>
                <w:szCs w:val="26"/>
              </w:rPr>
              <w:t>✔</w:t>
            </w:r>
          </w:p>
        </w:tc>
      </w:tr>
    </w:tbl>
    <w:p w14:paraId="200E7465" w14:textId="77777777" w:rsidR="00E12AE5" w:rsidRDefault="00E12AE5"/>
    <w:p w14:paraId="200E7466" w14:textId="77777777" w:rsidR="00E12AE5" w:rsidRDefault="00E12AE5"/>
    <w:p w14:paraId="200E7467" w14:textId="77777777" w:rsidR="00E12AE5" w:rsidRDefault="00E12AE5"/>
    <w:p w14:paraId="200E7468" w14:textId="77777777" w:rsidR="00E12AE5" w:rsidRDefault="00E12AE5"/>
    <w:p w14:paraId="200E7469" w14:textId="77777777" w:rsidR="00E12AE5" w:rsidRDefault="00E12AE5"/>
    <w:p w14:paraId="200E746A" w14:textId="77777777" w:rsidR="00E12AE5" w:rsidRDefault="00E12AE5"/>
    <w:sectPr w:rsidR="00E12AE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2036"/>
    <w:multiLevelType w:val="multilevel"/>
    <w:tmpl w:val="04C0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C13B1"/>
    <w:multiLevelType w:val="multilevel"/>
    <w:tmpl w:val="39700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485285"/>
    <w:multiLevelType w:val="multilevel"/>
    <w:tmpl w:val="FD7C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5405BB"/>
    <w:multiLevelType w:val="multilevel"/>
    <w:tmpl w:val="02EC7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8158A7"/>
    <w:multiLevelType w:val="multilevel"/>
    <w:tmpl w:val="A30C8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AE5"/>
    <w:rsid w:val="00286F32"/>
    <w:rsid w:val="004B19A9"/>
    <w:rsid w:val="00BA612E"/>
    <w:rsid w:val="00E12AE5"/>
    <w:rsid w:val="00E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73F0"/>
  <w15:docId w15:val="{8BF181AF-EF25-4FEC-827D-DB7FFBE8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asa.gov/mars-photos/api/v1/rovers/curiosity/photos?sol=1000&amp;api_key=DEMO_KEY" TargetMode="External"/><Relationship Id="rId5" Type="http://schemas.openxmlformats.org/officeDocument/2006/relationships/hyperlink" Target="https://api.nasa.gov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Şule Başer</cp:lastModifiedBy>
  <cp:revision>5</cp:revision>
  <dcterms:created xsi:type="dcterms:W3CDTF">2020-09-10T12:57:00Z</dcterms:created>
  <dcterms:modified xsi:type="dcterms:W3CDTF">2020-12-23T12:29:00Z</dcterms:modified>
</cp:coreProperties>
</file>