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4BA" w:rsidRPr="0056530D" w:rsidRDefault="00FD04BA" w:rsidP="00FD04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56530D">
        <w:rPr>
          <w:rFonts w:ascii="Times New Roman" w:hAnsi="Times New Roman" w:cs="Times New Roman"/>
          <w:sz w:val="40"/>
          <w:szCs w:val="40"/>
        </w:rPr>
        <w:t>BLG 335E - Analysis of Algorithms I</w:t>
      </w:r>
    </w:p>
    <w:p w:rsidR="00FD04BA" w:rsidRPr="0056530D" w:rsidRDefault="00FD04BA" w:rsidP="00FD04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56530D">
        <w:rPr>
          <w:rFonts w:ascii="Times New Roman" w:hAnsi="Times New Roman" w:cs="Times New Roman"/>
          <w:sz w:val="40"/>
          <w:szCs w:val="40"/>
        </w:rPr>
        <w:t>2020/2021 Fall</w:t>
      </w:r>
    </w:p>
    <w:p w:rsidR="003C5BCE" w:rsidRPr="0056530D" w:rsidRDefault="00FD04BA" w:rsidP="00FD04BA">
      <w:pPr>
        <w:jc w:val="center"/>
        <w:rPr>
          <w:rFonts w:ascii="Times New Roman" w:hAnsi="Times New Roman" w:cs="Times New Roman"/>
          <w:sz w:val="40"/>
          <w:szCs w:val="40"/>
        </w:rPr>
      </w:pPr>
      <w:r w:rsidRPr="0056530D">
        <w:rPr>
          <w:rFonts w:ascii="Times New Roman" w:hAnsi="Times New Roman" w:cs="Times New Roman"/>
          <w:sz w:val="40"/>
          <w:szCs w:val="40"/>
        </w:rPr>
        <w:t>Homework 3</w:t>
      </w:r>
    </w:p>
    <w:p w:rsidR="00FD04BA" w:rsidRPr="0056530D" w:rsidRDefault="00FD04BA" w:rsidP="00FD04BA">
      <w:pPr>
        <w:rPr>
          <w:rFonts w:ascii="Times New Roman" w:hAnsi="Times New Roman" w:cs="Times New Roman"/>
          <w:sz w:val="28"/>
          <w:szCs w:val="28"/>
        </w:rPr>
      </w:pPr>
      <w:r w:rsidRPr="0056530D">
        <w:rPr>
          <w:rFonts w:ascii="Times New Roman" w:hAnsi="Times New Roman" w:cs="Times New Roman"/>
          <w:sz w:val="28"/>
          <w:szCs w:val="28"/>
        </w:rPr>
        <w:t>Name: Kerem Berk Güçlü</w:t>
      </w:r>
    </w:p>
    <w:p w:rsidR="00FD04BA" w:rsidRPr="0056530D" w:rsidRDefault="00FD04BA" w:rsidP="00FD04BA">
      <w:pPr>
        <w:rPr>
          <w:rFonts w:ascii="Times New Roman" w:hAnsi="Times New Roman" w:cs="Times New Roman"/>
          <w:sz w:val="28"/>
          <w:szCs w:val="28"/>
        </w:rPr>
      </w:pPr>
      <w:r w:rsidRPr="0056530D">
        <w:rPr>
          <w:rFonts w:ascii="Times New Roman" w:hAnsi="Times New Roman" w:cs="Times New Roman"/>
          <w:sz w:val="28"/>
          <w:szCs w:val="28"/>
        </w:rPr>
        <w:t>ID: 150160058</w:t>
      </w:r>
    </w:p>
    <w:tbl>
      <w:tblPr>
        <w:tblStyle w:val="TabloKlavuzu"/>
        <w:tblW w:w="9933" w:type="dxa"/>
        <w:tblLook w:val="04A0" w:firstRow="1" w:lastRow="0" w:firstColumn="1" w:lastColumn="0" w:noHBand="0" w:noVBand="1"/>
      </w:tblPr>
      <w:tblGrid>
        <w:gridCol w:w="9933"/>
      </w:tblGrid>
      <w:tr w:rsidR="00FD04BA" w:rsidRPr="0056530D" w:rsidTr="00FD04BA">
        <w:trPr>
          <w:trHeight w:val="313"/>
        </w:trPr>
        <w:tc>
          <w:tcPr>
            <w:tcW w:w="9933" w:type="dxa"/>
            <w:tcBorders>
              <w:bottom w:val="single" w:sz="4" w:space="0" w:color="auto"/>
            </w:tcBorders>
          </w:tcPr>
          <w:p w:rsidR="00FD04BA" w:rsidRPr="0056530D" w:rsidRDefault="00FD04BA" w:rsidP="00F314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530D">
              <w:rPr>
                <w:rFonts w:ascii="Times New Roman" w:hAnsi="Times New Roman" w:cs="Times New Roman"/>
                <w:b/>
                <w:sz w:val="28"/>
                <w:szCs w:val="28"/>
              </w:rPr>
              <w:t>SSH Example Command of Compile:</w:t>
            </w:r>
          </w:p>
        </w:tc>
      </w:tr>
      <w:tr w:rsidR="00FD04BA" w:rsidRPr="0056530D" w:rsidTr="00FD04BA">
        <w:trPr>
          <w:trHeight w:val="324"/>
        </w:trPr>
        <w:tc>
          <w:tcPr>
            <w:tcW w:w="9933" w:type="dxa"/>
            <w:tcBorders>
              <w:bottom w:val="nil"/>
            </w:tcBorders>
          </w:tcPr>
          <w:p w:rsidR="00FD04BA" w:rsidRPr="0056530D" w:rsidRDefault="00FD04BA" w:rsidP="00F31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30D">
              <w:rPr>
                <w:rFonts w:ascii="Times New Roman" w:hAnsi="Times New Roman" w:cs="Times New Roman"/>
                <w:sz w:val="28"/>
                <w:szCs w:val="28"/>
              </w:rPr>
              <w:t xml:space="preserve">(main.cpp only works </w:t>
            </w:r>
            <w:proofErr w:type="spellStart"/>
            <w:r w:rsidRPr="0056530D">
              <w:rPr>
                <w:rFonts w:ascii="Times New Roman" w:hAnsi="Times New Roman" w:cs="Times New Roman"/>
                <w:sz w:val="28"/>
                <w:szCs w:val="28"/>
              </w:rPr>
              <w:t>c++</w:t>
            </w:r>
            <w:proofErr w:type="spellEnd"/>
            <w:r w:rsidRPr="0056530D">
              <w:rPr>
                <w:rFonts w:ascii="Times New Roman" w:hAnsi="Times New Roman" w:cs="Times New Roman"/>
                <w:sz w:val="28"/>
                <w:szCs w:val="28"/>
              </w:rPr>
              <w:t>11 because of some function</w:t>
            </w:r>
            <w:r w:rsidR="00F15645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56530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FD04BA" w:rsidRPr="0056530D" w:rsidRDefault="00FD04BA" w:rsidP="00F314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04BA" w:rsidRPr="0056530D" w:rsidTr="00FD04BA">
        <w:trPr>
          <w:trHeight w:val="313"/>
        </w:trPr>
        <w:tc>
          <w:tcPr>
            <w:tcW w:w="9933" w:type="dxa"/>
            <w:tcBorders>
              <w:top w:val="nil"/>
              <w:bottom w:val="nil"/>
            </w:tcBorders>
          </w:tcPr>
          <w:p w:rsidR="00FD04BA" w:rsidRPr="0056530D" w:rsidRDefault="00FD04BA" w:rsidP="00F31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30D">
              <w:rPr>
                <w:rFonts w:ascii="Times New Roman" w:hAnsi="Times New Roman" w:cs="Times New Roman"/>
                <w:sz w:val="28"/>
                <w:szCs w:val="28"/>
              </w:rPr>
              <w:t>g++ -</w:t>
            </w:r>
            <w:proofErr w:type="spellStart"/>
            <w:r w:rsidRPr="0056530D">
              <w:rPr>
                <w:rFonts w:ascii="Times New Roman" w:hAnsi="Times New Roman" w:cs="Times New Roman"/>
                <w:sz w:val="28"/>
                <w:szCs w:val="28"/>
              </w:rPr>
              <w:t>std</w:t>
            </w:r>
            <w:proofErr w:type="spellEnd"/>
            <w:r w:rsidRPr="0056530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spellStart"/>
            <w:r w:rsidRPr="0056530D">
              <w:rPr>
                <w:rFonts w:ascii="Times New Roman" w:hAnsi="Times New Roman" w:cs="Times New Roman"/>
                <w:sz w:val="28"/>
                <w:szCs w:val="28"/>
              </w:rPr>
              <w:t>c++</w:t>
            </w:r>
            <w:proofErr w:type="spellEnd"/>
            <w:r w:rsidRPr="0056530D">
              <w:rPr>
                <w:rFonts w:ascii="Times New Roman" w:hAnsi="Times New Roman" w:cs="Times New Roman"/>
                <w:sz w:val="28"/>
                <w:szCs w:val="28"/>
              </w:rPr>
              <w:t>11 –o main main.cpp</w:t>
            </w:r>
          </w:p>
        </w:tc>
      </w:tr>
      <w:tr w:rsidR="00FD04BA" w:rsidRPr="0056530D" w:rsidTr="00FD04BA">
        <w:trPr>
          <w:trHeight w:val="324"/>
        </w:trPr>
        <w:tc>
          <w:tcPr>
            <w:tcW w:w="9933" w:type="dxa"/>
            <w:tcBorders>
              <w:top w:val="nil"/>
              <w:bottom w:val="nil"/>
            </w:tcBorders>
          </w:tcPr>
          <w:p w:rsidR="00FD04BA" w:rsidRPr="0056530D" w:rsidRDefault="00FD04BA" w:rsidP="00F31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30D">
              <w:rPr>
                <w:rFonts w:ascii="Times New Roman" w:hAnsi="Times New Roman" w:cs="Times New Roman"/>
                <w:sz w:val="28"/>
                <w:szCs w:val="28"/>
              </w:rPr>
              <w:t>./main example.csv</w:t>
            </w:r>
            <w:bookmarkStart w:id="0" w:name="_GoBack"/>
            <w:bookmarkEnd w:id="0"/>
          </w:p>
          <w:p w:rsidR="00FD04BA" w:rsidRPr="0056530D" w:rsidRDefault="00FD04BA" w:rsidP="00F314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04BA" w:rsidRPr="0056530D" w:rsidTr="00FD04BA">
        <w:trPr>
          <w:trHeight w:val="324"/>
        </w:trPr>
        <w:tc>
          <w:tcPr>
            <w:tcW w:w="9933" w:type="dxa"/>
            <w:tcBorders>
              <w:top w:val="nil"/>
            </w:tcBorders>
          </w:tcPr>
          <w:p w:rsidR="00FD04BA" w:rsidRPr="0056530D" w:rsidRDefault="00FD04BA" w:rsidP="00F31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30D">
              <w:rPr>
                <w:rFonts w:ascii="Times New Roman" w:hAnsi="Times New Roman" w:cs="Times New Roman"/>
                <w:sz w:val="28"/>
                <w:szCs w:val="28"/>
              </w:rPr>
              <w:t>Program works stable at Visual Studio Code with (“g++ main.cpp”)</w:t>
            </w:r>
          </w:p>
        </w:tc>
      </w:tr>
    </w:tbl>
    <w:p w:rsidR="00FD04BA" w:rsidRPr="0056530D" w:rsidRDefault="00FD04BA" w:rsidP="00FD04BA">
      <w:pPr>
        <w:rPr>
          <w:rFonts w:ascii="Times New Roman" w:hAnsi="Times New Roman" w:cs="Times New Roman"/>
          <w:sz w:val="28"/>
          <w:szCs w:val="28"/>
        </w:rPr>
      </w:pPr>
    </w:p>
    <w:p w:rsidR="0096046A" w:rsidRPr="0056530D" w:rsidRDefault="0096046A" w:rsidP="00FD04BA">
      <w:pPr>
        <w:rPr>
          <w:rFonts w:ascii="Times New Roman" w:hAnsi="Times New Roman" w:cs="Times New Roman"/>
          <w:b/>
          <w:sz w:val="40"/>
          <w:szCs w:val="40"/>
        </w:rPr>
      </w:pPr>
      <w:r w:rsidRPr="0056530D">
        <w:rPr>
          <w:rFonts w:ascii="Times New Roman" w:hAnsi="Times New Roman" w:cs="Times New Roman"/>
          <w:b/>
          <w:sz w:val="40"/>
          <w:szCs w:val="40"/>
        </w:rPr>
        <w:t>Report</w:t>
      </w:r>
    </w:p>
    <w:p w:rsidR="0096046A" w:rsidRPr="0056530D" w:rsidRDefault="0096046A" w:rsidP="00FD04BA">
      <w:pPr>
        <w:rPr>
          <w:rFonts w:ascii="Times New Roman" w:hAnsi="Times New Roman" w:cs="Times New Roman"/>
          <w:b/>
          <w:sz w:val="36"/>
          <w:szCs w:val="36"/>
        </w:rPr>
      </w:pPr>
      <w:r w:rsidRPr="0056530D">
        <w:rPr>
          <w:rFonts w:ascii="Times New Roman" w:hAnsi="Times New Roman" w:cs="Times New Roman"/>
          <w:b/>
          <w:sz w:val="36"/>
          <w:szCs w:val="36"/>
        </w:rPr>
        <w:t>Complexity</w:t>
      </w:r>
    </w:p>
    <w:p w:rsidR="00E7288F" w:rsidRPr="0056530D" w:rsidRDefault="00E7288F" w:rsidP="00FD04BA">
      <w:pPr>
        <w:rPr>
          <w:rFonts w:ascii="Times New Roman" w:hAnsi="Times New Roman" w:cs="Times New Roman"/>
          <w:b/>
          <w:sz w:val="36"/>
          <w:szCs w:val="36"/>
        </w:rPr>
      </w:pPr>
      <w:r w:rsidRPr="0056530D">
        <w:rPr>
          <w:noProof/>
          <w:color w:val="202122"/>
          <w:shd w:val="clear" w:color="auto" w:fill="FFFFFF"/>
          <w:lang w:eastAsia="tr-TR"/>
        </w:rPr>
        <w:drawing>
          <wp:inline distT="0" distB="0" distL="0" distR="0">
            <wp:extent cx="2400067" cy="2175163"/>
            <wp:effectExtent l="0" t="0" r="635" b="0"/>
            <wp:docPr id="1" name="Resim 1" descr="C:\Users\PcEngineer Kerem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Engineer Kerem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5" cy="218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B0A" w:rsidRPr="0056530D" w:rsidRDefault="000C6B0A" w:rsidP="000C6B0A">
      <w:pPr>
        <w:pStyle w:val="NormalWeb"/>
        <w:rPr>
          <w:color w:val="000000"/>
          <w:lang w:val="en-US"/>
        </w:rPr>
      </w:pPr>
      <w:r w:rsidRPr="0056530D">
        <w:rPr>
          <w:color w:val="000000"/>
          <w:lang w:val="en-US"/>
        </w:rPr>
        <w:t>Inserting a key into a non-empty tree has three steps. In the first step, the BST </w:t>
      </w:r>
      <w:r w:rsidRPr="0056530D">
        <w:rPr>
          <w:rStyle w:val="adt"/>
          <w:color w:val="000000"/>
          <w:lang w:val="en-US"/>
        </w:rPr>
        <w:t>insert</w:t>
      </w:r>
      <w:r w:rsidRPr="0056530D">
        <w:rPr>
          <w:color w:val="000000"/>
          <w:lang w:val="en-US"/>
        </w:rPr>
        <w:t> operation is performed. The BST </w:t>
      </w:r>
      <w:r w:rsidRPr="0056530D">
        <w:rPr>
          <w:rStyle w:val="adt"/>
          <w:color w:val="000000"/>
          <w:lang w:val="en-US"/>
        </w:rPr>
        <w:t>insert</w:t>
      </w:r>
      <w:r w:rsidRPr="0056530D">
        <w:rPr>
          <w:color w:val="000000"/>
          <w:lang w:val="en-US"/>
        </w:rPr>
        <w:t xml:space="preserve"> operation is </w:t>
      </w:r>
      <w:proofErr w:type="gramStart"/>
      <w:r w:rsidRPr="0056530D">
        <w:rPr>
          <w:color w:val="000000"/>
          <w:lang w:val="en-US"/>
        </w:rPr>
        <w:t>O(</w:t>
      </w:r>
      <w:proofErr w:type="gramEnd"/>
      <w:r w:rsidRPr="0056530D">
        <w:rPr>
          <w:color w:val="000000"/>
          <w:lang w:val="en-US"/>
        </w:rPr>
        <w:t xml:space="preserve">height of tree) which is O(log N) because a red-black tree is balanced. The second step is to color the new node red. This step is </w:t>
      </w:r>
      <w:proofErr w:type="gramStart"/>
      <w:r w:rsidRPr="0056530D">
        <w:rPr>
          <w:color w:val="000000"/>
          <w:lang w:val="en-US"/>
        </w:rPr>
        <w:t>O(</w:t>
      </w:r>
      <w:proofErr w:type="gramEnd"/>
      <w:r w:rsidRPr="0056530D">
        <w:rPr>
          <w:color w:val="000000"/>
          <w:lang w:val="en-US"/>
        </w:rPr>
        <w:t>1) since it just requires setting the value of one node's color field. In the third step, we restore any violated red-black properties.</w:t>
      </w:r>
    </w:p>
    <w:p w:rsidR="000C6B0A" w:rsidRPr="0056530D" w:rsidRDefault="000C6B0A" w:rsidP="000C6B0A">
      <w:pPr>
        <w:pStyle w:val="NormalWeb"/>
        <w:rPr>
          <w:color w:val="000000"/>
          <w:lang w:val="en-US"/>
        </w:rPr>
      </w:pPr>
      <w:r w:rsidRPr="0056530D">
        <w:rPr>
          <w:color w:val="000000"/>
          <w:lang w:val="en-US"/>
        </w:rPr>
        <w:t xml:space="preserve">Restructuring is </w:t>
      </w:r>
      <w:proofErr w:type="gramStart"/>
      <w:r w:rsidRPr="0056530D">
        <w:rPr>
          <w:color w:val="000000"/>
          <w:lang w:val="en-US"/>
        </w:rPr>
        <w:t>O(</w:t>
      </w:r>
      <w:proofErr w:type="gramEnd"/>
      <w:r w:rsidRPr="0056530D">
        <w:rPr>
          <w:color w:val="000000"/>
          <w:lang w:val="en-US"/>
        </w:rPr>
        <w:t>1) since it involves changing at most five pointers to tree nodes. Once a restructuring is done, the </w:t>
      </w:r>
      <w:r w:rsidRPr="0056530D">
        <w:rPr>
          <w:rStyle w:val="adt"/>
          <w:color w:val="000000"/>
          <w:lang w:val="en-US"/>
        </w:rPr>
        <w:t>insert</w:t>
      </w:r>
      <w:r w:rsidRPr="0056530D">
        <w:rPr>
          <w:color w:val="000000"/>
          <w:lang w:val="en-US"/>
        </w:rPr>
        <w:t> algorithm is done, so at most 1 restructuring is done in step 3. So, in the worst-case, the restructuring that is done during </w:t>
      </w:r>
      <w:r w:rsidRPr="0056530D">
        <w:rPr>
          <w:rStyle w:val="adt"/>
          <w:color w:val="000000"/>
          <w:lang w:val="en-US"/>
        </w:rPr>
        <w:t>insert</w:t>
      </w:r>
      <w:r w:rsidRPr="0056530D">
        <w:rPr>
          <w:color w:val="000000"/>
          <w:lang w:val="en-US"/>
        </w:rPr>
        <w:t xml:space="preserve"> is </w:t>
      </w:r>
      <w:proofErr w:type="gramStart"/>
      <w:r w:rsidRPr="0056530D">
        <w:rPr>
          <w:color w:val="000000"/>
          <w:lang w:val="en-US"/>
        </w:rPr>
        <w:t>O(</w:t>
      </w:r>
      <w:proofErr w:type="gramEnd"/>
      <w:r w:rsidRPr="0056530D">
        <w:rPr>
          <w:color w:val="000000"/>
          <w:lang w:val="en-US"/>
        </w:rPr>
        <w:t>1).</w:t>
      </w:r>
    </w:p>
    <w:p w:rsidR="000C6B0A" w:rsidRPr="0056530D" w:rsidRDefault="000C6B0A" w:rsidP="000C6B0A">
      <w:pPr>
        <w:pStyle w:val="NormalWeb"/>
        <w:rPr>
          <w:color w:val="000000"/>
          <w:lang w:val="en-US"/>
        </w:rPr>
      </w:pPr>
      <w:r w:rsidRPr="0056530D">
        <w:rPr>
          <w:color w:val="000000"/>
          <w:lang w:val="en-US"/>
        </w:rPr>
        <w:t xml:space="preserve">Changing the colors of nodes during recoloring is </w:t>
      </w:r>
      <w:proofErr w:type="gramStart"/>
      <w:r w:rsidRPr="0056530D">
        <w:rPr>
          <w:color w:val="000000"/>
          <w:lang w:val="en-US"/>
        </w:rPr>
        <w:t>O(</w:t>
      </w:r>
      <w:proofErr w:type="gramEnd"/>
      <w:r w:rsidRPr="0056530D">
        <w:rPr>
          <w:color w:val="000000"/>
          <w:lang w:val="en-US"/>
        </w:rPr>
        <w:t xml:space="preserve">1). However, we might then need to handle a double-red situation further up the path from the added node to the root. In the worst-case, we end up fixing a double-red situation along the entire path from the added node to the </w:t>
      </w:r>
      <w:r w:rsidRPr="0056530D">
        <w:rPr>
          <w:color w:val="000000"/>
          <w:lang w:val="en-US"/>
        </w:rPr>
        <w:lastRenderedPageBreak/>
        <w:t>root. So, in the worst-case, the recoloring that is done during </w:t>
      </w:r>
      <w:r w:rsidRPr="0056530D">
        <w:rPr>
          <w:rStyle w:val="adt"/>
          <w:color w:val="000000"/>
          <w:lang w:val="en-US"/>
        </w:rPr>
        <w:t>insert</w:t>
      </w:r>
      <w:r w:rsidRPr="0056530D">
        <w:rPr>
          <w:color w:val="000000"/>
          <w:lang w:val="en-US"/>
        </w:rPr>
        <w:t xml:space="preserve"> is </w:t>
      </w:r>
      <w:proofErr w:type="gramStart"/>
      <w:r w:rsidRPr="0056530D">
        <w:rPr>
          <w:color w:val="000000"/>
          <w:lang w:val="en-US"/>
        </w:rPr>
        <w:t>O(</w:t>
      </w:r>
      <w:proofErr w:type="gramEnd"/>
      <w:r w:rsidRPr="0056530D">
        <w:rPr>
          <w:color w:val="000000"/>
          <w:lang w:val="en-US"/>
        </w:rPr>
        <w:t>log N) ( = time for one recolo</w:t>
      </w:r>
      <w:r w:rsidR="00E7288F" w:rsidRPr="0056530D">
        <w:rPr>
          <w:color w:val="000000"/>
          <w:lang w:val="en-US"/>
        </w:rPr>
        <w:t>ring * max number of recoloring</w:t>
      </w:r>
      <w:r w:rsidRPr="0056530D">
        <w:rPr>
          <w:color w:val="000000"/>
          <w:lang w:val="en-US"/>
        </w:rPr>
        <w:t xml:space="preserve"> done = O(1) * O(log N) ).</w:t>
      </w:r>
    </w:p>
    <w:p w:rsidR="000C6B0A" w:rsidRPr="0056530D" w:rsidRDefault="000C6B0A" w:rsidP="000C6B0A">
      <w:pPr>
        <w:pStyle w:val="NormalWeb"/>
        <w:rPr>
          <w:color w:val="000000"/>
          <w:lang w:val="en-US"/>
        </w:rPr>
      </w:pPr>
      <w:r w:rsidRPr="0056530D">
        <w:rPr>
          <w:color w:val="000000"/>
          <w:lang w:val="en-US"/>
        </w:rPr>
        <w:t xml:space="preserve">Thus, the third step (restoration of red-black properties) is </w:t>
      </w:r>
      <w:proofErr w:type="gramStart"/>
      <w:r w:rsidRPr="0056530D">
        <w:rPr>
          <w:color w:val="000000"/>
          <w:lang w:val="en-US"/>
        </w:rPr>
        <w:t>O(</w:t>
      </w:r>
      <w:proofErr w:type="gramEnd"/>
      <w:r w:rsidRPr="0056530D">
        <w:rPr>
          <w:color w:val="000000"/>
          <w:lang w:val="en-US"/>
        </w:rPr>
        <w:t>log N) and the total time for </w:t>
      </w:r>
      <w:r w:rsidRPr="0056530D">
        <w:rPr>
          <w:rStyle w:val="adt"/>
          <w:color w:val="000000"/>
          <w:lang w:val="en-US"/>
        </w:rPr>
        <w:t>insert</w:t>
      </w:r>
      <w:r w:rsidRPr="0056530D">
        <w:rPr>
          <w:color w:val="000000"/>
          <w:lang w:val="en-US"/>
        </w:rPr>
        <w:t> is O(log N).</w:t>
      </w:r>
    </w:p>
    <w:p w:rsidR="0096046A" w:rsidRPr="0056530D" w:rsidRDefault="00E7288F" w:rsidP="00E207DD">
      <w:pPr>
        <w:pStyle w:val="NormalWeb"/>
        <w:rPr>
          <w:color w:val="161616"/>
          <w:shd w:val="clear" w:color="auto" w:fill="FFFFFF"/>
          <w:lang w:val="en-US"/>
        </w:rPr>
      </w:pPr>
      <w:r w:rsidRPr="0056530D">
        <w:rPr>
          <w:color w:val="161616"/>
          <w:shd w:val="clear" w:color="auto" w:fill="FFFFFF"/>
          <w:lang w:val="en-US"/>
        </w:rPr>
        <w:t>Search in a red-black tree is the same as any balanced binary search tree, </w:t>
      </w:r>
      <w:r w:rsidR="00E207DD" w:rsidRPr="0056530D">
        <w:rPr>
          <w:rStyle w:val="katex-mathml"/>
          <w:color w:val="161616"/>
          <w:bdr w:val="none" w:sz="0" w:space="0" w:color="auto" w:frame="1"/>
          <w:shd w:val="clear" w:color="auto" w:fill="FFFFFF"/>
          <w:lang w:val="en-US"/>
        </w:rPr>
        <w:t>O</w:t>
      </w:r>
      <w:r w:rsidRPr="0056530D">
        <w:rPr>
          <w:rStyle w:val="katex-mathml"/>
          <w:color w:val="161616"/>
          <w:bdr w:val="none" w:sz="0" w:space="0" w:color="auto" w:frame="1"/>
          <w:shd w:val="clear" w:color="auto" w:fill="FFFFFF"/>
          <w:lang w:val="en-US"/>
        </w:rPr>
        <w:t>log_</w:t>
      </w:r>
      <w:proofErr w:type="gramStart"/>
      <w:r w:rsidRPr="0056530D">
        <w:rPr>
          <w:rStyle w:val="katex-mathml"/>
          <w:color w:val="161616"/>
          <w:bdr w:val="none" w:sz="0" w:space="0" w:color="auto" w:frame="1"/>
          <w:shd w:val="clear" w:color="auto" w:fill="FFFFFF"/>
          <w:lang w:val="en-US"/>
        </w:rPr>
        <w:t>2(</w:t>
      </w:r>
      <w:proofErr w:type="gramEnd"/>
      <w:r w:rsidRPr="0056530D">
        <w:rPr>
          <w:rStyle w:val="katex-mathml"/>
          <w:color w:val="161616"/>
          <w:bdr w:val="none" w:sz="0" w:space="0" w:color="auto" w:frame="1"/>
          <w:shd w:val="clear" w:color="auto" w:fill="FFFFFF"/>
          <w:lang w:val="en-US"/>
        </w:rPr>
        <w:t>n)</w:t>
      </w:r>
      <w:r w:rsidRPr="0056530D">
        <w:rPr>
          <w:color w:val="161616"/>
          <w:shd w:val="clear" w:color="auto" w:fill="FFFFFF"/>
          <w:lang w:val="en-US"/>
        </w:rPr>
        <w:t> time. Traversal is a </w:t>
      </w:r>
      <w:proofErr w:type="gramStart"/>
      <w:r w:rsidRPr="0056530D">
        <w:rPr>
          <w:rStyle w:val="mord"/>
          <w:i/>
          <w:iCs/>
          <w:color w:val="161616"/>
          <w:shd w:val="clear" w:color="auto" w:fill="FFFFFF"/>
          <w:lang w:val="en-US"/>
        </w:rPr>
        <w:t>O</w:t>
      </w:r>
      <w:r w:rsidRPr="0056530D">
        <w:rPr>
          <w:rStyle w:val="mopen"/>
          <w:color w:val="161616"/>
          <w:shd w:val="clear" w:color="auto" w:fill="FFFFFF"/>
          <w:lang w:val="en-US"/>
        </w:rPr>
        <w:t>(</w:t>
      </w:r>
      <w:proofErr w:type="gramEnd"/>
      <w:r w:rsidRPr="0056530D">
        <w:rPr>
          <w:rStyle w:val="mord"/>
          <w:i/>
          <w:iCs/>
          <w:color w:val="161616"/>
          <w:shd w:val="clear" w:color="auto" w:fill="FFFFFF"/>
          <w:lang w:val="en-US"/>
        </w:rPr>
        <w:t>n</w:t>
      </w:r>
      <w:r w:rsidRPr="0056530D">
        <w:rPr>
          <w:rStyle w:val="mclose"/>
          <w:color w:val="161616"/>
          <w:shd w:val="clear" w:color="auto" w:fill="FFFFFF"/>
          <w:lang w:val="en-US"/>
        </w:rPr>
        <w:t>)</w:t>
      </w:r>
      <w:r w:rsidRPr="0056530D">
        <w:rPr>
          <w:color w:val="161616"/>
          <w:shd w:val="clear" w:color="auto" w:fill="FFFFFF"/>
          <w:lang w:val="en-US"/>
        </w:rPr>
        <w:t> </w:t>
      </w:r>
      <w:r w:rsidRPr="0056530D">
        <w:rPr>
          <w:shd w:val="clear" w:color="auto" w:fill="FFFFFF"/>
          <w:lang w:val="en-US"/>
        </w:rPr>
        <w:t>amortized </w:t>
      </w:r>
      <w:r w:rsidRPr="0056530D">
        <w:rPr>
          <w:color w:val="161616"/>
          <w:shd w:val="clear" w:color="auto" w:fill="FFFFFF"/>
          <w:lang w:val="en-US"/>
        </w:rPr>
        <w:t>operation because to search through the entire tree, you simply have to enter and exit each node.</w:t>
      </w:r>
    </w:p>
    <w:p w:rsidR="00E207DD" w:rsidRPr="0056530D" w:rsidRDefault="00E207DD" w:rsidP="00E207DD">
      <w:pPr>
        <w:rPr>
          <w:rFonts w:ascii="Times New Roman" w:hAnsi="Times New Roman" w:cs="Times New Roman"/>
          <w:b/>
          <w:sz w:val="36"/>
          <w:szCs w:val="36"/>
        </w:rPr>
      </w:pPr>
      <w:r w:rsidRPr="0056530D">
        <w:rPr>
          <w:rFonts w:ascii="Times New Roman" w:hAnsi="Times New Roman" w:cs="Times New Roman"/>
          <w:b/>
          <w:sz w:val="36"/>
          <w:szCs w:val="36"/>
        </w:rPr>
        <w:t>RBT vs BST</w:t>
      </w:r>
    </w:p>
    <w:p w:rsidR="0086016A" w:rsidRPr="0056530D" w:rsidRDefault="0086016A" w:rsidP="00E207DD">
      <w:pPr>
        <w:rPr>
          <w:rFonts w:ascii="Times New Roman" w:hAnsi="Times New Roman" w:cs="Times New Roman"/>
          <w:sz w:val="24"/>
          <w:szCs w:val="24"/>
        </w:rPr>
      </w:pPr>
      <w:r w:rsidRPr="0056530D">
        <w:rPr>
          <w:rFonts w:ascii="Times New Roman" w:hAnsi="Times New Roman" w:cs="Times New Roman"/>
          <w:sz w:val="24"/>
          <w:szCs w:val="24"/>
        </w:rPr>
        <w:t>Red-Black trees are very similar to standard BST, but with a few additional lines of code that identify a red and black node, there are a few more operations. Colored nodes allow self-balance of the data structure.</w:t>
      </w:r>
    </w:p>
    <w:p w:rsidR="0086016A" w:rsidRPr="0056530D" w:rsidRDefault="0056530D" w:rsidP="00E207DD">
      <w:pPr>
        <w:rPr>
          <w:rFonts w:ascii="Times New Roman" w:hAnsi="Times New Roman" w:cs="Times New Roman"/>
          <w:b/>
          <w:sz w:val="36"/>
          <w:szCs w:val="36"/>
        </w:rPr>
      </w:pPr>
      <w:r w:rsidRPr="0056530D">
        <w:rPr>
          <w:rFonts w:ascii="Times New Roman" w:hAnsi="Times New Roman" w:cs="Times New Roman"/>
          <w:b/>
          <w:sz w:val="36"/>
          <w:szCs w:val="36"/>
        </w:rPr>
        <w:t>Augmenting Data Structures</w:t>
      </w:r>
    </w:p>
    <w:p w:rsidR="00DE6D41" w:rsidRDefault="002B7612" w:rsidP="00DE6D4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we include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>[x] for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th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E6D41">
        <w:rPr>
          <w:rFonts w:ascii="Times New Roman" w:eastAsiaTheme="minorEastAsia" w:hAnsi="Times New Roman" w:cs="Times New Roman"/>
          <w:sz w:val="24"/>
          <w:szCs w:val="24"/>
        </w:rPr>
        <w:t>Position 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position name fields in our tree nodes, respectively holding the number of position in the sub-tree rooted at </w:t>
      </w:r>
      <w:r w:rsidRPr="002B7612">
        <w:rPr>
          <w:rFonts w:ascii="Times New Roman" w:eastAsiaTheme="minorEastAsia" w:hAnsi="Times New Roman" w:cs="Times New Roman"/>
          <w:b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including </w:t>
      </w:r>
      <w:r w:rsidRPr="002B7612">
        <w:rPr>
          <w:rFonts w:ascii="Times New Roman" w:eastAsiaTheme="minorEastAsia" w:hAnsi="Times New Roman" w:cs="Times New Roman"/>
          <w:b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itself. </w:t>
      </w:r>
      <w:r w:rsidR="00DE6D41">
        <w:rPr>
          <w:rFonts w:ascii="Times New Roman" w:eastAsiaTheme="minorEastAsia" w:hAnsi="Times New Roman" w:cs="Times New Roman"/>
          <w:sz w:val="24"/>
          <w:szCs w:val="24"/>
        </w:rPr>
        <w:t xml:space="preserve">Implementation makes use of these fields in parallel with the </w:t>
      </w:r>
      <w:r w:rsidR="00DE6D41" w:rsidRPr="00DE6D41">
        <w:rPr>
          <w:rFonts w:ascii="Times New Roman" w:eastAsiaTheme="minorEastAsia" w:hAnsi="Times New Roman" w:cs="Times New Roman"/>
          <w:b/>
          <w:sz w:val="24"/>
          <w:szCs w:val="24"/>
        </w:rPr>
        <w:t>size[x]</w:t>
      </w:r>
      <w:r w:rsidR="00DE6D41">
        <w:rPr>
          <w:rFonts w:ascii="Times New Roman" w:eastAsiaTheme="minorEastAsia" w:hAnsi="Times New Roman" w:cs="Times New Roman"/>
          <w:sz w:val="24"/>
          <w:szCs w:val="24"/>
        </w:rPr>
        <w:t xml:space="preserve"> field in the </w:t>
      </w:r>
      <w:r w:rsidR="00DE6D41" w:rsidRPr="00DE6D41">
        <w:rPr>
          <w:rFonts w:ascii="Times New Roman" w:eastAsiaTheme="minorEastAsia" w:hAnsi="Times New Roman" w:cs="Times New Roman"/>
          <w:b/>
          <w:sz w:val="24"/>
          <w:szCs w:val="24"/>
        </w:rPr>
        <w:t>OS_SELECT</w:t>
      </w:r>
      <w:r w:rsidR="00DE6D4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8D4A7A" w:rsidRDefault="008D4A7A" w:rsidP="008D4A7A">
      <w:pPr>
        <w:pStyle w:val="Default"/>
      </w:pPr>
    </w:p>
    <w:p w:rsidR="008D4A7A" w:rsidRPr="008D4A7A" w:rsidRDefault="008D4A7A" w:rsidP="008D4A7A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8D4A7A">
        <w:rPr>
          <w:rFonts w:ascii="Times New Roman" w:hAnsi="Times New Roman" w:cs="Times New Roman"/>
          <w:i/>
          <w:iCs/>
          <w:sz w:val="24"/>
          <w:szCs w:val="24"/>
        </w:rPr>
        <w:t>size</w:t>
      </w:r>
      <w:r w:rsidRPr="008D4A7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D4A7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8D4A7A">
        <w:rPr>
          <w:rFonts w:ascii="Times New Roman" w:hAnsi="Times New Roman" w:cs="Times New Roman"/>
          <w:sz w:val="24"/>
          <w:szCs w:val="24"/>
        </w:rPr>
        <w:t xml:space="preserve">] = </w:t>
      </w:r>
      <w:r w:rsidRPr="008D4A7A">
        <w:rPr>
          <w:rFonts w:ascii="Times New Roman" w:hAnsi="Times New Roman" w:cs="Times New Roman"/>
          <w:i/>
          <w:iCs/>
          <w:sz w:val="24"/>
          <w:szCs w:val="24"/>
        </w:rPr>
        <w:t>size</w:t>
      </w:r>
      <w:r w:rsidRPr="008D4A7A">
        <w:rPr>
          <w:rFonts w:ascii="Times New Roman" w:hAnsi="Times New Roman" w:cs="Times New Roman"/>
          <w:sz w:val="24"/>
          <w:szCs w:val="24"/>
        </w:rPr>
        <w:t>[</w:t>
      </w:r>
      <w:r w:rsidRPr="008D4A7A">
        <w:rPr>
          <w:rFonts w:ascii="Times New Roman" w:hAnsi="Times New Roman" w:cs="Times New Roman"/>
          <w:i/>
          <w:iCs/>
          <w:sz w:val="24"/>
          <w:szCs w:val="24"/>
        </w:rPr>
        <w:t>left</w:t>
      </w:r>
      <w:r w:rsidRPr="008D4A7A">
        <w:rPr>
          <w:rFonts w:ascii="Times New Roman" w:hAnsi="Times New Roman" w:cs="Times New Roman"/>
          <w:sz w:val="24"/>
          <w:szCs w:val="24"/>
        </w:rPr>
        <w:t>[</w:t>
      </w:r>
      <w:r w:rsidRPr="008D4A7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8D4A7A">
        <w:rPr>
          <w:rFonts w:ascii="Times New Roman" w:hAnsi="Times New Roman" w:cs="Times New Roman"/>
          <w:sz w:val="24"/>
          <w:szCs w:val="24"/>
        </w:rPr>
        <w:t xml:space="preserve">]] + </w:t>
      </w:r>
      <w:r w:rsidRPr="008D4A7A">
        <w:rPr>
          <w:rFonts w:ascii="Times New Roman" w:hAnsi="Times New Roman" w:cs="Times New Roman"/>
          <w:i/>
          <w:iCs/>
          <w:sz w:val="24"/>
          <w:szCs w:val="24"/>
        </w:rPr>
        <w:t>size</w:t>
      </w:r>
      <w:r w:rsidRPr="008D4A7A">
        <w:rPr>
          <w:rFonts w:ascii="Times New Roman" w:hAnsi="Times New Roman" w:cs="Times New Roman"/>
          <w:sz w:val="24"/>
          <w:szCs w:val="24"/>
        </w:rPr>
        <w:t>[</w:t>
      </w:r>
      <w:r w:rsidRPr="008D4A7A">
        <w:rPr>
          <w:rFonts w:ascii="Times New Roman" w:hAnsi="Times New Roman" w:cs="Times New Roman"/>
          <w:i/>
          <w:iCs/>
          <w:sz w:val="24"/>
          <w:szCs w:val="24"/>
        </w:rPr>
        <w:t>right</w:t>
      </w:r>
      <w:r w:rsidRPr="008D4A7A">
        <w:rPr>
          <w:rFonts w:ascii="Times New Roman" w:hAnsi="Times New Roman" w:cs="Times New Roman"/>
          <w:sz w:val="24"/>
          <w:szCs w:val="24"/>
        </w:rPr>
        <w:t>[</w:t>
      </w:r>
      <w:r w:rsidRPr="008D4A7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8D4A7A">
        <w:rPr>
          <w:rFonts w:ascii="Times New Roman" w:hAnsi="Times New Roman" w:cs="Times New Roman"/>
          <w:sz w:val="24"/>
          <w:szCs w:val="24"/>
        </w:rPr>
        <w:t>]] + 1</w:t>
      </w:r>
    </w:p>
    <w:p w:rsidR="00DE6D41" w:rsidRPr="00DE6D41" w:rsidRDefault="00DE6D41" w:rsidP="00DE6D41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DE6D41">
        <w:rPr>
          <w:rFonts w:ascii="Times New Roman" w:hAnsi="Times New Roman" w:cs="Times New Roman"/>
          <w:sz w:val="24"/>
          <w:szCs w:val="24"/>
          <w:lang w:val="tr-TR"/>
        </w:rPr>
        <w:t>OS-SELECT(</w:t>
      </w:r>
      <w:r w:rsidRPr="00DE6D41">
        <w:rPr>
          <w:rFonts w:ascii="Times New Roman" w:hAnsi="Times New Roman" w:cs="Times New Roman"/>
          <w:i/>
          <w:iCs/>
          <w:sz w:val="24"/>
          <w:szCs w:val="24"/>
          <w:lang w:val="tr-TR"/>
        </w:rPr>
        <w:t>x</w:t>
      </w:r>
      <w:r w:rsidRPr="00DE6D41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r w:rsidRPr="00DE6D41">
        <w:rPr>
          <w:rFonts w:ascii="Times New Roman" w:hAnsi="Times New Roman" w:cs="Times New Roman"/>
          <w:i/>
          <w:iCs/>
          <w:sz w:val="24"/>
          <w:szCs w:val="24"/>
          <w:lang w:val="tr-TR"/>
        </w:rPr>
        <w:t>i</w:t>
      </w:r>
      <w:r w:rsidRPr="00DE6D41">
        <w:rPr>
          <w:rFonts w:ascii="Times New Roman" w:hAnsi="Times New Roman" w:cs="Times New Roman"/>
          <w:sz w:val="24"/>
          <w:szCs w:val="24"/>
          <w:lang w:val="tr-TR"/>
        </w:rPr>
        <w:t xml:space="preserve">) </w:t>
      </w:r>
      <w:r w:rsidRPr="00DE6D41">
        <w:rPr>
          <w:rFonts w:ascii="Cambria Math" w:hAnsi="Cambria Math" w:cs="Cambria Math"/>
          <w:sz w:val="24"/>
          <w:szCs w:val="24"/>
          <w:lang w:val="tr-TR"/>
        </w:rPr>
        <w:t>⊳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th</m:t>
            </m:r>
          </m:sup>
        </m:sSup>
      </m:oMath>
      <w:r w:rsidRPr="00DE6D41">
        <w:rPr>
          <w:rFonts w:ascii="Times New Roman" w:hAnsi="Times New Roman" w:cs="Times New Roman"/>
          <w:sz w:val="24"/>
          <w:szCs w:val="24"/>
          <w:lang w:val="tr-TR"/>
        </w:rPr>
        <w:t xml:space="preserve"> smallest element in the subtree rooted at </w:t>
      </w:r>
      <w:r w:rsidRPr="00DE6D41">
        <w:rPr>
          <w:rFonts w:ascii="Times New Roman" w:hAnsi="Times New Roman" w:cs="Times New Roman"/>
          <w:i/>
          <w:iCs/>
          <w:sz w:val="24"/>
          <w:szCs w:val="24"/>
          <w:lang w:val="tr-TR"/>
        </w:rPr>
        <w:t xml:space="preserve">x </w:t>
      </w:r>
    </w:p>
    <w:p w:rsidR="00DE6D41" w:rsidRPr="00DE6D41" w:rsidRDefault="00DE6D41" w:rsidP="00DE6D41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DE6D41">
        <w:rPr>
          <w:rFonts w:ascii="Times New Roman" w:hAnsi="Times New Roman" w:cs="Times New Roman"/>
          <w:i/>
          <w:iCs/>
          <w:sz w:val="24"/>
          <w:szCs w:val="24"/>
          <w:lang w:val="tr-TR"/>
        </w:rPr>
        <w:t>k</w:t>
      </w:r>
      <w:proofErr w:type="gramEnd"/>
      <w:r w:rsidRPr="00DE6D41">
        <w:rPr>
          <w:rFonts w:ascii="Times New Roman" w:hAnsi="Times New Roman" w:cs="Times New Roman"/>
          <w:sz w:val="24"/>
          <w:szCs w:val="24"/>
          <w:lang w:val="tr-TR"/>
        </w:rPr>
        <w:t>←</w:t>
      </w:r>
      <w:r w:rsidRPr="00DE6D41">
        <w:rPr>
          <w:rFonts w:ascii="Times New Roman" w:hAnsi="Times New Roman" w:cs="Times New Roman"/>
          <w:i/>
          <w:iCs/>
          <w:sz w:val="24"/>
          <w:szCs w:val="24"/>
          <w:lang w:val="tr-TR"/>
        </w:rPr>
        <w:t>size</w:t>
      </w:r>
      <w:proofErr w:type="spellEnd"/>
      <w:r w:rsidRPr="00DE6D41">
        <w:rPr>
          <w:rFonts w:ascii="Times New Roman" w:hAnsi="Times New Roman" w:cs="Times New Roman"/>
          <w:sz w:val="24"/>
          <w:szCs w:val="24"/>
          <w:lang w:val="tr-TR"/>
        </w:rPr>
        <w:t>[</w:t>
      </w:r>
      <w:proofErr w:type="spellStart"/>
      <w:r w:rsidRPr="00DE6D41">
        <w:rPr>
          <w:rFonts w:ascii="Times New Roman" w:hAnsi="Times New Roman" w:cs="Times New Roman"/>
          <w:i/>
          <w:iCs/>
          <w:sz w:val="24"/>
          <w:szCs w:val="24"/>
          <w:lang w:val="tr-TR"/>
        </w:rPr>
        <w:t>left</w:t>
      </w:r>
      <w:proofErr w:type="spellEnd"/>
      <w:r w:rsidRPr="00DE6D41">
        <w:rPr>
          <w:rFonts w:ascii="Times New Roman" w:hAnsi="Times New Roman" w:cs="Times New Roman"/>
          <w:sz w:val="24"/>
          <w:szCs w:val="24"/>
          <w:lang w:val="tr-TR"/>
        </w:rPr>
        <w:t>[</w:t>
      </w:r>
      <w:r w:rsidRPr="00DE6D41">
        <w:rPr>
          <w:rFonts w:ascii="Times New Roman" w:hAnsi="Times New Roman" w:cs="Times New Roman"/>
          <w:i/>
          <w:iCs/>
          <w:sz w:val="24"/>
          <w:szCs w:val="24"/>
          <w:lang w:val="tr-TR"/>
        </w:rPr>
        <w:t>x</w:t>
      </w:r>
      <w:r w:rsidRPr="00DE6D41">
        <w:rPr>
          <w:rFonts w:ascii="Times New Roman" w:hAnsi="Times New Roman" w:cs="Times New Roman"/>
          <w:sz w:val="24"/>
          <w:szCs w:val="24"/>
          <w:lang w:val="tr-TR"/>
        </w:rPr>
        <w:t>]] + 1</w:t>
      </w:r>
      <w:r w:rsidRPr="00DE6D41">
        <w:rPr>
          <w:rFonts w:ascii="Cambria Math" w:hAnsi="Cambria Math" w:cs="Cambria Math"/>
          <w:sz w:val="24"/>
          <w:szCs w:val="24"/>
          <w:lang w:val="tr-TR"/>
        </w:rPr>
        <w:t>⊳</w:t>
      </w:r>
      <w:r w:rsidRPr="00DE6D41">
        <w:rPr>
          <w:rFonts w:ascii="Times New Roman" w:hAnsi="Times New Roman" w:cs="Times New Roman"/>
          <w:i/>
          <w:iCs/>
          <w:sz w:val="24"/>
          <w:szCs w:val="24"/>
          <w:lang w:val="tr-TR"/>
        </w:rPr>
        <w:t xml:space="preserve">k </w:t>
      </w:r>
      <w:r w:rsidRPr="00DE6D41">
        <w:rPr>
          <w:rFonts w:ascii="Times New Roman" w:hAnsi="Times New Roman" w:cs="Times New Roman"/>
          <w:sz w:val="24"/>
          <w:szCs w:val="24"/>
          <w:lang w:val="tr-TR"/>
        </w:rPr>
        <w:t xml:space="preserve">= </w:t>
      </w:r>
      <w:proofErr w:type="spellStart"/>
      <w:r w:rsidRPr="00DE6D41">
        <w:rPr>
          <w:rFonts w:ascii="Times New Roman" w:hAnsi="Times New Roman" w:cs="Times New Roman"/>
          <w:sz w:val="24"/>
          <w:szCs w:val="24"/>
          <w:lang w:val="tr-TR"/>
        </w:rPr>
        <w:t>rank</w:t>
      </w:r>
      <w:proofErr w:type="spellEnd"/>
      <w:r w:rsidRPr="00DE6D41">
        <w:rPr>
          <w:rFonts w:ascii="Times New Roman" w:hAnsi="Times New Roman" w:cs="Times New Roman"/>
          <w:sz w:val="24"/>
          <w:szCs w:val="24"/>
          <w:lang w:val="tr-TR"/>
        </w:rPr>
        <w:t>(</w:t>
      </w:r>
      <w:r w:rsidRPr="00DE6D41">
        <w:rPr>
          <w:rFonts w:ascii="Times New Roman" w:hAnsi="Times New Roman" w:cs="Times New Roman"/>
          <w:i/>
          <w:iCs/>
          <w:sz w:val="24"/>
          <w:szCs w:val="24"/>
          <w:lang w:val="tr-TR"/>
        </w:rPr>
        <w:t>x</w:t>
      </w:r>
      <w:r w:rsidRPr="00DE6D41">
        <w:rPr>
          <w:rFonts w:ascii="Times New Roman" w:hAnsi="Times New Roman" w:cs="Times New Roman"/>
          <w:sz w:val="24"/>
          <w:szCs w:val="24"/>
          <w:lang w:val="tr-TR"/>
        </w:rPr>
        <w:t>)</w:t>
      </w:r>
    </w:p>
    <w:p w:rsidR="00DE6D41" w:rsidRPr="00DE6D41" w:rsidRDefault="00DE6D41" w:rsidP="00DE6D41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DE6D41">
        <w:rPr>
          <w:rFonts w:ascii="Times New Roman" w:hAnsi="Times New Roman" w:cs="Times New Roman"/>
          <w:b/>
          <w:bCs/>
          <w:sz w:val="24"/>
          <w:szCs w:val="24"/>
          <w:lang w:val="tr-TR"/>
        </w:rPr>
        <w:t>if</w:t>
      </w:r>
      <w:proofErr w:type="spellEnd"/>
      <w:r w:rsidRPr="00DE6D41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</w:t>
      </w:r>
      <w:r w:rsidRPr="00DE6D41">
        <w:rPr>
          <w:rFonts w:ascii="Times New Roman" w:hAnsi="Times New Roman" w:cs="Times New Roman"/>
          <w:i/>
          <w:iCs/>
          <w:sz w:val="24"/>
          <w:szCs w:val="24"/>
          <w:lang w:val="tr-TR"/>
        </w:rPr>
        <w:t>i</w:t>
      </w:r>
      <w:r w:rsidRPr="00DE6D41">
        <w:rPr>
          <w:rFonts w:ascii="Times New Roman" w:hAnsi="Times New Roman" w:cs="Times New Roman"/>
          <w:sz w:val="24"/>
          <w:szCs w:val="24"/>
          <w:lang w:val="tr-TR"/>
        </w:rPr>
        <w:t xml:space="preserve">= </w:t>
      </w:r>
      <w:r w:rsidRPr="00DE6D41">
        <w:rPr>
          <w:rFonts w:ascii="Times New Roman" w:hAnsi="Times New Roman" w:cs="Times New Roman"/>
          <w:i/>
          <w:iCs/>
          <w:sz w:val="24"/>
          <w:szCs w:val="24"/>
          <w:lang w:val="tr-TR"/>
        </w:rPr>
        <w:t xml:space="preserve">k </w:t>
      </w:r>
      <w:proofErr w:type="spellStart"/>
      <w:r w:rsidRPr="00DE6D41">
        <w:rPr>
          <w:rFonts w:ascii="Times New Roman" w:hAnsi="Times New Roman" w:cs="Times New Roman"/>
          <w:b/>
          <w:bCs/>
          <w:sz w:val="24"/>
          <w:szCs w:val="24"/>
          <w:lang w:val="tr-TR"/>
        </w:rPr>
        <w:t>then</w:t>
      </w:r>
      <w:proofErr w:type="spellEnd"/>
      <w:r w:rsidRPr="00DE6D41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</w:t>
      </w:r>
      <w:proofErr w:type="spellStart"/>
      <w:r w:rsidRPr="00DE6D41">
        <w:rPr>
          <w:rFonts w:ascii="Times New Roman" w:hAnsi="Times New Roman" w:cs="Times New Roman"/>
          <w:b/>
          <w:bCs/>
          <w:sz w:val="24"/>
          <w:szCs w:val="24"/>
          <w:lang w:val="tr-TR"/>
        </w:rPr>
        <w:t>return</w:t>
      </w:r>
      <w:proofErr w:type="spellEnd"/>
      <w:r w:rsidRPr="00DE6D41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</w:t>
      </w:r>
      <w:r w:rsidRPr="00DE6D41">
        <w:rPr>
          <w:rFonts w:ascii="Times New Roman" w:hAnsi="Times New Roman" w:cs="Times New Roman"/>
          <w:i/>
          <w:iCs/>
          <w:sz w:val="24"/>
          <w:szCs w:val="24"/>
          <w:lang w:val="tr-TR"/>
        </w:rPr>
        <w:t>x</w:t>
      </w:r>
    </w:p>
    <w:p w:rsidR="00DE6D41" w:rsidRPr="00DE6D41" w:rsidRDefault="00DE6D41" w:rsidP="00DE6D41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DE6D41">
        <w:rPr>
          <w:rFonts w:ascii="Times New Roman" w:hAnsi="Times New Roman" w:cs="Times New Roman"/>
          <w:b/>
          <w:bCs/>
          <w:sz w:val="24"/>
          <w:szCs w:val="24"/>
          <w:lang w:val="tr-TR"/>
        </w:rPr>
        <w:t>if</w:t>
      </w:r>
      <w:proofErr w:type="spellEnd"/>
      <w:r w:rsidRPr="00DE6D41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</w:t>
      </w:r>
      <w:r w:rsidRPr="00DE6D41">
        <w:rPr>
          <w:rFonts w:ascii="Times New Roman" w:hAnsi="Times New Roman" w:cs="Times New Roman"/>
          <w:i/>
          <w:iCs/>
          <w:sz w:val="24"/>
          <w:szCs w:val="24"/>
          <w:lang w:val="tr-TR"/>
        </w:rPr>
        <w:t>i</w:t>
      </w:r>
      <w:r w:rsidRPr="00DE6D41">
        <w:rPr>
          <w:rFonts w:ascii="Times New Roman" w:hAnsi="Times New Roman" w:cs="Times New Roman"/>
          <w:sz w:val="24"/>
          <w:szCs w:val="24"/>
          <w:lang w:val="tr-TR"/>
        </w:rPr>
        <w:t xml:space="preserve">&lt; </w:t>
      </w:r>
      <w:r w:rsidRPr="00DE6D41">
        <w:rPr>
          <w:rFonts w:ascii="Times New Roman" w:hAnsi="Times New Roman" w:cs="Times New Roman"/>
          <w:i/>
          <w:iCs/>
          <w:sz w:val="24"/>
          <w:szCs w:val="24"/>
          <w:lang w:val="tr-TR"/>
        </w:rPr>
        <w:t xml:space="preserve">k </w:t>
      </w:r>
    </w:p>
    <w:p w:rsidR="00DE6D41" w:rsidRPr="00DE6D41" w:rsidRDefault="00DE6D41" w:rsidP="00DE6D41">
      <w:pPr>
        <w:ind w:firstLine="708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DE6D41">
        <w:rPr>
          <w:rFonts w:ascii="Times New Roman" w:hAnsi="Times New Roman" w:cs="Times New Roman"/>
          <w:b/>
          <w:bCs/>
          <w:sz w:val="24"/>
          <w:szCs w:val="24"/>
          <w:lang w:val="tr-TR"/>
        </w:rPr>
        <w:t>then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</w:t>
      </w:r>
      <w:proofErr w:type="spellStart"/>
      <w:r w:rsidRPr="00DE6D41">
        <w:rPr>
          <w:rFonts w:ascii="Times New Roman" w:hAnsi="Times New Roman" w:cs="Times New Roman"/>
          <w:b/>
          <w:bCs/>
          <w:sz w:val="24"/>
          <w:szCs w:val="24"/>
          <w:lang w:val="tr-TR"/>
        </w:rPr>
        <w:t>return</w:t>
      </w:r>
      <w:proofErr w:type="spellEnd"/>
      <w:r w:rsidRPr="00DE6D41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</w:t>
      </w:r>
      <w:r w:rsidRPr="00DE6D41">
        <w:rPr>
          <w:rFonts w:ascii="Times New Roman" w:hAnsi="Times New Roman" w:cs="Times New Roman"/>
          <w:sz w:val="24"/>
          <w:szCs w:val="24"/>
          <w:lang w:val="tr-TR"/>
        </w:rPr>
        <w:t>OS-SELECT(</w:t>
      </w:r>
      <w:proofErr w:type="spellStart"/>
      <w:r w:rsidRPr="00DE6D41">
        <w:rPr>
          <w:rFonts w:ascii="Times New Roman" w:hAnsi="Times New Roman" w:cs="Times New Roman"/>
          <w:i/>
          <w:iCs/>
          <w:sz w:val="24"/>
          <w:szCs w:val="24"/>
          <w:lang w:val="tr-TR"/>
        </w:rPr>
        <w:t>left</w:t>
      </w:r>
      <w:proofErr w:type="spellEnd"/>
      <w:r w:rsidRPr="00DE6D41">
        <w:rPr>
          <w:rFonts w:ascii="Times New Roman" w:hAnsi="Times New Roman" w:cs="Times New Roman"/>
          <w:sz w:val="24"/>
          <w:szCs w:val="24"/>
          <w:lang w:val="tr-TR"/>
        </w:rPr>
        <w:t>[</w:t>
      </w:r>
      <w:r w:rsidRPr="00DE6D41">
        <w:rPr>
          <w:rFonts w:ascii="Times New Roman" w:hAnsi="Times New Roman" w:cs="Times New Roman"/>
          <w:i/>
          <w:iCs/>
          <w:sz w:val="24"/>
          <w:szCs w:val="24"/>
          <w:lang w:val="tr-TR"/>
        </w:rPr>
        <w:t>x</w:t>
      </w:r>
      <w:r w:rsidRPr="00DE6D41">
        <w:rPr>
          <w:rFonts w:ascii="Times New Roman" w:hAnsi="Times New Roman" w:cs="Times New Roman"/>
          <w:sz w:val="24"/>
          <w:szCs w:val="24"/>
          <w:lang w:val="tr-TR"/>
        </w:rPr>
        <w:t>]</w:t>
      </w:r>
      <w:r w:rsidRPr="00DE6D41">
        <w:rPr>
          <w:rFonts w:ascii="Times New Roman" w:hAnsi="Times New Roman" w:cs="Times New Roman"/>
          <w:i/>
          <w:iCs/>
          <w:sz w:val="24"/>
          <w:szCs w:val="24"/>
          <w:lang w:val="tr-TR"/>
        </w:rPr>
        <w:t>, i</w:t>
      </w:r>
      <w:r w:rsidRPr="00DE6D41">
        <w:rPr>
          <w:rFonts w:ascii="Times New Roman" w:hAnsi="Times New Roman" w:cs="Times New Roman"/>
          <w:sz w:val="24"/>
          <w:szCs w:val="24"/>
          <w:lang w:val="tr-TR"/>
        </w:rPr>
        <w:t>)</w:t>
      </w:r>
    </w:p>
    <w:p w:rsidR="00DE6D41" w:rsidRPr="00DE6D41" w:rsidRDefault="00DE6D41" w:rsidP="00DE6D41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DE6D41">
        <w:rPr>
          <w:rFonts w:ascii="Times New Roman" w:hAnsi="Times New Roman" w:cs="Times New Roman"/>
          <w:b/>
          <w:bCs/>
          <w:sz w:val="24"/>
          <w:szCs w:val="24"/>
          <w:lang w:val="tr-TR"/>
        </w:rPr>
        <w:t>else</w:t>
      </w:r>
      <w:proofErr w:type="gramEnd"/>
      <w:r w:rsidRPr="00DE6D41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</w:t>
      </w:r>
      <w:proofErr w:type="spellStart"/>
      <w:r w:rsidRPr="00DE6D41">
        <w:rPr>
          <w:rFonts w:ascii="Times New Roman" w:hAnsi="Times New Roman" w:cs="Times New Roman"/>
          <w:b/>
          <w:bCs/>
          <w:sz w:val="24"/>
          <w:szCs w:val="24"/>
          <w:lang w:val="tr-TR"/>
        </w:rPr>
        <w:t>return</w:t>
      </w:r>
      <w:proofErr w:type="spellEnd"/>
      <w:r w:rsidRPr="00DE6D41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</w:t>
      </w:r>
      <w:r w:rsidRPr="00DE6D41">
        <w:rPr>
          <w:rFonts w:ascii="Times New Roman" w:hAnsi="Times New Roman" w:cs="Times New Roman"/>
          <w:sz w:val="24"/>
          <w:szCs w:val="24"/>
          <w:lang w:val="tr-TR"/>
        </w:rPr>
        <w:t>OS-SELECT(</w:t>
      </w:r>
      <w:proofErr w:type="spellStart"/>
      <w:r w:rsidRPr="00DE6D41">
        <w:rPr>
          <w:rFonts w:ascii="Times New Roman" w:hAnsi="Times New Roman" w:cs="Times New Roman"/>
          <w:i/>
          <w:iCs/>
          <w:sz w:val="24"/>
          <w:szCs w:val="24"/>
          <w:lang w:val="tr-TR"/>
        </w:rPr>
        <w:t>right</w:t>
      </w:r>
      <w:proofErr w:type="spellEnd"/>
      <w:r w:rsidRPr="00DE6D41">
        <w:rPr>
          <w:rFonts w:ascii="Times New Roman" w:hAnsi="Times New Roman" w:cs="Times New Roman"/>
          <w:sz w:val="24"/>
          <w:szCs w:val="24"/>
          <w:lang w:val="tr-TR"/>
        </w:rPr>
        <w:t>[</w:t>
      </w:r>
      <w:r w:rsidRPr="00DE6D41">
        <w:rPr>
          <w:rFonts w:ascii="Times New Roman" w:hAnsi="Times New Roman" w:cs="Times New Roman"/>
          <w:i/>
          <w:iCs/>
          <w:sz w:val="24"/>
          <w:szCs w:val="24"/>
          <w:lang w:val="tr-TR"/>
        </w:rPr>
        <w:t>x</w:t>
      </w:r>
      <w:r w:rsidRPr="00DE6D41">
        <w:rPr>
          <w:rFonts w:ascii="Times New Roman" w:hAnsi="Times New Roman" w:cs="Times New Roman"/>
          <w:sz w:val="24"/>
          <w:szCs w:val="24"/>
          <w:lang w:val="tr-TR"/>
        </w:rPr>
        <w:t>]</w:t>
      </w:r>
      <w:r w:rsidRPr="00DE6D41">
        <w:rPr>
          <w:rFonts w:ascii="Times New Roman" w:hAnsi="Times New Roman" w:cs="Times New Roman"/>
          <w:i/>
          <w:iCs/>
          <w:sz w:val="24"/>
          <w:szCs w:val="24"/>
          <w:lang w:val="tr-TR"/>
        </w:rPr>
        <w:t>, i –k</w:t>
      </w:r>
      <w:r w:rsidRPr="00DE6D41">
        <w:rPr>
          <w:rFonts w:ascii="Times New Roman" w:hAnsi="Times New Roman" w:cs="Times New Roman"/>
          <w:sz w:val="24"/>
          <w:szCs w:val="24"/>
          <w:lang w:val="tr-TR"/>
        </w:rPr>
        <w:t>)</w:t>
      </w:r>
    </w:p>
    <w:p w:rsidR="00A06FE1" w:rsidRDefault="00DE6D41" w:rsidP="00E207DD">
      <w:pPr>
        <w:rPr>
          <w:rFonts w:ascii="Times New Roman" w:hAnsi="Times New Roman" w:cs="Times New Roman"/>
          <w:sz w:val="24"/>
          <w:szCs w:val="24"/>
        </w:rPr>
      </w:pPr>
      <w:r w:rsidRPr="001F3084">
        <w:rPr>
          <w:rFonts w:ascii="Times New Roman" w:hAnsi="Times New Roman" w:cs="Times New Roman"/>
          <w:b/>
          <w:sz w:val="24"/>
          <w:szCs w:val="24"/>
        </w:rPr>
        <w:t>Strategy:</w:t>
      </w:r>
      <w:r>
        <w:rPr>
          <w:rFonts w:ascii="Times New Roman" w:hAnsi="Times New Roman" w:cs="Times New Roman"/>
          <w:sz w:val="24"/>
          <w:szCs w:val="24"/>
        </w:rPr>
        <w:t xml:space="preserve"> Updating subtree sizes when inserting.</w:t>
      </w:r>
      <w:r w:rsidR="008D4A7A">
        <w:rPr>
          <w:rFonts w:ascii="Times New Roman" w:hAnsi="Times New Roman" w:cs="Times New Roman"/>
          <w:sz w:val="24"/>
          <w:szCs w:val="24"/>
        </w:rPr>
        <w:t xml:space="preserve"> Also </w:t>
      </w:r>
      <w:proofErr w:type="spellStart"/>
      <w:r w:rsidR="008D4A7A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="008D4A7A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8D4A7A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="008D4A7A">
        <w:rPr>
          <w:rFonts w:ascii="Times New Roman" w:hAnsi="Times New Roman" w:cs="Times New Roman"/>
          <w:sz w:val="24"/>
          <w:szCs w:val="24"/>
        </w:rPr>
        <w:t xml:space="preserve">) may need to modify the red-black tree in order maintain balance. Rotations fix up subtree sizes in </w:t>
      </w:r>
      <w:proofErr w:type="gramStart"/>
      <w:r w:rsidR="008D4A7A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8D4A7A">
        <w:rPr>
          <w:rFonts w:ascii="Times New Roman" w:hAnsi="Times New Roman" w:cs="Times New Roman"/>
          <w:sz w:val="24"/>
          <w:szCs w:val="24"/>
        </w:rPr>
        <w:t>1) time.</w:t>
      </w:r>
    </w:p>
    <w:p w:rsidR="00A06FE1" w:rsidRPr="00A06FE1" w:rsidRDefault="00A06FE1" w:rsidP="00E207DD">
      <w:pPr>
        <w:rPr>
          <w:rFonts w:ascii="Times New Roman" w:hAnsi="Times New Roman" w:cs="Times New Roman"/>
          <w:sz w:val="24"/>
          <w:szCs w:val="24"/>
        </w:rPr>
      </w:pPr>
    </w:p>
    <w:p w:rsidR="00E207DD" w:rsidRPr="0056530D" w:rsidRDefault="00E207DD" w:rsidP="00E207DD">
      <w:pPr>
        <w:pStyle w:val="NormalWeb"/>
        <w:rPr>
          <w:color w:val="000000"/>
          <w:lang w:val="en-US"/>
        </w:rPr>
      </w:pPr>
    </w:p>
    <w:p w:rsidR="00FD04BA" w:rsidRPr="0056530D" w:rsidRDefault="00FD04BA" w:rsidP="00FD04BA">
      <w:pPr>
        <w:rPr>
          <w:rFonts w:ascii="Times New Roman" w:hAnsi="Times New Roman" w:cs="Times New Roman"/>
          <w:sz w:val="28"/>
          <w:szCs w:val="28"/>
        </w:rPr>
      </w:pPr>
    </w:p>
    <w:p w:rsidR="00FD04BA" w:rsidRPr="0056530D" w:rsidRDefault="00FD04BA" w:rsidP="00FD04BA">
      <w:pPr>
        <w:rPr>
          <w:rFonts w:ascii="Times New Roman" w:hAnsi="Times New Roman" w:cs="Times New Roman"/>
          <w:sz w:val="32"/>
          <w:szCs w:val="32"/>
        </w:rPr>
      </w:pPr>
    </w:p>
    <w:sectPr w:rsidR="00FD04BA" w:rsidRPr="005653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4D"/>
    <w:rsid w:val="000C021E"/>
    <w:rsid w:val="000C6B0A"/>
    <w:rsid w:val="001F3084"/>
    <w:rsid w:val="00293505"/>
    <w:rsid w:val="002B7612"/>
    <w:rsid w:val="003975AA"/>
    <w:rsid w:val="003C5BCE"/>
    <w:rsid w:val="0056530D"/>
    <w:rsid w:val="0086016A"/>
    <w:rsid w:val="008D4A7A"/>
    <w:rsid w:val="0096046A"/>
    <w:rsid w:val="00A06FE1"/>
    <w:rsid w:val="00DE6D41"/>
    <w:rsid w:val="00E207DD"/>
    <w:rsid w:val="00E7288F"/>
    <w:rsid w:val="00EF1396"/>
    <w:rsid w:val="00F15645"/>
    <w:rsid w:val="00FA444D"/>
    <w:rsid w:val="00FD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EDCE9"/>
  <w15:chartTrackingRefBased/>
  <w15:docId w15:val="{DEAD9E88-81C6-4C5C-A54C-C2CDFDC0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D0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customStyle="1" w:styleId="adt">
    <w:name w:val="adt"/>
    <w:basedOn w:val="VarsaylanParagrafYazTipi"/>
    <w:rsid w:val="000C6B0A"/>
  </w:style>
  <w:style w:type="character" w:customStyle="1" w:styleId="texhtml">
    <w:name w:val="texhtml"/>
    <w:basedOn w:val="VarsaylanParagrafYazTipi"/>
    <w:rsid w:val="00E7288F"/>
  </w:style>
  <w:style w:type="character" w:customStyle="1" w:styleId="katex-mathml">
    <w:name w:val="katex-mathml"/>
    <w:basedOn w:val="VarsaylanParagrafYazTipi"/>
    <w:rsid w:val="00E7288F"/>
  </w:style>
  <w:style w:type="character" w:customStyle="1" w:styleId="mord">
    <w:name w:val="mord"/>
    <w:basedOn w:val="VarsaylanParagrafYazTipi"/>
    <w:rsid w:val="00E7288F"/>
  </w:style>
  <w:style w:type="character" w:customStyle="1" w:styleId="mrel">
    <w:name w:val="mrel"/>
    <w:basedOn w:val="VarsaylanParagrafYazTipi"/>
    <w:rsid w:val="00E7288F"/>
  </w:style>
  <w:style w:type="character" w:customStyle="1" w:styleId="mbin">
    <w:name w:val="mbin"/>
    <w:basedOn w:val="VarsaylanParagrafYazTipi"/>
    <w:rsid w:val="00E7288F"/>
  </w:style>
  <w:style w:type="character" w:customStyle="1" w:styleId="mop">
    <w:name w:val="mop"/>
    <w:basedOn w:val="VarsaylanParagrafYazTipi"/>
    <w:rsid w:val="00E7288F"/>
  </w:style>
  <w:style w:type="character" w:customStyle="1" w:styleId="vlist-s">
    <w:name w:val="vlist-s"/>
    <w:basedOn w:val="VarsaylanParagrafYazTipi"/>
    <w:rsid w:val="00E7288F"/>
  </w:style>
  <w:style w:type="character" w:customStyle="1" w:styleId="mopen">
    <w:name w:val="mopen"/>
    <w:basedOn w:val="VarsaylanParagrafYazTipi"/>
    <w:rsid w:val="00E7288F"/>
  </w:style>
  <w:style w:type="character" w:customStyle="1" w:styleId="mclose">
    <w:name w:val="mclose"/>
    <w:basedOn w:val="VarsaylanParagrafYazTipi"/>
    <w:rsid w:val="00E7288F"/>
  </w:style>
  <w:style w:type="character" w:styleId="Kpr">
    <w:name w:val="Hyperlink"/>
    <w:basedOn w:val="VarsaylanParagrafYazTipi"/>
    <w:uiPriority w:val="99"/>
    <w:semiHidden/>
    <w:unhideWhenUsed/>
    <w:rsid w:val="00E7288F"/>
    <w:rPr>
      <w:color w:val="0000FF"/>
      <w:u w:val="single"/>
    </w:rPr>
  </w:style>
  <w:style w:type="character" w:styleId="YerTutucuMetni">
    <w:name w:val="Placeholder Text"/>
    <w:basedOn w:val="VarsaylanParagrafYazTipi"/>
    <w:uiPriority w:val="99"/>
    <w:semiHidden/>
    <w:rsid w:val="002B7612"/>
    <w:rPr>
      <w:color w:val="808080"/>
    </w:rPr>
  </w:style>
  <w:style w:type="paragraph" w:customStyle="1" w:styleId="Default">
    <w:name w:val="Default"/>
    <w:rsid w:val="008D4A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0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kerem güçlü</dc:creator>
  <cp:keywords/>
  <dc:description/>
  <cp:lastModifiedBy>kerem güçlü</cp:lastModifiedBy>
  <cp:revision>11</cp:revision>
  <dcterms:created xsi:type="dcterms:W3CDTF">2021-01-10T13:58:00Z</dcterms:created>
  <dcterms:modified xsi:type="dcterms:W3CDTF">2021-01-10T23:45:00Z</dcterms:modified>
</cp:coreProperties>
</file>