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left"/>
        <w:rPr/>
      </w:pPr>
      <w:bookmarkStart w:id="0" w:name="h-1-gnome-46"/>
      <w:bookmarkEnd w:id="0"/>
      <w:r>
        <w:rPr/>
        <w:t>1. Gnome 46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Gnome 46 é um dos atrativos do Ubuntu 24.04. Lançada em março, essa versão não traz grandes mudanças visuais, embora tenha ajustes de design. Os avanços reais são funcionais, a começar pelo desempenho geral, otimizado para priorizar a experiência do usuário ao abrir arquivos, navegar pelo sistema ou utilizar ferramentas nativas.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Nesse sentido, o gerenciador de arquivos Files (antigo Nautilus) agora permite que a função de pesquisa na barra superior faça buscas na pasta atual ou em todo o sistema sem que o usuário tenha que mudar de janela. Basta clicar no botão de lupa no topo esquerdo para alternar entre essas opções.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107</Words>
  <Characters>534</Characters>
  <CharactersWithSpaces>638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2024-04-25T09:21:19Z</dcterms:created>
  <dc:creator/>
  <dc:description/>
  <dc:language>pt-BR</dc:language>
  <cp:lastModifiedBy/>
  <dcterms:modified xsi:type="dcterms:W3CDTF">2024-04-25T09:28:58Z</dcterms:modified>
  <cp:revision>1</cp:revision>
  <dc:subject/>
  <dc:title/>
</cp:coreProperties>
</file>