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3D" w:rsidRPr="004004A5" w:rsidRDefault="0049443D" w:rsidP="004004A5">
      <w:pPr>
        <w:spacing w:after="0" w:line="240" w:lineRule="auto"/>
        <w:jc w:val="center"/>
        <w:rPr>
          <w:rFonts w:cs="Times New Roman"/>
          <w:b/>
          <w:u w:val="single"/>
        </w:rPr>
      </w:pPr>
      <w:r w:rsidRPr="004004A5">
        <w:rPr>
          <w:rFonts w:cs="Times New Roman"/>
          <w:b/>
          <w:u w:val="single"/>
        </w:rPr>
        <w:t>Question bank for Module 1 and Module 2</w:t>
      </w:r>
    </w:p>
    <w:p w:rsidR="00B76F0C" w:rsidRPr="004004A5" w:rsidRDefault="00B76F0C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What is Data Mining?</w:t>
      </w:r>
    </w:p>
    <w:p w:rsidR="00B76F0C" w:rsidRPr="004004A5" w:rsidRDefault="00B76F0C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Identify the origins of Data Mining.</w:t>
      </w:r>
    </w:p>
    <w:p w:rsidR="00B76F0C" w:rsidRPr="004004A5" w:rsidRDefault="00B76F0C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List the motivations for data mining.</w:t>
      </w:r>
    </w:p>
    <w:p w:rsidR="00B76F0C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What are the tasks of data mining?</w:t>
      </w:r>
    </w:p>
    <w:p w:rsidR="00B76F0C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Illustrate the applications of classification.</w:t>
      </w:r>
    </w:p>
    <w:p w:rsidR="00B76F0C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 xml:space="preserve">Illustrate </w:t>
      </w:r>
      <w:r w:rsidR="00B76F0C" w:rsidRPr="004004A5">
        <w:rPr>
          <w:rFonts w:cs="Times New Roman"/>
        </w:rPr>
        <w:t>the applications of clustering?</w:t>
      </w:r>
    </w:p>
    <w:p w:rsidR="00B76F0C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 xml:space="preserve">Demonstrate </w:t>
      </w:r>
      <w:r w:rsidR="00B76F0C" w:rsidRPr="004004A5">
        <w:rPr>
          <w:rFonts w:cs="Times New Roman"/>
        </w:rPr>
        <w:t>the applications of outlier analysis?</w:t>
      </w:r>
    </w:p>
    <w:p w:rsidR="00B76F0C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Clarify the</w:t>
      </w:r>
      <w:r w:rsidR="00B76F0C" w:rsidRPr="004004A5">
        <w:rPr>
          <w:rFonts w:cs="Times New Roman"/>
        </w:rPr>
        <w:t xml:space="preserve"> applications of association rule mining?</w:t>
      </w:r>
    </w:p>
    <w:p w:rsidR="00B76F0C" w:rsidRPr="004004A5" w:rsidRDefault="00B76F0C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Define the following:</w:t>
      </w:r>
    </w:p>
    <w:p w:rsidR="00B76F0C" w:rsidRPr="004004A5" w:rsidRDefault="00B76F0C" w:rsidP="004004A5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Object</w:t>
      </w:r>
      <w:r w:rsidR="001B2F57" w:rsidRPr="004004A5">
        <w:rPr>
          <w:rFonts w:cs="Times New Roman"/>
        </w:rPr>
        <w:t>.</w:t>
      </w:r>
    </w:p>
    <w:p w:rsidR="00B76F0C" w:rsidRPr="004004A5" w:rsidRDefault="00B76F0C" w:rsidP="004004A5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Attribute</w:t>
      </w:r>
      <w:r w:rsidR="001B2F57" w:rsidRPr="004004A5">
        <w:rPr>
          <w:rFonts w:cs="Times New Roman"/>
        </w:rPr>
        <w:t>.</w:t>
      </w:r>
    </w:p>
    <w:p w:rsidR="00B76F0C" w:rsidRPr="004004A5" w:rsidRDefault="00B76F0C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Describe the classification of attributes</w:t>
      </w:r>
      <w:r w:rsidR="00952EDE" w:rsidRPr="004004A5">
        <w:rPr>
          <w:rFonts w:cs="Times New Roman"/>
        </w:rPr>
        <w:t>.</w:t>
      </w:r>
      <w:r w:rsidRPr="004004A5">
        <w:rPr>
          <w:rFonts w:cs="Times New Roman"/>
        </w:rPr>
        <w:t xml:space="preserve"> </w:t>
      </w:r>
    </w:p>
    <w:p w:rsidR="001B2F57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Define</w:t>
      </w:r>
    </w:p>
    <w:p w:rsidR="001B2F57" w:rsidRPr="004004A5" w:rsidRDefault="001B2F57" w:rsidP="004004A5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</w:t>
      </w:r>
      <w:r w:rsidR="00B76F0C" w:rsidRPr="004004A5">
        <w:rPr>
          <w:rFonts w:cs="Times New Roman"/>
        </w:rPr>
        <w:t xml:space="preserve">iscrete </w:t>
      </w:r>
      <w:r w:rsidRPr="004004A5">
        <w:rPr>
          <w:rFonts w:cs="Times New Roman"/>
        </w:rPr>
        <w:t>valued attribute.</w:t>
      </w:r>
    </w:p>
    <w:p w:rsidR="00B76F0C" w:rsidRPr="004004A5" w:rsidRDefault="001B2F57" w:rsidP="004004A5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C</w:t>
      </w:r>
      <w:r w:rsidR="00B76F0C" w:rsidRPr="004004A5">
        <w:rPr>
          <w:rFonts w:cs="Times New Roman"/>
        </w:rPr>
        <w:t>ontinuous</w:t>
      </w:r>
      <w:r w:rsidRPr="004004A5">
        <w:rPr>
          <w:rFonts w:cs="Times New Roman"/>
        </w:rPr>
        <w:t xml:space="preserve"> valued</w:t>
      </w:r>
      <w:r w:rsidR="00B76F0C" w:rsidRPr="004004A5">
        <w:rPr>
          <w:rFonts w:cs="Times New Roman"/>
        </w:rPr>
        <w:t xml:space="preserve"> </w:t>
      </w:r>
      <w:r w:rsidRPr="004004A5">
        <w:rPr>
          <w:rFonts w:cs="Times New Roman"/>
        </w:rPr>
        <w:t>attribute.</w:t>
      </w:r>
    </w:p>
    <w:p w:rsidR="00952EDE" w:rsidRPr="004004A5" w:rsidRDefault="00952EDE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Enlist the important characteristics of data.</w:t>
      </w:r>
    </w:p>
    <w:p w:rsidR="00952EDE" w:rsidRPr="004004A5" w:rsidRDefault="00952EDE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What is a market basket data? Explain.</w:t>
      </w:r>
    </w:p>
    <w:p w:rsidR="00952EDE" w:rsidRPr="004004A5" w:rsidRDefault="00952EDE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Describe the sparse matrix?</w:t>
      </w:r>
    </w:p>
    <w:p w:rsidR="00952EDE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Clarify</w:t>
      </w:r>
      <w:r w:rsidR="00952EDE" w:rsidRPr="004004A5">
        <w:rPr>
          <w:rFonts w:cs="Times New Roman"/>
        </w:rPr>
        <w:t xml:space="preserve"> the graph based data.</w:t>
      </w:r>
    </w:p>
    <w:p w:rsidR="00952EDE" w:rsidRPr="004004A5" w:rsidRDefault="00952EDE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Describe the Spatial Data</w:t>
      </w:r>
      <w:r w:rsidR="001B2F57" w:rsidRPr="004004A5">
        <w:rPr>
          <w:rFonts w:cs="Times New Roman"/>
        </w:rPr>
        <w:t>.</w:t>
      </w:r>
    </w:p>
    <w:p w:rsidR="00B76F0C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Define the term</w:t>
      </w:r>
      <w:r w:rsidR="00952EDE" w:rsidRPr="004004A5">
        <w:rPr>
          <w:rFonts w:cs="Times New Roman"/>
        </w:rPr>
        <w:t xml:space="preserve"> </w:t>
      </w:r>
      <w:r w:rsidRPr="004004A5">
        <w:rPr>
          <w:rFonts w:cs="Times New Roman"/>
        </w:rPr>
        <w:t>‘temporal coherence’.</w:t>
      </w:r>
    </w:p>
    <w:p w:rsidR="00952EDE" w:rsidRPr="004004A5" w:rsidRDefault="00952EDE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 xml:space="preserve">List the </w:t>
      </w:r>
      <w:r w:rsidR="001B2F57" w:rsidRPr="004004A5">
        <w:rPr>
          <w:rFonts w:cs="Times New Roman"/>
        </w:rPr>
        <w:t xml:space="preserve">data quality </w:t>
      </w:r>
      <w:r w:rsidRPr="004004A5">
        <w:rPr>
          <w:rFonts w:cs="Times New Roman"/>
        </w:rPr>
        <w:t>issues.</w:t>
      </w:r>
    </w:p>
    <w:p w:rsidR="00952EDE" w:rsidRPr="004004A5" w:rsidRDefault="00952EDE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How do you handle the missing data?</w:t>
      </w:r>
    </w:p>
    <w:p w:rsidR="00952EDE" w:rsidRPr="004004A5" w:rsidRDefault="00952EDE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Define a metric.</w:t>
      </w:r>
    </w:p>
    <w:p w:rsidR="00952EDE" w:rsidRPr="004004A5" w:rsidRDefault="00952EDE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Describe the Pearson correlation coefficient.</w:t>
      </w:r>
    </w:p>
    <w:p w:rsidR="00952EDE" w:rsidRPr="004004A5" w:rsidRDefault="00952EDE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What is aggregation? Wha</w:t>
      </w:r>
      <w:r w:rsidR="00234060" w:rsidRPr="004004A5">
        <w:rPr>
          <w:rFonts w:cs="Times New Roman"/>
        </w:rPr>
        <w:t xml:space="preserve">t </w:t>
      </w:r>
      <w:r w:rsidR="001B2F57" w:rsidRPr="004004A5">
        <w:rPr>
          <w:rFonts w:cs="Times New Roman"/>
        </w:rPr>
        <w:t xml:space="preserve">are </w:t>
      </w:r>
      <w:r w:rsidR="00234060" w:rsidRPr="004004A5">
        <w:rPr>
          <w:rFonts w:cs="Times New Roman"/>
        </w:rPr>
        <w:t>the goal</w:t>
      </w:r>
      <w:r w:rsidR="001B2F57" w:rsidRPr="004004A5">
        <w:rPr>
          <w:rFonts w:cs="Times New Roman"/>
        </w:rPr>
        <w:t>s</w:t>
      </w:r>
      <w:r w:rsidR="00234060" w:rsidRPr="004004A5">
        <w:rPr>
          <w:rFonts w:cs="Times New Roman"/>
        </w:rPr>
        <w:t xml:space="preserve"> of aggregation in data mining?</w:t>
      </w:r>
    </w:p>
    <w:p w:rsidR="00234060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 xml:space="preserve">How do you </w:t>
      </w:r>
      <w:r w:rsidR="00234060" w:rsidRPr="004004A5">
        <w:rPr>
          <w:rFonts w:cs="Times New Roman"/>
        </w:rPr>
        <w:t>sampl</w:t>
      </w:r>
      <w:r w:rsidRPr="004004A5">
        <w:rPr>
          <w:rFonts w:cs="Times New Roman"/>
        </w:rPr>
        <w:t>e the data?</w:t>
      </w:r>
    </w:p>
    <w:p w:rsidR="00234060" w:rsidRPr="004004A5" w:rsidRDefault="00234060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What is binarization?</w:t>
      </w:r>
    </w:p>
    <w:p w:rsidR="00234060" w:rsidRPr="004004A5" w:rsidRDefault="00234060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What is transformation? List the different transformation techniques.</w:t>
      </w:r>
    </w:p>
    <w:p w:rsidR="00234060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 xml:space="preserve">Elaborate the </w:t>
      </w:r>
      <w:r w:rsidR="00234060" w:rsidRPr="004004A5">
        <w:rPr>
          <w:rFonts w:cs="Times New Roman"/>
        </w:rPr>
        <w:t xml:space="preserve">curse of </w:t>
      </w:r>
      <w:r w:rsidRPr="004004A5">
        <w:rPr>
          <w:rFonts w:cs="Times New Roman"/>
        </w:rPr>
        <w:t>dimensionality.</w:t>
      </w:r>
    </w:p>
    <w:p w:rsidR="001B2F57" w:rsidRPr="004004A5" w:rsidRDefault="00234060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 xml:space="preserve">What are the </w:t>
      </w:r>
      <w:r w:rsidR="001B2F57" w:rsidRPr="004004A5">
        <w:rPr>
          <w:rFonts w:cs="Times New Roman"/>
        </w:rPr>
        <w:t xml:space="preserve">decision tree induction </w:t>
      </w:r>
      <w:r w:rsidRPr="004004A5">
        <w:rPr>
          <w:rFonts w:cs="Times New Roman"/>
        </w:rPr>
        <w:t>design issues?</w:t>
      </w:r>
    </w:p>
    <w:p w:rsidR="001B2F57" w:rsidRPr="004004A5" w:rsidRDefault="00234060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Define: Gini Index</w:t>
      </w:r>
      <w:r w:rsidR="001B2F57" w:rsidRPr="004004A5">
        <w:rPr>
          <w:rFonts w:cs="Times New Roman"/>
        </w:rPr>
        <w:t>.</w:t>
      </w:r>
    </w:p>
    <w:p w:rsidR="00234060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 xml:space="preserve">Give the definition for the </w:t>
      </w:r>
      <w:r w:rsidR="00234060" w:rsidRPr="004004A5">
        <w:rPr>
          <w:rFonts w:cs="Times New Roman"/>
        </w:rPr>
        <w:t>Gain</w:t>
      </w:r>
      <w:r w:rsidRPr="004004A5">
        <w:rPr>
          <w:rFonts w:cs="Times New Roman"/>
        </w:rPr>
        <w:t>.</w:t>
      </w:r>
    </w:p>
    <w:p w:rsidR="00234060" w:rsidRPr="004004A5" w:rsidRDefault="001B2F5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 xml:space="preserve">What is classification? </w:t>
      </w:r>
      <w:r w:rsidR="00234060" w:rsidRPr="004004A5">
        <w:rPr>
          <w:rFonts w:cs="Times New Roman"/>
        </w:rPr>
        <w:t>List the different classifiers.</w:t>
      </w:r>
    </w:p>
    <w:p w:rsidR="00234060" w:rsidRPr="004004A5" w:rsidRDefault="00234060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Explain the methods for expressing ordinal attribute test conditions.</w:t>
      </w:r>
    </w:p>
    <w:p w:rsidR="00234060" w:rsidRPr="004004A5" w:rsidRDefault="00234060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Explain the methods for expressing nominal attribute test conditions.</w:t>
      </w:r>
    </w:p>
    <w:p w:rsidR="00234060" w:rsidRPr="004004A5" w:rsidRDefault="00234060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Explain the methods for expressing continuous attribute test conditions.</w:t>
      </w:r>
    </w:p>
    <w:p w:rsidR="00234060" w:rsidRPr="004004A5" w:rsidRDefault="00234060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What do you mean by descriptive modelling?</w:t>
      </w:r>
    </w:p>
    <w:p w:rsidR="008155F7" w:rsidRPr="004004A5" w:rsidRDefault="008155F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What do you mean by predictive modelling?</w:t>
      </w:r>
    </w:p>
    <w:p w:rsidR="008155F7" w:rsidRPr="004004A5" w:rsidRDefault="008155F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For the following data calculate the SMC: x={1,0,0,0,0,0,0,0,0,1}, y={0,0,0,0,0,0,1,0,1,0}</w:t>
      </w:r>
    </w:p>
    <w:p w:rsidR="008155F7" w:rsidRPr="004004A5" w:rsidRDefault="008155F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For the following data calculate the J: x={1,0,0,0,0,0,0,0,0,1}, y={0,0,0,0,0,0,1,0,1,0}</w:t>
      </w:r>
    </w:p>
    <w:p w:rsidR="008155F7" w:rsidRPr="004004A5" w:rsidRDefault="008155F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What is a document matrix? Explain.</w:t>
      </w:r>
    </w:p>
    <w:p w:rsidR="008155F7" w:rsidRPr="004004A5" w:rsidRDefault="008155F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Describe the general approach to classification task.</w:t>
      </w:r>
    </w:p>
    <w:p w:rsidR="008155F7" w:rsidRPr="004004A5" w:rsidRDefault="008155F7" w:rsidP="004004A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4004A5">
        <w:rPr>
          <w:rFonts w:cs="Times New Roman"/>
        </w:rPr>
        <w:t>Explain the different methods for feature subset selection.</w:t>
      </w:r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</w:p>
    <w:p w:rsidR="004004A5" w:rsidRPr="004004A5" w:rsidRDefault="004004A5" w:rsidP="004004A5">
      <w:pPr>
        <w:spacing w:after="0" w:line="240" w:lineRule="auto"/>
        <w:ind w:left="360"/>
        <w:jc w:val="center"/>
        <w:rPr>
          <w:rFonts w:cs="Times New Roman"/>
          <w:b/>
          <w:sz w:val="28"/>
          <w:szCs w:val="28"/>
        </w:rPr>
      </w:pPr>
      <w:r w:rsidRPr="004004A5">
        <w:rPr>
          <w:rFonts w:cs="Times New Roman"/>
          <w:b/>
          <w:sz w:val="28"/>
          <w:szCs w:val="28"/>
        </w:rPr>
        <w:lastRenderedPageBreak/>
        <w:t>Course Name: Data Mining.</w:t>
      </w:r>
    </w:p>
    <w:p w:rsidR="004004A5" w:rsidRPr="004004A5" w:rsidRDefault="004004A5" w:rsidP="004004A5">
      <w:pPr>
        <w:spacing w:after="0" w:line="240" w:lineRule="auto"/>
        <w:ind w:left="360"/>
        <w:jc w:val="center"/>
        <w:rPr>
          <w:rFonts w:cs="Times New Roman"/>
          <w:b/>
        </w:rPr>
      </w:pPr>
      <w:r w:rsidRPr="004004A5">
        <w:rPr>
          <w:rFonts w:cs="Times New Roman"/>
          <w:b/>
          <w:sz w:val="28"/>
          <w:szCs w:val="28"/>
        </w:rPr>
        <w:t>Classification and Clustering--Question Bank</w:t>
      </w:r>
    </w:p>
    <w:p w:rsidR="004004A5" w:rsidRPr="004004A5" w:rsidRDefault="004004A5" w:rsidP="004004A5">
      <w:pPr>
        <w:spacing w:line="240" w:lineRule="auto"/>
        <w:rPr>
          <w:rFonts w:cs="Times New Roman"/>
          <w:b/>
        </w:rPr>
      </w:pPr>
      <w:r w:rsidRPr="004004A5">
        <w:rPr>
          <w:rFonts w:cs="Times New Roman"/>
          <w:b/>
        </w:rPr>
        <w:t xml:space="preserve">Note: Answer all the questions. </w:t>
      </w:r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  <w:r w:rsidRPr="004004A5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B911547" wp14:editId="47EA2873">
            <wp:simplePos x="0" y="0"/>
            <wp:positionH relativeFrom="column">
              <wp:posOffset>4171950</wp:posOffset>
            </wp:positionH>
            <wp:positionV relativeFrom="page">
              <wp:posOffset>2409825</wp:posOffset>
            </wp:positionV>
            <wp:extent cx="2123440" cy="2037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46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249"/>
        <w:gridCol w:w="7594"/>
      </w:tblGrid>
      <w:tr w:rsidR="004004A5" w:rsidRPr="004004A5" w:rsidTr="002D61CB">
        <w:trPr>
          <w:trHeight w:val="284"/>
        </w:trPr>
        <w:tc>
          <w:tcPr>
            <w:tcW w:w="464" w:type="pct"/>
            <w:gridSpan w:val="2"/>
          </w:tcPr>
          <w:p w:rsidR="004004A5" w:rsidRPr="004004A5" w:rsidRDefault="004004A5" w:rsidP="004004A5">
            <w:pPr>
              <w:jc w:val="both"/>
              <w:rPr>
                <w:rFonts w:cs="Times New Roman"/>
                <w:b/>
              </w:rPr>
            </w:pPr>
            <w:r w:rsidRPr="004004A5">
              <w:rPr>
                <w:rFonts w:cs="Times New Roman"/>
                <w:b/>
              </w:rPr>
              <w:t>Q#</w:t>
            </w:r>
          </w:p>
        </w:tc>
        <w:tc>
          <w:tcPr>
            <w:tcW w:w="4536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  <w:r w:rsidRPr="004004A5">
              <w:rPr>
                <w:rFonts w:cs="Times New Roman"/>
                <w:b/>
              </w:rPr>
              <w:t>Question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Describe the decision tree induction (</w:t>
            </w:r>
            <w:r w:rsidRPr="004004A5">
              <w:rPr>
                <w:rFonts w:cs="Times New Roman"/>
                <w:b/>
              </w:rPr>
              <w:t>DTI</w:t>
            </w:r>
            <w:r w:rsidRPr="004004A5">
              <w:rPr>
                <w:rFonts w:cs="Times New Roman"/>
              </w:rPr>
              <w:t>) algorithm.</w:t>
            </w:r>
          </w:p>
        </w:tc>
      </w:tr>
      <w:tr w:rsidR="004004A5" w:rsidRPr="004004A5" w:rsidTr="002D61CB">
        <w:trPr>
          <w:trHeight w:val="284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What are the potential causes of model overfitting?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How do you determine the right complexity of the model?</w:t>
            </w:r>
          </w:p>
        </w:tc>
      </w:tr>
      <w:tr w:rsidR="004004A5" w:rsidRPr="004004A5" w:rsidTr="002D61CB">
        <w:trPr>
          <w:trHeight w:val="284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Discuss the various strategies to handle overfitting in DTI.</w:t>
            </w:r>
          </w:p>
        </w:tc>
      </w:tr>
      <w:tr w:rsidR="004004A5" w:rsidRPr="004004A5" w:rsidTr="002D61CB">
        <w:trPr>
          <w:trHeight w:val="284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Explain the k-fold cross-validation technique.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Explain the bootstrapping technique.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What are the characteristics of a rule set? Describe.</w:t>
            </w:r>
          </w:p>
        </w:tc>
      </w:tr>
      <w:tr w:rsidR="004004A5" w:rsidRPr="004004A5" w:rsidTr="002D61CB">
        <w:trPr>
          <w:trHeight w:val="284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Discuss the sequential covering algorithm.</w:t>
            </w:r>
          </w:p>
        </w:tc>
      </w:tr>
      <w:tr w:rsidR="004004A5" w:rsidRPr="004004A5" w:rsidTr="002D61CB">
        <w:trPr>
          <w:trHeight w:val="284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Use Naïve Bayesian classifier for labelling the example:</w:t>
            </w:r>
          </w:p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B5F85D7" wp14:editId="4A9E723B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27305</wp:posOffset>
                      </wp:positionV>
                      <wp:extent cx="1626870" cy="165735"/>
                      <wp:effectExtent l="0" t="0" r="0" b="5715"/>
                      <wp:wrapTight wrapText="bothSides">
                        <wp:wrapPolygon edited="0">
                          <wp:start x="21600" y="21600"/>
                          <wp:lineTo x="21600" y="1738"/>
                          <wp:lineTo x="354" y="1738"/>
                          <wp:lineTo x="354" y="21600"/>
                          <wp:lineTo x="21600" y="21600"/>
                        </wp:wrapPolygon>
                      </wp:wrapTight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 flipV="1">
                                <a:off x="0" y="0"/>
                                <a:ext cx="1626870" cy="1657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004A5" w:rsidRPr="00C729EE" w:rsidRDefault="004004A5" w:rsidP="004004A5">
                                  <w:pPr>
                                    <w:pStyle w:val="Caption"/>
                                    <w:spacing w:after="0"/>
                                    <w:contextualSpacing/>
                                    <w:rPr>
                                      <w:b/>
                                      <w:noProof/>
                                      <w:sz w:val="24"/>
                                    </w:rPr>
                                  </w:pPr>
                                  <w:r w:rsidRPr="00C729EE">
                                    <w:rPr>
                                      <w:b/>
                                    </w:rPr>
                                    <w:t xml:space="preserve">Table </w:t>
                                  </w:r>
                                  <w:r w:rsidRPr="00C729E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729EE">
                                    <w:rPr>
                                      <w:b/>
                                    </w:rPr>
                                    <w:instrText xml:space="preserve"> SEQ Table \* ARABIC </w:instrText>
                                  </w:r>
                                  <w:r w:rsidRPr="00C729E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1</w:t>
                                  </w:r>
                                  <w:r w:rsidRPr="00C729E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 w:rsidRPr="00C729EE">
                                    <w:rPr>
                                      <w:b/>
                                    </w:rPr>
                                    <w:t>: Loan defaulter dataset.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5F85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04.7pt;margin-top:2.15pt;width:128.1pt;height:13.05pt;rotation:180;flip:x 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" stroked="f">
                      <v:textbox inset="0,0,0,0">
                        <w:txbxContent>
                          <w:p w:rsidR="004004A5" w:rsidRPr="00C729EE" w:rsidRDefault="004004A5" w:rsidP="004004A5">
                            <w:pPr>
                              <w:pStyle w:val="Caption"/>
                              <w:spacing w:after="0"/>
                              <w:contextualSpacing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 w:rsidRPr="00C729EE">
                              <w:rPr>
                                <w:b/>
                              </w:rPr>
                              <w:t xml:space="preserve">Table </w:t>
                            </w:r>
                            <w:r w:rsidRPr="00C729EE">
                              <w:rPr>
                                <w:b/>
                              </w:rPr>
                              <w:fldChar w:fldCharType="begin"/>
                            </w:r>
                            <w:r w:rsidRPr="00C729EE">
                              <w:rPr>
                                <w:b/>
                              </w:rPr>
                              <w:instrText xml:space="preserve"> SEQ Table \* ARABIC </w:instrText>
                            </w:r>
                            <w:r w:rsidRPr="00C729EE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C729EE">
                              <w:rPr>
                                <w:b/>
                              </w:rPr>
                              <w:fldChar w:fldCharType="end"/>
                            </w:r>
                            <w:r w:rsidRPr="00C729EE">
                              <w:rPr>
                                <w:b/>
                              </w:rPr>
                              <w:t>: Loan defaulter dataset.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4004A5" w:rsidRPr="004004A5" w:rsidRDefault="004004A5" w:rsidP="004004A5">
            <w:pPr>
              <w:rPr>
                <w:rFonts w:cs="Times New Roman"/>
              </w:rPr>
            </w:pPr>
          </w:p>
          <w:p w:rsidR="004004A5" w:rsidRPr="004004A5" w:rsidRDefault="004004A5" w:rsidP="004004A5">
            <w:pPr>
              <w:rPr>
                <w:rFonts w:cs="Times New Roman"/>
              </w:rPr>
            </w:pPr>
          </w:p>
          <w:p w:rsidR="004004A5" w:rsidRPr="004004A5" w:rsidRDefault="004004A5" w:rsidP="004004A5">
            <w:pPr>
              <w:rPr>
                <w:rFonts w:cs="Times New Roman"/>
                <w:b/>
              </w:rPr>
            </w:pPr>
            <w:r w:rsidRPr="004004A5">
              <w:rPr>
                <w:rFonts w:cs="Times New Roman"/>
                <w:b/>
              </w:rPr>
              <w:t>X</w:t>
            </w:r>
            <w:r w:rsidRPr="004004A5">
              <w:rPr>
                <w:rFonts w:cs="Times New Roman"/>
                <w:b/>
                <w:vertAlign w:val="subscript"/>
              </w:rPr>
              <w:t>t</w:t>
            </w:r>
            <w:r w:rsidRPr="004004A5">
              <w:rPr>
                <w:rFonts w:cs="Times New Roman"/>
                <w:b/>
              </w:rPr>
              <w:t>= {</w:t>
            </w:r>
            <w:r w:rsidRPr="004004A5">
              <w:rPr>
                <w:rFonts w:cs="Times New Roman"/>
                <w:b/>
                <w:lang w:val="en-US"/>
              </w:rPr>
              <w:t>Refund = Yes, Divorced, 120K}.</w:t>
            </w:r>
          </w:p>
        </w:tc>
      </w:tr>
      <w:tr w:rsidR="004004A5" w:rsidRPr="004004A5" w:rsidTr="002D61CB">
        <w:trPr>
          <w:trHeight w:val="284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</w:tcPr>
          <w:p w:rsidR="004004A5" w:rsidRPr="004004A5" w:rsidRDefault="004004A5" w:rsidP="004004A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 xml:space="preserve">Explain the learning algorithm for </w:t>
            </w:r>
            <w:r w:rsidRPr="004004A5">
              <w:rPr>
                <w:rFonts w:cs="Times New Roman"/>
                <w:b/>
              </w:rPr>
              <w:t>Perceptron</w:t>
            </w:r>
            <w:r w:rsidRPr="004004A5">
              <w:rPr>
                <w:rFonts w:cs="Times New Roman"/>
              </w:rPr>
              <w:t>.</w:t>
            </w:r>
          </w:p>
        </w:tc>
      </w:tr>
      <w:tr w:rsidR="004004A5" w:rsidRPr="004004A5" w:rsidTr="002D61CB">
        <w:trPr>
          <w:trHeight w:val="300"/>
        </w:trPr>
        <w:tc>
          <w:tcPr>
            <w:tcW w:w="315" w:type="pct"/>
            <w:vAlign w:val="center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 xml:space="preserve">Describe the learning process in the support vector machines </w:t>
            </w:r>
            <w:r w:rsidRPr="004004A5">
              <w:rPr>
                <w:rFonts w:cs="Times New Roman"/>
                <w:b/>
              </w:rPr>
              <w:t>(SVM)</w:t>
            </w:r>
            <w:r w:rsidRPr="004004A5">
              <w:rPr>
                <w:rFonts w:cs="Times New Roman"/>
              </w:rPr>
              <w:t xml:space="preserve"> approach.</w:t>
            </w:r>
          </w:p>
        </w:tc>
      </w:tr>
      <w:tr w:rsidR="004004A5" w:rsidRPr="004004A5" w:rsidTr="002D61CB">
        <w:trPr>
          <w:trHeight w:val="300"/>
        </w:trPr>
        <w:tc>
          <w:tcPr>
            <w:tcW w:w="315" w:type="pct"/>
            <w:vAlign w:val="center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rPr>
                <w:rFonts w:cs="Times New Roman"/>
                <w:b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What is clustering? Discuss the different types of clustering.</w:t>
            </w:r>
          </w:p>
        </w:tc>
      </w:tr>
      <w:tr w:rsidR="004004A5" w:rsidRPr="004004A5" w:rsidTr="002D61CB">
        <w:trPr>
          <w:trHeight w:val="284"/>
        </w:trPr>
        <w:tc>
          <w:tcPr>
            <w:tcW w:w="315" w:type="pct"/>
            <w:vAlign w:val="center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jc w:val="center"/>
              <w:rPr>
                <w:rFonts w:cs="Times New Roman"/>
                <w:b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 xml:space="preserve">For the </w:t>
            </w:r>
            <w:r w:rsidRPr="004004A5">
              <w:rPr>
                <w:rFonts w:cs="Times New Roman"/>
                <w:b/>
              </w:rPr>
              <w:t>k-means</w:t>
            </w:r>
            <w:r w:rsidRPr="004004A5">
              <w:rPr>
                <w:rFonts w:cs="Times New Roman"/>
              </w:rPr>
              <w:t xml:space="preserve"> approach, enlist the common choices for proximity, centroid, and objective functions.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rPr>
                <w:rFonts w:cs="Times New Roman"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>Describe the basic agglomerative hierarchical clustering (</w:t>
            </w:r>
            <w:r w:rsidRPr="004004A5">
              <w:rPr>
                <w:rFonts w:cs="Times New Roman"/>
                <w:b/>
              </w:rPr>
              <w:t>AHC</w:t>
            </w:r>
            <w:r w:rsidRPr="004004A5">
              <w:rPr>
                <w:rFonts w:cs="Times New Roman"/>
              </w:rPr>
              <w:t>) algorithm.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rPr>
                <w:rFonts w:cs="Times New Roman"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 xml:space="preserve">Discuss the </w:t>
            </w:r>
            <w:r w:rsidRPr="004004A5">
              <w:rPr>
                <w:rFonts w:cs="Times New Roman"/>
                <w:b/>
              </w:rPr>
              <w:t>DBSCAN</w:t>
            </w:r>
            <w:r w:rsidRPr="004004A5">
              <w:rPr>
                <w:rFonts w:cs="Times New Roman"/>
              </w:rPr>
              <w:t xml:space="preserve"> algorithm.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rPr>
                <w:rFonts w:cs="Times New Roman"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 xml:space="preserve">Write a note on the </w:t>
            </w:r>
            <w:r w:rsidRPr="004004A5">
              <w:rPr>
                <w:rFonts w:cs="Times New Roman"/>
                <w:b/>
              </w:rPr>
              <w:t>CURE</w:t>
            </w:r>
            <w:r w:rsidRPr="004004A5">
              <w:rPr>
                <w:rFonts w:cs="Times New Roman"/>
              </w:rPr>
              <w:t xml:space="preserve"> algorithm.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rPr>
                <w:rFonts w:cs="Times New Roman"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 xml:space="preserve">Write a note on the </w:t>
            </w:r>
            <w:r w:rsidRPr="004004A5">
              <w:rPr>
                <w:rFonts w:cs="Times New Roman"/>
                <w:b/>
              </w:rPr>
              <w:t>BIRCH</w:t>
            </w:r>
            <w:r w:rsidRPr="004004A5">
              <w:rPr>
                <w:rFonts w:cs="Times New Roman"/>
              </w:rPr>
              <w:t xml:space="preserve"> algorithm.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rPr>
                <w:rFonts w:cs="Times New Roman"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 xml:space="preserve">A training set contains 100 positive and 400 negative examples. For each of the following candidate rules, determine the best rule using </w:t>
            </w:r>
            <w:r w:rsidRPr="004004A5">
              <w:rPr>
                <w:rFonts w:cs="Times New Roman"/>
                <w:b/>
              </w:rPr>
              <w:t>FOILs</w:t>
            </w:r>
            <w:r w:rsidRPr="004004A5">
              <w:rPr>
                <w:rFonts w:cs="Times New Roman"/>
              </w:rPr>
              <w:t xml:space="preserve"> information gain measure.</w:t>
            </w:r>
          </w:p>
          <w:p w:rsidR="004004A5" w:rsidRPr="004004A5" w:rsidRDefault="004004A5" w:rsidP="004004A5">
            <w:pPr>
              <w:pStyle w:val="Caption"/>
              <w:keepNext/>
              <w:spacing w:after="0"/>
              <w:jc w:val="center"/>
              <w:rPr>
                <w:rFonts w:cs="Times New Roman"/>
                <w:b/>
              </w:rPr>
            </w:pPr>
            <w:r w:rsidRPr="004004A5">
              <w:rPr>
                <w:rFonts w:cs="Times New Roman"/>
                <w:b/>
              </w:rPr>
              <w:t xml:space="preserve">Table </w:t>
            </w:r>
            <w:r w:rsidRPr="004004A5">
              <w:rPr>
                <w:rFonts w:cs="Times New Roman"/>
                <w:b/>
              </w:rPr>
              <w:fldChar w:fldCharType="begin"/>
            </w:r>
            <w:r w:rsidRPr="004004A5">
              <w:rPr>
                <w:rFonts w:cs="Times New Roman"/>
                <w:b/>
              </w:rPr>
              <w:instrText xml:space="preserve"> SEQ Table \* ARABIC </w:instrText>
            </w:r>
            <w:r w:rsidRPr="004004A5">
              <w:rPr>
                <w:rFonts w:cs="Times New Roman"/>
                <w:b/>
              </w:rPr>
              <w:fldChar w:fldCharType="separate"/>
            </w:r>
            <w:r w:rsidRPr="004004A5">
              <w:rPr>
                <w:rFonts w:cs="Times New Roman"/>
                <w:b/>
                <w:noProof/>
              </w:rPr>
              <w:t>2</w:t>
            </w:r>
            <w:r w:rsidRPr="004004A5">
              <w:rPr>
                <w:rFonts w:cs="Times New Roman"/>
                <w:b/>
              </w:rPr>
              <w:fldChar w:fldCharType="end"/>
            </w:r>
            <w:r w:rsidRPr="004004A5">
              <w:rPr>
                <w:rFonts w:cs="Times New Roman"/>
                <w:b/>
              </w:rPr>
              <w:t>: Rule Set</w:t>
            </w:r>
          </w:p>
          <w:tbl>
            <w:tblPr>
              <w:tblStyle w:val="GridTable4-Accent5"/>
              <w:tblW w:w="7116" w:type="dxa"/>
              <w:tblLayout w:type="fixed"/>
              <w:tblLook w:val="04A0" w:firstRow="1" w:lastRow="0" w:firstColumn="1" w:lastColumn="0" w:noHBand="0" w:noVBand="1"/>
            </w:tblPr>
            <w:tblGrid>
              <w:gridCol w:w="811"/>
              <w:gridCol w:w="3266"/>
              <w:gridCol w:w="3039"/>
            </w:tblGrid>
            <w:tr w:rsidR="004004A5" w:rsidRPr="004004A5" w:rsidTr="002D61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0" w:type="pct"/>
                </w:tcPr>
                <w:p w:rsidR="004004A5" w:rsidRPr="004004A5" w:rsidRDefault="004004A5" w:rsidP="004004A5">
                  <w:pPr>
                    <w:jc w:val="center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Rule</w:t>
                  </w:r>
                </w:p>
              </w:tc>
              <w:tc>
                <w:tcPr>
                  <w:tcW w:w="2295" w:type="pct"/>
                </w:tcPr>
                <w:p w:rsidR="004004A5" w:rsidRPr="004004A5" w:rsidRDefault="004004A5" w:rsidP="004004A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Positive examples covered</w:t>
                  </w:r>
                </w:p>
              </w:tc>
              <w:tc>
                <w:tcPr>
                  <w:tcW w:w="2135" w:type="pct"/>
                </w:tcPr>
                <w:p w:rsidR="004004A5" w:rsidRPr="004004A5" w:rsidRDefault="004004A5" w:rsidP="004004A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Negative examples covered</w:t>
                  </w:r>
                </w:p>
              </w:tc>
            </w:tr>
            <w:tr w:rsidR="004004A5" w:rsidRPr="004004A5" w:rsidTr="002D61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0" w:type="pct"/>
                </w:tcPr>
                <w:p w:rsidR="004004A5" w:rsidRPr="004004A5" w:rsidRDefault="004004A5" w:rsidP="004004A5">
                  <w:pPr>
                    <w:jc w:val="center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r1</w:t>
                  </w:r>
                </w:p>
              </w:tc>
              <w:tc>
                <w:tcPr>
                  <w:tcW w:w="2295" w:type="pct"/>
                </w:tcPr>
                <w:p w:rsidR="004004A5" w:rsidRPr="004004A5" w:rsidRDefault="004004A5" w:rsidP="004004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4</w:t>
                  </w:r>
                </w:p>
              </w:tc>
              <w:tc>
                <w:tcPr>
                  <w:tcW w:w="2135" w:type="pct"/>
                </w:tcPr>
                <w:p w:rsidR="004004A5" w:rsidRPr="004004A5" w:rsidRDefault="004004A5" w:rsidP="004004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1</w:t>
                  </w:r>
                </w:p>
              </w:tc>
            </w:tr>
            <w:tr w:rsidR="004004A5" w:rsidRPr="004004A5" w:rsidTr="002D61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0" w:type="pct"/>
                </w:tcPr>
                <w:p w:rsidR="004004A5" w:rsidRPr="004004A5" w:rsidRDefault="004004A5" w:rsidP="004004A5">
                  <w:pPr>
                    <w:jc w:val="center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r2</w:t>
                  </w:r>
                </w:p>
              </w:tc>
              <w:tc>
                <w:tcPr>
                  <w:tcW w:w="2295" w:type="pct"/>
                </w:tcPr>
                <w:p w:rsidR="004004A5" w:rsidRPr="004004A5" w:rsidRDefault="004004A5" w:rsidP="004004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30</w:t>
                  </w:r>
                </w:p>
              </w:tc>
              <w:tc>
                <w:tcPr>
                  <w:tcW w:w="2135" w:type="pct"/>
                </w:tcPr>
                <w:p w:rsidR="004004A5" w:rsidRPr="004004A5" w:rsidRDefault="004004A5" w:rsidP="004004A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10</w:t>
                  </w:r>
                </w:p>
              </w:tc>
            </w:tr>
            <w:tr w:rsidR="004004A5" w:rsidRPr="004004A5" w:rsidTr="002D61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0" w:type="pct"/>
                </w:tcPr>
                <w:p w:rsidR="004004A5" w:rsidRPr="004004A5" w:rsidRDefault="004004A5" w:rsidP="004004A5">
                  <w:pPr>
                    <w:jc w:val="center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r3</w:t>
                  </w:r>
                </w:p>
              </w:tc>
              <w:tc>
                <w:tcPr>
                  <w:tcW w:w="2295" w:type="pct"/>
                </w:tcPr>
                <w:p w:rsidR="004004A5" w:rsidRPr="004004A5" w:rsidRDefault="004004A5" w:rsidP="004004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100</w:t>
                  </w:r>
                </w:p>
              </w:tc>
              <w:tc>
                <w:tcPr>
                  <w:tcW w:w="2135" w:type="pct"/>
                </w:tcPr>
                <w:p w:rsidR="004004A5" w:rsidRPr="004004A5" w:rsidRDefault="004004A5" w:rsidP="004004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4004A5">
                    <w:rPr>
                      <w:rFonts w:cs="Times New Roman"/>
                    </w:rPr>
                    <w:t>90</w:t>
                  </w:r>
                </w:p>
              </w:tc>
            </w:tr>
          </w:tbl>
          <w:p w:rsidR="004004A5" w:rsidRPr="004004A5" w:rsidRDefault="004004A5" w:rsidP="004004A5">
            <w:pPr>
              <w:rPr>
                <w:rFonts w:cs="Times New Roman"/>
              </w:rPr>
            </w:pP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rPr>
                <w:rFonts w:cs="Times New Roman"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 xml:space="preserve">List the characteristics of the </w:t>
            </w:r>
            <w:r w:rsidRPr="004004A5">
              <w:rPr>
                <w:rFonts w:cs="Times New Roman"/>
                <w:b/>
              </w:rPr>
              <w:t>k-NN</w:t>
            </w:r>
            <w:r w:rsidRPr="004004A5">
              <w:rPr>
                <w:rFonts w:cs="Times New Roman"/>
              </w:rPr>
              <w:t xml:space="preserve"> classifier.</w:t>
            </w:r>
          </w:p>
        </w:tc>
      </w:tr>
      <w:tr w:rsidR="004004A5" w:rsidRPr="004004A5" w:rsidTr="002D61CB">
        <w:trPr>
          <w:trHeight w:val="70"/>
        </w:trPr>
        <w:tc>
          <w:tcPr>
            <w:tcW w:w="315" w:type="pct"/>
          </w:tcPr>
          <w:p w:rsidR="004004A5" w:rsidRPr="004004A5" w:rsidRDefault="004004A5" w:rsidP="004004A5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rPr>
                <w:rFonts w:cs="Times New Roman"/>
              </w:rPr>
            </w:pPr>
          </w:p>
        </w:tc>
        <w:tc>
          <w:tcPr>
            <w:tcW w:w="149" w:type="pct"/>
            <w:vAlign w:val="center"/>
          </w:tcPr>
          <w:p w:rsidR="004004A5" w:rsidRPr="004004A5" w:rsidRDefault="004004A5" w:rsidP="004004A5">
            <w:pPr>
              <w:rPr>
                <w:rFonts w:cs="Times New Roman"/>
                <w:b/>
              </w:rPr>
            </w:pPr>
          </w:p>
        </w:tc>
        <w:tc>
          <w:tcPr>
            <w:tcW w:w="4536" w:type="pct"/>
          </w:tcPr>
          <w:p w:rsidR="004004A5" w:rsidRPr="004004A5" w:rsidRDefault="004004A5" w:rsidP="004004A5">
            <w:pPr>
              <w:rPr>
                <w:rFonts w:cs="Times New Roman"/>
              </w:rPr>
            </w:pPr>
            <w:r w:rsidRPr="004004A5">
              <w:rPr>
                <w:rFonts w:cs="Times New Roman"/>
              </w:rPr>
              <w:t xml:space="preserve">Describe the topology generating algorithm of Bayesian belief networks </w:t>
            </w:r>
            <w:r w:rsidRPr="004004A5">
              <w:rPr>
                <w:rFonts w:cs="Times New Roman"/>
                <w:b/>
              </w:rPr>
              <w:t>(BBN).</w:t>
            </w:r>
          </w:p>
        </w:tc>
      </w:tr>
    </w:tbl>
    <w:p w:rsidR="004004A5" w:rsidRPr="004004A5" w:rsidRDefault="004004A5" w:rsidP="004004A5">
      <w:pPr>
        <w:spacing w:after="0" w:line="240" w:lineRule="auto"/>
        <w:rPr>
          <w:rFonts w:cs="Times New Roman"/>
        </w:rPr>
      </w:pPr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</w:p>
    <w:p w:rsidR="004004A5" w:rsidRDefault="004004A5" w:rsidP="004004A5">
      <w:pPr>
        <w:spacing w:after="0" w:line="240" w:lineRule="auto"/>
        <w:rPr>
          <w:rFonts w:cs="Times New Roman"/>
        </w:rPr>
      </w:pPr>
    </w:p>
    <w:p w:rsidR="004004A5" w:rsidRDefault="004004A5" w:rsidP="004004A5">
      <w:pPr>
        <w:spacing w:after="0" w:line="240" w:lineRule="auto"/>
        <w:rPr>
          <w:rFonts w:cs="Times New Roman"/>
        </w:rPr>
      </w:pPr>
    </w:p>
    <w:p w:rsidR="004004A5" w:rsidRDefault="004004A5" w:rsidP="004004A5">
      <w:pPr>
        <w:spacing w:after="0" w:line="240" w:lineRule="auto"/>
        <w:rPr>
          <w:rFonts w:cs="Times New Roman"/>
        </w:rPr>
      </w:pPr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  <w:bookmarkStart w:id="0" w:name="_GoBack"/>
      <w:bookmarkEnd w:id="0"/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</w:p>
    <w:p w:rsidR="004004A5" w:rsidRPr="004004A5" w:rsidRDefault="004004A5" w:rsidP="004004A5">
      <w:pPr>
        <w:spacing w:after="0" w:line="240" w:lineRule="auto"/>
        <w:ind w:left="360"/>
        <w:jc w:val="center"/>
        <w:rPr>
          <w:rFonts w:cs="Times New Roman"/>
          <w:b/>
          <w:sz w:val="28"/>
          <w:szCs w:val="28"/>
        </w:rPr>
      </w:pPr>
      <w:r w:rsidRPr="004004A5">
        <w:rPr>
          <w:rFonts w:cs="Times New Roman"/>
          <w:b/>
          <w:sz w:val="28"/>
          <w:szCs w:val="28"/>
        </w:rPr>
        <w:lastRenderedPageBreak/>
        <w:t>Course Name: Data Mining.</w:t>
      </w:r>
    </w:p>
    <w:p w:rsidR="004004A5" w:rsidRPr="004004A5" w:rsidRDefault="004004A5" w:rsidP="004004A5">
      <w:pPr>
        <w:spacing w:after="0" w:line="240" w:lineRule="auto"/>
        <w:ind w:left="360"/>
        <w:jc w:val="center"/>
        <w:rPr>
          <w:rFonts w:cs="Times New Roman"/>
          <w:b/>
          <w:sz w:val="28"/>
          <w:szCs w:val="28"/>
        </w:rPr>
      </w:pPr>
      <w:r w:rsidRPr="004004A5">
        <w:rPr>
          <w:rFonts w:cs="Times New Roman"/>
          <w:b/>
          <w:sz w:val="28"/>
          <w:szCs w:val="28"/>
        </w:rPr>
        <w:t>Outlier analysis and</w:t>
      </w:r>
      <w:r w:rsidRPr="004004A5">
        <w:rPr>
          <w:rFonts w:cs="Times New Roman"/>
        </w:rPr>
        <w:t xml:space="preserve"> </w:t>
      </w:r>
      <w:r w:rsidRPr="004004A5">
        <w:rPr>
          <w:rFonts w:cs="Times New Roman"/>
          <w:b/>
          <w:sz w:val="28"/>
          <w:szCs w:val="28"/>
        </w:rPr>
        <w:t>Association Analysis</w:t>
      </w:r>
    </w:p>
    <w:p w:rsidR="004004A5" w:rsidRPr="004004A5" w:rsidRDefault="004004A5" w:rsidP="004004A5">
      <w:pPr>
        <w:spacing w:after="0" w:line="240" w:lineRule="auto"/>
        <w:ind w:left="360"/>
        <w:jc w:val="center"/>
        <w:rPr>
          <w:rFonts w:cs="Times New Roman"/>
          <w:b/>
        </w:rPr>
      </w:pPr>
      <w:r w:rsidRPr="004004A5">
        <w:rPr>
          <w:rFonts w:cs="Times New Roman"/>
          <w:b/>
          <w:sz w:val="28"/>
          <w:szCs w:val="28"/>
        </w:rPr>
        <w:t>Question Bank</w:t>
      </w:r>
    </w:p>
    <w:p w:rsidR="004004A5" w:rsidRPr="004004A5" w:rsidRDefault="004004A5" w:rsidP="004004A5">
      <w:pPr>
        <w:spacing w:line="240" w:lineRule="auto"/>
        <w:rPr>
          <w:rFonts w:cs="Times New Roman"/>
          <w:b/>
        </w:rPr>
      </w:pPr>
      <w:r w:rsidRPr="004004A5">
        <w:rPr>
          <w:rFonts w:cs="Times New Roman"/>
          <w:b/>
        </w:rPr>
        <w:t xml:space="preserve">Note: Answer all the questions. 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What are anomalies/outliers? Describe.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Explain the different causes of anomalies.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Differentiate between the outliers and noisy points.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 xml:space="preserve">Explain the </w:t>
      </w:r>
      <w:r w:rsidRPr="004004A5">
        <w:rPr>
          <w:rFonts w:cs="Times New Roman"/>
          <w:szCs w:val="24"/>
          <w:lang w:val="en-US"/>
        </w:rPr>
        <w:t>statistical anomaly</w:t>
      </w:r>
      <w:r w:rsidRPr="004004A5">
        <w:rPr>
          <w:rFonts w:cs="Times New Roman"/>
          <w:szCs w:val="24"/>
          <w:lang w:val="en-US"/>
        </w:rPr>
        <w:t xml:space="preserve"> detection techniques.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What are the strengths and weaknesses of statistical anomaly detection techniques?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Describe the density based anomaly detection techniques.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What are the strengths and weaknesses of distance based anomaly detection techniques.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 xml:space="preserve">How to detect the outliers using the clustering </w:t>
      </w:r>
      <w:r w:rsidRPr="004004A5">
        <w:rPr>
          <w:rFonts w:cs="Times New Roman"/>
          <w:szCs w:val="24"/>
          <w:lang w:val="en-US"/>
        </w:rPr>
        <w:t>methods? Explain</w:t>
      </w:r>
      <w:r w:rsidRPr="004004A5">
        <w:rPr>
          <w:rFonts w:cs="Times New Roman"/>
          <w:szCs w:val="24"/>
          <w:lang w:val="en-US"/>
        </w:rPr>
        <w:t>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What is an auto-encoder? List its strengths and weaknesses.</w:t>
      </w:r>
    </w:p>
    <w:p w:rsidR="004004A5" w:rsidRPr="004004A5" w:rsidRDefault="004004A5" w:rsidP="004004A5">
      <w:pPr>
        <w:numPr>
          <w:ilvl w:val="0"/>
          <w:numId w:val="5"/>
        </w:numPr>
        <w:tabs>
          <w:tab w:val="left" w:pos="426"/>
        </w:tabs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How do you evaluate the performance of anomaly detection techniques?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Describe the following terminologies</w:t>
      </w:r>
    </w:p>
    <w:p w:rsidR="004004A5" w:rsidRPr="004004A5" w:rsidRDefault="004004A5" w:rsidP="004004A5">
      <w:pPr>
        <w:numPr>
          <w:ilvl w:val="1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Support</w:t>
      </w:r>
    </w:p>
    <w:p w:rsidR="004004A5" w:rsidRPr="004004A5" w:rsidRDefault="004004A5" w:rsidP="004004A5">
      <w:pPr>
        <w:numPr>
          <w:ilvl w:val="1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Confidence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Briefly describe the association rule mining task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Describe various frequent itemset generation strategies.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Explain apriori algorithm for frequent itemset generation.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List the different factors that affect the apriori algorithm complexity.</w:t>
      </w:r>
    </w:p>
    <w:p w:rsidR="004004A5" w:rsidRPr="004004A5" w:rsidRDefault="004004A5" w:rsidP="004004A5">
      <w:pPr>
        <w:pStyle w:val="Caption"/>
        <w:numPr>
          <w:ilvl w:val="0"/>
          <w:numId w:val="5"/>
        </w:numPr>
        <w:jc w:val="right"/>
        <w:rPr>
          <w:rFonts w:cs="Times New Roman"/>
          <w:sz w:val="24"/>
          <w:szCs w:val="24"/>
        </w:rPr>
      </w:pPr>
      <w:r w:rsidRPr="004004A5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0EC7821" wp14:editId="3AC97B95">
            <wp:simplePos x="0" y="0"/>
            <wp:positionH relativeFrom="column">
              <wp:posOffset>4128770</wp:posOffset>
            </wp:positionH>
            <wp:positionV relativeFrom="paragraph">
              <wp:posOffset>252730</wp:posOffset>
            </wp:positionV>
            <wp:extent cx="1649730" cy="868045"/>
            <wp:effectExtent l="0" t="0" r="11430" b="635"/>
            <wp:wrapTight wrapText="bothSides">
              <wp:wrapPolygon edited="0">
                <wp:start x="0" y="0"/>
                <wp:lineTo x="0" y="21237"/>
                <wp:lineTo x="21351" y="21237"/>
                <wp:lineTo x="213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30287" t="27793" r="38389" b="42891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04A5">
        <w:rPr>
          <w:rFonts w:cs="Times New Roman"/>
          <w:sz w:val="24"/>
          <w:szCs w:val="24"/>
        </w:rPr>
        <w:t xml:space="preserve">Table </w:t>
      </w:r>
      <w:r w:rsidRPr="004004A5">
        <w:rPr>
          <w:rFonts w:cs="Times New Roman"/>
          <w:sz w:val="24"/>
          <w:szCs w:val="24"/>
        </w:rPr>
        <w:fldChar w:fldCharType="begin"/>
      </w:r>
      <w:r w:rsidRPr="004004A5">
        <w:rPr>
          <w:rFonts w:cs="Times New Roman"/>
          <w:sz w:val="24"/>
          <w:szCs w:val="24"/>
        </w:rPr>
        <w:instrText xml:space="preserve"> SEQ Table \* ARABIC </w:instrText>
      </w:r>
      <w:r w:rsidRPr="004004A5">
        <w:rPr>
          <w:rFonts w:cs="Times New Roman"/>
          <w:sz w:val="24"/>
          <w:szCs w:val="24"/>
        </w:rPr>
        <w:fldChar w:fldCharType="separate"/>
      </w:r>
      <w:r w:rsidRPr="004004A5">
        <w:rPr>
          <w:rFonts w:cs="Times New Roman"/>
          <w:sz w:val="24"/>
          <w:szCs w:val="24"/>
        </w:rPr>
        <w:t>1</w:t>
      </w:r>
      <w:r w:rsidRPr="004004A5">
        <w:rPr>
          <w:rFonts w:cs="Times New Roman"/>
          <w:sz w:val="24"/>
          <w:szCs w:val="24"/>
        </w:rPr>
        <w:fldChar w:fldCharType="end"/>
      </w:r>
      <w:r w:rsidRPr="004004A5">
        <w:rPr>
          <w:rFonts w:cs="Times New Roman"/>
          <w:sz w:val="24"/>
          <w:szCs w:val="24"/>
          <w:lang w:val="en-US"/>
        </w:rPr>
        <w:t>: People preference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For the following data shown in table 1, find out</w:t>
      </w:r>
    </w:p>
    <w:p w:rsidR="004004A5" w:rsidRPr="004004A5" w:rsidRDefault="004004A5" w:rsidP="004004A5">
      <w:pPr>
        <w:numPr>
          <w:ilvl w:val="1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Lift</w:t>
      </w:r>
    </w:p>
    <w:p w:rsidR="004004A5" w:rsidRPr="004004A5" w:rsidRDefault="004004A5" w:rsidP="004004A5">
      <w:pPr>
        <w:numPr>
          <w:ilvl w:val="1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Interest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Define a “sequence”.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Describe the sequential pattern mining.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Explain the Piatesky-Shapiro (PS) measure</w:t>
      </w:r>
    </w:p>
    <w:p w:rsidR="004004A5" w:rsidRPr="004004A5" w:rsidRDefault="004004A5" w:rsidP="004004A5">
      <w:pPr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4004A5">
        <w:rPr>
          <w:rFonts w:cs="Times New Roman"/>
          <w:szCs w:val="24"/>
          <w:lang w:val="en-US"/>
        </w:rPr>
        <w:t>Define FP Tree.</w:t>
      </w:r>
    </w:p>
    <w:p w:rsidR="004004A5" w:rsidRPr="004004A5" w:rsidRDefault="004004A5" w:rsidP="004004A5">
      <w:pPr>
        <w:spacing w:line="240" w:lineRule="auto"/>
        <w:rPr>
          <w:rFonts w:cs="Times New Roman"/>
          <w:szCs w:val="24"/>
        </w:rPr>
      </w:pPr>
    </w:p>
    <w:p w:rsidR="004004A5" w:rsidRPr="004004A5" w:rsidRDefault="004004A5" w:rsidP="004004A5">
      <w:pPr>
        <w:spacing w:line="240" w:lineRule="auto"/>
        <w:rPr>
          <w:rFonts w:cs="Times New Roman"/>
          <w:szCs w:val="24"/>
        </w:rPr>
      </w:pPr>
    </w:p>
    <w:p w:rsidR="004004A5" w:rsidRPr="004004A5" w:rsidRDefault="004004A5" w:rsidP="004004A5">
      <w:pPr>
        <w:spacing w:line="240" w:lineRule="auto"/>
        <w:rPr>
          <w:rFonts w:cs="Times New Roman"/>
          <w:szCs w:val="24"/>
        </w:rPr>
      </w:pPr>
    </w:p>
    <w:p w:rsidR="004004A5" w:rsidRPr="004004A5" w:rsidRDefault="004004A5" w:rsidP="004004A5">
      <w:pPr>
        <w:spacing w:line="240" w:lineRule="auto"/>
        <w:rPr>
          <w:rFonts w:cs="Times New Roman"/>
          <w:szCs w:val="24"/>
        </w:rPr>
      </w:pPr>
    </w:p>
    <w:p w:rsidR="004004A5" w:rsidRPr="004004A5" w:rsidRDefault="004004A5" w:rsidP="004004A5">
      <w:pPr>
        <w:spacing w:line="240" w:lineRule="auto"/>
        <w:rPr>
          <w:rFonts w:cs="Times New Roman"/>
          <w:szCs w:val="24"/>
        </w:rPr>
      </w:pPr>
    </w:p>
    <w:p w:rsidR="004004A5" w:rsidRPr="004004A5" w:rsidRDefault="004004A5" w:rsidP="004004A5">
      <w:pPr>
        <w:spacing w:after="0" w:line="240" w:lineRule="auto"/>
        <w:rPr>
          <w:rFonts w:cs="Times New Roman"/>
        </w:rPr>
      </w:pPr>
    </w:p>
    <w:sectPr w:rsidR="004004A5" w:rsidRPr="004004A5" w:rsidSect="0049443D">
      <w:headerReference w:type="default" r:id="rId9"/>
      <w:pgSz w:w="11906" w:h="16838"/>
      <w:pgMar w:top="11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64A" w:rsidRDefault="003C364A" w:rsidP="0049443D">
      <w:pPr>
        <w:spacing w:after="0" w:line="240" w:lineRule="auto"/>
      </w:pPr>
      <w:r>
        <w:separator/>
      </w:r>
    </w:p>
  </w:endnote>
  <w:endnote w:type="continuationSeparator" w:id="0">
    <w:p w:rsidR="003C364A" w:rsidRDefault="003C364A" w:rsidP="0049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64A" w:rsidRDefault="003C364A" w:rsidP="0049443D">
      <w:pPr>
        <w:spacing w:after="0" w:line="240" w:lineRule="auto"/>
      </w:pPr>
      <w:r>
        <w:separator/>
      </w:r>
    </w:p>
  </w:footnote>
  <w:footnote w:type="continuationSeparator" w:id="0">
    <w:p w:rsidR="003C364A" w:rsidRDefault="003C364A" w:rsidP="00494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43D" w:rsidRPr="0049443D" w:rsidRDefault="0049443D" w:rsidP="0049443D">
    <w:pPr>
      <w:pStyle w:val="Header"/>
      <w:spacing w:line="360" w:lineRule="auto"/>
      <w:jc w:val="center"/>
      <w:rPr>
        <w:b/>
      </w:rPr>
    </w:pPr>
    <w:r w:rsidRPr="0049443D">
      <w:rPr>
        <w:b/>
      </w:rPr>
      <w:t>GITAM SCHOOL OF TECHNOLOGY</w:t>
    </w:r>
    <w:r>
      <w:rPr>
        <w:b/>
      </w:rPr>
      <w:t>, BENGALURU</w:t>
    </w:r>
  </w:p>
  <w:p w:rsidR="0049443D" w:rsidRDefault="0049443D" w:rsidP="0049443D">
    <w:pPr>
      <w:pStyle w:val="Header"/>
      <w:spacing w:line="360" w:lineRule="auto"/>
      <w:jc w:val="cent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196215</wp:posOffset>
              </wp:positionV>
              <wp:extent cx="5580000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C02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45pt" to="439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" strokecolor="black [3200]" strokeweight="1.5pt">
              <v:stroke joinstyle="miter"/>
              <w10:wrap anchorx="margin"/>
            </v:line>
          </w:pict>
        </mc:Fallback>
      </mc:AlternateContent>
    </w:r>
    <w:r w:rsidRPr="0049443D">
      <w:rPr>
        <w:b/>
      </w:rPr>
      <w:t>DEPARTMENT OF CSE</w:t>
    </w:r>
  </w:p>
  <w:p w:rsidR="0049443D" w:rsidRPr="0049443D" w:rsidRDefault="0049443D" w:rsidP="0049443D">
    <w:pPr>
      <w:spacing w:after="0" w:line="360" w:lineRule="auto"/>
      <w:jc w:val="center"/>
      <w:rPr>
        <w:b/>
      </w:rPr>
    </w:pPr>
    <w:r w:rsidRPr="0049443D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1C1277" wp14:editId="56FD21FE">
              <wp:simplePos x="0" y="0"/>
              <wp:positionH relativeFrom="margin">
                <wp:align>left</wp:align>
              </wp:positionH>
              <wp:positionV relativeFrom="paragraph">
                <wp:posOffset>240779</wp:posOffset>
              </wp:positionV>
              <wp:extent cx="5579745" cy="0"/>
              <wp:effectExtent l="0" t="0" r="2095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D11E5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95pt" to="439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" strokecolor="black [3200]" strokeweight="1.5pt">
              <v:stroke joinstyle="miter"/>
              <w10:wrap anchorx="margin"/>
            </v:line>
          </w:pict>
        </mc:Fallback>
      </mc:AlternateContent>
    </w:r>
    <w:r w:rsidRPr="0049443D">
      <w:rPr>
        <w:b/>
      </w:rPr>
      <w:t>Course Name and Code: Data Mining- EID 902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E42B1"/>
    <w:multiLevelType w:val="hybridMultilevel"/>
    <w:tmpl w:val="9462DAC6"/>
    <w:lvl w:ilvl="0" w:tplc="A0A66D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15C7"/>
    <w:multiLevelType w:val="hybridMultilevel"/>
    <w:tmpl w:val="4B94F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60859"/>
    <w:multiLevelType w:val="hybridMultilevel"/>
    <w:tmpl w:val="44FCF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53C16"/>
    <w:multiLevelType w:val="hybridMultilevel"/>
    <w:tmpl w:val="AD6EE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C8B75"/>
    <w:multiLevelType w:val="multilevel"/>
    <w:tmpl w:val="653C8B7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wNDA0MDU0MTYzNDFX0lEKTi0uzszPAykwrAUAPsoZPywAAAA="/>
  </w:docVars>
  <w:rsids>
    <w:rsidRoot w:val="00B76F0C"/>
    <w:rsid w:val="001B2F57"/>
    <w:rsid w:val="00234060"/>
    <w:rsid w:val="00372686"/>
    <w:rsid w:val="003C364A"/>
    <w:rsid w:val="004004A5"/>
    <w:rsid w:val="0049443D"/>
    <w:rsid w:val="007E47BA"/>
    <w:rsid w:val="0080610E"/>
    <w:rsid w:val="008155F7"/>
    <w:rsid w:val="00952EDE"/>
    <w:rsid w:val="00B74BD3"/>
    <w:rsid w:val="00B7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74DFE-728F-45CB-840D-64DAB449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43D"/>
  </w:style>
  <w:style w:type="paragraph" w:styleId="Footer">
    <w:name w:val="footer"/>
    <w:basedOn w:val="Normal"/>
    <w:link w:val="FooterChar"/>
    <w:uiPriority w:val="99"/>
    <w:unhideWhenUsed/>
    <w:rsid w:val="00494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43D"/>
  </w:style>
  <w:style w:type="table" w:styleId="TableGrid">
    <w:name w:val="Table Grid"/>
    <w:basedOn w:val="TableNormal"/>
    <w:uiPriority w:val="39"/>
    <w:rsid w:val="0040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4004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4004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BLRCSEL511PC12</dc:creator>
  <cp:keywords/>
  <dc:description/>
  <cp:lastModifiedBy>BLRCSEL511PC12</cp:lastModifiedBy>
  <cp:revision>2</cp:revision>
  <cp:lastPrinted>2021-02-03T08:47:00Z</cp:lastPrinted>
  <dcterms:created xsi:type="dcterms:W3CDTF">2021-10-05T06:55:00Z</dcterms:created>
  <dcterms:modified xsi:type="dcterms:W3CDTF">2021-10-05T06:55:00Z</dcterms:modified>
</cp:coreProperties>
</file>