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“</w:t>
      </w:r>
      <w:r>
        <w:t xml:space="preserve">Архитектура</w:t>
      </w:r>
      <w:r>
        <w:t xml:space="preserve"> </w:t>
      </w:r>
      <w:r>
        <w:t xml:space="preserve">компьютера</w:t>
      </w:r>
      <w:r>
        <w:t xml:space="preserve">”</w:t>
      </w:r>
    </w:p>
    <w:p>
      <w:pPr>
        <w:pStyle w:val="Author"/>
      </w:pPr>
      <w:r>
        <w:t xml:space="preserve">Комаров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Артемович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</w:t>
      </w:r>
      <w:r>
        <w:t xml:space="preserve"> </w:t>
      </w:r>
      <w:r>
        <w:t xml:space="preserve">контроля версий, а также приобретение практических навыков по работе с</w:t>
      </w:r>
      <w:r>
        <w:t xml:space="preserve"> </w:t>
      </w:r>
      <w:r>
        <w:t xml:space="preserve">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GitHub.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Git.</w:t>
      </w:r>
    </w:p>
    <w:p>
      <w:pPr>
        <w:numPr>
          <w:ilvl w:val="0"/>
          <w:numId w:val="1001"/>
        </w:numPr>
        <w:pStyle w:val="Compact"/>
      </w:pPr>
      <w:r>
        <w:t xml:space="preserve">Создание SSH-ключа.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</w:t>
      </w:r>
      <w:r>
        <w:t xml:space="preserve"> </w:t>
      </w:r>
      <w:r>
        <w:t xml:space="preserve">шаблона.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курса.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ра-</w:t>
      </w:r>
      <w:r>
        <w:t xml:space="preserve"> </w:t>
      </w:r>
      <w:r>
        <w:t xml:space="preserve">боте нескольких человек над одним проектом. Обычно основное дерево проекта</w:t>
      </w:r>
      <w:r>
        <w:t xml:space="preserve"> </w:t>
      </w:r>
      <w:r>
        <w:t xml:space="preserve">хранится в локальном или удалённом репозитории, к которому настроен до-</w:t>
      </w:r>
      <w:r>
        <w:t xml:space="preserve"> </w:t>
      </w:r>
      <w:r>
        <w:t xml:space="preserve">ступ для участников проекта. При внесении изменений в содержание проекта</w:t>
      </w:r>
      <w:r>
        <w:t xml:space="preserve"> </w:t>
      </w:r>
      <w:r>
        <w:t xml:space="preserve">система контроля версий позволяет их фиксировать, совмещать изменения, про-</w:t>
      </w:r>
      <w:r>
        <w:t xml:space="preserve"> </w:t>
      </w:r>
      <w:r>
        <w:t xml:space="preserve">изведённые разными участниками проекта, производить откат к любой более</w:t>
      </w:r>
      <w:r>
        <w:t xml:space="preserve"> </w:t>
      </w:r>
      <w:r>
        <w:t xml:space="preserve">ранней версии проекта, если это требуется. В классических системах контроля</w:t>
      </w:r>
      <w:r>
        <w:t xml:space="preserve"> </w:t>
      </w:r>
      <w:r>
        <w:t xml:space="preserve">версий используется централизованная модель, предполагающая наличие еди-</w:t>
      </w:r>
      <w:r>
        <w:t xml:space="preserve"> </w:t>
      </w:r>
      <w:r>
        <w:t xml:space="preserve">ного репозитория для хранения файлов. Выполнение большинства функций по</w:t>
      </w:r>
      <w:r>
        <w:t xml:space="preserve"> </w:t>
      </w:r>
      <w:r>
        <w:t xml:space="preserve">управлению версиями осуществляется специальным сервером. Участник про-</w:t>
      </w:r>
      <w:r>
        <w:t xml:space="preserve"> </w:t>
      </w:r>
      <w:r>
        <w:t xml:space="preserve">екта (пользователь) перед началом работы посредством определённых команд</w:t>
      </w:r>
      <w:r>
        <w:t xml:space="preserve"> </w:t>
      </w:r>
      <w:r>
        <w:t xml:space="preserve">получает нужную ему версию файлов. После внесения изменений пользователь</w:t>
      </w:r>
      <w:r>
        <w:t xml:space="preserve"> </w:t>
      </w:r>
      <w:r>
        <w:t xml:space="preserve">размещает новую версию в хранилище. При этом предыдущие версии не уда-</w:t>
      </w:r>
      <w:r>
        <w:t xml:space="preserve"> </w:t>
      </w:r>
      <w:r>
        <w:t xml:space="preserve">ляются из центрального хранилища и к ним можно вернуться в любой момент.</w:t>
      </w:r>
      <w:r>
        <w:t xml:space="preserve"> </w:t>
      </w:r>
      <w:r>
        <w:t xml:space="preserve">Сервер может сохранять не полную версию изменённых файлов, а производить</w:t>
      </w:r>
      <w:r>
        <w:t xml:space="preserve"> </w:t>
      </w:r>
      <w:r>
        <w:t xml:space="preserve">так называемую дельта-компрессию — сохранять только изменения между по-</w:t>
      </w:r>
      <w:r>
        <w:t xml:space="preserve"> </w:t>
      </w:r>
      <w:r>
        <w:t xml:space="preserve">следовательными версиями, что позволяет уменьшить объём хранимых данных.</w:t>
      </w:r>
      <w:r>
        <w:t xml:space="preserve"> </w:t>
      </w:r>
      <w:r>
        <w:t xml:space="preserve">Системы контроля версий поддерживают возможность отслеживания и</w:t>
      </w:r>
      <w:r>
        <w:t xml:space="preserve"> </w:t>
      </w:r>
      <w:r>
        <w:t xml:space="preserve">разреше- ния конфликтов, которые могут возникнуть при работе нескольких</w:t>
      </w:r>
      <w:r>
        <w:t xml:space="preserve"> </w:t>
      </w:r>
      <w:r>
        <w:t xml:space="preserve">человек над одним файлом. Можно объединить изменения, сделанные разными</w:t>
      </w:r>
      <w:r>
        <w:t xml:space="preserve"> </w:t>
      </w:r>
      <w:r>
        <w:t xml:space="preserve">участниками, вручную выбрать нужную версию, отменить изменения вовсе или</w:t>
      </w:r>
      <w:r>
        <w:t xml:space="preserve"> </w:t>
      </w:r>
      <w:r>
        <w:t xml:space="preserve">заблокиро- вать файлы для изменения. В зависимости от настроек блокировка</w:t>
      </w:r>
      <w:r>
        <w:t xml:space="preserve"> </w:t>
      </w:r>
      <w:r>
        <w:t xml:space="preserve">не позволяет другим пользователям получить рабочую копию или препятствует</w:t>
      </w:r>
      <w:r>
        <w:t xml:space="preserve"> </w:t>
      </w:r>
      <w:r>
        <w:t xml:space="preserve">изменению рабочей копии файла средствами файловой системы ОС,</w:t>
      </w:r>
      <w:r>
        <w:t xml:space="preserve"> </w:t>
      </w:r>
      <w:r>
        <w:t xml:space="preserve">обеспечивая таким образом привилегированный доступ только одному</w:t>
      </w:r>
      <w:r>
        <w:t xml:space="preserve"> </w:t>
      </w:r>
      <w:r>
        <w:t xml:space="preserve">пользователю, работающему с файлом. Системы контроля версий также могут</w:t>
      </w:r>
      <w:r>
        <w:t xml:space="preserve"> </w:t>
      </w:r>
      <w:r>
        <w:t xml:space="preserve">обеспечивать дополнительные, более гибкие функциональные возможности.</w:t>
      </w:r>
      <w:r>
        <w:t xml:space="preserve"> </w:t>
      </w:r>
      <w:r>
        <w:t xml:space="preserve">Например, они могут поддерживать работу с несколькими версиями одного</w:t>
      </w:r>
      <w:r>
        <w:t xml:space="preserve"> </w:t>
      </w:r>
      <w:r>
        <w:t xml:space="preserve">файла, сохраняя общую историю измене- ний до точки ветвления версий и</w:t>
      </w:r>
      <w:r>
        <w:t xml:space="preserve"> </w:t>
      </w:r>
      <w:r>
        <w:t xml:space="preserve">собственные истории изменений каждой ветви. Обычно доступна информация о</w:t>
      </w:r>
      <w:r>
        <w:t xml:space="preserve"> </w:t>
      </w:r>
      <w:r>
        <w:t xml:space="preserve">том, кто из участников, когда и какие изменения вносил. Обычно такого рода</w:t>
      </w:r>
      <w:r>
        <w:t xml:space="preserve"> </w:t>
      </w:r>
      <w:r>
        <w:t xml:space="preserve">информация хранится в журнале изменений, доступ к которому можно</w:t>
      </w:r>
      <w:r>
        <w:t xml:space="preserve"> </w:t>
      </w:r>
      <w:r>
        <w:t xml:space="preserve">ограничить. В отличие от классических, в распределённых системах контроля</w:t>
      </w:r>
      <w:r>
        <w:t xml:space="preserve"> </w:t>
      </w:r>
      <w:r>
        <w:t xml:space="preserve">версий центральный репозиторий не является обязательным. Среди</w:t>
      </w:r>
      <w:r>
        <w:t xml:space="preserve"> </w:t>
      </w:r>
      <w:r>
        <w:t xml:space="preserve">классических VCS наиболее известны CVS, Subversion, а среди распреде-</w:t>
      </w:r>
      <w:r>
        <w:t xml:space="preserve"> </w:t>
      </w:r>
      <w:r>
        <w:t xml:space="preserve">лённых — Git, Bazaar, Mercurial. Принципы их работы схожи, отличаются они в</w:t>
      </w:r>
      <w:r>
        <w:t xml:space="preserve"> </w:t>
      </w:r>
      <w:r>
        <w:t xml:space="preserve">5основном синтаксисом используемых в работе команд. Система контроля</w:t>
      </w:r>
      <w:r>
        <w:t xml:space="preserve"> </w:t>
      </w:r>
      <w:r>
        <w:t xml:space="preserve">версий Git представляет собой набор программ командной строки. Доступ к</w:t>
      </w:r>
      <w:r>
        <w:t xml:space="preserve"> </w:t>
      </w:r>
      <w:r>
        <w:t xml:space="preserve">ним можно получить из терминала посредством ввода команды git с</w:t>
      </w:r>
      <w:r>
        <w:t xml:space="preserve"> </w:t>
      </w:r>
      <w:r>
        <w:t xml:space="preserve">различными опциями. Благодаря тому, что Git является распределённой</w:t>
      </w:r>
      <w:r>
        <w:t xml:space="preserve"> </w:t>
      </w:r>
      <w:r>
        <w:t xml:space="preserve">системой контроля версий, резервную копию локального хранилища можно</w:t>
      </w:r>
      <w:r>
        <w:t xml:space="preserve"> </w:t>
      </w:r>
      <w:r>
        <w:t xml:space="preserve">сделать простым копированием или архивацией. Работа пользователя со своей</w:t>
      </w:r>
      <w:r>
        <w:t xml:space="preserve"> </w:t>
      </w:r>
      <w:r>
        <w:t xml:space="preserve">веткой начинается с проверки и получения изменений из центрального</w:t>
      </w:r>
      <w:r>
        <w:t xml:space="preserve"> </w:t>
      </w:r>
      <w:r>
        <w:t xml:space="preserve">репозитория (при этом в локальное дерево до начала этой процедуры не должно</w:t>
      </w:r>
      <w:r>
        <w:t xml:space="preserve"> </w:t>
      </w:r>
      <w:r>
        <w:t xml:space="preserve">было вноситься изменений). Затем можно вносить изменения в локальном</w:t>
      </w:r>
      <w:r>
        <w:t xml:space="preserve"> </w:t>
      </w:r>
      <w:r>
        <w:t xml:space="preserve">дереве и/или ветке. После завершения внесения какого-то изменения в файлы</w:t>
      </w:r>
      <w:r>
        <w:t xml:space="preserve"> </w:t>
      </w:r>
      <w:r>
        <w:t xml:space="preserve">и/или каталоги проекта необходимо разместить их в центральном репозитории.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Настройка Github</w:t>
      </w:r>
      <w:r>
        <w:t xml:space="preserve"> </w:t>
      </w:r>
      <w:r>
        <w:t xml:space="preserve">На гитхабе у меня уже была учётная запись и поэтому создавать новую мне не пришлось.</w:t>
      </w:r>
    </w:p>
    <w:p>
      <w:pPr>
        <w:numPr>
          <w:ilvl w:val="0"/>
          <w:numId w:val="1002"/>
        </w:numPr>
      </w:pPr>
      <w:r>
        <w:t xml:space="preserve">Базовая настройка git</w:t>
      </w:r>
      <w:r>
        <w:t xml:space="preserve"> </w:t>
      </w:r>
      <w:r>
        <w:t xml:space="preserve">Открываю виртуальную машину, затем открываю терминал и делаю пред- варительную</w:t>
      </w:r>
      <w:r>
        <w:t xml:space="preserve"> </w:t>
      </w:r>
      <w:r>
        <w:t xml:space="preserve">конфигурацию git. Ввожу команду git config –global</w:t>
      </w:r>
      <w:r>
        <w:t xml:space="preserve"> </w:t>
      </w:r>
      <w:r>
        <w:t xml:space="preserve">“</w:t>
      </w:r>
      <w:r>
        <w:t xml:space="preserve">user.name</w:t>
      </w:r>
      <w:r>
        <w:t xml:space="preserve">”</w:t>
      </w:r>
      <w:r>
        <w:t xml:space="preserve">, указывая свое имя и команду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, указывая в ней электронную почту владельца, то</w:t>
      </w:r>
      <w:r>
        <w:t xml:space="preserve"> </w:t>
      </w:r>
      <w:r>
        <w:t xml:space="preserve">есть мою.</w:t>
      </w:r>
      <w:r>
        <w:t xml:space="preserve"> </w:t>
      </w:r>
      <w:r>
        <w:t xml:space="preserve">Настраиваю utf-8 в выводе сообщений git для корректного отображения символов.</w:t>
      </w:r>
      <w:r>
        <w:t xml:space="preserve"> </w:t>
      </w:r>
      <w:r>
        <w:t xml:space="preserve">Задаю имя «master» для начальной ветки.</w:t>
      </w:r>
      <w:r>
        <w:t xml:space="preserve"> </w:t>
      </w:r>
      <w:r>
        <w:t xml:space="preserve">Задаю параметр autocrlf со значением input, так как я работаю в системе Linux, чтобы</w:t>
      </w:r>
      <w:r>
        <w:t xml:space="preserve"> </w:t>
      </w:r>
      <w:r>
        <w:t xml:space="preserve">конвертировать CRLF в LF только при коммитах. CR и LF – это сим- волы, которые можно</w:t>
      </w:r>
      <w:r>
        <w:t xml:space="preserve"> </w:t>
      </w:r>
      <w:r>
        <w:t xml:space="preserve">использовать для обозначения разрыва строки в текстовых файлах.</w:t>
      </w:r>
      <w:r>
        <w:t xml:space="preserve"> </w:t>
      </w:r>
      <w:r>
        <w:t xml:space="preserve">Задаю параметр safecrlf со значением warn, так Git будет проверять преоб- разование на</w:t>
      </w:r>
      <w:r>
        <w:t xml:space="preserve"> </w:t>
      </w:r>
      <w:r>
        <w:t xml:space="preserve">обратимость. При значении warn Git только выведет предупреждение, но будет принимать</w:t>
      </w:r>
      <w:r>
        <w:t xml:space="preserve"> </w:t>
      </w:r>
      <w:r>
        <w:t xml:space="preserve">необратимые конвертации.</w:t>
      </w:r>
    </w:p>
    <w:p>
      <w:pPr>
        <w:pStyle w:val="CaptionedFigure"/>
      </w:pPr>
      <w:r>
        <w:drawing>
          <wp:inline>
            <wp:extent cx="3733800" cy="2013186"/>
            <wp:effectExtent b="0" l="0" r="0" t="0"/>
            <wp:docPr descr="Базовая настройка Git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Базовая настройка Git</w:t>
      </w:r>
    </w:p>
    <w:p>
      <w:pPr>
        <w:numPr>
          <w:ilvl w:val="0"/>
          <w:numId w:val="1003"/>
        </w:numPr>
        <w:pStyle w:val="Compact"/>
      </w:pPr>
      <w:r>
        <w:t xml:space="preserve">Создание SSH-ключа</w:t>
      </w:r>
      <w:r>
        <w:t xml:space="preserve"> </w:t>
      </w:r>
      <w:r>
        <w:t xml:space="preserve">Для последующей идентификации пользователя на сервере репозиториев необ-</w:t>
      </w:r>
      <w:r>
        <w:t xml:space="preserve"> </w:t>
      </w:r>
      <w:r>
        <w:t xml:space="preserve">ходимо сгенерировать пару ключей (приватный и открытый). Для этого ввожу</w:t>
      </w:r>
      <w:r>
        <w:t xml:space="preserve"> </w:t>
      </w:r>
      <w:r>
        <w:t xml:space="preserve">команду ssh-keygen -C</w:t>
      </w:r>
      <w:r>
        <w:t xml:space="preserve"> </w:t>
      </w:r>
      <w:r>
        <w:t xml:space="preserve">“</w:t>
      </w:r>
      <w:r>
        <w:t xml:space="preserve">Имя Фамилия, work@email</w:t>
      </w:r>
      <w:r>
        <w:t xml:space="preserve">”</w:t>
      </w:r>
      <w:r>
        <w:t xml:space="preserve">, указывая имя владельца и</w:t>
      </w:r>
      <w:r>
        <w:t xml:space="preserve"> </w:t>
      </w:r>
      <w:r>
        <w:t xml:space="preserve">электронную почту владельца (рис. 4.2). Ключ автоматически сохранится в</w:t>
      </w:r>
      <w:r>
        <w:t xml:space="preserve"> </w:t>
      </w:r>
      <w:r>
        <w:t xml:space="preserve">каталоге ~/.ssh/.</w:t>
      </w:r>
    </w:p>
    <w:p>
      <w:pPr>
        <w:pStyle w:val="CaptionedFigure"/>
      </w:pPr>
      <w:r>
        <w:drawing>
          <wp:inline>
            <wp:extent cx="3733800" cy="1585880"/>
            <wp:effectExtent b="0" l="0" r="0" t="0"/>
            <wp:docPr descr="Создание SSH-ключ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5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SSH-ключа</w:t>
      </w:r>
    </w:p>
    <w:p>
      <w:pPr>
        <w:pStyle w:val="BodyText"/>
      </w:pPr>
      <w:r>
        <w:t xml:space="preserve">Копирую ключ из открытой директории в которой он был, перехожу на сайт</w:t>
      </w:r>
      <w:r>
        <w:t xml:space="preserve"> </w:t>
      </w:r>
      <w:r>
        <w:t xml:space="preserve">Github и добавляю там новый SSH-ключ</w:t>
      </w:r>
    </w:p>
    <w:p>
      <w:pPr>
        <w:pStyle w:val="CaptionedFigure"/>
      </w:pPr>
      <w:r>
        <w:drawing>
          <wp:inline>
            <wp:extent cx="3733800" cy="484163"/>
            <wp:effectExtent b="0" l="0" r="0" t="0"/>
            <wp:docPr descr="Новый SSH-ключ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4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Новый SSH-ключ</w:t>
      </w:r>
    </w:p>
    <w:p>
      <w:pPr>
        <w:numPr>
          <w:ilvl w:val="0"/>
          <w:numId w:val="1004"/>
        </w:numPr>
        <w:pStyle w:val="Compact"/>
      </w:pPr>
      <w:r>
        <w:t xml:space="preserve">Создание рабочего пространства и репозитория курса</w:t>
      </w:r>
      <w:r>
        <w:t xml:space="preserve"> </w:t>
      </w:r>
      <w:r>
        <w:t xml:space="preserve">на основе шаблона</w:t>
      </w:r>
      <w:r>
        <w:t xml:space="preserve"> </w:t>
      </w:r>
      <w:r>
        <w:t xml:space="preserve">Закрываю браузер, открываю терминал. Создаю директорию, рабочее пространство, с</w:t>
      </w:r>
      <w:r>
        <w:t xml:space="preserve"> </w:t>
      </w:r>
      <w:r>
        <w:t xml:space="preserve">помощью утилиты mkdir, блягодаря ключу -p создаю все директории после домашней</w:t>
      </w:r>
      <w:r>
        <w:t xml:space="preserve"> </w:t>
      </w:r>
      <w:r>
        <w:t xml:space="preserve">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рекурсивно.</w:t>
      </w:r>
    </w:p>
    <w:p>
      <w:pPr>
        <w:pStyle w:val="CaptionedFigure"/>
      </w:pPr>
      <w:r>
        <w:drawing>
          <wp:inline>
            <wp:extent cx="3733800" cy="242848"/>
            <wp:effectExtent b="0" l="0" r="0" t="0"/>
            <wp:docPr descr="Создание директории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директории</w:t>
      </w:r>
    </w:p>
    <w:p>
      <w:pPr>
        <w:numPr>
          <w:ilvl w:val="0"/>
          <w:numId w:val="1005"/>
        </w:numPr>
        <w:pStyle w:val="Compact"/>
      </w:pPr>
      <w:r>
        <w:t xml:space="preserve">Создание репозитория курса на основе шаблона</w:t>
      </w:r>
      <w:r>
        <w:t xml:space="preserve"> </w:t>
      </w:r>
      <w:r>
        <w:t xml:space="preserve">В браузере перехожу на страницу репозитория с шаблоном курса по адресу</w:t>
      </w:r>
      <w:r>
        <w:t xml:space="preserve"> </w:t>
      </w:r>
      <w:r>
        <w:t xml:space="preserve">https://github.com/yamadharma/course-directory-student-template. Далее выбираю</w:t>
      </w:r>
      <w:r>
        <w:t xml:space="preserve"> </w:t>
      </w:r>
      <w:r>
        <w:t xml:space="preserve">«Use this template», чтобы использовать этот шаблон для своего репозитория.</w:t>
      </w:r>
      <w:r>
        <w:t xml:space="preserve"> </w:t>
      </w:r>
      <w:r>
        <w:t xml:space="preserve">В открывшемся окне задаю имя репозитория (Repository name): study_2022–</w:t>
      </w:r>
      <w:r>
        <w:t xml:space="preserve"> </w:t>
      </w:r>
      <w:r>
        <w:t xml:space="preserve">2023_arh- pc и создаю репозиторий, нажимаю на кнопку «Create repository from</w:t>
      </w:r>
      <w:r>
        <w:t xml:space="preserve"> </w:t>
      </w:r>
      <w:r>
        <w:t xml:space="preserve">template».</w:t>
      </w:r>
    </w:p>
    <w:p>
      <w:pPr>
        <w:pStyle w:val="CaptionedFigure"/>
      </w:pPr>
      <w:r>
        <w:drawing>
          <wp:inline>
            <wp:extent cx="3733800" cy="865731"/>
            <wp:effectExtent b="0" l="0" r="0" t="0"/>
            <wp:docPr descr="Готовый репозиторий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Готовый репозиторий</w:t>
      </w:r>
    </w:p>
    <w:p>
      <w:pPr>
        <w:pStyle w:val="BodyText"/>
      </w:pPr>
      <w:r>
        <w:t xml:space="preserve">Через терминал перехожу в созданный каталог курса и клонирую созданный</w:t>
      </w:r>
      <w:r>
        <w:t xml:space="preserve"> </w:t>
      </w:r>
      <w:r>
        <w:t xml:space="preserve">репозиторий с помощью команды git clone –recursive</w:t>
      </w:r>
      <w:r>
        <w:t xml:space="preserve"> </w:t>
      </w:r>
      <w:r>
        <w:t xml:space="preserve">git@github.com:/study_2024–2025_arh-pc.git arch-pc (рис. 4.6)</w:t>
      </w:r>
    </w:p>
    <w:p>
      <w:pPr>
        <w:pStyle w:val="CaptionedFigure"/>
      </w:pPr>
      <w:r>
        <w:drawing>
          <wp:inline>
            <wp:extent cx="3733800" cy="1681406"/>
            <wp:effectExtent b="0" l="0" r="0" t="0"/>
            <wp:docPr descr="Копирование репозитория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1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Копирование репозитория</w:t>
      </w:r>
    </w:p>
    <w:p>
      <w:pPr>
        <w:numPr>
          <w:ilvl w:val="0"/>
          <w:numId w:val="1006"/>
        </w:numPr>
        <w:pStyle w:val="Compact"/>
      </w:pPr>
      <w:r>
        <w:t xml:space="preserve">Настройка каталога курса</w:t>
      </w:r>
      <w:r>
        <w:t xml:space="preserve"> </w:t>
      </w:r>
      <w:r>
        <w:t xml:space="preserve">Перехожу в каталог arch-pc с помощью утилиты cd</w:t>
      </w:r>
      <w:r>
        <w:t xml:space="preserve"> </w:t>
      </w:r>
      <w:r>
        <w:t xml:space="preserve">Удаляю лишние файлы с помощью утилиты rm</w:t>
      </w:r>
      <w:r>
        <w:t xml:space="preserve"> </w:t>
      </w:r>
      <w:r>
        <w:t xml:space="preserve">Создаю необходимые каталоги</w:t>
      </w:r>
      <w:r>
        <w:t xml:space="preserve"> </w:t>
      </w:r>
      <w:r>
        <w:t xml:space="preserve">Отправляю созданные каталоги с локального репозитория на сервер: добавляю</w:t>
      </w:r>
      <w:r>
        <w:t xml:space="preserve"> </w:t>
      </w:r>
      <w:r>
        <w:t xml:space="preserve">все созданные каталоги с помощью git add, комментирую и сохраняю изменения</w:t>
      </w:r>
      <w:r>
        <w:t xml:space="preserve"> </w:t>
      </w:r>
      <w:r>
        <w:t xml:space="preserve">на сервере как добавление курса с помощью git commit (рис. 4.7, 4.8).</w:t>
      </w:r>
    </w:p>
    <w:p>
      <w:pPr>
        <w:pStyle w:val="CaptionedFigure"/>
      </w:pPr>
      <w:r>
        <w:drawing>
          <wp:inline>
            <wp:extent cx="3733800" cy="820040"/>
            <wp:effectExtent b="0" l="0" r="0" t="0"/>
            <wp:docPr descr="Создание и удаление файлов и директорий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и удаление файлов и директорий</w:t>
      </w:r>
    </w:p>
    <w:p>
      <w:pPr>
        <w:pStyle w:val="CaptionedFigure"/>
      </w:pPr>
      <w:r>
        <w:drawing>
          <wp:inline>
            <wp:extent cx="3733800" cy="2669398"/>
            <wp:effectExtent b="0" l="0" r="0" t="0"/>
            <wp:docPr descr="Команда make и создание коммит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9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Команда make и создание коммита</w:t>
      </w:r>
    </w:p>
    <w:p>
      <w:pPr>
        <w:pStyle w:val="BodyText"/>
      </w:pPr>
      <w:r>
        <w:t xml:space="preserve">С помощью команды push выгружаем всё на сервер</w:t>
      </w:r>
    </w:p>
    <w:p>
      <w:pPr>
        <w:pStyle w:val="CaptionedFigure"/>
      </w:pPr>
      <w:r>
        <w:drawing>
          <wp:inline>
            <wp:extent cx="3733800" cy="1268083"/>
            <wp:effectExtent b="0" l="0" r="0" t="0"/>
            <wp:docPr descr="Загрузка коммита на сервер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8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Загрузка коммита на сервер</w:t>
      </w:r>
    </w:p>
    <w:p>
      <w:pPr>
        <w:pStyle w:val="BodyText"/>
      </w:pPr>
      <w:r>
        <w:t xml:space="preserve">Проверяю правильность выполнения работы сначала на самом сайте GitHub.</w:t>
      </w:r>
    </w:p>
    <w:p>
      <w:pPr>
        <w:pStyle w:val="CaptionedFigure"/>
      </w:pPr>
      <w:r>
        <w:drawing>
          <wp:inline>
            <wp:extent cx="3733800" cy="2344542"/>
            <wp:effectExtent b="0" l="0" r="0" t="0"/>
            <wp:docPr descr="Репозиторий гитхаб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4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Репозиторий гитхаб</w:t>
      </w:r>
    </w:p>
    <w:p>
      <w:pPr>
        <w:numPr>
          <w:ilvl w:val="0"/>
          <w:numId w:val="1007"/>
        </w:numPr>
        <w:pStyle w:val="Compact"/>
      </w:pPr>
      <w:r>
        <w:t xml:space="preserve">Выполнение заданий для самостоятельной работы</w:t>
      </w:r>
      <w:r>
        <w:t xml:space="preserve"> </w:t>
      </w:r>
      <w:r>
        <w:t xml:space="preserve">Перехожу в директорию labs/lab03/report с помощью утилиты cd. Создаю в</w:t>
      </w:r>
      <w:r>
        <w:t xml:space="preserve"> </w:t>
      </w:r>
      <w:r>
        <w:t xml:space="preserve">каталоге файл для отчета по третьей лабораторной работе с помощью утилиты</w:t>
      </w:r>
      <w:r>
        <w:t xml:space="preserve"> </w:t>
      </w:r>
      <w:r>
        <w:t xml:space="preserve">touch, после чего перехожу в директорию labs/lab01/report(рис. 4.11).</w:t>
      </w:r>
    </w:p>
    <w:p>
      <w:pPr>
        <w:pStyle w:val="CaptionedFigure"/>
      </w:pPr>
      <w:r>
        <w:drawing>
          <wp:inline>
            <wp:extent cx="3733800" cy="1462603"/>
            <wp:effectExtent b="0" l="0" r="0" t="0"/>
            <wp:docPr descr="Создание файла отчёт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файла отчёта</w:t>
      </w:r>
    </w:p>
    <w:p>
      <w:pPr>
        <w:pStyle w:val="BodyText"/>
      </w:pPr>
      <w:r>
        <w:t xml:space="preserve">Проверяю местонахождение файла с отчетом по первой лабораторной работой.</w:t>
      </w:r>
      <w:r>
        <w:t xml:space="preserve"> </w:t>
      </w:r>
      <w:r>
        <w:t xml:space="preserve">Он должн быть в подкаталоге домашней директории «Загрузки», для проверки</w:t>
      </w:r>
      <w:r>
        <w:t xml:space="preserve"> </w:t>
      </w:r>
      <w:r>
        <w:t xml:space="preserve">использую команду ls</w:t>
      </w:r>
    </w:p>
    <w:p>
      <w:pPr>
        <w:pStyle w:val="CaptionedFigure"/>
      </w:pPr>
      <w:r>
        <w:drawing>
          <wp:inline>
            <wp:extent cx="3733800" cy="462802"/>
            <wp:effectExtent b="0" l="0" r="0" t="0"/>
            <wp:docPr descr="Проверка расположения файлов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расположения файлов</w:t>
      </w:r>
    </w:p>
    <w:p>
      <w:pPr>
        <w:pStyle w:val="BodyText"/>
      </w:pPr>
      <w:r>
        <w:t xml:space="preserve">Копирую первую лабораторную с помощью утилиты cp и проверяю правиль-</w:t>
      </w:r>
      <w:r>
        <w:t xml:space="preserve"> </w:t>
      </w:r>
      <w:r>
        <w:t xml:space="preserve">ность выполнения команды cp с помощью ls</w:t>
      </w:r>
    </w:p>
    <w:p>
      <w:pPr>
        <w:pStyle w:val="CaptionedFigure"/>
      </w:pPr>
      <w:r>
        <w:drawing>
          <wp:inline>
            <wp:extent cx="3733800" cy="450199"/>
            <wp:effectExtent b="0" l="0" r="0" t="0"/>
            <wp:docPr descr="Копирование файл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файла</w:t>
      </w:r>
    </w:p>
    <w:p>
      <w:pPr>
        <w:pStyle w:val="BodyText"/>
      </w:pPr>
      <w:r>
        <w:t xml:space="preserve">После чего добавляю файл в add</w:t>
      </w:r>
      <w:r>
        <w:t xml:space="preserve"> </w:t>
      </w:r>
      <w:r>
        <w:t xml:space="preserve">Сохраняю изменения на сервере командой git commit -m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, поясняя,</w:t>
      </w:r>
      <w:r>
        <w:t xml:space="preserve"> </w:t>
      </w:r>
      <w:r>
        <w:t xml:space="preserve">что добавил файлы.</w:t>
      </w:r>
    </w:p>
    <w:p>
      <w:pPr>
        <w:pStyle w:val="CaptionedFigure"/>
      </w:pPr>
      <w:r>
        <w:drawing>
          <wp:inline>
            <wp:extent cx="3733800" cy="1010496"/>
            <wp:effectExtent b="0" l="0" r="0" t="0"/>
            <wp:docPr descr="Коммичу изменения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0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Коммичу изменения</w:t>
      </w:r>
    </w:p>
    <w:p>
      <w:pPr>
        <w:pStyle w:val="BodyText"/>
      </w:pPr>
      <w:r>
        <w:t xml:space="preserve">Аналогично я поступаю с отчётом по этой лабораторной работе, после чего</w:t>
      </w:r>
      <w:r>
        <w:t xml:space="preserve"> </w:t>
      </w:r>
      <w:r>
        <w:t xml:space="preserve">отправляю коммит на сервер.</w:t>
      </w:r>
    </w:p>
    <w:p>
      <w:pPr>
        <w:pStyle w:val="CaptionedFigure"/>
      </w:pPr>
      <w:r>
        <w:drawing>
          <wp:inline>
            <wp:extent cx="3733800" cy="1101294"/>
            <wp:effectExtent b="0" l="0" r="0" t="0"/>
            <wp:docPr descr="Загрузка данных на сервер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1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Загрузка данных на сервер</w:t>
      </w:r>
    </w:p>
    <w:p>
      <w:pPr>
        <w:pStyle w:val="BodyText"/>
      </w:pPr>
      <w:r>
        <w:t xml:space="preserve">Вижу, что отчеты по лабораторным работам находятся в соответствующих</w:t>
      </w:r>
      <w:r>
        <w:t xml:space="preserve"> </w:t>
      </w:r>
      <w:r>
        <w:t xml:space="preserve">каталогах репозитория: отчет по первой - в lab01/report</w:t>
      </w:r>
    </w:p>
    <w:p>
      <w:pPr>
        <w:pStyle w:val="CaptionedFigure"/>
      </w:pPr>
      <w:r>
        <w:drawing>
          <wp:inline>
            <wp:extent cx="3733800" cy="2078420"/>
            <wp:effectExtent b="0" l="0" r="0" t="0"/>
            <wp:docPr descr="Лаба 1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8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Лаба 1</w:t>
      </w:r>
    </w:p>
    <w:bookmarkEnd w:id="71"/>
    <w:bookmarkStart w:id="72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 выполнении данной лабораторной работы я изучила идеологию и</w:t>
      </w:r>
      <w:r>
        <w:t xml:space="preserve"> </w:t>
      </w:r>
      <w:r>
        <w:t xml:space="preserve">применение средств контроля версий, а также приобрела практические навыки</w:t>
      </w:r>
      <w:r>
        <w:t xml:space="preserve"> </w:t>
      </w:r>
      <w:r>
        <w:t xml:space="preserve">по работе с системой git.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Комаров Владимир Артемович</dc:creator>
  <dc:language>ru-RU</dc:language>
  <cp:keywords/>
  <dcterms:created xsi:type="dcterms:W3CDTF">2024-10-21T20:09:12Z</dcterms:created>
  <dcterms:modified xsi:type="dcterms:W3CDTF">2024-10-21T20:09:12Z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 “Архитектура компьютера”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