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A97D8" w14:textId="5A2B31EC" w:rsidR="003E52AA" w:rsidRDefault="003E52AA" w:rsidP="00C978E8">
      <w:pPr>
        <w:pStyle w:val="Heading1"/>
        <w:spacing w:line="360" w:lineRule="auto"/>
        <w:jc w:val="center"/>
      </w:pPr>
      <w:bookmarkStart w:id="0" w:name="_Hlk31470292"/>
      <w:bookmarkEnd w:id="0"/>
      <w:r>
        <w:t>Assignment 1 – SENG 474</w:t>
      </w:r>
    </w:p>
    <w:p w14:paraId="0E339F62" w14:textId="5869D93B" w:rsidR="00331685" w:rsidRPr="00973656" w:rsidRDefault="003E52AA" w:rsidP="00C978E8">
      <w:pPr>
        <w:pStyle w:val="Heading2"/>
        <w:spacing w:line="360" w:lineRule="auto"/>
        <w:rPr>
          <w:b/>
          <w:bCs/>
        </w:rPr>
      </w:pPr>
      <w:r w:rsidRPr="00973656">
        <w:rPr>
          <w:b/>
          <w:bCs/>
        </w:rPr>
        <w:t>Classification Problem</w:t>
      </w:r>
    </w:p>
    <w:p w14:paraId="6ACF30D6" w14:textId="238F1905" w:rsidR="00ED2B13" w:rsidRDefault="00D942E0" w:rsidP="00C978E8">
      <w:pPr>
        <w:spacing w:line="360" w:lineRule="auto"/>
        <w:rPr>
          <w:sz w:val="24"/>
          <w:szCs w:val="24"/>
        </w:rPr>
      </w:pPr>
      <w:r>
        <w:rPr>
          <w:sz w:val="24"/>
          <w:szCs w:val="24"/>
        </w:rPr>
        <w:tab/>
      </w:r>
      <w:r w:rsidR="003E52AA">
        <w:rPr>
          <w:sz w:val="24"/>
          <w:szCs w:val="24"/>
        </w:rPr>
        <w:t>The second classification problem is classifying</w:t>
      </w:r>
      <w:r w:rsidR="001846C7">
        <w:rPr>
          <w:sz w:val="24"/>
          <w:szCs w:val="24"/>
        </w:rPr>
        <w:t xml:space="preserve"> an email as spam or not spam. </w:t>
      </w:r>
      <w:r w:rsidR="003E52AA">
        <w:rPr>
          <w:sz w:val="24"/>
          <w:szCs w:val="24"/>
        </w:rPr>
        <w:t xml:space="preserve">The dataset was obtained from the UCI Machine Learning Repository [1]. The dataset consists of </w:t>
      </w:r>
      <w:r w:rsidR="002B77CE">
        <w:rPr>
          <w:sz w:val="24"/>
          <w:szCs w:val="24"/>
        </w:rPr>
        <w:t>56</w:t>
      </w:r>
      <w:r w:rsidR="003E52AA">
        <w:rPr>
          <w:sz w:val="24"/>
          <w:szCs w:val="24"/>
        </w:rPr>
        <w:t xml:space="preserve"> predictor variables and the variable to predict is encoded as 0 (</w:t>
      </w:r>
      <w:r w:rsidR="002B77CE">
        <w:rPr>
          <w:sz w:val="24"/>
          <w:szCs w:val="24"/>
        </w:rPr>
        <w:t>not spam</w:t>
      </w:r>
      <w:r w:rsidR="003E52AA">
        <w:rPr>
          <w:sz w:val="24"/>
          <w:szCs w:val="24"/>
        </w:rPr>
        <w:t>) or 1 (</w:t>
      </w:r>
      <w:r w:rsidR="002B77CE">
        <w:rPr>
          <w:sz w:val="24"/>
          <w:szCs w:val="24"/>
        </w:rPr>
        <w:t>spam</w:t>
      </w:r>
      <w:r w:rsidR="003E52AA">
        <w:rPr>
          <w:sz w:val="24"/>
          <w:szCs w:val="24"/>
        </w:rPr>
        <w:t>). This is an interesting problem as</w:t>
      </w:r>
      <w:r w:rsidR="00257A58">
        <w:rPr>
          <w:sz w:val="24"/>
          <w:szCs w:val="24"/>
        </w:rPr>
        <w:t xml:space="preserve"> </w:t>
      </w:r>
      <w:r w:rsidR="002B77CE">
        <w:rPr>
          <w:sz w:val="24"/>
          <w:szCs w:val="24"/>
        </w:rPr>
        <w:t xml:space="preserve">everyone has received spam mail. Most email providers do a good job of sorting out spam from your main inbox and we will look at the ability of various machine learning algorithms at classifying email as spam. </w:t>
      </w:r>
      <w:r w:rsidR="00257A58">
        <w:rPr>
          <w:sz w:val="24"/>
          <w:szCs w:val="24"/>
        </w:rPr>
        <w:t xml:space="preserve">I chose this dataset to compare the methods as it contains </w:t>
      </w:r>
      <w:proofErr w:type="gramStart"/>
      <w:r w:rsidR="00257A58">
        <w:rPr>
          <w:sz w:val="24"/>
          <w:szCs w:val="24"/>
        </w:rPr>
        <w:t>a large number of</w:t>
      </w:r>
      <w:proofErr w:type="gramEnd"/>
      <w:r w:rsidR="00257A58">
        <w:rPr>
          <w:sz w:val="24"/>
          <w:szCs w:val="24"/>
        </w:rPr>
        <w:t xml:space="preserve"> samples </w:t>
      </w:r>
      <w:r w:rsidR="002B77CE">
        <w:rPr>
          <w:sz w:val="24"/>
          <w:szCs w:val="24"/>
        </w:rPr>
        <w:t>4600</w:t>
      </w:r>
      <w:r w:rsidR="00257A58">
        <w:rPr>
          <w:sz w:val="24"/>
          <w:szCs w:val="24"/>
        </w:rPr>
        <w:t xml:space="preserve"> compared to the ~300 heart disease samples. It also contains </w:t>
      </w:r>
      <w:r w:rsidR="002B77CE">
        <w:rPr>
          <w:sz w:val="24"/>
          <w:szCs w:val="24"/>
        </w:rPr>
        <w:t>significantly more</w:t>
      </w:r>
      <w:r w:rsidR="00257A58">
        <w:rPr>
          <w:sz w:val="24"/>
          <w:szCs w:val="24"/>
        </w:rPr>
        <w:t xml:space="preserve"> variables</w:t>
      </w:r>
      <w:r w:rsidR="002B77CE">
        <w:rPr>
          <w:sz w:val="24"/>
          <w:szCs w:val="24"/>
        </w:rPr>
        <w:t>, 56</w:t>
      </w:r>
      <w:r w:rsidR="00257A58">
        <w:rPr>
          <w:sz w:val="24"/>
          <w:szCs w:val="24"/>
        </w:rPr>
        <w:t xml:space="preserve"> to</w:t>
      </w:r>
      <w:r w:rsidR="002B77CE">
        <w:rPr>
          <w:sz w:val="24"/>
          <w:szCs w:val="24"/>
        </w:rPr>
        <w:t xml:space="preserve"> 13, compared to</w:t>
      </w:r>
      <w:r w:rsidR="00257A58">
        <w:rPr>
          <w:sz w:val="24"/>
          <w:szCs w:val="24"/>
        </w:rPr>
        <w:t xml:space="preserve"> the heart disease dataset</w:t>
      </w:r>
      <w:r w:rsidR="002B77CE">
        <w:rPr>
          <w:sz w:val="24"/>
          <w:szCs w:val="24"/>
        </w:rPr>
        <w:t>.</w:t>
      </w:r>
      <w:r w:rsidR="00257A58">
        <w:rPr>
          <w:sz w:val="24"/>
          <w:szCs w:val="24"/>
        </w:rPr>
        <w:t xml:space="preserve"> I was curious if the larger samples and </w:t>
      </w:r>
      <w:r w:rsidR="002B77CE">
        <w:rPr>
          <w:sz w:val="24"/>
          <w:szCs w:val="24"/>
        </w:rPr>
        <w:t>more</w:t>
      </w:r>
      <w:r w:rsidR="00257A58">
        <w:rPr>
          <w:sz w:val="24"/>
          <w:szCs w:val="24"/>
        </w:rPr>
        <w:t xml:space="preserve"> variable set would produce more accurate results. </w:t>
      </w:r>
    </w:p>
    <w:p w14:paraId="386DE44D" w14:textId="412C3BC4" w:rsidR="00D942E0" w:rsidRDefault="00D942E0" w:rsidP="00C978E8">
      <w:pPr>
        <w:pStyle w:val="Heading2"/>
        <w:spacing w:line="360" w:lineRule="auto"/>
        <w:rPr>
          <w:b/>
          <w:bCs/>
        </w:rPr>
      </w:pPr>
      <w:r w:rsidRPr="00D942E0">
        <w:rPr>
          <w:b/>
          <w:bCs/>
        </w:rPr>
        <w:t>Background Information</w:t>
      </w:r>
    </w:p>
    <w:p w14:paraId="58FDB095" w14:textId="0272914F" w:rsidR="00D942E0" w:rsidRPr="002B77CE" w:rsidRDefault="00381BC3" w:rsidP="00C978E8">
      <w:pPr>
        <w:spacing w:line="360" w:lineRule="auto"/>
        <w:rPr>
          <w:sz w:val="24"/>
          <w:szCs w:val="24"/>
        </w:rPr>
      </w:pPr>
      <w:r>
        <w:tab/>
      </w:r>
      <w:r w:rsidR="00FA5DEC" w:rsidRPr="002B77CE">
        <w:rPr>
          <w:sz w:val="24"/>
          <w:szCs w:val="24"/>
        </w:rPr>
        <w:t xml:space="preserve">Initially the data was split 80% for training and 20% for testing. This was done for both the heart disease and </w:t>
      </w:r>
      <w:r w:rsidR="002B77CE">
        <w:rPr>
          <w:sz w:val="24"/>
          <w:szCs w:val="24"/>
        </w:rPr>
        <w:t>spam</w:t>
      </w:r>
      <w:r w:rsidR="00FA5DEC" w:rsidRPr="002B77CE">
        <w:rPr>
          <w:sz w:val="24"/>
          <w:szCs w:val="24"/>
        </w:rPr>
        <w:t xml:space="preserve"> data sets. The best attributes were found for each algorithm, decision trees, random forests, and neural networks. These attributes where then used to analyze the effects of changing the split between training and test data. </w:t>
      </w:r>
    </w:p>
    <w:p w14:paraId="46304EAA" w14:textId="54B61846" w:rsidR="00331685" w:rsidRPr="00973656" w:rsidRDefault="00331685" w:rsidP="00C978E8">
      <w:pPr>
        <w:pStyle w:val="Heading2"/>
        <w:spacing w:line="360" w:lineRule="auto"/>
        <w:rPr>
          <w:b/>
          <w:bCs/>
        </w:rPr>
      </w:pPr>
      <w:r w:rsidRPr="00973656">
        <w:rPr>
          <w:b/>
          <w:bCs/>
        </w:rPr>
        <w:t>Performance and Analysis</w:t>
      </w:r>
    </w:p>
    <w:p w14:paraId="4B6A12BC" w14:textId="3404C073" w:rsidR="00ED2B13" w:rsidRPr="00973656" w:rsidRDefault="00D942E0" w:rsidP="00C978E8">
      <w:pPr>
        <w:spacing w:line="360" w:lineRule="auto"/>
        <w:rPr>
          <w:sz w:val="24"/>
          <w:szCs w:val="24"/>
        </w:rPr>
      </w:pPr>
      <w:r>
        <w:rPr>
          <w:sz w:val="24"/>
          <w:szCs w:val="24"/>
        </w:rPr>
        <w:tab/>
      </w:r>
      <w:r w:rsidR="00ED2B13" w:rsidRPr="00973656">
        <w:rPr>
          <w:sz w:val="24"/>
          <w:szCs w:val="24"/>
        </w:rPr>
        <w:t xml:space="preserve">The following sections analyses the performance and results of the heart disease and </w:t>
      </w:r>
      <w:r w:rsidR="002B77CE">
        <w:rPr>
          <w:sz w:val="24"/>
          <w:szCs w:val="24"/>
        </w:rPr>
        <w:t>spam</w:t>
      </w:r>
      <w:r w:rsidR="00ED2B13" w:rsidRPr="00973656">
        <w:rPr>
          <w:sz w:val="24"/>
          <w:szCs w:val="24"/>
        </w:rPr>
        <w:t xml:space="preserve"> datasets being used to train decision trees, random forests, and neural networks.</w:t>
      </w:r>
    </w:p>
    <w:p w14:paraId="558DBED5" w14:textId="68CE2512" w:rsidR="00ED2B13" w:rsidRPr="00973656" w:rsidRDefault="00ED2B13" w:rsidP="00C978E8">
      <w:pPr>
        <w:pStyle w:val="Heading3"/>
        <w:spacing w:line="360" w:lineRule="auto"/>
        <w:rPr>
          <w:b/>
          <w:bCs/>
        </w:rPr>
      </w:pPr>
      <w:r w:rsidRPr="00973656">
        <w:rPr>
          <w:b/>
          <w:bCs/>
        </w:rPr>
        <w:t>Decision Tree</w:t>
      </w:r>
    </w:p>
    <w:p w14:paraId="7F36B782" w14:textId="7F7E2FD3" w:rsidR="00973656" w:rsidRDefault="00D942E0" w:rsidP="00C978E8">
      <w:pPr>
        <w:spacing w:line="360" w:lineRule="auto"/>
        <w:rPr>
          <w:rFonts w:cstheme="minorHAnsi"/>
          <w:sz w:val="24"/>
          <w:szCs w:val="24"/>
        </w:rPr>
      </w:pPr>
      <w:r>
        <w:rPr>
          <w:sz w:val="24"/>
          <w:szCs w:val="24"/>
        </w:rPr>
        <w:tab/>
      </w:r>
      <w:r w:rsidR="00ED2B13" w:rsidRPr="00973656">
        <w:rPr>
          <w:sz w:val="24"/>
          <w:szCs w:val="24"/>
        </w:rPr>
        <w:t xml:space="preserve">The </w:t>
      </w:r>
      <w:proofErr w:type="spellStart"/>
      <w:r w:rsidR="00ED2B13" w:rsidRPr="00973656">
        <w:rPr>
          <w:sz w:val="24"/>
          <w:szCs w:val="24"/>
        </w:rPr>
        <w:t>DecisionTreeClassifier</w:t>
      </w:r>
      <w:proofErr w:type="spellEnd"/>
      <w:r w:rsidR="00ED2B13" w:rsidRPr="00973656">
        <w:rPr>
          <w:sz w:val="24"/>
          <w:szCs w:val="24"/>
        </w:rPr>
        <w:t xml:space="preserve"> from </w:t>
      </w:r>
      <w:proofErr w:type="spellStart"/>
      <w:r w:rsidR="00ED2B13" w:rsidRPr="00973656">
        <w:rPr>
          <w:sz w:val="24"/>
          <w:szCs w:val="24"/>
        </w:rPr>
        <w:t>scikit</w:t>
      </w:r>
      <w:proofErr w:type="spellEnd"/>
      <w:r w:rsidR="00ED2B13" w:rsidRPr="00973656">
        <w:rPr>
          <w:sz w:val="24"/>
          <w:szCs w:val="24"/>
        </w:rPr>
        <w:t xml:space="preserve"> learn was used to create decision tree classifiers for the data sets [2]. </w:t>
      </w:r>
      <w:proofErr w:type="spellStart"/>
      <w:r w:rsidR="00ED2B13" w:rsidRPr="00973656">
        <w:rPr>
          <w:sz w:val="24"/>
          <w:szCs w:val="24"/>
        </w:rPr>
        <w:t>DecisionTreeClassifier</w:t>
      </w:r>
      <w:proofErr w:type="spellEnd"/>
      <w:r w:rsidR="00ED2B13" w:rsidRPr="00973656">
        <w:rPr>
          <w:sz w:val="24"/>
          <w:szCs w:val="24"/>
        </w:rPr>
        <w:t xml:space="preserve"> </w:t>
      </w:r>
      <w:r w:rsidR="004A72DA" w:rsidRPr="00973656">
        <w:rPr>
          <w:sz w:val="24"/>
          <w:szCs w:val="24"/>
        </w:rPr>
        <w:t>uses</w:t>
      </w:r>
      <w:r w:rsidR="00ED2B13" w:rsidRPr="00973656">
        <w:rPr>
          <w:sz w:val="24"/>
          <w:szCs w:val="24"/>
        </w:rPr>
        <w:t xml:space="preserve"> cost</w:t>
      </w:r>
      <w:r w:rsidR="004A72DA" w:rsidRPr="00973656">
        <w:rPr>
          <w:sz w:val="24"/>
          <w:szCs w:val="24"/>
        </w:rPr>
        <w:t xml:space="preserve"> </w:t>
      </w:r>
      <w:r w:rsidR="00ED2B13" w:rsidRPr="00973656">
        <w:rPr>
          <w:sz w:val="24"/>
          <w:szCs w:val="24"/>
        </w:rPr>
        <w:t xml:space="preserve">complexity pruning </w:t>
      </w:r>
      <w:r w:rsidR="004A72DA" w:rsidRPr="00973656">
        <w:rPr>
          <w:sz w:val="24"/>
          <w:szCs w:val="24"/>
        </w:rPr>
        <w:t xml:space="preserve">to avoid over-fitting the decision tree [3]. The complexity parameter </w:t>
      </w:r>
      <w:r w:rsidR="004A72DA" w:rsidRPr="00973656">
        <w:rPr>
          <w:rFonts w:cstheme="minorHAnsi"/>
          <w:sz w:val="24"/>
          <w:szCs w:val="24"/>
        </w:rPr>
        <w:t xml:space="preserve">α was compared against the accuracy of the tree as it was pruned. This was done using both </w:t>
      </w:r>
      <w:r w:rsidR="00973656">
        <w:rPr>
          <w:rFonts w:cstheme="minorHAnsi"/>
          <w:sz w:val="24"/>
          <w:szCs w:val="24"/>
        </w:rPr>
        <w:t>G</w:t>
      </w:r>
      <w:r w:rsidR="004A72DA" w:rsidRPr="00973656">
        <w:rPr>
          <w:rFonts w:cstheme="minorHAnsi"/>
          <w:sz w:val="24"/>
          <w:szCs w:val="24"/>
        </w:rPr>
        <w:t xml:space="preserve">ini index and entropy as split criterion and the heart disease results are shown in figure 1 and the </w:t>
      </w:r>
      <w:r w:rsidR="002B77CE">
        <w:rPr>
          <w:rFonts w:cstheme="minorHAnsi"/>
          <w:sz w:val="24"/>
          <w:szCs w:val="24"/>
        </w:rPr>
        <w:t>spam</w:t>
      </w:r>
      <w:r w:rsidR="004A72DA" w:rsidRPr="00973656">
        <w:rPr>
          <w:rFonts w:cstheme="minorHAnsi"/>
          <w:sz w:val="24"/>
          <w:szCs w:val="24"/>
        </w:rPr>
        <w:t xml:space="preserve"> results are shown in figure 2.</w:t>
      </w:r>
    </w:p>
    <w:p w14:paraId="2C6F5561" w14:textId="77777777" w:rsidR="002B77CE" w:rsidRDefault="002B77CE" w:rsidP="00C978E8">
      <w:pPr>
        <w:spacing w:line="360" w:lineRule="auto"/>
        <w:rPr>
          <w:rFonts w:cstheme="minorHAnsi"/>
        </w:rPr>
      </w:pPr>
    </w:p>
    <w:p w14:paraId="30A9DCED" w14:textId="612F7B54" w:rsidR="004A72DA" w:rsidRPr="00973656" w:rsidRDefault="00973656" w:rsidP="00C978E8">
      <w:pPr>
        <w:spacing w:line="360" w:lineRule="auto"/>
        <w:rPr>
          <w:rStyle w:val="SubtleReference"/>
        </w:rPr>
      </w:pPr>
      <w:r>
        <w:rPr>
          <w:rStyle w:val="SubtleReference"/>
        </w:rPr>
        <w:lastRenderedPageBreak/>
        <w:t>Figure 1 – Heart Disease training and test results</w:t>
      </w:r>
    </w:p>
    <w:tbl>
      <w:tblPr>
        <w:tblStyle w:val="TableGrid"/>
        <w:tblW w:w="11650" w:type="dxa"/>
        <w:tblInd w:w="-1139" w:type="dxa"/>
        <w:tblLook w:val="04A0" w:firstRow="1" w:lastRow="0" w:firstColumn="1" w:lastColumn="0" w:noHBand="0" w:noVBand="1"/>
      </w:tblPr>
      <w:tblGrid>
        <w:gridCol w:w="5841"/>
        <w:gridCol w:w="5809"/>
      </w:tblGrid>
      <w:tr w:rsidR="00973656" w14:paraId="6EC6D528" w14:textId="77777777" w:rsidTr="00973656">
        <w:tc>
          <w:tcPr>
            <w:tcW w:w="5841" w:type="dxa"/>
          </w:tcPr>
          <w:p w14:paraId="67748FA1" w14:textId="0540DBB0" w:rsidR="00973656" w:rsidRDefault="00973656" w:rsidP="00C978E8">
            <w:pPr>
              <w:pStyle w:val="NoSpacing"/>
              <w:spacing w:line="360" w:lineRule="auto"/>
            </w:pPr>
            <w:r>
              <w:t>Heart Disease – Split Criterion: Entropy</w:t>
            </w:r>
          </w:p>
        </w:tc>
        <w:tc>
          <w:tcPr>
            <w:tcW w:w="5809" w:type="dxa"/>
          </w:tcPr>
          <w:p w14:paraId="7DB6F44B" w14:textId="6CADB12B" w:rsidR="00973656" w:rsidRDefault="00973656" w:rsidP="00C978E8">
            <w:pPr>
              <w:pStyle w:val="NoSpacing"/>
              <w:spacing w:line="360" w:lineRule="auto"/>
            </w:pPr>
            <w:r>
              <w:t>Heart Disease – Split Criterion: Gini</w:t>
            </w:r>
          </w:p>
        </w:tc>
      </w:tr>
      <w:tr w:rsidR="00973656" w14:paraId="6760635A" w14:textId="77777777" w:rsidTr="00973656">
        <w:tc>
          <w:tcPr>
            <w:tcW w:w="5841" w:type="dxa"/>
          </w:tcPr>
          <w:p w14:paraId="5CEC5FBB" w14:textId="59905E1A" w:rsidR="00973656" w:rsidRDefault="00973656" w:rsidP="00C978E8">
            <w:pPr>
              <w:pStyle w:val="Subtitle"/>
              <w:spacing w:line="360" w:lineRule="auto"/>
            </w:pPr>
            <w:r>
              <w:rPr>
                <w:noProof/>
              </w:rPr>
              <w:drawing>
                <wp:inline distT="0" distB="0" distL="0" distR="0" wp14:anchorId="1276FF96" wp14:editId="7A37E5CB">
                  <wp:extent cx="3571875" cy="26818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2156" cy="2727075"/>
                          </a:xfrm>
                          <a:prstGeom prst="rect">
                            <a:avLst/>
                          </a:prstGeom>
                          <a:noFill/>
                          <a:ln>
                            <a:noFill/>
                          </a:ln>
                        </pic:spPr>
                      </pic:pic>
                    </a:graphicData>
                  </a:graphic>
                </wp:inline>
              </w:drawing>
            </w:r>
          </w:p>
        </w:tc>
        <w:tc>
          <w:tcPr>
            <w:tcW w:w="5809" w:type="dxa"/>
          </w:tcPr>
          <w:p w14:paraId="7321810A" w14:textId="7B142A6F" w:rsidR="00973656" w:rsidRDefault="00973656" w:rsidP="00C978E8">
            <w:pPr>
              <w:pStyle w:val="Subtitle"/>
              <w:spacing w:line="360" w:lineRule="auto"/>
            </w:pPr>
            <w:r>
              <w:rPr>
                <w:noProof/>
              </w:rPr>
              <w:drawing>
                <wp:inline distT="0" distB="0" distL="0" distR="0" wp14:anchorId="4FACF037" wp14:editId="38884C9E">
                  <wp:extent cx="3552144"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9808" cy="2702787"/>
                          </a:xfrm>
                          <a:prstGeom prst="rect">
                            <a:avLst/>
                          </a:prstGeom>
                          <a:noFill/>
                          <a:ln>
                            <a:noFill/>
                          </a:ln>
                        </pic:spPr>
                      </pic:pic>
                    </a:graphicData>
                  </a:graphic>
                </wp:inline>
              </w:drawing>
            </w:r>
          </w:p>
        </w:tc>
      </w:tr>
      <w:tr w:rsidR="00973656" w14:paraId="7C9EDE72" w14:textId="77777777" w:rsidTr="00973656">
        <w:tc>
          <w:tcPr>
            <w:tcW w:w="5841" w:type="dxa"/>
          </w:tcPr>
          <w:p w14:paraId="686C1D78" w14:textId="1B910E95" w:rsidR="00973656" w:rsidRDefault="00973656" w:rsidP="00C978E8">
            <w:pPr>
              <w:pStyle w:val="Subtitle"/>
              <w:spacing w:line="360" w:lineRule="auto"/>
              <w:rPr>
                <w:noProof/>
              </w:rPr>
            </w:pPr>
            <w:r>
              <w:rPr>
                <w:rStyle w:val="SubtleReference"/>
                <w:noProof/>
              </w:rPr>
              <w:drawing>
                <wp:inline distT="0" distB="0" distL="0" distR="0" wp14:anchorId="26E92314" wp14:editId="2011B967">
                  <wp:extent cx="3488712" cy="261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984" cy="2653366"/>
                          </a:xfrm>
                          <a:prstGeom prst="rect">
                            <a:avLst/>
                          </a:prstGeom>
                          <a:noFill/>
                          <a:ln>
                            <a:noFill/>
                          </a:ln>
                        </pic:spPr>
                      </pic:pic>
                    </a:graphicData>
                  </a:graphic>
                </wp:inline>
              </w:drawing>
            </w:r>
          </w:p>
        </w:tc>
        <w:tc>
          <w:tcPr>
            <w:tcW w:w="5809" w:type="dxa"/>
          </w:tcPr>
          <w:p w14:paraId="16B36E65" w14:textId="4359EF7A" w:rsidR="00973656" w:rsidRDefault="00973656" w:rsidP="00C978E8">
            <w:pPr>
              <w:pStyle w:val="Subtitle"/>
              <w:spacing w:line="360" w:lineRule="auto"/>
              <w:rPr>
                <w:noProof/>
              </w:rPr>
            </w:pPr>
            <w:r>
              <w:rPr>
                <w:rStyle w:val="SubtleReference"/>
                <w:noProof/>
              </w:rPr>
              <w:drawing>
                <wp:inline distT="0" distB="0" distL="0" distR="0" wp14:anchorId="6C44FC20" wp14:editId="1890A714">
                  <wp:extent cx="3463340" cy="26003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522" cy="2610973"/>
                          </a:xfrm>
                          <a:prstGeom prst="rect">
                            <a:avLst/>
                          </a:prstGeom>
                          <a:noFill/>
                          <a:ln>
                            <a:noFill/>
                          </a:ln>
                        </pic:spPr>
                      </pic:pic>
                    </a:graphicData>
                  </a:graphic>
                </wp:inline>
              </w:drawing>
            </w:r>
          </w:p>
        </w:tc>
      </w:tr>
    </w:tbl>
    <w:p w14:paraId="1BBC1526" w14:textId="498F895C" w:rsidR="004A72DA" w:rsidRPr="00ED2B13" w:rsidRDefault="004A72DA" w:rsidP="00C978E8">
      <w:pPr>
        <w:pStyle w:val="Subtitle"/>
        <w:spacing w:line="360" w:lineRule="auto"/>
      </w:pPr>
    </w:p>
    <w:p w14:paraId="55A5F8AA" w14:textId="5388894F" w:rsidR="002F051C" w:rsidRDefault="00D942E0" w:rsidP="00C978E8">
      <w:pPr>
        <w:spacing w:line="360" w:lineRule="auto"/>
        <w:rPr>
          <w:rStyle w:val="SubtleReference"/>
        </w:rPr>
      </w:pPr>
      <w:r>
        <w:tab/>
        <w:t xml:space="preserve">For the heart disease dataset using the </w:t>
      </w:r>
      <w:proofErr w:type="spellStart"/>
      <w:r>
        <w:t>gini</w:t>
      </w:r>
      <w:proofErr w:type="spellEnd"/>
      <w:r>
        <w:t xml:space="preserve"> index as the spilt criterion yielded the best results of approximately 87% accuracy on the test set which was marginally better than the 85% accuracy achieved using entropy as the split criterion. The best preforming trees for the different split criterion both had a tree depth of 3 while the Gini tree contained </w:t>
      </w:r>
      <w:r w:rsidR="00015A5E">
        <w:t>15 nodes while the entropy tree only contained 9. The best decision trees can be found in Appendix A – Heart Disease Entropy Split Tree and Appendix B – Heart Disease Gini Split Tree</w:t>
      </w:r>
      <w:r w:rsidR="00C978E8">
        <w:rPr>
          <w:rStyle w:val="SubtleReference"/>
        </w:rPr>
        <w:t>.</w:t>
      </w:r>
    </w:p>
    <w:p w14:paraId="5CE062C7" w14:textId="7A5C1125" w:rsidR="00973656" w:rsidRDefault="00C978E8" w:rsidP="00C978E8">
      <w:pPr>
        <w:spacing w:line="360" w:lineRule="auto"/>
        <w:rPr>
          <w:rStyle w:val="SubtleReference"/>
        </w:rPr>
      </w:pPr>
      <w:r>
        <w:rPr>
          <w:rStyle w:val="SubtleReference"/>
        </w:rPr>
        <w:lastRenderedPageBreak/>
        <w:t>F</w:t>
      </w:r>
      <w:r w:rsidR="00973656">
        <w:rPr>
          <w:rStyle w:val="SubtleReference"/>
        </w:rPr>
        <w:t>igure 2 –</w:t>
      </w:r>
      <w:r>
        <w:rPr>
          <w:rStyle w:val="SubtleReference"/>
        </w:rPr>
        <w:t xml:space="preserve"> </w:t>
      </w:r>
      <w:r w:rsidR="002B77CE">
        <w:rPr>
          <w:rStyle w:val="SubtleReference"/>
        </w:rPr>
        <w:t>Spam</w:t>
      </w:r>
      <w:r>
        <w:rPr>
          <w:rStyle w:val="SubtleReference"/>
        </w:rPr>
        <w:t xml:space="preserve"> T</w:t>
      </w:r>
      <w:r w:rsidR="00973656">
        <w:rPr>
          <w:rStyle w:val="SubtleReference"/>
        </w:rPr>
        <w:t xml:space="preserve">raining </w:t>
      </w:r>
      <w:r>
        <w:rPr>
          <w:rStyle w:val="SubtleReference"/>
        </w:rPr>
        <w:t>A</w:t>
      </w:r>
      <w:r w:rsidR="00973656">
        <w:rPr>
          <w:rStyle w:val="SubtleReference"/>
        </w:rPr>
        <w:t xml:space="preserve">nd </w:t>
      </w:r>
      <w:r>
        <w:rPr>
          <w:rStyle w:val="SubtleReference"/>
        </w:rPr>
        <w:t>T</w:t>
      </w:r>
      <w:r w:rsidR="00973656">
        <w:rPr>
          <w:rStyle w:val="SubtleReference"/>
        </w:rPr>
        <w:t xml:space="preserve">est </w:t>
      </w:r>
      <w:r>
        <w:rPr>
          <w:rStyle w:val="SubtleReference"/>
        </w:rPr>
        <w:t>R</w:t>
      </w:r>
      <w:r w:rsidR="00973656">
        <w:rPr>
          <w:rStyle w:val="SubtleReference"/>
        </w:rPr>
        <w:t>esults</w:t>
      </w:r>
    </w:p>
    <w:tbl>
      <w:tblPr>
        <w:tblStyle w:val="TableGrid"/>
        <w:tblW w:w="11624" w:type="dxa"/>
        <w:tblInd w:w="-1139" w:type="dxa"/>
        <w:tblLook w:val="04A0" w:firstRow="1" w:lastRow="0" w:firstColumn="1" w:lastColumn="0" w:noHBand="0" w:noVBand="1"/>
      </w:tblPr>
      <w:tblGrid>
        <w:gridCol w:w="5814"/>
        <w:gridCol w:w="5810"/>
      </w:tblGrid>
      <w:tr w:rsidR="002B77CE" w14:paraId="59828265" w14:textId="77777777" w:rsidTr="00973656">
        <w:tc>
          <w:tcPr>
            <w:tcW w:w="5814" w:type="dxa"/>
          </w:tcPr>
          <w:p w14:paraId="7D03A771" w14:textId="25BF1119" w:rsidR="00973656" w:rsidRDefault="00973656" w:rsidP="00C978E8">
            <w:pPr>
              <w:spacing w:line="360" w:lineRule="auto"/>
              <w:rPr>
                <w:rStyle w:val="SubtleReference"/>
              </w:rPr>
            </w:pPr>
            <w:r>
              <w:rPr>
                <w:rFonts w:cstheme="minorHAnsi"/>
              </w:rPr>
              <w:t xml:space="preserve">Banknote Authenticity </w:t>
            </w:r>
            <w:r>
              <w:t>– Split Criterion: Entropy</w:t>
            </w:r>
          </w:p>
        </w:tc>
        <w:tc>
          <w:tcPr>
            <w:tcW w:w="5810" w:type="dxa"/>
          </w:tcPr>
          <w:p w14:paraId="103B99A8" w14:textId="3F363FE9" w:rsidR="00973656" w:rsidRDefault="00973656" w:rsidP="00C978E8">
            <w:pPr>
              <w:spacing w:line="360" w:lineRule="auto"/>
              <w:rPr>
                <w:rStyle w:val="SubtleReference"/>
              </w:rPr>
            </w:pPr>
            <w:r>
              <w:rPr>
                <w:rFonts w:cstheme="minorHAnsi"/>
              </w:rPr>
              <w:t xml:space="preserve">Banknote Authenticity </w:t>
            </w:r>
            <w:r>
              <w:t>– Split Criterion: Gini</w:t>
            </w:r>
          </w:p>
        </w:tc>
      </w:tr>
      <w:tr w:rsidR="002B77CE" w14:paraId="7CC59427" w14:textId="77777777" w:rsidTr="00973656">
        <w:tc>
          <w:tcPr>
            <w:tcW w:w="5814" w:type="dxa"/>
          </w:tcPr>
          <w:p w14:paraId="2AF2FA17" w14:textId="5B9E1812" w:rsidR="00973656" w:rsidRDefault="002B77CE" w:rsidP="00C978E8">
            <w:pPr>
              <w:spacing w:line="360" w:lineRule="auto"/>
              <w:rPr>
                <w:rStyle w:val="SubtleReference"/>
              </w:rPr>
            </w:pPr>
            <w:r>
              <w:rPr>
                <w:noProof/>
              </w:rPr>
              <w:drawing>
                <wp:inline distT="0" distB="0" distL="0" distR="0" wp14:anchorId="63B9D8B5" wp14:editId="2DA353AD">
                  <wp:extent cx="3533775" cy="2653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260" cy="2688861"/>
                          </a:xfrm>
                          <a:prstGeom prst="rect">
                            <a:avLst/>
                          </a:prstGeom>
                          <a:noFill/>
                          <a:ln>
                            <a:noFill/>
                          </a:ln>
                        </pic:spPr>
                      </pic:pic>
                    </a:graphicData>
                  </a:graphic>
                </wp:inline>
              </w:drawing>
            </w:r>
          </w:p>
        </w:tc>
        <w:tc>
          <w:tcPr>
            <w:tcW w:w="5810" w:type="dxa"/>
          </w:tcPr>
          <w:p w14:paraId="46711F2B" w14:textId="1E43C44A" w:rsidR="00973656" w:rsidRDefault="002B77CE" w:rsidP="00C978E8">
            <w:pPr>
              <w:spacing w:line="360" w:lineRule="auto"/>
              <w:rPr>
                <w:rStyle w:val="SubtleReference"/>
              </w:rPr>
            </w:pPr>
            <w:r>
              <w:rPr>
                <w:noProof/>
              </w:rPr>
              <w:drawing>
                <wp:inline distT="0" distB="0" distL="0" distR="0" wp14:anchorId="78929C04" wp14:editId="726B12C8">
                  <wp:extent cx="3533537" cy="2653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5262" cy="2669342"/>
                          </a:xfrm>
                          <a:prstGeom prst="rect">
                            <a:avLst/>
                          </a:prstGeom>
                          <a:noFill/>
                          <a:ln>
                            <a:noFill/>
                          </a:ln>
                        </pic:spPr>
                      </pic:pic>
                    </a:graphicData>
                  </a:graphic>
                </wp:inline>
              </w:drawing>
            </w:r>
          </w:p>
        </w:tc>
      </w:tr>
      <w:tr w:rsidR="002B77CE" w14:paraId="058D71D2" w14:textId="77777777" w:rsidTr="00973656">
        <w:tc>
          <w:tcPr>
            <w:tcW w:w="5814" w:type="dxa"/>
          </w:tcPr>
          <w:p w14:paraId="28325693" w14:textId="2BFED2C5" w:rsidR="00973656" w:rsidRDefault="002B77CE" w:rsidP="00C978E8">
            <w:pPr>
              <w:spacing w:line="360" w:lineRule="auto"/>
              <w:rPr>
                <w:noProof/>
              </w:rPr>
            </w:pPr>
            <w:r>
              <w:rPr>
                <w:noProof/>
              </w:rPr>
              <w:drawing>
                <wp:inline distT="0" distB="0" distL="0" distR="0" wp14:anchorId="704A41D0" wp14:editId="3E64CF08">
                  <wp:extent cx="3533775" cy="2653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9099" cy="2672222"/>
                          </a:xfrm>
                          <a:prstGeom prst="rect">
                            <a:avLst/>
                          </a:prstGeom>
                          <a:noFill/>
                          <a:ln>
                            <a:noFill/>
                          </a:ln>
                        </pic:spPr>
                      </pic:pic>
                    </a:graphicData>
                  </a:graphic>
                </wp:inline>
              </w:drawing>
            </w:r>
          </w:p>
        </w:tc>
        <w:tc>
          <w:tcPr>
            <w:tcW w:w="5810" w:type="dxa"/>
          </w:tcPr>
          <w:p w14:paraId="2E301474" w14:textId="7248BE98" w:rsidR="00973656" w:rsidRDefault="002B77CE" w:rsidP="00C978E8">
            <w:pPr>
              <w:spacing w:line="360" w:lineRule="auto"/>
              <w:rPr>
                <w:noProof/>
              </w:rPr>
            </w:pPr>
            <w:r>
              <w:rPr>
                <w:noProof/>
              </w:rPr>
              <w:drawing>
                <wp:inline distT="0" distB="0" distL="0" distR="0" wp14:anchorId="7208C81A" wp14:editId="24678091">
                  <wp:extent cx="3533537"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924" cy="2667586"/>
                          </a:xfrm>
                          <a:prstGeom prst="rect">
                            <a:avLst/>
                          </a:prstGeom>
                          <a:noFill/>
                          <a:ln>
                            <a:noFill/>
                          </a:ln>
                        </pic:spPr>
                      </pic:pic>
                    </a:graphicData>
                  </a:graphic>
                </wp:inline>
              </w:drawing>
            </w:r>
          </w:p>
        </w:tc>
      </w:tr>
    </w:tbl>
    <w:p w14:paraId="648F2718" w14:textId="77777777" w:rsidR="00973656" w:rsidRPr="00973656" w:rsidRDefault="00973656" w:rsidP="00C978E8">
      <w:pPr>
        <w:spacing w:line="360" w:lineRule="auto"/>
        <w:rPr>
          <w:rStyle w:val="SubtleReference"/>
        </w:rPr>
      </w:pPr>
    </w:p>
    <w:p w14:paraId="7890BE91" w14:textId="1F076F49" w:rsidR="00582FFF" w:rsidRDefault="00015A5E" w:rsidP="00C978E8">
      <w:pPr>
        <w:spacing w:line="360" w:lineRule="auto"/>
        <w:rPr>
          <w:sz w:val="24"/>
          <w:szCs w:val="24"/>
        </w:rPr>
      </w:pPr>
      <w:r>
        <w:rPr>
          <w:sz w:val="24"/>
          <w:szCs w:val="24"/>
        </w:rPr>
        <w:tab/>
        <w:t xml:space="preserve">For the </w:t>
      </w:r>
      <w:r w:rsidR="002B77CE">
        <w:rPr>
          <w:sz w:val="24"/>
          <w:szCs w:val="24"/>
        </w:rPr>
        <w:t>spam</w:t>
      </w:r>
      <w:r>
        <w:rPr>
          <w:sz w:val="24"/>
          <w:szCs w:val="24"/>
        </w:rPr>
        <w:t xml:space="preserve"> dataset both entropy and </w:t>
      </w:r>
      <w:proofErr w:type="spellStart"/>
      <w:r>
        <w:rPr>
          <w:sz w:val="24"/>
          <w:szCs w:val="24"/>
        </w:rPr>
        <w:t>gini</w:t>
      </w:r>
      <w:proofErr w:type="spellEnd"/>
      <w:r>
        <w:rPr>
          <w:sz w:val="24"/>
          <w:szCs w:val="24"/>
        </w:rPr>
        <w:t xml:space="preserve"> split criterion were able to achieve approximately 9</w:t>
      </w:r>
      <w:r w:rsidR="002B77CE">
        <w:rPr>
          <w:sz w:val="24"/>
          <w:szCs w:val="24"/>
        </w:rPr>
        <w:t>3</w:t>
      </w:r>
      <w:r>
        <w:rPr>
          <w:sz w:val="24"/>
          <w:szCs w:val="24"/>
        </w:rPr>
        <w:t>% accuracy on the test dataset</w:t>
      </w:r>
      <w:r w:rsidR="00381468">
        <w:rPr>
          <w:sz w:val="24"/>
          <w:szCs w:val="24"/>
        </w:rPr>
        <w:t xml:space="preserve">. Initial each tree started out with around 400 nodes but at the maximum accuracy for entropy and </w:t>
      </w:r>
      <w:proofErr w:type="spellStart"/>
      <w:r w:rsidR="00381468">
        <w:rPr>
          <w:sz w:val="24"/>
          <w:szCs w:val="24"/>
        </w:rPr>
        <w:t>gini</w:t>
      </w:r>
      <w:proofErr w:type="spellEnd"/>
      <w:r w:rsidR="00381468">
        <w:rPr>
          <w:sz w:val="24"/>
          <w:szCs w:val="24"/>
        </w:rPr>
        <w:t xml:space="preserve"> the trees had 185, and 153 nodes respectively</w:t>
      </w:r>
      <w:r>
        <w:rPr>
          <w:sz w:val="24"/>
          <w:szCs w:val="24"/>
        </w:rPr>
        <w:t xml:space="preserve">. </w:t>
      </w:r>
      <w:r w:rsidR="00381468">
        <w:rPr>
          <w:sz w:val="24"/>
          <w:szCs w:val="24"/>
        </w:rPr>
        <w:t xml:space="preserve">Further pruning either tree quickly reduced the accuracy. </w:t>
      </w:r>
      <w:r w:rsidR="00582FFF">
        <w:rPr>
          <w:sz w:val="24"/>
          <w:szCs w:val="24"/>
        </w:rPr>
        <w:t xml:space="preserve">The best decision trees for each split </w:t>
      </w:r>
      <w:r w:rsidR="00381468">
        <w:rPr>
          <w:sz w:val="24"/>
          <w:szCs w:val="24"/>
        </w:rPr>
        <w:t>criterion</w:t>
      </w:r>
      <w:r w:rsidR="00582FFF">
        <w:rPr>
          <w:sz w:val="24"/>
          <w:szCs w:val="24"/>
        </w:rPr>
        <w:t xml:space="preserve"> can be found in Appendix C – </w:t>
      </w:r>
      <w:r w:rsidR="00381468">
        <w:rPr>
          <w:sz w:val="24"/>
          <w:szCs w:val="24"/>
        </w:rPr>
        <w:t>Spam</w:t>
      </w:r>
      <w:r w:rsidR="00582FFF">
        <w:rPr>
          <w:sz w:val="24"/>
          <w:szCs w:val="24"/>
        </w:rPr>
        <w:t xml:space="preserve"> </w:t>
      </w:r>
      <w:r w:rsidR="00582FFF">
        <w:t xml:space="preserve">Entropy Split Tree and Appendix D – </w:t>
      </w:r>
      <w:r w:rsidR="00381468">
        <w:t>Spam</w:t>
      </w:r>
      <w:r w:rsidR="00582FFF">
        <w:t xml:space="preserve"> Gini Split Tree.</w:t>
      </w:r>
    </w:p>
    <w:p w14:paraId="334B7EA2" w14:textId="3FA4F039" w:rsidR="002E26FA" w:rsidRDefault="00582FFF" w:rsidP="00C978E8">
      <w:pPr>
        <w:spacing w:line="360" w:lineRule="auto"/>
        <w:rPr>
          <w:sz w:val="24"/>
          <w:szCs w:val="24"/>
        </w:rPr>
      </w:pPr>
      <w:r>
        <w:rPr>
          <w:sz w:val="24"/>
          <w:szCs w:val="24"/>
        </w:rPr>
        <w:lastRenderedPageBreak/>
        <w:tab/>
        <w:t xml:space="preserve">For both datasets using entropy as a split criterion produced a smaller tree after pruning. The </w:t>
      </w:r>
      <w:proofErr w:type="spellStart"/>
      <w:r>
        <w:rPr>
          <w:sz w:val="24"/>
          <w:szCs w:val="24"/>
        </w:rPr>
        <w:t>gini</w:t>
      </w:r>
      <w:proofErr w:type="spellEnd"/>
      <w:r>
        <w:rPr>
          <w:sz w:val="24"/>
          <w:szCs w:val="24"/>
        </w:rPr>
        <w:t xml:space="preserve"> index preformed marginally better on the heart disease data while both split criteria preformed equally well on the simpler and larger banknote dataset.</w:t>
      </w:r>
    </w:p>
    <w:p w14:paraId="35A09CF0" w14:textId="77793BBC" w:rsidR="008B560C" w:rsidRDefault="008B560C" w:rsidP="00C978E8">
      <w:pPr>
        <w:spacing w:line="360" w:lineRule="auto"/>
        <w:rPr>
          <w:sz w:val="24"/>
          <w:szCs w:val="24"/>
        </w:rPr>
      </w:pPr>
      <w:r>
        <w:rPr>
          <w:sz w:val="24"/>
          <w:szCs w:val="24"/>
        </w:rPr>
        <w:tab/>
        <w:t>Using the best attributes for the decision tree different training and test sets were used where the percentage of data used for training varied from 50-90%. For both datasets 80% training and 20% testing yielded the best results, with minimal difference using a 90/10 split instead. The results of the different data set partitions are shown in figure 3.</w:t>
      </w:r>
    </w:p>
    <w:p w14:paraId="699D6C58" w14:textId="5C5FCE8A" w:rsidR="008B560C" w:rsidRDefault="008B560C" w:rsidP="008B560C">
      <w:pPr>
        <w:spacing w:line="360" w:lineRule="auto"/>
        <w:rPr>
          <w:rStyle w:val="SubtleReference"/>
        </w:rPr>
      </w:pPr>
      <w:r>
        <w:rPr>
          <w:rStyle w:val="SubtleReference"/>
        </w:rPr>
        <w:t xml:space="preserve">Figure </w:t>
      </w:r>
      <w:r>
        <w:rPr>
          <w:rStyle w:val="SubtleReference"/>
        </w:rPr>
        <w:t>3</w:t>
      </w:r>
      <w:r>
        <w:rPr>
          <w:rStyle w:val="SubtleReference"/>
        </w:rPr>
        <w:t xml:space="preserve"> – </w:t>
      </w:r>
      <w:r>
        <w:rPr>
          <w:rStyle w:val="SubtleReference"/>
        </w:rPr>
        <w:t xml:space="preserve">Decision Tree Results From Data Partitions </w:t>
      </w:r>
    </w:p>
    <w:tbl>
      <w:tblPr>
        <w:tblStyle w:val="TableGrid"/>
        <w:tblW w:w="11199" w:type="dxa"/>
        <w:tblInd w:w="-856" w:type="dxa"/>
        <w:tblLook w:val="04A0" w:firstRow="1" w:lastRow="0" w:firstColumn="1" w:lastColumn="0" w:noHBand="0" w:noVBand="1"/>
      </w:tblPr>
      <w:tblGrid>
        <w:gridCol w:w="5490"/>
        <w:gridCol w:w="5709"/>
      </w:tblGrid>
      <w:tr w:rsidR="003A6A3C" w14:paraId="38CBD8D7" w14:textId="77777777" w:rsidTr="003A6A3C">
        <w:tc>
          <w:tcPr>
            <w:tcW w:w="5490" w:type="dxa"/>
          </w:tcPr>
          <w:p w14:paraId="75F27FF4" w14:textId="50296BAD" w:rsidR="003A6A3C" w:rsidRPr="003A6A3C" w:rsidRDefault="003A6A3C" w:rsidP="003A6A3C">
            <w:pPr>
              <w:rPr>
                <w:rStyle w:val="SubtleReference"/>
                <w:smallCaps w:val="0"/>
                <w:color w:val="auto"/>
              </w:rPr>
            </w:pPr>
            <w:r w:rsidRPr="003A6A3C">
              <w:rPr>
                <w:rStyle w:val="SubtleReference"/>
                <w:smallCaps w:val="0"/>
                <w:color w:val="auto"/>
              </w:rPr>
              <w:t>Heart Disease Dataset</w:t>
            </w:r>
          </w:p>
        </w:tc>
        <w:tc>
          <w:tcPr>
            <w:tcW w:w="5709" w:type="dxa"/>
          </w:tcPr>
          <w:p w14:paraId="7323A05C" w14:textId="5007C3C4" w:rsidR="003A6A3C" w:rsidRPr="003A6A3C" w:rsidRDefault="003A6A3C" w:rsidP="003A6A3C">
            <w:pPr>
              <w:rPr>
                <w:rStyle w:val="SubtleReference"/>
                <w:smallCaps w:val="0"/>
                <w:color w:val="auto"/>
              </w:rPr>
            </w:pPr>
            <w:r w:rsidRPr="003A6A3C">
              <w:rPr>
                <w:rStyle w:val="SubtleReference"/>
                <w:smallCaps w:val="0"/>
                <w:color w:val="auto"/>
              </w:rPr>
              <w:t>Spam Dataset</w:t>
            </w:r>
          </w:p>
        </w:tc>
      </w:tr>
      <w:tr w:rsidR="003A6A3C" w14:paraId="5B0E0858" w14:textId="77777777" w:rsidTr="003A6A3C">
        <w:tc>
          <w:tcPr>
            <w:tcW w:w="5490" w:type="dxa"/>
          </w:tcPr>
          <w:p w14:paraId="7F4A8DD6" w14:textId="13E21068" w:rsidR="003A6A3C" w:rsidRDefault="003A6A3C" w:rsidP="008B560C">
            <w:pPr>
              <w:spacing w:line="360" w:lineRule="auto"/>
              <w:rPr>
                <w:rStyle w:val="SubtleReference"/>
              </w:rPr>
            </w:pPr>
            <w:r>
              <w:rPr>
                <w:noProof/>
                <w:sz w:val="24"/>
                <w:szCs w:val="24"/>
              </w:rPr>
              <w:drawing>
                <wp:inline distT="0" distB="0" distL="0" distR="0" wp14:anchorId="629C1762" wp14:editId="4E825670">
                  <wp:extent cx="3298418"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3136" cy="2487551"/>
                          </a:xfrm>
                          <a:prstGeom prst="rect">
                            <a:avLst/>
                          </a:prstGeom>
                          <a:noFill/>
                          <a:ln>
                            <a:noFill/>
                          </a:ln>
                        </pic:spPr>
                      </pic:pic>
                    </a:graphicData>
                  </a:graphic>
                </wp:inline>
              </w:drawing>
            </w:r>
          </w:p>
        </w:tc>
        <w:tc>
          <w:tcPr>
            <w:tcW w:w="5709" w:type="dxa"/>
          </w:tcPr>
          <w:p w14:paraId="6A3053DC" w14:textId="19B2DB00" w:rsidR="003A6A3C" w:rsidRDefault="003A6A3C" w:rsidP="008B560C">
            <w:pPr>
              <w:spacing w:line="360" w:lineRule="auto"/>
              <w:rPr>
                <w:rStyle w:val="SubtleReference"/>
              </w:rPr>
            </w:pPr>
            <w:r>
              <w:rPr>
                <w:rStyle w:val="SubtleReference"/>
                <w:noProof/>
              </w:rPr>
              <w:drawing>
                <wp:inline distT="0" distB="0" distL="0" distR="0" wp14:anchorId="7D88538E" wp14:editId="5FB1BA59">
                  <wp:extent cx="3486150" cy="26174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909" cy="2637542"/>
                          </a:xfrm>
                          <a:prstGeom prst="rect">
                            <a:avLst/>
                          </a:prstGeom>
                          <a:noFill/>
                          <a:ln>
                            <a:noFill/>
                          </a:ln>
                        </pic:spPr>
                      </pic:pic>
                    </a:graphicData>
                  </a:graphic>
                </wp:inline>
              </w:drawing>
            </w:r>
          </w:p>
        </w:tc>
      </w:tr>
    </w:tbl>
    <w:p w14:paraId="656ACE31" w14:textId="77777777" w:rsidR="003A6A3C" w:rsidRDefault="003A6A3C" w:rsidP="00C978E8">
      <w:pPr>
        <w:pStyle w:val="Heading3"/>
        <w:spacing w:line="360" w:lineRule="auto"/>
        <w:rPr>
          <w:b/>
          <w:bCs/>
        </w:rPr>
      </w:pPr>
    </w:p>
    <w:p w14:paraId="70F45067" w14:textId="793AF235" w:rsidR="002E26FA" w:rsidRDefault="002E26FA" w:rsidP="00C978E8">
      <w:pPr>
        <w:pStyle w:val="Heading3"/>
        <w:spacing w:line="360" w:lineRule="auto"/>
        <w:rPr>
          <w:b/>
          <w:bCs/>
        </w:rPr>
      </w:pPr>
      <w:r w:rsidRPr="002E26FA">
        <w:rPr>
          <w:b/>
          <w:bCs/>
        </w:rPr>
        <w:t>Random Forest</w:t>
      </w:r>
    </w:p>
    <w:p w14:paraId="1AE8379F" w14:textId="2037BF7F" w:rsidR="00015A5E" w:rsidRDefault="002E26FA" w:rsidP="00C978E8">
      <w:pPr>
        <w:spacing w:line="360" w:lineRule="auto"/>
        <w:ind w:firstLine="720"/>
        <w:rPr>
          <w:sz w:val="24"/>
          <w:szCs w:val="24"/>
        </w:rPr>
      </w:pPr>
      <w:r>
        <w:t xml:space="preserve">The </w:t>
      </w:r>
      <w:proofErr w:type="spellStart"/>
      <w:r w:rsidRPr="002E26FA">
        <w:t>RandomForestClassifier</w:t>
      </w:r>
      <w:proofErr w:type="spellEnd"/>
      <w:r>
        <w:t xml:space="preserve"> from </w:t>
      </w:r>
      <w:proofErr w:type="spellStart"/>
      <w:r w:rsidRPr="00973656">
        <w:rPr>
          <w:sz w:val="24"/>
          <w:szCs w:val="24"/>
        </w:rPr>
        <w:t>scikit</w:t>
      </w:r>
      <w:proofErr w:type="spellEnd"/>
      <w:r w:rsidRPr="00973656">
        <w:rPr>
          <w:sz w:val="24"/>
          <w:szCs w:val="24"/>
        </w:rPr>
        <w:t xml:space="preserve"> learn was used to create decision tree classifiers for the data sets [</w:t>
      </w:r>
      <w:r>
        <w:rPr>
          <w:sz w:val="24"/>
          <w:szCs w:val="24"/>
        </w:rPr>
        <w:t>4</w:t>
      </w:r>
      <w:r w:rsidRPr="00973656">
        <w:rPr>
          <w:sz w:val="24"/>
          <w:szCs w:val="24"/>
        </w:rPr>
        <w:t>]</w:t>
      </w:r>
      <w:r>
        <w:rPr>
          <w:sz w:val="24"/>
          <w:szCs w:val="24"/>
        </w:rPr>
        <w:t xml:space="preserve">. Several forests were generated </w:t>
      </w:r>
      <w:r w:rsidR="00FE7E1A">
        <w:rPr>
          <w:sz w:val="24"/>
          <w:szCs w:val="24"/>
        </w:rPr>
        <w:t xml:space="preserve">by combining different variations of maximum tree depth and maximum size of the forest. </w:t>
      </w:r>
      <w:r w:rsidR="004B7F21">
        <w:rPr>
          <w:sz w:val="24"/>
          <w:szCs w:val="24"/>
        </w:rPr>
        <w:t xml:space="preserve">These attributes were used because they provided the greatest variation in results. </w:t>
      </w:r>
      <w:r w:rsidR="00FE7E1A">
        <w:rPr>
          <w:sz w:val="24"/>
          <w:szCs w:val="24"/>
        </w:rPr>
        <w:t xml:space="preserve">For all forests </w:t>
      </w:r>
      <w:proofErr w:type="spellStart"/>
      <w:r w:rsidR="00FE7E1A">
        <w:rPr>
          <w:sz w:val="24"/>
          <w:szCs w:val="24"/>
        </w:rPr>
        <w:t>gini</w:t>
      </w:r>
      <w:proofErr w:type="spellEnd"/>
      <w:r w:rsidR="00FE7E1A">
        <w:rPr>
          <w:sz w:val="24"/>
          <w:szCs w:val="24"/>
        </w:rPr>
        <w:t xml:space="preserve"> was used for split criterion, and </w:t>
      </w:r>
      <w:proofErr w:type="spellStart"/>
      <w:r w:rsidR="00FE7E1A">
        <w:rPr>
          <w:sz w:val="24"/>
          <w:szCs w:val="24"/>
        </w:rPr>
        <w:t>and</w:t>
      </w:r>
      <w:proofErr w:type="spellEnd"/>
      <w:r w:rsidR="00FE7E1A">
        <w:rPr>
          <w:sz w:val="24"/>
          <w:szCs w:val="24"/>
        </w:rPr>
        <w:t xml:space="preserve"> max features as square root of the total number of features. </w:t>
      </w:r>
      <w:r w:rsidR="00091123">
        <w:rPr>
          <w:sz w:val="24"/>
          <w:szCs w:val="24"/>
        </w:rPr>
        <w:t xml:space="preserve">Figure </w:t>
      </w:r>
      <w:r w:rsidR="008B560C">
        <w:rPr>
          <w:sz w:val="24"/>
          <w:szCs w:val="24"/>
        </w:rPr>
        <w:t>4</w:t>
      </w:r>
      <w:r w:rsidR="00091123">
        <w:rPr>
          <w:sz w:val="24"/>
          <w:szCs w:val="24"/>
        </w:rPr>
        <w:t xml:space="preserve"> compares the accuracy of the test and training sets against these variables used on the heart disease dataset</w:t>
      </w:r>
      <w:r w:rsidR="00C978E8">
        <w:rPr>
          <w:sz w:val="24"/>
          <w:szCs w:val="24"/>
        </w:rPr>
        <w:t xml:space="preserve"> and Figure </w:t>
      </w:r>
      <w:r w:rsidR="008B560C">
        <w:rPr>
          <w:sz w:val="24"/>
          <w:szCs w:val="24"/>
        </w:rPr>
        <w:t>5</w:t>
      </w:r>
      <w:r w:rsidR="00C978E8">
        <w:rPr>
          <w:sz w:val="24"/>
          <w:szCs w:val="24"/>
        </w:rPr>
        <w:t xml:space="preserve"> shows the results from the banknote dataset</w:t>
      </w:r>
      <w:r w:rsidR="00091123">
        <w:rPr>
          <w:sz w:val="24"/>
          <w:szCs w:val="24"/>
        </w:rPr>
        <w:t xml:space="preserve">. </w:t>
      </w:r>
    </w:p>
    <w:p w14:paraId="75E3CC49" w14:textId="0C3A9E93" w:rsidR="00091123" w:rsidRDefault="00C978E8" w:rsidP="00C978E8">
      <w:pPr>
        <w:spacing w:line="360" w:lineRule="auto"/>
        <w:rPr>
          <w:rStyle w:val="SubtleReference"/>
        </w:rPr>
      </w:pPr>
      <w:r>
        <w:rPr>
          <w:rStyle w:val="SubtleReference"/>
        </w:rPr>
        <w:lastRenderedPageBreak/>
        <w:t>F</w:t>
      </w:r>
      <w:r w:rsidR="00091123">
        <w:rPr>
          <w:rStyle w:val="SubtleReference"/>
        </w:rPr>
        <w:t xml:space="preserve">igure </w:t>
      </w:r>
      <w:r w:rsidR="008B560C">
        <w:rPr>
          <w:rStyle w:val="SubtleReference"/>
        </w:rPr>
        <w:t>4</w:t>
      </w:r>
      <w:r w:rsidR="00091123">
        <w:rPr>
          <w:rStyle w:val="SubtleReference"/>
        </w:rPr>
        <w:t xml:space="preserve"> – </w:t>
      </w:r>
      <w:r>
        <w:rPr>
          <w:rStyle w:val="SubtleReference"/>
        </w:rPr>
        <w:t>H</w:t>
      </w:r>
      <w:r w:rsidR="00091123">
        <w:rPr>
          <w:rStyle w:val="SubtleReference"/>
        </w:rPr>
        <w:t xml:space="preserve">eart </w:t>
      </w:r>
      <w:r>
        <w:rPr>
          <w:rStyle w:val="SubtleReference"/>
        </w:rPr>
        <w:t>D</w:t>
      </w:r>
      <w:r w:rsidR="00091123">
        <w:rPr>
          <w:rStyle w:val="SubtleReference"/>
        </w:rPr>
        <w:t xml:space="preserve">isease </w:t>
      </w:r>
      <w:r>
        <w:rPr>
          <w:rStyle w:val="SubtleReference"/>
        </w:rPr>
        <w:t>R</w:t>
      </w:r>
      <w:r w:rsidR="00091123">
        <w:rPr>
          <w:rStyle w:val="SubtleReference"/>
        </w:rPr>
        <w:t xml:space="preserve">andom </w:t>
      </w:r>
      <w:r>
        <w:rPr>
          <w:rStyle w:val="SubtleReference"/>
        </w:rPr>
        <w:t>F</w:t>
      </w:r>
      <w:r w:rsidR="00091123">
        <w:rPr>
          <w:rStyle w:val="SubtleReference"/>
        </w:rPr>
        <w:t xml:space="preserve">orest </w:t>
      </w:r>
      <w:r>
        <w:rPr>
          <w:rStyle w:val="SubtleReference"/>
        </w:rPr>
        <w:t>T</w:t>
      </w:r>
      <w:r w:rsidR="00091123">
        <w:rPr>
          <w:rStyle w:val="SubtleReference"/>
        </w:rPr>
        <w:t xml:space="preserve">raining </w:t>
      </w:r>
      <w:r>
        <w:rPr>
          <w:rStyle w:val="SubtleReference"/>
        </w:rPr>
        <w:t>A</w:t>
      </w:r>
      <w:r w:rsidR="00091123">
        <w:rPr>
          <w:rStyle w:val="SubtleReference"/>
        </w:rPr>
        <w:t xml:space="preserve">nd </w:t>
      </w:r>
      <w:r>
        <w:rPr>
          <w:rStyle w:val="SubtleReference"/>
        </w:rPr>
        <w:t>T</w:t>
      </w:r>
      <w:r w:rsidR="00091123">
        <w:rPr>
          <w:rStyle w:val="SubtleReference"/>
        </w:rPr>
        <w:t xml:space="preserve">est </w:t>
      </w:r>
      <w:r w:rsidR="001D48AB">
        <w:rPr>
          <w:rStyle w:val="SubtleReference"/>
        </w:rPr>
        <w:t>R</w:t>
      </w:r>
      <w:r w:rsidR="00091123">
        <w:rPr>
          <w:rStyle w:val="SubtleReference"/>
        </w:rPr>
        <w:t>esults</w:t>
      </w:r>
    </w:p>
    <w:tbl>
      <w:tblPr>
        <w:tblStyle w:val="TableGrid"/>
        <w:tblW w:w="11482" w:type="dxa"/>
        <w:tblInd w:w="-1139" w:type="dxa"/>
        <w:tblLook w:val="04A0" w:firstRow="1" w:lastRow="0" w:firstColumn="1" w:lastColumn="0" w:noHBand="0" w:noVBand="1"/>
      </w:tblPr>
      <w:tblGrid>
        <w:gridCol w:w="5814"/>
        <w:gridCol w:w="5668"/>
      </w:tblGrid>
      <w:tr w:rsidR="00693CFA" w14:paraId="6CCD3351" w14:textId="77777777" w:rsidTr="00693CFA">
        <w:tc>
          <w:tcPr>
            <w:tcW w:w="5814" w:type="dxa"/>
          </w:tcPr>
          <w:p w14:paraId="7D9AAA56" w14:textId="39082A97" w:rsidR="00091123" w:rsidRDefault="00693CFA" w:rsidP="00C978E8">
            <w:pPr>
              <w:spacing w:line="360" w:lineRule="auto"/>
              <w:rPr>
                <w:rStyle w:val="SubtleReference"/>
              </w:rPr>
            </w:pPr>
            <w:r>
              <w:rPr>
                <w:rFonts w:cstheme="minorHAnsi"/>
                <w:noProof/>
              </w:rPr>
              <w:drawing>
                <wp:inline distT="0" distB="0" distL="0" distR="0" wp14:anchorId="14F53467" wp14:editId="6426A572">
                  <wp:extent cx="34671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560" t="5358" r="7199"/>
                          <a:stretch/>
                        </pic:blipFill>
                        <pic:spPr bwMode="auto">
                          <a:xfrm>
                            <a:off x="0" y="0"/>
                            <a:ext cx="3494449" cy="26592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8" w:type="dxa"/>
          </w:tcPr>
          <w:p w14:paraId="318595B6" w14:textId="1011C116" w:rsidR="00091123" w:rsidRDefault="00693CFA" w:rsidP="00C978E8">
            <w:pPr>
              <w:spacing w:line="360" w:lineRule="auto"/>
              <w:rPr>
                <w:rStyle w:val="SubtleReference"/>
              </w:rPr>
            </w:pPr>
            <w:r>
              <w:rPr>
                <w:noProof/>
              </w:rPr>
              <w:drawing>
                <wp:inline distT="0" distB="0" distL="0" distR="0" wp14:anchorId="14291B32" wp14:editId="7D07544D">
                  <wp:extent cx="3259389" cy="261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6" t="5096" r="8983"/>
                          <a:stretch/>
                        </pic:blipFill>
                        <pic:spPr bwMode="auto">
                          <a:xfrm>
                            <a:off x="0" y="0"/>
                            <a:ext cx="3325864" cy="26727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B3EDF1E" w14:textId="77777777" w:rsidR="009953A3" w:rsidRDefault="009953A3" w:rsidP="00C978E8">
      <w:pPr>
        <w:spacing w:line="360" w:lineRule="auto"/>
      </w:pPr>
    </w:p>
    <w:p w14:paraId="57611534" w14:textId="77777777" w:rsidR="00C978E8" w:rsidRDefault="009953A3" w:rsidP="00C978E8">
      <w:pPr>
        <w:spacing w:line="360" w:lineRule="auto"/>
      </w:pPr>
      <w:r>
        <w:tab/>
        <w:t>For the heart disease training dataset random forests were able to achieve 97% accuracy with a forest size between 20 and 50 trees where the trees have a max depth of 6. Comparing this to the test data the large trees overfit the data because the same forest only yields roughly 80% accuracy. The forests that preformed the best on the test set were smaller forests of around 30 trees with depth 2. The smaller forests were able to achieve around 88% accuracy on the test data.</w:t>
      </w:r>
    </w:p>
    <w:p w14:paraId="42774C53" w14:textId="20CD97DB" w:rsidR="00C978E8" w:rsidRDefault="00C978E8" w:rsidP="00C978E8">
      <w:pPr>
        <w:spacing w:line="360" w:lineRule="auto"/>
        <w:rPr>
          <w:rStyle w:val="SubtleReference"/>
        </w:rPr>
      </w:pPr>
      <w:r>
        <w:rPr>
          <w:rStyle w:val="SubtleReference"/>
        </w:rPr>
        <w:t xml:space="preserve">Figure </w:t>
      </w:r>
      <w:r w:rsidR="008B560C">
        <w:rPr>
          <w:rStyle w:val="SubtleReference"/>
        </w:rPr>
        <w:t>5</w:t>
      </w:r>
      <w:r>
        <w:rPr>
          <w:rStyle w:val="SubtleReference"/>
        </w:rPr>
        <w:t xml:space="preserve"> – </w:t>
      </w:r>
      <w:r w:rsidR="004B7F21">
        <w:rPr>
          <w:rStyle w:val="SubtleReference"/>
        </w:rPr>
        <w:t>Spam</w:t>
      </w:r>
      <w:r>
        <w:rPr>
          <w:rStyle w:val="SubtleReference"/>
        </w:rPr>
        <w:t xml:space="preserve"> Training And Test Results</w:t>
      </w:r>
    </w:p>
    <w:tbl>
      <w:tblPr>
        <w:tblStyle w:val="TableGrid"/>
        <w:tblW w:w="11341" w:type="dxa"/>
        <w:tblInd w:w="-998" w:type="dxa"/>
        <w:tblLook w:val="04A0" w:firstRow="1" w:lastRow="0" w:firstColumn="1" w:lastColumn="0" w:noHBand="0" w:noVBand="1"/>
      </w:tblPr>
      <w:tblGrid>
        <w:gridCol w:w="5665"/>
        <w:gridCol w:w="5676"/>
      </w:tblGrid>
      <w:tr w:rsidR="004B7F21" w14:paraId="6BB20A49" w14:textId="77777777" w:rsidTr="00C978E8">
        <w:tc>
          <w:tcPr>
            <w:tcW w:w="5673" w:type="dxa"/>
          </w:tcPr>
          <w:p w14:paraId="4C676B3F" w14:textId="0E4F5DB2" w:rsidR="00C978E8" w:rsidRDefault="004B7F21" w:rsidP="00C978E8">
            <w:pPr>
              <w:spacing w:line="360" w:lineRule="auto"/>
              <w:rPr>
                <w:rStyle w:val="SubtleReference"/>
              </w:rPr>
            </w:pPr>
            <w:r>
              <w:rPr>
                <w:noProof/>
              </w:rPr>
              <w:drawing>
                <wp:inline distT="0" distB="0" distL="0" distR="0" wp14:anchorId="15CA3222" wp14:editId="7E0BBAE5">
                  <wp:extent cx="3448050" cy="258884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9232" cy="2604748"/>
                          </a:xfrm>
                          <a:prstGeom prst="rect">
                            <a:avLst/>
                          </a:prstGeom>
                          <a:noFill/>
                          <a:ln>
                            <a:noFill/>
                          </a:ln>
                        </pic:spPr>
                      </pic:pic>
                    </a:graphicData>
                  </a:graphic>
                </wp:inline>
              </w:drawing>
            </w:r>
          </w:p>
        </w:tc>
        <w:tc>
          <w:tcPr>
            <w:tcW w:w="5668" w:type="dxa"/>
          </w:tcPr>
          <w:p w14:paraId="368A1E1D" w14:textId="13DFB32B" w:rsidR="00C978E8" w:rsidRDefault="004B7F21" w:rsidP="00C978E8">
            <w:pPr>
              <w:spacing w:line="360" w:lineRule="auto"/>
              <w:rPr>
                <w:rStyle w:val="SubtleReference"/>
              </w:rPr>
            </w:pPr>
            <w:r>
              <w:rPr>
                <w:noProof/>
              </w:rPr>
              <w:drawing>
                <wp:inline distT="0" distB="0" distL="0" distR="0" wp14:anchorId="455B06E7" wp14:editId="63C7E1CD">
                  <wp:extent cx="3467100" cy="260314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2597" cy="2629800"/>
                          </a:xfrm>
                          <a:prstGeom prst="rect">
                            <a:avLst/>
                          </a:prstGeom>
                          <a:noFill/>
                          <a:ln>
                            <a:noFill/>
                          </a:ln>
                        </pic:spPr>
                      </pic:pic>
                    </a:graphicData>
                  </a:graphic>
                </wp:inline>
              </w:drawing>
            </w:r>
          </w:p>
        </w:tc>
      </w:tr>
    </w:tbl>
    <w:p w14:paraId="70CAA242" w14:textId="560B0BAE" w:rsidR="002E26FA" w:rsidRDefault="002E26FA" w:rsidP="00C978E8">
      <w:pPr>
        <w:spacing w:line="360" w:lineRule="auto"/>
      </w:pPr>
    </w:p>
    <w:p w14:paraId="436DBB8B" w14:textId="43A7C53B" w:rsidR="00053907" w:rsidRDefault="00053907" w:rsidP="00C978E8">
      <w:pPr>
        <w:spacing w:line="360" w:lineRule="auto"/>
      </w:pPr>
      <w:r>
        <w:lastRenderedPageBreak/>
        <w:tab/>
        <w:t xml:space="preserve">The random forest classifier was able to achieve a much higher accuracy on the </w:t>
      </w:r>
      <w:r w:rsidR="004B7F21">
        <w:t>spam</w:t>
      </w:r>
      <w:r>
        <w:t xml:space="preserve"> dataset compared to the heart disease one. </w:t>
      </w:r>
      <w:r w:rsidR="004B7F21">
        <w:t xml:space="preserve">The depth of the tree provides more accurate results faster than more trees in the forest do. </w:t>
      </w:r>
      <w:r>
        <w:t xml:space="preserve">A </w:t>
      </w:r>
      <w:r w:rsidR="004B7F21">
        <w:t>small forest with trees of depth 5 or 6</w:t>
      </w:r>
      <w:r>
        <w:t xml:space="preserve"> performs just as well as a</w:t>
      </w:r>
      <w:r w:rsidR="004B7F21">
        <w:t xml:space="preserve"> larger</w:t>
      </w:r>
      <w:r>
        <w:t xml:space="preserve"> forest of similar depth. </w:t>
      </w:r>
      <w:r w:rsidR="004B7F21">
        <w:t xml:space="preserve">The best accuracy on the test set was achieved with </w:t>
      </w:r>
      <w:r w:rsidR="002C0D0E">
        <w:t>a forest size of 18 and a max tree depth of 6.</w:t>
      </w:r>
    </w:p>
    <w:p w14:paraId="16464A8E" w14:textId="125DFFA5" w:rsidR="00D80CA0" w:rsidRDefault="00D80CA0" w:rsidP="00C978E8">
      <w:pPr>
        <w:spacing w:line="360" w:lineRule="auto"/>
        <w:rPr>
          <w:sz w:val="24"/>
          <w:szCs w:val="24"/>
        </w:rPr>
      </w:pPr>
      <w:r>
        <w:tab/>
        <w:t xml:space="preserve">Using the best attributes for the random forest classifier </w:t>
      </w:r>
      <w:r>
        <w:rPr>
          <w:sz w:val="24"/>
          <w:szCs w:val="24"/>
        </w:rPr>
        <w:t>different training and test sets were used where the percentage of data used for training varied from 50-90%.</w:t>
      </w:r>
      <w:r>
        <w:rPr>
          <w:sz w:val="24"/>
          <w:szCs w:val="24"/>
        </w:rPr>
        <w:t xml:space="preserve"> The best test accuracy on the heart disease dataset was achieved when the data was allocated 90/10 in favor of training but performed just as well with a 60/40 allocation. Like the decision tree the spam dataset performed the best with an 80/20 split and otherwise performed at least 1% worse. Figure 6 outlines the results achieved from the different data partitions. </w:t>
      </w:r>
    </w:p>
    <w:p w14:paraId="3B25160A" w14:textId="5D142AA0" w:rsidR="00D80CA0" w:rsidRPr="00D80CA0" w:rsidRDefault="00D80CA0" w:rsidP="00C978E8">
      <w:pPr>
        <w:spacing w:line="360" w:lineRule="auto"/>
        <w:rPr>
          <w:smallCaps/>
          <w:color w:val="5A5A5A" w:themeColor="text1" w:themeTint="A5"/>
        </w:rPr>
      </w:pPr>
      <w:r>
        <w:rPr>
          <w:rStyle w:val="SubtleReference"/>
        </w:rPr>
        <w:t xml:space="preserve">Figure </w:t>
      </w:r>
      <w:r>
        <w:rPr>
          <w:rStyle w:val="SubtleReference"/>
        </w:rPr>
        <w:t>6</w:t>
      </w:r>
      <w:r>
        <w:rPr>
          <w:rStyle w:val="SubtleReference"/>
        </w:rPr>
        <w:t xml:space="preserve"> – </w:t>
      </w:r>
      <w:r>
        <w:rPr>
          <w:rStyle w:val="SubtleReference"/>
        </w:rPr>
        <w:t>Random Forest</w:t>
      </w:r>
      <w:r>
        <w:rPr>
          <w:rStyle w:val="SubtleReference"/>
        </w:rPr>
        <w:t xml:space="preserve"> Results From Data Partitions </w:t>
      </w:r>
    </w:p>
    <w:tbl>
      <w:tblPr>
        <w:tblStyle w:val="TableGrid"/>
        <w:tblW w:w="11199" w:type="dxa"/>
        <w:tblInd w:w="-856" w:type="dxa"/>
        <w:tblLook w:val="04A0" w:firstRow="1" w:lastRow="0" w:firstColumn="1" w:lastColumn="0" w:noHBand="0" w:noVBand="1"/>
      </w:tblPr>
      <w:tblGrid>
        <w:gridCol w:w="5489"/>
        <w:gridCol w:w="5710"/>
      </w:tblGrid>
      <w:tr w:rsidR="00D80CA0" w:rsidRPr="003A6A3C" w14:paraId="5F1E1C93" w14:textId="77777777" w:rsidTr="00E64B89">
        <w:tc>
          <w:tcPr>
            <w:tcW w:w="5490" w:type="dxa"/>
          </w:tcPr>
          <w:p w14:paraId="7C798D95" w14:textId="77777777" w:rsidR="00D80CA0" w:rsidRPr="003A6A3C" w:rsidRDefault="00D80CA0" w:rsidP="00E64B89">
            <w:pPr>
              <w:rPr>
                <w:rStyle w:val="SubtleReference"/>
                <w:smallCaps w:val="0"/>
                <w:color w:val="auto"/>
              </w:rPr>
            </w:pPr>
            <w:r w:rsidRPr="003A6A3C">
              <w:rPr>
                <w:rStyle w:val="SubtleReference"/>
                <w:smallCaps w:val="0"/>
                <w:color w:val="auto"/>
              </w:rPr>
              <w:t>Heart Disease Dataset</w:t>
            </w:r>
          </w:p>
        </w:tc>
        <w:tc>
          <w:tcPr>
            <w:tcW w:w="5709" w:type="dxa"/>
          </w:tcPr>
          <w:p w14:paraId="5E398131" w14:textId="77777777" w:rsidR="00D80CA0" w:rsidRPr="003A6A3C" w:rsidRDefault="00D80CA0" w:rsidP="00E64B89">
            <w:pPr>
              <w:rPr>
                <w:rStyle w:val="SubtleReference"/>
                <w:smallCaps w:val="0"/>
                <w:color w:val="auto"/>
              </w:rPr>
            </w:pPr>
            <w:r w:rsidRPr="003A6A3C">
              <w:rPr>
                <w:rStyle w:val="SubtleReference"/>
                <w:smallCaps w:val="0"/>
                <w:color w:val="auto"/>
              </w:rPr>
              <w:t>Spam Dataset</w:t>
            </w:r>
          </w:p>
        </w:tc>
      </w:tr>
      <w:tr w:rsidR="00D80CA0" w14:paraId="53D1EA84" w14:textId="77777777" w:rsidTr="00E64B89">
        <w:tc>
          <w:tcPr>
            <w:tcW w:w="5490" w:type="dxa"/>
          </w:tcPr>
          <w:p w14:paraId="213B2333" w14:textId="46509000" w:rsidR="00D80CA0" w:rsidRDefault="00D80CA0" w:rsidP="00E64B89">
            <w:pPr>
              <w:spacing w:line="360" w:lineRule="auto"/>
              <w:rPr>
                <w:rStyle w:val="SubtleReference"/>
              </w:rPr>
            </w:pPr>
            <w:r>
              <w:rPr>
                <w:rStyle w:val="SubtleReference"/>
                <w:noProof/>
              </w:rPr>
              <w:drawing>
                <wp:inline distT="0" distB="0" distL="0" distR="0" wp14:anchorId="435BF3DE" wp14:editId="16F528FF">
                  <wp:extent cx="332379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977" cy="2509956"/>
                          </a:xfrm>
                          <a:prstGeom prst="rect">
                            <a:avLst/>
                          </a:prstGeom>
                          <a:noFill/>
                          <a:ln>
                            <a:noFill/>
                          </a:ln>
                        </pic:spPr>
                      </pic:pic>
                    </a:graphicData>
                  </a:graphic>
                </wp:inline>
              </w:drawing>
            </w:r>
          </w:p>
        </w:tc>
        <w:tc>
          <w:tcPr>
            <w:tcW w:w="5709" w:type="dxa"/>
          </w:tcPr>
          <w:p w14:paraId="74C20F4D" w14:textId="6A0595F6" w:rsidR="00D80CA0" w:rsidRDefault="00D80CA0" w:rsidP="00E64B89">
            <w:pPr>
              <w:spacing w:line="360" w:lineRule="auto"/>
              <w:rPr>
                <w:rStyle w:val="SubtleReference"/>
              </w:rPr>
            </w:pPr>
            <w:r>
              <w:rPr>
                <w:rStyle w:val="SubtleReference"/>
                <w:noProof/>
              </w:rPr>
              <w:drawing>
                <wp:inline distT="0" distB="0" distL="0" distR="0" wp14:anchorId="7356ECE2" wp14:editId="3B12F657">
                  <wp:extent cx="3488711" cy="2619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0619" cy="2635824"/>
                          </a:xfrm>
                          <a:prstGeom prst="rect">
                            <a:avLst/>
                          </a:prstGeom>
                          <a:noFill/>
                          <a:ln>
                            <a:noFill/>
                          </a:ln>
                        </pic:spPr>
                      </pic:pic>
                    </a:graphicData>
                  </a:graphic>
                </wp:inline>
              </w:drawing>
            </w:r>
          </w:p>
        </w:tc>
      </w:tr>
    </w:tbl>
    <w:p w14:paraId="51D570CA" w14:textId="77777777" w:rsidR="00D80CA0" w:rsidRDefault="00D80CA0" w:rsidP="00C978E8">
      <w:pPr>
        <w:spacing w:line="360" w:lineRule="auto"/>
      </w:pPr>
    </w:p>
    <w:p w14:paraId="6D1AC4E8" w14:textId="77777777" w:rsidR="00053907" w:rsidRDefault="00053907" w:rsidP="00DC4560">
      <w:pPr>
        <w:pStyle w:val="Heading3"/>
        <w:spacing w:line="360" w:lineRule="auto"/>
        <w:rPr>
          <w:b/>
          <w:bCs/>
        </w:rPr>
      </w:pPr>
      <w:r>
        <w:rPr>
          <w:b/>
          <w:bCs/>
        </w:rPr>
        <w:t>Neural Network</w:t>
      </w:r>
    </w:p>
    <w:p w14:paraId="0CC86295" w14:textId="306EA729" w:rsidR="001D48AB" w:rsidRPr="00D80CA0" w:rsidRDefault="00053907" w:rsidP="001D48AB">
      <w:pPr>
        <w:spacing w:line="360" w:lineRule="auto"/>
        <w:rPr>
          <w:rStyle w:val="SubtleReference"/>
          <w:smallCaps w:val="0"/>
          <w:color w:val="auto"/>
          <w:sz w:val="24"/>
          <w:szCs w:val="24"/>
        </w:rPr>
      </w:pPr>
      <w:r>
        <w:tab/>
        <w:t xml:space="preserve"> </w:t>
      </w:r>
      <w:r w:rsidR="00DC4560">
        <w:t xml:space="preserve">The </w:t>
      </w:r>
      <w:proofErr w:type="spellStart"/>
      <w:r w:rsidR="00DC4560" w:rsidRPr="00DC4560">
        <w:t>MLPClassifier</w:t>
      </w:r>
      <w:proofErr w:type="spellEnd"/>
      <w:r w:rsidR="00DC4560">
        <w:t xml:space="preserve"> </w:t>
      </w:r>
      <w:r w:rsidR="00DC4560">
        <w:t xml:space="preserve">from </w:t>
      </w:r>
      <w:proofErr w:type="spellStart"/>
      <w:r w:rsidR="00DC4560" w:rsidRPr="00973656">
        <w:rPr>
          <w:sz w:val="24"/>
          <w:szCs w:val="24"/>
        </w:rPr>
        <w:t>scikit</w:t>
      </w:r>
      <w:proofErr w:type="spellEnd"/>
      <w:r w:rsidR="00DC4560" w:rsidRPr="00973656">
        <w:rPr>
          <w:sz w:val="24"/>
          <w:szCs w:val="24"/>
        </w:rPr>
        <w:t xml:space="preserve"> learn was used to create </w:t>
      </w:r>
      <w:r w:rsidR="00DC4560">
        <w:rPr>
          <w:sz w:val="24"/>
          <w:szCs w:val="24"/>
        </w:rPr>
        <w:t xml:space="preserve">neural </w:t>
      </w:r>
      <w:r w:rsidR="007F6834">
        <w:rPr>
          <w:sz w:val="24"/>
          <w:szCs w:val="24"/>
        </w:rPr>
        <w:t>network</w:t>
      </w:r>
      <w:r w:rsidR="00DC4560" w:rsidRPr="00973656">
        <w:rPr>
          <w:sz w:val="24"/>
          <w:szCs w:val="24"/>
        </w:rPr>
        <w:t xml:space="preserve"> classifiers for the data sets [</w:t>
      </w:r>
      <w:r w:rsidR="00DC4560">
        <w:rPr>
          <w:sz w:val="24"/>
          <w:szCs w:val="24"/>
        </w:rPr>
        <w:t>5</w:t>
      </w:r>
      <w:r w:rsidR="00DC4560" w:rsidRPr="00973656">
        <w:rPr>
          <w:sz w:val="24"/>
          <w:szCs w:val="24"/>
        </w:rPr>
        <w:t>]</w:t>
      </w:r>
      <w:r w:rsidR="00DC4560">
        <w:rPr>
          <w:sz w:val="24"/>
          <w:szCs w:val="24"/>
        </w:rPr>
        <w:t>.</w:t>
      </w:r>
      <w:r w:rsidR="00DC4560">
        <w:rPr>
          <w:sz w:val="24"/>
          <w:szCs w:val="24"/>
        </w:rPr>
        <w:t xml:space="preserve"> Several networks were created using the stochastic gradient descent and </w:t>
      </w:r>
      <w:r w:rsidR="007F6834">
        <w:rPr>
          <w:sz w:val="24"/>
          <w:szCs w:val="24"/>
        </w:rPr>
        <w:t>A</w:t>
      </w:r>
      <w:r w:rsidR="00DC4560">
        <w:rPr>
          <w:sz w:val="24"/>
          <w:szCs w:val="24"/>
        </w:rPr>
        <w:t xml:space="preserve">dam solver. Both solvers were used with a single hidden lay varying in size from 3 to 40 </w:t>
      </w:r>
      <w:r w:rsidR="007F6834">
        <w:rPr>
          <w:sz w:val="24"/>
          <w:szCs w:val="24"/>
        </w:rPr>
        <w:t>nodes</w:t>
      </w:r>
      <w:r w:rsidR="00DC4560">
        <w:rPr>
          <w:sz w:val="24"/>
          <w:szCs w:val="24"/>
        </w:rPr>
        <w:t xml:space="preserve">. </w:t>
      </w:r>
      <w:r w:rsidR="00DC4560">
        <w:rPr>
          <w:sz w:val="24"/>
          <w:szCs w:val="24"/>
        </w:rPr>
        <w:t xml:space="preserve">Figure </w:t>
      </w:r>
      <w:r w:rsidR="00D80CA0">
        <w:rPr>
          <w:sz w:val="24"/>
          <w:szCs w:val="24"/>
        </w:rPr>
        <w:lastRenderedPageBreak/>
        <w:t>7</w:t>
      </w:r>
      <w:r w:rsidR="00DC4560">
        <w:rPr>
          <w:sz w:val="24"/>
          <w:szCs w:val="24"/>
        </w:rPr>
        <w:t xml:space="preserve"> compares the accuracy of the test and training sets against these variables used on the heart disease dataset and Figure </w:t>
      </w:r>
      <w:r w:rsidR="00D80CA0">
        <w:rPr>
          <w:sz w:val="24"/>
          <w:szCs w:val="24"/>
        </w:rPr>
        <w:t>8</w:t>
      </w:r>
      <w:r w:rsidR="00DC4560">
        <w:rPr>
          <w:sz w:val="24"/>
          <w:szCs w:val="24"/>
        </w:rPr>
        <w:t xml:space="preserve"> shows the results from the </w:t>
      </w:r>
      <w:r w:rsidR="002C0D0E">
        <w:rPr>
          <w:sz w:val="24"/>
          <w:szCs w:val="24"/>
        </w:rPr>
        <w:t>spam</w:t>
      </w:r>
      <w:r w:rsidR="00DC4560">
        <w:rPr>
          <w:sz w:val="24"/>
          <w:szCs w:val="24"/>
        </w:rPr>
        <w:t xml:space="preserve"> dataset. </w:t>
      </w:r>
    </w:p>
    <w:p w14:paraId="67D4B1E2" w14:textId="0FF2F0E2" w:rsidR="001D48AB" w:rsidRDefault="001D48AB" w:rsidP="001D48AB">
      <w:pPr>
        <w:spacing w:line="360" w:lineRule="auto"/>
        <w:rPr>
          <w:rStyle w:val="SubtleReference"/>
        </w:rPr>
      </w:pPr>
      <w:r>
        <w:rPr>
          <w:rStyle w:val="SubtleReference"/>
        </w:rPr>
        <w:t xml:space="preserve">Figure </w:t>
      </w:r>
      <w:r w:rsidR="00D80CA0">
        <w:rPr>
          <w:rStyle w:val="SubtleReference"/>
        </w:rPr>
        <w:t>7</w:t>
      </w:r>
      <w:r>
        <w:rPr>
          <w:rStyle w:val="SubtleReference"/>
        </w:rPr>
        <w:t xml:space="preserve"> – Heart Disease </w:t>
      </w:r>
      <w:r>
        <w:rPr>
          <w:rStyle w:val="SubtleReference"/>
        </w:rPr>
        <w:t xml:space="preserve">Neural Network </w:t>
      </w:r>
      <w:r>
        <w:rPr>
          <w:rStyle w:val="SubtleReference"/>
        </w:rPr>
        <w:t>Training And Test Results</w:t>
      </w:r>
    </w:p>
    <w:tbl>
      <w:tblPr>
        <w:tblStyle w:val="TableGrid"/>
        <w:tblW w:w="11341" w:type="dxa"/>
        <w:tblInd w:w="-998" w:type="dxa"/>
        <w:tblLook w:val="04A0" w:firstRow="1" w:lastRow="0" w:firstColumn="1" w:lastColumn="0" w:noHBand="0" w:noVBand="1"/>
      </w:tblPr>
      <w:tblGrid>
        <w:gridCol w:w="5662"/>
        <w:gridCol w:w="5679"/>
      </w:tblGrid>
      <w:tr w:rsidR="001D48AB" w14:paraId="3D2E2708" w14:textId="77777777" w:rsidTr="001D48AB">
        <w:tc>
          <w:tcPr>
            <w:tcW w:w="5662" w:type="dxa"/>
          </w:tcPr>
          <w:p w14:paraId="34068D01" w14:textId="70090B1C" w:rsidR="001D48AB" w:rsidRPr="001D48AB" w:rsidRDefault="001D48AB" w:rsidP="001D48AB">
            <w:pPr>
              <w:rPr>
                <w:rStyle w:val="SubtleReference"/>
                <w:smallCaps w:val="0"/>
                <w:color w:val="auto"/>
              </w:rPr>
            </w:pPr>
            <w:r w:rsidRPr="001D48AB">
              <w:rPr>
                <w:rStyle w:val="SubtleReference"/>
                <w:smallCaps w:val="0"/>
                <w:color w:val="auto"/>
              </w:rPr>
              <w:t xml:space="preserve">Solver </w:t>
            </w:r>
            <w:r>
              <w:rPr>
                <w:rStyle w:val="SubtleReference"/>
                <w:smallCaps w:val="0"/>
                <w:color w:val="auto"/>
              </w:rPr>
              <w:t>–</w:t>
            </w:r>
            <w:r w:rsidRPr="001D48AB">
              <w:rPr>
                <w:rStyle w:val="SubtleReference"/>
                <w:smallCaps w:val="0"/>
                <w:color w:val="auto"/>
              </w:rPr>
              <w:t xml:space="preserve"> SGD</w:t>
            </w:r>
          </w:p>
        </w:tc>
        <w:tc>
          <w:tcPr>
            <w:tcW w:w="5679" w:type="dxa"/>
          </w:tcPr>
          <w:p w14:paraId="7A5C2CC3" w14:textId="091F8096" w:rsidR="001D48AB" w:rsidRPr="001D48AB" w:rsidRDefault="001D48AB" w:rsidP="001D48AB">
            <w:pPr>
              <w:pStyle w:val="NoSpacing"/>
              <w:rPr>
                <w:rStyle w:val="SubtleReference"/>
                <w:smallCaps w:val="0"/>
                <w:color w:val="auto"/>
              </w:rPr>
            </w:pPr>
            <w:r w:rsidRPr="001D48AB">
              <w:rPr>
                <w:rStyle w:val="SubtleReference"/>
                <w:smallCaps w:val="0"/>
                <w:color w:val="auto"/>
              </w:rPr>
              <w:t xml:space="preserve">Solver </w:t>
            </w:r>
            <w:r>
              <w:rPr>
                <w:rStyle w:val="SubtleReference"/>
                <w:smallCaps w:val="0"/>
                <w:color w:val="auto"/>
              </w:rPr>
              <w:t>–</w:t>
            </w:r>
            <w:r w:rsidRPr="001D48AB">
              <w:rPr>
                <w:rStyle w:val="SubtleReference"/>
                <w:smallCaps w:val="0"/>
                <w:color w:val="auto"/>
              </w:rPr>
              <w:t xml:space="preserve"> Adam</w:t>
            </w:r>
          </w:p>
        </w:tc>
      </w:tr>
      <w:tr w:rsidR="001D48AB" w14:paraId="74D746E5" w14:textId="77777777" w:rsidTr="001D48AB">
        <w:tc>
          <w:tcPr>
            <w:tcW w:w="5662" w:type="dxa"/>
          </w:tcPr>
          <w:p w14:paraId="2E9C30DA" w14:textId="2167189B" w:rsidR="001D48AB" w:rsidRDefault="001D48AB" w:rsidP="001D48AB">
            <w:pPr>
              <w:spacing w:line="360" w:lineRule="auto"/>
              <w:rPr>
                <w:rStyle w:val="SubtleReference"/>
              </w:rPr>
            </w:pPr>
            <w:r>
              <w:rPr>
                <w:noProof/>
              </w:rPr>
              <w:drawing>
                <wp:inline distT="0" distB="0" distL="0" distR="0" wp14:anchorId="0B27B00E" wp14:editId="791AE173">
                  <wp:extent cx="3450653" cy="259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982" cy="2609067"/>
                          </a:xfrm>
                          <a:prstGeom prst="rect">
                            <a:avLst/>
                          </a:prstGeom>
                          <a:noFill/>
                          <a:ln>
                            <a:noFill/>
                          </a:ln>
                        </pic:spPr>
                      </pic:pic>
                    </a:graphicData>
                  </a:graphic>
                </wp:inline>
              </w:drawing>
            </w:r>
          </w:p>
        </w:tc>
        <w:tc>
          <w:tcPr>
            <w:tcW w:w="5679" w:type="dxa"/>
          </w:tcPr>
          <w:p w14:paraId="390AF7F5" w14:textId="71D91C6A" w:rsidR="001D48AB" w:rsidRDefault="001D48AB" w:rsidP="001D48AB">
            <w:pPr>
              <w:spacing w:line="360" w:lineRule="auto"/>
              <w:rPr>
                <w:rStyle w:val="SubtleReference"/>
              </w:rPr>
            </w:pPr>
            <w:r>
              <w:rPr>
                <w:rStyle w:val="SubtleReference"/>
                <w:noProof/>
              </w:rPr>
              <w:drawing>
                <wp:inline distT="0" distB="0" distL="0" distR="0" wp14:anchorId="3124136F" wp14:editId="75CC0E99">
                  <wp:extent cx="3467100" cy="260314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7081" cy="2625658"/>
                          </a:xfrm>
                          <a:prstGeom prst="rect">
                            <a:avLst/>
                          </a:prstGeom>
                          <a:noFill/>
                          <a:ln>
                            <a:noFill/>
                          </a:ln>
                        </pic:spPr>
                      </pic:pic>
                    </a:graphicData>
                  </a:graphic>
                </wp:inline>
              </w:drawing>
            </w:r>
          </w:p>
        </w:tc>
      </w:tr>
    </w:tbl>
    <w:p w14:paraId="70E3AFD0" w14:textId="77777777" w:rsidR="00381BC3" w:rsidRDefault="00381BC3" w:rsidP="00DC4560">
      <w:pPr>
        <w:spacing w:line="360" w:lineRule="auto"/>
      </w:pPr>
    </w:p>
    <w:p w14:paraId="1B8A9CC7" w14:textId="407E4023" w:rsidR="00381BC3" w:rsidRDefault="007F6834" w:rsidP="00DC4560">
      <w:pPr>
        <w:spacing w:line="360" w:lineRule="auto"/>
      </w:pPr>
      <w:r>
        <w:tab/>
        <w:t xml:space="preserve"> The stochastic gradient descent did not produce the results I would have expected.</w:t>
      </w:r>
      <w:r w:rsidR="00434CFB">
        <w:t xml:space="preserve"> The extreme variation with the number of nodes was unexpected. Trying different parameters did not change the large fluctuations so perhaps it’s a limitation of the algorithm or caused by the nature of the data. The maximum accuracy of </w:t>
      </w:r>
      <w:r>
        <w:t xml:space="preserve">75% </w:t>
      </w:r>
      <w:r w:rsidR="00434CFB">
        <w:t xml:space="preserve">is reached </w:t>
      </w:r>
      <w:r>
        <w:t xml:space="preserve">with </w:t>
      </w:r>
      <w:r w:rsidR="00434CFB">
        <w:t>29</w:t>
      </w:r>
      <w:r>
        <w:t xml:space="preserve"> nodes in the hidden layer. The Adam solver on the other hand produced a smoother accuracy curve over the size of the hidden </w:t>
      </w:r>
      <w:r w:rsidR="00607FB9">
        <w:t>layer</w:t>
      </w:r>
      <w:r>
        <w:t xml:space="preserve">. It reached a peak accuracy of 88% with 9 nodes in the hidden </w:t>
      </w:r>
      <w:r w:rsidR="00607FB9">
        <w:t>layer</w:t>
      </w:r>
      <w:r>
        <w:t>.</w:t>
      </w:r>
    </w:p>
    <w:p w14:paraId="466F4EAA" w14:textId="3729A254" w:rsidR="00D80CA0" w:rsidRDefault="00D80CA0" w:rsidP="00DC4560">
      <w:pPr>
        <w:spacing w:line="360" w:lineRule="auto"/>
      </w:pPr>
    </w:p>
    <w:p w14:paraId="534550CC" w14:textId="25398B9C" w:rsidR="00D80CA0" w:rsidRDefault="00D80CA0" w:rsidP="00DC4560">
      <w:pPr>
        <w:spacing w:line="360" w:lineRule="auto"/>
      </w:pPr>
    </w:p>
    <w:p w14:paraId="2BADAFEC" w14:textId="4142B8D1" w:rsidR="00D80CA0" w:rsidRDefault="00D80CA0" w:rsidP="00DC4560">
      <w:pPr>
        <w:spacing w:line="360" w:lineRule="auto"/>
      </w:pPr>
    </w:p>
    <w:p w14:paraId="37B8F9BA" w14:textId="4E511934" w:rsidR="00D80CA0" w:rsidRDefault="00D80CA0" w:rsidP="00DC4560">
      <w:pPr>
        <w:spacing w:line="360" w:lineRule="auto"/>
      </w:pPr>
    </w:p>
    <w:p w14:paraId="1840C86B" w14:textId="08557343" w:rsidR="00D80CA0" w:rsidRDefault="00D80CA0" w:rsidP="00DC4560">
      <w:pPr>
        <w:spacing w:line="360" w:lineRule="auto"/>
      </w:pPr>
    </w:p>
    <w:p w14:paraId="51338244" w14:textId="40195BFF" w:rsidR="00D80CA0" w:rsidRDefault="00D80CA0" w:rsidP="00DC4560">
      <w:pPr>
        <w:spacing w:line="360" w:lineRule="auto"/>
      </w:pPr>
    </w:p>
    <w:p w14:paraId="27EB11B1" w14:textId="77777777" w:rsidR="00D80CA0" w:rsidRDefault="00D80CA0" w:rsidP="00DC4560">
      <w:pPr>
        <w:spacing w:line="360" w:lineRule="auto"/>
      </w:pPr>
    </w:p>
    <w:p w14:paraId="29D818BF" w14:textId="5637344A" w:rsidR="007F6834" w:rsidRDefault="007F6834" w:rsidP="00DC4560">
      <w:pPr>
        <w:spacing w:line="360" w:lineRule="auto"/>
        <w:rPr>
          <w:rStyle w:val="SubtleReference"/>
        </w:rPr>
      </w:pPr>
      <w:r>
        <w:rPr>
          <w:rStyle w:val="SubtleReference"/>
        </w:rPr>
        <w:lastRenderedPageBreak/>
        <w:t xml:space="preserve">Figure </w:t>
      </w:r>
      <w:r w:rsidR="00D80CA0">
        <w:rPr>
          <w:rStyle w:val="SubtleReference"/>
        </w:rPr>
        <w:t>8</w:t>
      </w:r>
      <w:r>
        <w:rPr>
          <w:rStyle w:val="SubtleReference"/>
        </w:rPr>
        <w:t xml:space="preserve"> –</w:t>
      </w:r>
      <w:r w:rsidR="00607FB9">
        <w:rPr>
          <w:rStyle w:val="SubtleReference"/>
        </w:rPr>
        <w:t>Spam</w:t>
      </w:r>
      <w:r>
        <w:rPr>
          <w:rStyle w:val="SubtleReference"/>
        </w:rPr>
        <w:t xml:space="preserve"> </w:t>
      </w:r>
      <w:r>
        <w:rPr>
          <w:rStyle w:val="SubtleReference"/>
        </w:rPr>
        <w:t>Neural Network Training And Test Results</w:t>
      </w:r>
    </w:p>
    <w:tbl>
      <w:tblPr>
        <w:tblStyle w:val="TableGrid"/>
        <w:tblW w:w="11341" w:type="dxa"/>
        <w:tblInd w:w="-998" w:type="dxa"/>
        <w:tblLook w:val="04A0" w:firstRow="1" w:lastRow="0" w:firstColumn="1" w:lastColumn="0" w:noHBand="0" w:noVBand="1"/>
      </w:tblPr>
      <w:tblGrid>
        <w:gridCol w:w="5676"/>
        <w:gridCol w:w="5676"/>
      </w:tblGrid>
      <w:tr w:rsidR="007F6834" w14:paraId="3A1F9C7A" w14:textId="77777777" w:rsidTr="00381BC3">
        <w:tc>
          <w:tcPr>
            <w:tcW w:w="5673" w:type="dxa"/>
          </w:tcPr>
          <w:p w14:paraId="289CC37C" w14:textId="3C9B31BF" w:rsidR="007F6834" w:rsidRDefault="007F6834" w:rsidP="00DC4560">
            <w:pPr>
              <w:spacing w:line="360" w:lineRule="auto"/>
              <w:rPr>
                <w:smallCaps/>
                <w:color w:val="5A5A5A" w:themeColor="text1" w:themeTint="A5"/>
              </w:rPr>
            </w:pPr>
            <w:r w:rsidRPr="001D48AB">
              <w:rPr>
                <w:rStyle w:val="SubtleReference"/>
                <w:smallCaps w:val="0"/>
                <w:color w:val="auto"/>
              </w:rPr>
              <w:t xml:space="preserve">Solver </w:t>
            </w:r>
            <w:r>
              <w:rPr>
                <w:rStyle w:val="SubtleReference"/>
                <w:smallCaps w:val="0"/>
                <w:color w:val="auto"/>
              </w:rPr>
              <w:t>–</w:t>
            </w:r>
            <w:r w:rsidRPr="001D48AB">
              <w:rPr>
                <w:rStyle w:val="SubtleReference"/>
                <w:smallCaps w:val="0"/>
                <w:color w:val="auto"/>
              </w:rPr>
              <w:t xml:space="preserve"> SGD</w:t>
            </w:r>
          </w:p>
        </w:tc>
        <w:tc>
          <w:tcPr>
            <w:tcW w:w="5668" w:type="dxa"/>
          </w:tcPr>
          <w:p w14:paraId="21043986" w14:textId="291ADE45" w:rsidR="007F6834" w:rsidRDefault="007F6834" w:rsidP="00DC4560">
            <w:pPr>
              <w:spacing w:line="360" w:lineRule="auto"/>
              <w:rPr>
                <w:smallCaps/>
                <w:color w:val="5A5A5A" w:themeColor="text1" w:themeTint="A5"/>
              </w:rPr>
            </w:pPr>
            <w:r w:rsidRPr="001D48AB">
              <w:rPr>
                <w:rStyle w:val="SubtleReference"/>
                <w:smallCaps w:val="0"/>
                <w:color w:val="auto"/>
              </w:rPr>
              <w:t xml:space="preserve">Solver </w:t>
            </w:r>
            <w:r>
              <w:rPr>
                <w:rStyle w:val="SubtleReference"/>
                <w:smallCaps w:val="0"/>
                <w:color w:val="auto"/>
              </w:rPr>
              <w:t>–</w:t>
            </w:r>
            <w:r w:rsidRPr="001D48AB">
              <w:rPr>
                <w:rStyle w:val="SubtleReference"/>
                <w:smallCaps w:val="0"/>
                <w:color w:val="auto"/>
              </w:rPr>
              <w:t xml:space="preserve"> Adam</w:t>
            </w:r>
          </w:p>
        </w:tc>
      </w:tr>
      <w:tr w:rsidR="007F6834" w14:paraId="7D24E222" w14:textId="77777777" w:rsidTr="00381BC3">
        <w:tc>
          <w:tcPr>
            <w:tcW w:w="5673" w:type="dxa"/>
          </w:tcPr>
          <w:p w14:paraId="69C2C325" w14:textId="01E29676" w:rsidR="007F6834" w:rsidRDefault="00607FB9" w:rsidP="00DC4560">
            <w:pPr>
              <w:spacing w:line="360" w:lineRule="auto"/>
              <w:rPr>
                <w:smallCaps/>
                <w:color w:val="5A5A5A" w:themeColor="text1" w:themeTint="A5"/>
              </w:rPr>
            </w:pPr>
            <w:r>
              <w:rPr>
                <w:rStyle w:val="SubtleReference"/>
                <w:noProof/>
              </w:rPr>
              <w:drawing>
                <wp:inline distT="0" distB="0" distL="0" distR="0" wp14:anchorId="39A31F78" wp14:editId="4D80C6D2">
                  <wp:extent cx="3467100" cy="260314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2763" cy="2614908"/>
                          </a:xfrm>
                          <a:prstGeom prst="rect">
                            <a:avLst/>
                          </a:prstGeom>
                          <a:noFill/>
                          <a:ln>
                            <a:noFill/>
                          </a:ln>
                        </pic:spPr>
                      </pic:pic>
                    </a:graphicData>
                  </a:graphic>
                </wp:inline>
              </w:drawing>
            </w:r>
          </w:p>
        </w:tc>
        <w:tc>
          <w:tcPr>
            <w:tcW w:w="5668" w:type="dxa"/>
          </w:tcPr>
          <w:p w14:paraId="6FC53F93" w14:textId="67DE6024" w:rsidR="007F6834" w:rsidRDefault="00607FB9" w:rsidP="00DC4560">
            <w:pPr>
              <w:spacing w:line="360" w:lineRule="auto"/>
              <w:rPr>
                <w:smallCaps/>
                <w:color w:val="5A5A5A" w:themeColor="text1" w:themeTint="A5"/>
              </w:rPr>
            </w:pPr>
            <w:r>
              <w:rPr>
                <w:rStyle w:val="SubtleReference"/>
                <w:noProof/>
              </w:rPr>
              <w:drawing>
                <wp:inline distT="0" distB="0" distL="0" distR="0" wp14:anchorId="591B2403" wp14:editId="01416641">
                  <wp:extent cx="3467100" cy="260314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3884" cy="2630766"/>
                          </a:xfrm>
                          <a:prstGeom prst="rect">
                            <a:avLst/>
                          </a:prstGeom>
                          <a:noFill/>
                          <a:ln>
                            <a:noFill/>
                          </a:ln>
                        </pic:spPr>
                      </pic:pic>
                    </a:graphicData>
                  </a:graphic>
                </wp:inline>
              </w:drawing>
            </w:r>
          </w:p>
        </w:tc>
      </w:tr>
    </w:tbl>
    <w:p w14:paraId="2C5A39B0" w14:textId="77777777" w:rsidR="007F6834" w:rsidRPr="007F6834" w:rsidRDefault="007F6834" w:rsidP="00DC4560">
      <w:pPr>
        <w:spacing w:line="360" w:lineRule="auto"/>
        <w:rPr>
          <w:smallCaps/>
          <w:color w:val="5A5A5A" w:themeColor="text1" w:themeTint="A5"/>
        </w:rPr>
      </w:pPr>
    </w:p>
    <w:p w14:paraId="4C2D0FB6" w14:textId="77777777" w:rsidR="00D80CA0" w:rsidRDefault="00381BC3" w:rsidP="00D80CA0">
      <w:pPr>
        <w:spacing w:line="360" w:lineRule="auto"/>
      </w:pPr>
      <w:r>
        <w:tab/>
        <w:t xml:space="preserve">The </w:t>
      </w:r>
      <w:r w:rsidR="00607FB9">
        <w:t>spam</w:t>
      </w:r>
      <w:r>
        <w:t xml:space="preserve"> dataset </w:t>
      </w:r>
      <w:r w:rsidR="00607FB9">
        <w:t xml:space="preserve">again </w:t>
      </w:r>
      <w:r>
        <w:t xml:space="preserve">yields </w:t>
      </w:r>
      <w:r w:rsidR="00607FB9">
        <w:t>large accuracy fluctuations when using stochastic gradient decent, but Adam solver isn’t as smooth as the heart disease one. Like the heart disease networks the Adam solver produces better results. A maximum test accuracy of 94.8% is achieved with 19 nodes in the hidden layer.</w:t>
      </w:r>
    </w:p>
    <w:p w14:paraId="5B5E98E5" w14:textId="5872697E" w:rsidR="00D80CA0" w:rsidRDefault="00D80CA0" w:rsidP="00533B94">
      <w:pPr>
        <w:spacing w:line="360" w:lineRule="auto"/>
        <w:rPr>
          <w:sz w:val="24"/>
          <w:szCs w:val="24"/>
        </w:rPr>
      </w:pPr>
      <w:r>
        <w:tab/>
      </w:r>
      <w:r>
        <w:t xml:space="preserve">Using the best attributes for the </w:t>
      </w:r>
      <w:r>
        <w:t>neural</w:t>
      </w:r>
      <w:r>
        <w:t xml:space="preserve"> classifier </w:t>
      </w:r>
      <w:r>
        <w:rPr>
          <w:sz w:val="24"/>
          <w:szCs w:val="24"/>
        </w:rPr>
        <w:t xml:space="preserve">different training and test sets were used where the percentage of data used for training varied from 50-90%. </w:t>
      </w:r>
      <w:r w:rsidR="00533B94">
        <w:rPr>
          <w:sz w:val="24"/>
          <w:szCs w:val="24"/>
        </w:rPr>
        <w:t xml:space="preserve"> Again, the heart disease dataset performed the best with a 90/10 split. This could be because of the smaller amount of test data means there is less chance of having a test that will fail. The spam dataset performed the best with an 80/20 split, the same as with the other classifiers. Figure 9 shows the results from the different </w:t>
      </w:r>
      <w:proofErr w:type="spellStart"/>
      <w:r w:rsidR="00533B94">
        <w:rPr>
          <w:sz w:val="24"/>
          <w:szCs w:val="24"/>
        </w:rPr>
        <w:t>partions</w:t>
      </w:r>
      <w:proofErr w:type="spellEnd"/>
      <w:r w:rsidR="00533B94">
        <w:rPr>
          <w:sz w:val="24"/>
          <w:szCs w:val="24"/>
        </w:rPr>
        <w:t>.</w:t>
      </w:r>
      <w:r>
        <w:rPr>
          <w:sz w:val="24"/>
          <w:szCs w:val="24"/>
        </w:rPr>
        <w:t xml:space="preserve"> </w:t>
      </w:r>
    </w:p>
    <w:p w14:paraId="33F799FA" w14:textId="3CDAD16E" w:rsidR="00D80CA0" w:rsidRDefault="00D80CA0" w:rsidP="00D80CA0">
      <w:pPr>
        <w:spacing w:line="360" w:lineRule="auto"/>
        <w:rPr>
          <w:sz w:val="24"/>
          <w:szCs w:val="24"/>
        </w:rPr>
      </w:pPr>
    </w:p>
    <w:p w14:paraId="31A138FC" w14:textId="1113F517" w:rsidR="00D80CA0" w:rsidRDefault="00D80CA0" w:rsidP="00D80CA0">
      <w:pPr>
        <w:spacing w:line="360" w:lineRule="auto"/>
        <w:rPr>
          <w:sz w:val="24"/>
          <w:szCs w:val="24"/>
        </w:rPr>
      </w:pPr>
    </w:p>
    <w:p w14:paraId="45AE2927" w14:textId="456DA70B" w:rsidR="00D80CA0" w:rsidRDefault="00D80CA0" w:rsidP="00D80CA0">
      <w:pPr>
        <w:spacing w:line="360" w:lineRule="auto"/>
        <w:rPr>
          <w:sz w:val="24"/>
          <w:szCs w:val="24"/>
        </w:rPr>
      </w:pPr>
    </w:p>
    <w:p w14:paraId="1AAE1DBA" w14:textId="77777777" w:rsidR="00D80CA0" w:rsidRPr="00D80CA0" w:rsidRDefault="00D80CA0" w:rsidP="00D80CA0">
      <w:pPr>
        <w:spacing w:line="360" w:lineRule="auto"/>
      </w:pPr>
    </w:p>
    <w:p w14:paraId="7F2039A4" w14:textId="3EBB18CA" w:rsidR="00D80CA0" w:rsidRPr="00D80CA0" w:rsidRDefault="00D80CA0" w:rsidP="00D80CA0">
      <w:pPr>
        <w:spacing w:line="360" w:lineRule="auto"/>
        <w:rPr>
          <w:smallCaps/>
          <w:color w:val="5A5A5A" w:themeColor="text1" w:themeTint="A5"/>
        </w:rPr>
      </w:pPr>
      <w:r>
        <w:rPr>
          <w:rStyle w:val="SubtleReference"/>
        </w:rPr>
        <w:lastRenderedPageBreak/>
        <w:t xml:space="preserve">Figure </w:t>
      </w:r>
      <w:r>
        <w:rPr>
          <w:rStyle w:val="SubtleReference"/>
        </w:rPr>
        <w:t>9</w:t>
      </w:r>
      <w:r>
        <w:rPr>
          <w:rStyle w:val="SubtleReference"/>
        </w:rPr>
        <w:t xml:space="preserve"> – </w:t>
      </w:r>
      <w:r>
        <w:rPr>
          <w:rStyle w:val="SubtleReference"/>
        </w:rPr>
        <w:t>Neural Network</w:t>
      </w:r>
      <w:r>
        <w:rPr>
          <w:rStyle w:val="SubtleReference"/>
        </w:rPr>
        <w:t xml:space="preserve"> Results From Data Partitions </w:t>
      </w:r>
    </w:p>
    <w:tbl>
      <w:tblPr>
        <w:tblStyle w:val="TableGrid"/>
        <w:tblW w:w="11199" w:type="dxa"/>
        <w:tblInd w:w="-856" w:type="dxa"/>
        <w:tblLook w:val="04A0" w:firstRow="1" w:lastRow="0" w:firstColumn="1" w:lastColumn="0" w:noHBand="0" w:noVBand="1"/>
      </w:tblPr>
      <w:tblGrid>
        <w:gridCol w:w="5556"/>
        <w:gridCol w:w="5721"/>
      </w:tblGrid>
      <w:tr w:rsidR="00D80CA0" w:rsidRPr="003A6A3C" w14:paraId="655B321F" w14:textId="77777777" w:rsidTr="00E64B89">
        <w:tc>
          <w:tcPr>
            <w:tcW w:w="5490" w:type="dxa"/>
          </w:tcPr>
          <w:p w14:paraId="12503C1F" w14:textId="77777777" w:rsidR="00D80CA0" w:rsidRPr="003A6A3C" w:rsidRDefault="00D80CA0" w:rsidP="00E64B89">
            <w:pPr>
              <w:rPr>
                <w:rStyle w:val="SubtleReference"/>
                <w:smallCaps w:val="0"/>
                <w:color w:val="auto"/>
              </w:rPr>
            </w:pPr>
            <w:r w:rsidRPr="003A6A3C">
              <w:rPr>
                <w:rStyle w:val="SubtleReference"/>
                <w:smallCaps w:val="0"/>
                <w:color w:val="auto"/>
              </w:rPr>
              <w:t>Heart Disease Dataset</w:t>
            </w:r>
          </w:p>
        </w:tc>
        <w:tc>
          <w:tcPr>
            <w:tcW w:w="5709" w:type="dxa"/>
          </w:tcPr>
          <w:p w14:paraId="2B1F2856" w14:textId="77777777" w:rsidR="00D80CA0" w:rsidRPr="003A6A3C" w:rsidRDefault="00D80CA0" w:rsidP="00E64B89">
            <w:pPr>
              <w:rPr>
                <w:rStyle w:val="SubtleReference"/>
                <w:smallCaps w:val="0"/>
                <w:color w:val="auto"/>
              </w:rPr>
            </w:pPr>
            <w:r w:rsidRPr="003A6A3C">
              <w:rPr>
                <w:rStyle w:val="SubtleReference"/>
                <w:smallCaps w:val="0"/>
                <w:color w:val="auto"/>
              </w:rPr>
              <w:t>Spam Dataset</w:t>
            </w:r>
          </w:p>
        </w:tc>
      </w:tr>
      <w:tr w:rsidR="00D80CA0" w14:paraId="48D1B9B6" w14:textId="77777777" w:rsidTr="00E64B89">
        <w:tc>
          <w:tcPr>
            <w:tcW w:w="5490" w:type="dxa"/>
          </w:tcPr>
          <w:p w14:paraId="769EC904" w14:textId="2FF83543" w:rsidR="00D80CA0" w:rsidRDefault="00D80CA0" w:rsidP="00E64B89">
            <w:pPr>
              <w:spacing w:line="360" w:lineRule="auto"/>
              <w:rPr>
                <w:rStyle w:val="SubtleReference"/>
              </w:rPr>
            </w:pPr>
            <w:r>
              <w:rPr>
                <w:rStyle w:val="SubtleReference"/>
                <w:noProof/>
              </w:rPr>
              <w:drawing>
                <wp:inline distT="0" distB="0" distL="0" distR="0" wp14:anchorId="60202361" wp14:editId="550D1A02">
                  <wp:extent cx="3390900" cy="254593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6667" cy="2587807"/>
                          </a:xfrm>
                          <a:prstGeom prst="rect">
                            <a:avLst/>
                          </a:prstGeom>
                          <a:noFill/>
                          <a:ln>
                            <a:noFill/>
                          </a:ln>
                        </pic:spPr>
                      </pic:pic>
                    </a:graphicData>
                  </a:graphic>
                </wp:inline>
              </w:drawing>
            </w:r>
          </w:p>
        </w:tc>
        <w:tc>
          <w:tcPr>
            <w:tcW w:w="5709" w:type="dxa"/>
          </w:tcPr>
          <w:p w14:paraId="4492A506" w14:textId="5AD43C97" w:rsidR="00D80CA0" w:rsidRDefault="00D80CA0" w:rsidP="00E64B89">
            <w:pPr>
              <w:spacing w:line="360" w:lineRule="auto"/>
              <w:rPr>
                <w:rStyle w:val="SubtleReference"/>
              </w:rPr>
            </w:pPr>
            <w:r>
              <w:rPr>
                <w:rStyle w:val="SubtleReference"/>
                <w:noProof/>
              </w:rPr>
              <w:drawing>
                <wp:inline distT="0" distB="0" distL="0" distR="0" wp14:anchorId="4C413BD3" wp14:editId="481B184A">
                  <wp:extent cx="3495675" cy="2624603"/>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553" cy="2668809"/>
                          </a:xfrm>
                          <a:prstGeom prst="rect">
                            <a:avLst/>
                          </a:prstGeom>
                          <a:noFill/>
                          <a:ln>
                            <a:noFill/>
                          </a:ln>
                        </pic:spPr>
                      </pic:pic>
                    </a:graphicData>
                  </a:graphic>
                </wp:inline>
              </w:drawing>
            </w:r>
          </w:p>
        </w:tc>
      </w:tr>
    </w:tbl>
    <w:p w14:paraId="30A4C7C1" w14:textId="30CE4F7D" w:rsidR="008B560C" w:rsidRDefault="008B560C"/>
    <w:p w14:paraId="7B0D1328" w14:textId="333ECD0A" w:rsidR="00D80CA0" w:rsidRDefault="00533B94" w:rsidP="00533B94">
      <w:pPr>
        <w:pStyle w:val="Heading2"/>
        <w:spacing w:line="360" w:lineRule="auto"/>
        <w:rPr>
          <w:b/>
          <w:bCs/>
        </w:rPr>
      </w:pPr>
      <w:r>
        <w:rPr>
          <w:b/>
          <w:bCs/>
        </w:rPr>
        <w:t>Conclusion</w:t>
      </w:r>
    </w:p>
    <w:p w14:paraId="7FED19A3" w14:textId="36535C71" w:rsidR="00533B94" w:rsidRPr="00533B94" w:rsidRDefault="00533B94" w:rsidP="00533B94">
      <w:pPr>
        <w:spacing w:line="360" w:lineRule="auto"/>
      </w:pPr>
      <w:r>
        <w:tab/>
        <w:t xml:space="preserve">For both the hear disease and the spam mail dataset the three classifiers: decision tree, random forest, and neural networks all produced similar test accuracies. On the heart disease dataset decision trees, random forests, and neural networks yielded 87, 88, 88 percent test accuracy respectively while the spam data set yielded 93, 94, and 94% test accuracy. The largest variation in test accuracy came not from the method used but </w:t>
      </w:r>
      <w:r w:rsidR="00831330">
        <w:t>using the appropriate parameters for the method being used.</w:t>
      </w:r>
    </w:p>
    <w:p w14:paraId="0C4556F7" w14:textId="77777777" w:rsidR="00533B94" w:rsidRDefault="00533B94"/>
    <w:p w14:paraId="67DA26B7" w14:textId="370E3B2F" w:rsidR="00831330" w:rsidRDefault="00831330">
      <w:r>
        <w:br w:type="page"/>
      </w:r>
    </w:p>
    <w:p w14:paraId="380155A3" w14:textId="77777777" w:rsidR="008B560C" w:rsidRDefault="008B560C" w:rsidP="00C978E8">
      <w:pPr>
        <w:spacing w:line="360" w:lineRule="auto"/>
      </w:pPr>
    </w:p>
    <w:p w14:paraId="337B97E6" w14:textId="36CEAE43" w:rsidR="003E52AA" w:rsidRPr="00015A5E" w:rsidRDefault="003E52AA" w:rsidP="00C978E8">
      <w:pPr>
        <w:pStyle w:val="Heading2"/>
        <w:spacing w:line="360" w:lineRule="auto"/>
        <w:rPr>
          <w:b/>
          <w:bCs/>
        </w:rPr>
      </w:pPr>
      <w:r w:rsidRPr="00015A5E">
        <w:rPr>
          <w:b/>
          <w:bCs/>
        </w:rPr>
        <w:t>References</w:t>
      </w:r>
    </w:p>
    <w:tbl>
      <w:tblPr>
        <w:tblStyle w:val="TableGrid"/>
        <w:tblW w:w="9640" w:type="dxa"/>
        <w:tblInd w:w="-289" w:type="dxa"/>
        <w:tblLayout w:type="fixed"/>
        <w:tblLook w:val="04A0" w:firstRow="1" w:lastRow="0" w:firstColumn="1" w:lastColumn="0" w:noHBand="0" w:noVBand="1"/>
      </w:tblPr>
      <w:tblGrid>
        <w:gridCol w:w="426"/>
        <w:gridCol w:w="9214"/>
      </w:tblGrid>
      <w:tr w:rsidR="003E52AA" w14:paraId="3C680CCE" w14:textId="77777777" w:rsidTr="00DC4560">
        <w:tc>
          <w:tcPr>
            <w:tcW w:w="426" w:type="dxa"/>
          </w:tcPr>
          <w:p w14:paraId="28C3D581" w14:textId="1C5326B4" w:rsidR="003E52AA" w:rsidRDefault="003E52AA" w:rsidP="00C978E8">
            <w:pPr>
              <w:spacing w:line="360" w:lineRule="auto"/>
            </w:pPr>
            <w:r>
              <w:t>1</w:t>
            </w:r>
          </w:p>
        </w:tc>
        <w:tc>
          <w:tcPr>
            <w:tcW w:w="9214" w:type="dxa"/>
          </w:tcPr>
          <w:p w14:paraId="7BE28728" w14:textId="2F62E420" w:rsidR="003E52AA" w:rsidRDefault="003E52AA" w:rsidP="00831330">
            <w:r>
              <w:t>UCI, “</w:t>
            </w:r>
            <w:r w:rsidR="001846C7">
              <w:t>Spam Base</w:t>
            </w:r>
            <w:r>
              <w:t xml:space="preserve">” [Online]. Available: </w:t>
            </w:r>
            <w:hyperlink r:id="rId28" w:history="1">
              <w:r w:rsidR="001846C7">
                <w:rPr>
                  <w:rStyle w:val="Hyperlink"/>
                </w:rPr>
                <w:t>https://archive.ics.uci.edu/ml/machine-learning-databases/spambase/</w:t>
              </w:r>
            </w:hyperlink>
            <w:r>
              <w:t>. [Accessed February 1, 2020].</w:t>
            </w:r>
          </w:p>
        </w:tc>
      </w:tr>
      <w:tr w:rsidR="00ED2B13" w14:paraId="75C9593F" w14:textId="77777777" w:rsidTr="00DC4560">
        <w:tc>
          <w:tcPr>
            <w:tcW w:w="426" w:type="dxa"/>
          </w:tcPr>
          <w:p w14:paraId="536B5CE8" w14:textId="56794831" w:rsidR="00ED2B13" w:rsidRDefault="00ED2B13" w:rsidP="00C978E8">
            <w:pPr>
              <w:spacing w:line="360" w:lineRule="auto"/>
            </w:pPr>
            <w:r>
              <w:t>2</w:t>
            </w:r>
          </w:p>
        </w:tc>
        <w:tc>
          <w:tcPr>
            <w:tcW w:w="9214" w:type="dxa"/>
          </w:tcPr>
          <w:p w14:paraId="58D81C7A" w14:textId="3929F568" w:rsidR="00ED2B13" w:rsidRDefault="00831330" w:rsidP="00831330">
            <w:r>
              <w:t>UCI, “</w:t>
            </w:r>
            <w:r>
              <w:t>Decision Tree Classifier</w:t>
            </w:r>
            <w:r>
              <w:t xml:space="preserve">” [Online]. Available: </w:t>
            </w:r>
            <w:hyperlink r:id="rId29" w:history="1">
              <w:r w:rsidRPr="00D8364B">
                <w:rPr>
                  <w:rStyle w:val="Hyperlink"/>
                </w:rPr>
                <w:t>https://scikit-learn.org/stable/modules/generated/sklearn.tree.DecisionTreeClassifier.html#sklearn.tree.DecisionTreeClassifier/</w:t>
              </w:r>
            </w:hyperlink>
            <w:r>
              <w:t>. [</w:t>
            </w:r>
            <w:r>
              <w:t>Accessed February 1, 2020].</w:t>
            </w:r>
          </w:p>
        </w:tc>
      </w:tr>
      <w:tr w:rsidR="004A72DA" w14:paraId="3D1E2815" w14:textId="77777777" w:rsidTr="00DC4560">
        <w:tc>
          <w:tcPr>
            <w:tcW w:w="426" w:type="dxa"/>
          </w:tcPr>
          <w:p w14:paraId="4088C74F" w14:textId="33A7BAB0" w:rsidR="004A72DA" w:rsidRDefault="004A72DA" w:rsidP="00C978E8">
            <w:pPr>
              <w:spacing w:line="360" w:lineRule="auto"/>
            </w:pPr>
            <w:r>
              <w:t>3</w:t>
            </w:r>
          </w:p>
        </w:tc>
        <w:tc>
          <w:tcPr>
            <w:tcW w:w="9214" w:type="dxa"/>
          </w:tcPr>
          <w:p w14:paraId="5A52FF6F" w14:textId="4EF8F9C6" w:rsidR="004A72DA" w:rsidRDefault="00831330" w:rsidP="00831330">
            <w:r>
              <w:t>UCI, “</w:t>
            </w:r>
            <w:r>
              <w:t>Minimal Cost-Complexity Pruning</w:t>
            </w:r>
            <w:r>
              <w:t xml:space="preserve">” [Online]. Available: </w:t>
            </w:r>
            <w:hyperlink r:id="rId30" w:anchor="bre" w:history="1">
              <w:r w:rsidR="004A72DA">
                <w:rPr>
                  <w:rStyle w:val="Hyperlink"/>
                </w:rPr>
                <w:t>https://scikit-le</w:t>
              </w:r>
              <w:r w:rsidR="004A72DA">
                <w:rPr>
                  <w:rStyle w:val="Hyperlink"/>
                </w:rPr>
                <w:t>a</w:t>
              </w:r>
              <w:r w:rsidR="004A72DA">
                <w:rPr>
                  <w:rStyle w:val="Hyperlink"/>
                </w:rPr>
                <w:t>rn.org/stable/modules/tree.html#bre</w:t>
              </w:r>
            </w:hyperlink>
            <w:r>
              <w:t>. [</w:t>
            </w:r>
            <w:r>
              <w:t>Accessed February 1, 2020].</w:t>
            </w:r>
          </w:p>
        </w:tc>
      </w:tr>
      <w:tr w:rsidR="002E26FA" w14:paraId="04510C9D" w14:textId="77777777" w:rsidTr="00DC4560">
        <w:tc>
          <w:tcPr>
            <w:tcW w:w="426" w:type="dxa"/>
          </w:tcPr>
          <w:p w14:paraId="6F87B13C" w14:textId="345D8C3F" w:rsidR="002E26FA" w:rsidRDefault="002E26FA" w:rsidP="00C978E8">
            <w:pPr>
              <w:spacing w:line="360" w:lineRule="auto"/>
            </w:pPr>
            <w:r>
              <w:t>4</w:t>
            </w:r>
          </w:p>
        </w:tc>
        <w:tc>
          <w:tcPr>
            <w:tcW w:w="9214" w:type="dxa"/>
          </w:tcPr>
          <w:p w14:paraId="43A74D66" w14:textId="4B54357E" w:rsidR="002E26FA" w:rsidRDefault="00831330" w:rsidP="00831330">
            <w:r>
              <w:t>UCI, “</w:t>
            </w:r>
            <w:r>
              <w:t>Random Forest Classifier</w:t>
            </w:r>
            <w:r>
              <w:t xml:space="preserve">” [Online]. Available: </w:t>
            </w:r>
            <w:hyperlink r:id="rId31" w:history="1">
              <w:r w:rsidR="002E26FA">
                <w:rPr>
                  <w:rStyle w:val="Hyperlink"/>
                </w:rPr>
                <w:t>https://scikit-learn.org/stable/modules/generated/sklearn.ensemble.RandomForestClassifier.html</w:t>
              </w:r>
            </w:hyperlink>
            <w:r>
              <w:t>. [</w:t>
            </w:r>
            <w:r>
              <w:t>Accessed February 1, 2020].</w:t>
            </w:r>
          </w:p>
        </w:tc>
      </w:tr>
      <w:tr w:rsidR="00DC4560" w14:paraId="24AD1FCE" w14:textId="77777777" w:rsidTr="00DC4560">
        <w:tc>
          <w:tcPr>
            <w:tcW w:w="426" w:type="dxa"/>
          </w:tcPr>
          <w:p w14:paraId="6D287113" w14:textId="20A9EB1E" w:rsidR="00DC4560" w:rsidRDefault="00DC4560" w:rsidP="00C978E8">
            <w:pPr>
              <w:spacing w:line="360" w:lineRule="auto"/>
            </w:pPr>
            <w:r>
              <w:t>5</w:t>
            </w:r>
          </w:p>
        </w:tc>
        <w:tc>
          <w:tcPr>
            <w:tcW w:w="9214" w:type="dxa"/>
          </w:tcPr>
          <w:p w14:paraId="4386C7D5" w14:textId="37AA0B7D" w:rsidR="00DC4560" w:rsidRDefault="00831330" w:rsidP="00831330">
            <w:r>
              <w:t>UCI, “</w:t>
            </w:r>
            <w:r>
              <w:t>Neural Network Classifier</w:t>
            </w:r>
            <w:r>
              <w:t xml:space="preserve">” [Online]. Available: </w:t>
            </w:r>
            <w:hyperlink r:id="rId32" w:anchor="sklearn.neural_network.MLPClassifier" w:history="1">
              <w:r w:rsidR="00DC4560">
                <w:rPr>
                  <w:rStyle w:val="Hyperlink"/>
                </w:rPr>
                <w:t>https://scikit-learn.org/stable/modules/generated/sklearn.neural_network.MLPClassifier.html#sklearn.neural_network.MLPClassifier</w:t>
              </w:r>
            </w:hyperlink>
            <w:r>
              <w:t xml:space="preserve">.[ </w:t>
            </w:r>
            <w:r>
              <w:t>Accessed February 1, 2020].</w:t>
            </w:r>
          </w:p>
        </w:tc>
      </w:tr>
    </w:tbl>
    <w:p w14:paraId="32001A2E" w14:textId="22DDF1A3" w:rsidR="00015A5E" w:rsidRDefault="00015A5E" w:rsidP="00C978E8">
      <w:pPr>
        <w:spacing w:line="360" w:lineRule="auto"/>
      </w:pPr>
    </w:p>
    <w:p w14:paraId="378BCA3D" w14:textId="77777777" w:rsidR="00015A5E" w:rsidRDefault="00015A5E" w:rsidP="00C978E8">
      <w:pPr>
        <w:spacing w:line="360" w:lineRule="auto"/>
      </w:pPr>
      <w:r>
        <w:br w:type="page"/>
      </w:r>
      <w:bookmarkStart w:id="1" w:name="_GoBack"/>
      <w:bookmarkEnd w:id="1"/>
    </w:p>
    <w:p w14:paraId="0F4AFA0C" w14:textId="5607D582" w:rsidR="00015A5E" w:rsidRDefault="00015A5E" w:rsidP="00C978E8">
      <w:pPr>
        <w:pStyle w:val="Heading2"/>
        <w:spacing w:line="360" w:lineRule="auto"/>
        <w:rPr>
          <w:b/>
          <w:bCs/>
        </w:rPr>
      </w:pPr>
      <w:r w:rsidRPr="00015A5E">
        <w:rPr>
          <w:b/>
          <w:bCs/>
        </w:rPr>
        <w:lastRenderedPageBreak/>
        <w:t>Appendix A – Heart Disease Entropy Split Tree</w:t>
      </w:r>
    </w:p>
    <w:p w14:paraId="0596B65F" w14:textId="77777777" w:rsidR="00015A5E" w:rsidRPr="00015A5E" w:rsidRDefault="00015A5E" w:rsidP="00C978E8">
      <w:pPr>
        <w:spacing w:line="360" w:lineRule="auto"/>
      </w:pPr>
    </w:p>
    <w:p w14:paraId="3C963231" w14:textId="3F597679" w:rsidR="00015A5E" w:rsidRDefault="00015A5E" w:rsidP="00C978E8">
      <w:pPr>
        <w:spacing w:line="360" w:lineRule="auto"/>
      </w:pPr>
      <w:r>
        <w:rPr>
          <w:noProof/>
        </w:rPr>
        <w:drawing>
          <wp:inline distT="0" distB="0" distL="0" distR="0" wp14:anchorId="407A2E75" wp14:editId="2DD20A12">
            <wp:extent cx="593407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622CACF" w14:textId="1A40F073" w:rsidR="00015A5E" w:rsidRDefault="00015A5E" w:rsidP="00C978E8">
      <w:pPr>
        <w:spacing w:line="360" w:lineRule="auto"/>
      </w:pPr>
      <w:r>
        <w:br w:type="page"/>
      </w:r>
    </w:p>
    <w:p w14:paraId="48552193" w14:textId="68A829CD" w:rsidR="00015A5E" w:rsidRDefault="00015A5E" w:rsidP="00C978E8">
      <w:pPr>
        <w:pStyle w:val="Heading2"/>
        <w:spacing w:line="360" w:lineRule="auto"/>
        <w:rPr>
          <w:b/>
          <w:bCs/>
        </w:rPr>
      </w:pPr>
      <w:r w:rsidRPr="00015A5E">
        <w:rPr>
          <w:b/>
          <w:bCs/>
        </w:rPr>
        <w:lastRenderedPageBreak/>
        <w:t>Appendix B – Heart Disease Gini Split Tree</w:t>
      </w:r>
    </w:p>
    <w:p w14:paraId="165880D5" w14:textId="77777777" w:rsidR="00015A5E" w:rsidRPr="00015A5E" w:rsidRDefault="00015A5E" w:rsidP="00C978E8">
      <w:pPr>
        <w:spacing w:line="360" w:lineRule="auto"/>
      </w:pPr>
    </w:p>
    <w:p w14:paraId="55D5EA1F" w14:textId="37A0DA84" w:rsidR="00582FFF" w:rsidRDefault="00015A5E" w:rsidP="00C978E8">
      <w:pPr>
        <w:spacing w:line="360" w:lineRule="auto"/>
      </w:pPr>
      <w:r>
        <w:rPr>
          <w:noProof/>
        </w:rPr>
        <w:drawing>
          <wp:inline distT="0" distB="0" distL="0" distR="0" wp14:anchorId="29D41C94" wp14:editId="2697E224">
            <wp:extent cx="6121468"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01555" cy="1891325"/>
                    </a:xfrm>
                    <a:prstGeom prst="rect">
                      <a:avLst/>
                    </a:prstGeom>
                    <a:noFill/>
                    <a:ln>
                      <a:noFill/>
                    </a:ln>
                  </pic:spPr>
                </pic:pic>
              </a:graphicData>
            </a:graphic>
          </wp:inline>
        </w:drawing>
      </w:r>
    </w:p>
    <w:p w14:paraId="0819F5BF" w14:textId="2FEC4159" w:rsidR="00582FFF" w:rsidRDefault="00582FFF" w:rsidP="00C978E8">
      <w:pPr>
        <w:pStyle w:val="Heading2"/>
        <w:spacing w:line="360" w:lineRule="auto"/>
        <w:rPr>
          <w:b/>
          <w:bCs/>
        </w:rPr>
      </w:pPr>
      <w:r>
        <w:br w:type="page"/>
      </w:r>
      <w:r w:rsidRPr="00015A5E">
        <w:rPr>
          <w:b/>
          <w:bCs/>
        </w:rPr>
        <w:lastRenderedPageBreak/>
        <w:t xml:space="preserve">Appendix </w:t>
      </w:r>
      <w:r>
        <w:rPr>
          <w:b/>
          <w:bCs/>
        </w:rPr>
        <w:t>C</w:t>
      </w:r>
      <w:r w:rsidRPr="00015A5E">
        <w:rPr>
          <w:b/>
          <w:bCs/>
        </w:rPr>
        <w:t xml:space="preserve"> –</w:t>
      </w:r>
      <w:r w:rsidR="00381468">
        <w:rPr>
          <w:b/>
          <w:bCs/>
        </w:rPr>
        <w:t xml:space="preserve"> Spam</w:t>
      </w:r>
      <w:r>
        <w:rPr>
          <w:b/>
          <w:bCs/>
        </w:rPr>
        <w:t xml:space="preserve"> Entropy </w:t>
      </w:r>
      <w:r w:rsidRPr="00015A5E">
        <w:rPr>
          <w:b/>
          <w:bCs/>
        </w:rPr>
        <w:t>Split Tree</w:t>
      </w:r>
    </w:p>
    <w:p w14:paraId="42632763" w14:textId="39F7DB96" w:rsidR="00582FFF" w:rsidRDefault="00582FFF" w:rsidP="00C978E8">
      <w:pPr>
        <w:spacing w:line="360" w:lineRule="auto"/>
      </w:pPr>
    </w:p>
    <w:p w14:paraId="2070127E" w14:textId="77777777" w:rsidR="00381468" w:rsidRDefault="00381468" w:rsidP="00C978E8">
      <w:pPr>
        <w:spacing w:line="360" w:lineRule="auto"/>
        <w:rPr>
          <w:b/>
          <w:bCs/>
        </w:rPr>
      </w:pPr>
      <w:r>
        <w:rPr>
          <w:b/>
          <w:bCs/>
          <w:noProof/>
        </w:rPr>
        <w:drawing>
          <wp:inline distT="0" distB="0" distL="0" distR="0" wp14:anchorId="6D96C6B7" wp14:editId="7D00E29D">
            <wp:extent cx="5934075" cy="2343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4E1A30B1" w14:textId="77777777" w:rsidR="00381468" w:rsidRDefault="00381468" w:rsidP="00C978E8">
      <w:pPr>
        <w:spacing w:line="360" w:lineRule="auto"/>
        <w:rPr>
          <w:b/>
          <w:bCs/>
        </w:rPr>
      </w:pPr>
    </w:p>
    <w:p w14:paraId="7926F27E" w14:textId="408ED29B" w:rsidR="00381468" w:rsidRDefault="00381468" w:rsidP="00C978E8">
      <w:pPr>
        <w:spacing w:line="360" w:lineRule="auto"/>
      </w:pPr>
      <w:r>
        <w:t xml:space="preserve">Viewable online at: </w:t>
      </w:r>
      <w:hyperlink r:id="rId36" w:history="1">
        <w:r w:rsidRPr="00D8364B">
          <w:rPr>
            <w:rStyle w:val="Hyperlink"/>
          </w:rPr>
          <w:t>https://i.imgur.com/YXZ7TG9.png</w:t>
        </w:r>
      </w:hyperlink>
    </w:p>
    <w:p w14:paraId="0B92E143" w14:textId="5EAD6166" w:rsidR="00381468" w:rsidRDefault="00381468" w:rsidP="00C978E8">
      <w:pPr>
        <w:spacing w:line="360" w:lineRule="auto"/>
      </w:pPr>
    </w:p>
    <w:p w14:paraId="1DD05D1E" w14:textId="2BA1CC4A" w:rsidR="00582FFF" w:rsidRDefault="00582FFF" w:rsidP="00C978E8">
      <w:pPr>
        <w:spacing w:line="360" w:lineRule="auto"/>
        <w:rPr>
          <w:rFonts w:asciiTheme="majorHAnsi" w:eastAsiaTheme="majorEastAsia" w:hAnsiTheme="majorHAnsi" w:cstheme="majorBidi"/>
          <w:b/>
          <w:bCs/>
          <w:color w:val="2F5496" w:themeColor="accent1" w:themeShade="BF"/>
          <w:sz w:val="26"/>
          <w:szCs w:val="26"/>
        </w:rPr>
      </w:pPr>
      <w:r>
        <w:rPr>
          <w:b/>
          <w:bCs/>
        </w:rPr>
        <w:br w:type="page"/>
      </w:r>
    </w:p>
    <w:p w14:paraId="7A43C040" w14:textId="3BB687E3" w:rsidR="00582FFF" w:rsidRPr="00582FFF" w:rsidRDefault="00582FFF" w:rsidP="00C978E8">
      <w:pPr>
        <w:pStyle w:val="Heading2"/>
        <w:spacing w:line="360" w:lineRule="auto"/>
        <w:rPr>
          <w:b/>
          <w:bCs/>
        </w:rPr>
      </w:pPr>
      <w:r w:rsidRPr="00582FFF">
        <w:rPr>
          <w:b/>
          <w:bCs/>
        </w:rPr>
        <w:lastRenderedPageBreak/>
        <w:t xml:space="preserve">Appendix </w:t>
      </w:r>
      <w:r>
        <w:rPr>
          <w:b/>
          <w:bCs/>
        </w:rPr>
        <w:t>D</w:t>
      </w:r>
      <w:r w:rsidRPr="00582FFF">
        <w:rPr>
          <w:b/>
          <w:bCs/>
        </w:rPr>
        <w:t xml:space="preserve"> –</w:t>
      </w:r>
      <w:r w:rsidR="00381468">
        <w:rPr>
          <w:b/>
          <w:bCs/>
        </w:rPr>
        <w:t xml:space="preserve"> Spam</w:t>
      </w:r>
      <w:r>
        <w:rPr>
          <w:b/>
          <w:bCs/>
        </w:rPr>
        <w:t xml:space="preserve"> Gini</w:t>
      </w:r>
      <w:r w:rsidRPr="00582FFF">
        <w:rPr>
          <w:b/>
          <w:bCs/>
        </w:rPr>
        <w:t xml:space="preserve"> Split Tree</w:t>
      </w:r>
    </w:p>
    <w:p w14:paraId="30EBDAE9" w14:textId="1460EB9C" w:rsidR="00582FFF" w:rsidRDefault="00381468" w:rsidP="00C978E8">
      <w:pPr>
        <w:spacing w:line="360" w:lineRule="auto"/>
      </w:pPr>
      <w:r>
        <w:rPr>
          <w:noProof/>
        </w:rPr>
        <w:drawing>
          <wp:inline distT="0" distB="0" distL="0" distR="0" wp14:anchorId="653B874D" wp14:editId="37C287B0">
            <wp:extent cx="5934075" cy="258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52B2FD00" w14:textId="102C6DD5" w:rsidR="00015A5E" w:rsidRPr="00015A5E" w:rsidRDefault="00381468" w:rsidP="00C978E8">
      <w:pPr>
        <w:spacing w:line="360" w:lineRule="auto"/>
      </w:pPr>
      <w:r>
        <w:rPr>
          <w:noProof/>
        </w:rPr>
        <w:t xml:space="preserve">Viewable onlone at: </w:t>
      </w:r>
      <w:hyperlink r:id="rId38" w:history="1">
        <w:r>
          <w:rPr>
            <w:rStyle w:val="Hyperlink"/>
          </w:rPr>
          <w:t>https://i.imgur.com/JfxDKCL.png</w:t>
        </w:r>
      </w:hyperlink>
    </w:p>
    <w:sectPr w:rsidR="00015A5E" w:rsidRPr="00015A5E">
      <w:head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A7611" w14:textId="77777777" w:rsidR="00F520D2" w:rsidRDefault="00F520D2" w:rsidP="003E52AA">
      <w:pPr>
        <w:spacing w:after="0" w:line="240" w:lineRule="auto"/>
      </w:pPr>
      <w:r>
        <w:separator/>
      </w:r>
    </w:p>
  </w:endnote>
  <w:endnote w:type="continuationSeparator" w:id="0">
    <w:p w14:paraId="6AD62766" w14:textId="77777777" w:rsidR="00F520D2" w:rsidRDefault="00F520D2" w:rsidP="003E5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98FAD" w14:textId="77777777" w:rsidR="00F520D2" w:rsidRDefault="00F520D2" w:rsidP="003E52AA">
      <w:pPr>
        <w:spacing w:after="0" w:line="240" w:lineRule="auto"/>
      </w:pPr>
      <w:r>
        <w:separator/>
      </w:r>
    </w:p>
  </w:footnote>
  <w:footnote w:type="continuationSeparator" w:id="0">
    <w:p w14:paraId="5441AD30" w14:textId="77777777" w:rsidR="00F520D2" w:rsidRDefault="00F520D2" w:rsidP="003E52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6DECB" w14:textId="3479236F" w:rsidR="003E52AA" w:rsidRDefault="003E52AA" w:rsidP="003E52AA">
    <w:pPr>
      <w:pStyle w:val="Header"/>
      <w:jc w:val="right"/>
    </w:pPr>
    <w:r>
      <w:t>Joel Kerfoot</w:t>
    </w:r>
  </w:p>
  <w:p w14:paraId="26512681" w14:textId="679AF293" w:rsidR="003E52AA" w:rsidRDefault="003E52AA" w:rsidP="003E52AA">
    <w:pPr>
      <w:pStyle w:val="Header"/>
      <w:jc w:val="right"/>
    </w:pPr>
    <w:r>
      <w:t>V00855134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AA"/>
    <w:rsid w:val="00015A5E"/>
    <w:rsid w:val="00053907"/>
    <w:rsid w:val="00091123"/>
    <w:rsid w:val="001846C7"/>
    <w:rsid w:val="001D48AB"/>
    <w:rsid w:val="00257A58"/>
    <w:rsid w:val="002817A4"/>
    <w:rsid w:val="002B77CE"/>
    <w:rsid w:val="002C0D0E"/>
    <w:rsid w:val="002E26FA"/>
    <w:rsid w:val="002F051C"/>
    <w:rsid w:val="00331685"/>
    <w:rsid w:val="00381468"/>
    <w:rsid w:val="00381BC3"/>
    <w:rsid w:val="003A6A3C"/>
    <w:rsid w:val="003E52AA"/>
    <w:rsid w:val="00434CFB"/>
    <w:rsid w:val="00473E72"/>
    <w:rsid w:val="004A72DA"/>
    <w:rsid w:val="004B7F21"/>
    <w:rsid w:val="00526267"/>
    <w:rsid w:val="00533B94"/>
    <w:rsid w:val="00537D50"/>
    <w:rsid w:val="005570E3"/>
    <w:rsid w:val="00582FFF"/>
    <w:rsid w:val="00607FB9"/>
    <w:rsid w:val="00693CFA"/>
    <w:rsid w:val="006F7909"/>
    <w:rsid w:val="007F6834"/>
    <w:rsid w:val="00831330"/>
    <w:rsid w:val="008B560C"/>
    <w:rsid w:val="00973656"/>
    <w:rsid w:val="009953A3"/>
    <w:rsid w:val="00A23195"/>
    <w:rsid w:val="00B60F29"/>
    <w:rsid w:val="00C978E8"/>
    <w:rsid w:val="00D24CF1"/>
    <w:rsid w:val="00D80CA0"/>
    <w:rsid w:val="00D942E0"/>
    <w:rsid w:val="00DC4560"/>
    <w:rsid w:val="00EC09D1"/>
    <w:rsid w:val="00ED2B13"/>
    <w:rsid w:val="00F520D2"/>
    <w:rsid w:val="00FA5DEC"/>
    <w:rsid w:val="00FE7E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258D1"/>
  <w15:chartTrackingRefBased/>
  <w15:docId w15:val="{8ABB837B-6935-4B0A-9886-906DF9DAD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5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B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2AA"/>
  </w:style>
  <w:style w:type="paragraph" w:styleId="Footer">
    <w:name w:val="footer"/>
    <w:basedOn w:val="Normal"/>
    <w:link w:val="FooterChar"/>
    <w:uiPriority w:val="99"/>
    <w:unhideWhenUsed/>
    <w:rsid w:val="003E5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2AA"/>
  </w:style>
  <w:style w:type="paragraph" w:styleId="Title">
    <w:name w:val="Title"/>
    <w:basedOn w:val="Normal"/>
    <w:next w:val="Normal"/>
    <w:link w:val="TitleChar"/>
    <w:uiPriority w:val="10"/>
    <w:qFormat/>
    <w:rsid w:val="003E5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E52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52A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E5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2AA"/>
    <w:rPr>
      <w:color w:val="0000FF"/>
      <w:u w:val="single"/>
    </w:rPr>
  </w:style>
  <w:style w:type="character" w:customStyle="1" w:styleId="Heading3Char">
    <w:name w:val="Heading 3 Char"/>
    <w:basedOn w:val="DefaultParagraphFont"/>
    <w:link w:val="Heading3"/>
    <w:uiPriority w:val="9"/>
    <w:rsid w:val="00ED2B1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A72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72DA"/>
    <w:rPr>
      <w:rFonts w:eastAsiaTheme="minorEastAsia"/>
      <w:color w:val="5A5A5A" w:themeColor="text1" w:themeTint="A5"/>
      <w:spacing w:val="15"/>
    </w:rPr>
  </w:style>
  <w:style w:type="paragraph" w:styleId="NoSpacing">
    <w:name w:val="No Spacing"/>
    <w:uiPriority w:val="1"/>
    <w:qFormat/>
    <w:rsid w:val="00973656"/>
    <w:pPr>
      <w:spacing w:after="0" w:line="240" w:lineRule="auto"/>
    </w:pPr>
  </w:style>
  <w:style w:type="character" w:styleId="SubtleReference">
    <w:name w:val="Subtle Reference"/>
    <w:basedOn w:val="DefaultParagraphFont"/>
    <w:uiPriority w:val="31"/>
    <w:qFormat/>
    <w:rsid w:val="00973656"/>
    <w:rPr>
      <w:smallCaps/>
      <w:color w:val="5A5A5A" w:themeColor="text1" w:themeTint="A5"/>
    </w:rPr>
  </w:style>
  <w:style w:type="character" w:styleId="UnresolvedMention">
    <w:name w:val="Unresolved Mention"/>
    <w:basedOn w:val="DefaultParagraphFont"/>
    <w:uiPriority w:val="99"/>
    <w:semiHidden/>
    <w:unhideWhenUsed/>
    <w:rsid w:val="00381468"/>
    <w:rPr>
      <w:color w:val="605E5C"/>
      <w:shd w:val="clear" w:color="auto" w:fill="E1DFDD"/>
    </w:rPr>
  </w:style>
  <w:style w:type="character" w:styleId="FollowedHyperlink">
    <w:name w:val="FollowedHyperlink"/>
    <w:basedOn w:val="DefaultParagraphFont"/>
    <w:uiPriority w:val="99"/>
    <w:semiHidden/>
    <w:unhideWhenUsed/>
    <w:rsid w:val="008313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91">
      <w:bodyDiv w:val="1"/>
      <w:marLeft w:val="0"/>
      <w:marRight w:val="0"/>
      <w:marTop w:val="0"/>
      <w:marBottom w:val="0"/>
      <w:divBdr>
        <w:top w:val="none" w:sz="0" w:space="0" w:color="auto"/>
        <w:left w:val="none" w:sz="0" w:space="0" w:color="auto"/>
        <w:bottom w:val="none" w:sz="0" w:space="0" w:color="auto"/>
        <w:right w:val="none" w:sz="0" w:space="0" w:color="auto"/>
      </w:divBdr>
    </w:div>
    <w:div w:id="78449080">
      <w:bodyDiv w:val="1"/>
      <w:marLeft w:val="0"/>
      <w:marRight w:val="0"/>
      <w:marTop w:val="0"/>
      <w:marBottom w:val="0"/>
      <w:divBdr>
        <w:top w:val="none" w:sz="0" w:space="0" w:color="auto"/>
        <w:left w:val="none" w:sz="0" w:space="0" w:color="auto"/>
        <w:bottom w:val="none" w:sz="0" w:space="0" w:color="auto"/>
        <w:right w:val="none" w:sz="0" w:space="0" w:color="auto"/>
      </w:divBdr>
      <w:divsChild>
        <w:div w:id="946348908">
          <w:marLeft w:val="0"/>
          <w:marRight w:val="0"/>
          <w:marTop w:val="0"/>
          <w:marBottom w:val="0"/>
          <w:divBdr>
            <w:top w:val="none" w:sz="0" w:space="0" w:color="auto"/>
            <w:left w:val="none" w:sz="0" w:space="0" w:color="auto"/>
            <w:bottom w:val="none" w:sz="0" w:space="0" w:color="auto"/>
            <w:right w:val="none" w:sz="0" w:space="0" w:color="auto"/>
          </w:divBdr>
          <w:divsChild>
            <w:div w:id="1335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6746">
      <w:bodyDiv w:val="1"/>
      <w:marLeft w:val="0"/>
      <w:marRight w:val="0"/>
      <w:marTop w:val="0"/>
      <w:marBottom w:val="0"/>
      <w:divBdr>
        <w:top w:val="none" w:sz="0" w:space="0" w:color="auto"/>
        <w:left w:val="none" w:sz="0" w:space="0" w:color="auto"/>
        <w:bottom w:val="none" w:sz="0" w:space="0" w:color="auto"/>
        <w:right w:val="none" w:sz="0" w:space="0" w:color="auto"/>
      </w:divBdr>
      <w:divsChild>
        <w:div w:id="1148012910">
          <w:marLeft w:val="0"/>
          <w:marRight w:val="0"/>
          <w:marTop w:val="0"/>
          <w:marBottom w:val="0"/>
          <w:divBdr>
            <w:top w:val="none" w:sz="0" w:space="0" w:color="auto"/>
            <w:left w:val="none" w:sz="0" w:space="0" w:color="auto"/>
            <w:bottom w:val="none" w:sz="0" w:space="0" w:color="auto"/>
            <w:right w:val="none" w:sz="0" w:space="0" w:color="auto"/>
          </w:divBdr>
          <w:divsChild>
            <w:div w:id="20206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59655">
      <w:bodyDiv w:val="1"/>
      <w:marLeft w:val="0"/>
      <w:marRight w:val="0"/>
      <w:marTop w:val="0"/>
      <w:marBottom w:val="0"/>
      <w:divBdr>
        <w:top w:val="none" w:sz="0" w:space="0" w:color="auto"/>
        <w:left w:val="none" w:sz="0" w:space="0" w:color="auto"/>
        <w:bottom w:val="none" w:sz="0" w:space="0" w:color="auto"/>
        <w:right w:val="none" w:sz="0" w:space="0" w:color="auto"/>
      </w:divBdr>
      <w:divsChild>
        <w:div w:id="344210334">
          <w:marLeft w:val="0"/>
          <w:marRight w:val="0"/>
          <w:marTop w:val="0"/>
          <w:marBottom w:val="0"/>
          <w:divBdr>
            <w:top w:val="none" w:sz="0" w:space="0" w:color="auto"/>
            <w:left w:val="none" w:sz="0" w:space="0" w:color="auto"/>
            <w:bottom w:val="none" w:sz="0" w:space="0" w:color="auto"/>
            <w:right w:val="none" w:sz="0" w:space="0" w:color="auto"/>
          </w:divBdr>
          <w:divsChild>
            <w:div w:id="18644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hyperlink" Target="https://i.imgur.com/JfxDKCL.png"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cikit-learn.org/stable/modules/generated/sklearn.tree.DecisionTreeClassifier.html#sklearn.tree.DecisionTreeClassifier/"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cikit-learn.org/stable/modules/generated/sklearn.neural_network.MLPClassifier.html"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rchive.ics.uci.edu/ml/machine-learning-databases/spambase/" TargetMode="External"/><Relationship Id="rId36" Type="http://schemas.openxmlformats.org/officeDocument/2006/relationships/hyperlink" Target="https://i.imgur.com/YXZ7TG9.p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cikit-learn.org/stable/modules/generated/sklearn.ensemble.RandomForestClassifier.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cikit-learn.org/stable/modules/tree.html"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14</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Kerfoot</dc:creator>
  <cp:keywords/>
  <dc:description/>
  <cp:lastModifiedBy>Joel Kerfoot</cp:lastModifiedBy>
  <cp:revision>15</cp:revision>
  <dcterms:created xsi:type="dcterms:W3CDTF">2020-02-02T00:01:00Z</dcterms:created>
  <dcterms:modified xsi:type="dcterms:W3CDTF">2020-02-06T00:08:00Z</dcterms:modified>
</cp:coreProperties>
</file>