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[INSERT LETTER ADDRESSEE]</w:t>
      </w:r>
    </w:p>
    <w:p w:rsidR="00000000" w:rsidDel="00000000" w:rsidP="00000000" w:rsidRDefault="00000000" w:rsidRPr="00000000">
      <w:pPr>
        <w:contextualSpacing w:val="0"/>
        <w:rPr/>
      </w:pPr>
      <w:r w:rsidDel="00000000" w:rsidR="00000000" w:rsidRPr="00000000">
        <w:rPr>
          <w:rtl w:val="0"/>
        </w:rPr>
        <w:t xml:space="preserve">[INSERT PREFERRED ADDRESS 1]</w:t>
      </w:r>
    </w:p>
    <w:p w:rsidR="00000000" w:rsidDel="00000000" w:rsidP="00000000" w:rsidRDefault="00000000" w:rsidRPr="00000000">
      <w:pPr>
        <w:contextualSpacing w:val="0"/>
        <w:rPr/>
      </w:pPr>
      <w:r w:rsidDel="00000000" w:rsidR="00000000" w:rsidRPr="00000000">
        <w:rPr>
          <w:rtl w:val="0"/>
        </w:rPr>
        <w:t xml:space="preserve">[INSERT PREFERRED ADDRESS 2]</w:t>
      </w:r>
    </w:p>
    <w:p w:rsidR="00000000" w:rsidDel="00000000" w:rsidP="00000000" w:rsidRDefault="00000000" w:rsidRPr="00000000">
      <w:pPr>
        <w:contextualSpacing w:val="0"/>
        <w:rPr/>
      </w:pPr>
      <w:r w:rsidDel="00000000" w:rsidR="00000000" w:rsidRPr="00000000">
        <w:rPr>
          <w:rtl w:val="0"/>
        </w:rPr>
        <w:t xml:space="preserve">[INSERT CITY, STATE ZIP]</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Dear [INSERT NAME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Every day, in every corner of our country, girls are uniquely subject to the ramifications of poverty: sexual exploitation, substance use, teen pregnancy, and heightened school drop-out rates are their harsh realities. These systemic social and economic barriers impact every aspect of their future: their interests, self-image, education, and future careers are reflections of their environment and their circumstances. An obstacle challenging one girl, challenges all girls; when it comes to matters of poverty and unreached potential, we must work together to break the cycle.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jc w:val="center"/>
        <w:rPr>
          <w:b w:val="1"/>
        </w:rPr>
      </w:pPr>
      <w:r w:rsidDel="00000000" w:rsidR="00000000" w:rsidRPr="00000000">
        <w:rPr>
          <w:b w:val="1"/>
          <w:rtl w:val="0"/>
        </w:rPr>
        <w:t xml:space="preserve">Today, I’ve made a commitment to support strong, smart, and bold girls.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you’re reading this, [INSERT NAME HERE], I’m campaigning for my personal fundraiser through Girls Inc., to make sure that every single girl, no matter her circumstance or situation, has the resources she needs to be healthy, educated, independent and successful.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Girls Inc. is uniquely positioned to support the girls of today as the grow into the women they’re destined to be, women without limits: not the women statistics dictate they should be. By providing comprehensive whole-girl development through research-based, age-appropriate programming, encouragement, and guidance, as well as driving national advocacy initiatives, impacting key policies and legislation, Girls Inc. is working constantly to ensure equal opportunity for women and girls, no matter what. That’s why I’m standing with Girls Inc.</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Won’t you stand in her corner with 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gift, of any size, towards my personal campaign for Girls Inc. supports a number of positive outcomes. Your investment ensures that the girls who need us most have access to the transformative Girls Inc. experience: academic enrichment, specially trained mentors, and a girls-only, physically and emotionally safe environment with a sisterhood of support, high expectations and mutual respect. </w:t>
      </w:r>
      <w:r w:rsidDel="00000000" w:rsidR="00000000" w:rsidRPr="00000000">
        <w:rPr>
          <w:rtl w:val="0"/>
        </w:rPr>
        <w:t xml:space="preserve">I hope you’ll join me and Girls Inc. today, to </w:t>
      </w:r>
      <w:r w:rsidDel="00000000" w:rsidR="00000000" w:rsidRPr="00000000">
        <w:rPr>
          <w:rtl w:val="0"/>
        </w:rPr>
        <w:t xml:space="preserve">help more girls grow up strong, smart, and bold.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Thank you in advance for your consideration,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[INSERT PERSONAL FUNDRAISER NAME HERE]</w:t>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drawing>
        <wp:inline distB="114300" distT="114300" distL="114300" distR="114300">
          <wp:extent cx="1100138" cy="1100138"/>
          <wp:effectExtent b="0" l="0" r="0" t="0"/>
          <wp:docPr descr="GI Logo and Tagline 3 (RED).jpg" id="1" name="image2.jpg"/>
          <a:graphic>
            <a:graphicData uri="http://schemas.openxmlformats.org/drawingml/2006/picture">
              <pic:pic>
                <pic:nvPicPr>
                  <pic:cNvPr descr="GI Logo and Tagline 3 (RED).jpg" id="0" name="image2.jpg"/>
                  <pic:cNvPicPr preferRelativeResize="0"/>
                </pic:nvPicPr>
                <pic:blipFill>
                  <a:blip r:embed="rId1"/>
                  <a:srcRect b="0" l="0" r="0" t="0"/>
                  <a:stretch>
                    <a:fillRect/>
                  </a:stretch>
                </pic:blipFill>
                <pic:spPr>
                  <a:xfrm>
                    <a:off x="0" y="0"/>
                    <a:ext cx="1100138" cy="11001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