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497964">
      <w:pPr>
        <w:spacing w:after="400"/>
      </w:pPr>
      <w:r>
        <w:drawing>
          <wp:inline distT="0" distB="0" distL="0" distR="0">
            <wp:extent cx="5181600" cy="1136650"/>
            <wp:effectExtent l="0" t="0" r="0" b="6350"/>
            <wp:docPr id="73" name="Picture 73"/>
            <wp:cNvGraphicFramePr/>
            <a:graphic xmlns:a="http://schemas.openxmlformats.org/drawingml/2006/main">
              <a:graphicData uri="http://schemas.openxmlformats.org/drawingml/2006/picture">
                <pic:pic xmlns:pic="http://schemas.openxmlformats.org/drawingml/2006/picture">
                  <pic:nvPicPr>
                    <pic:cNvPr id="73" name="Picture 73"/>
                    <pic:cNvPicPr/>
                  </pic:nvPicPr>
                  <pic:blipFill>
                    <a:blip r:embed="rId4"/>
                    <a:stretch>
                      <a:fillRect/>
                    </a:stretch>
                  </pic:blipFill>
                  <pic:spPr>
                    <a:xfrm>
                      <a:off x="0" y="0"/>
                      <a:ext cx="5181600" cy="1136650"/>
                    </a:xfrm>
                    <a:prstGeom prst="rect">
                      <a:avLst/>
                    </a:prstGeom>
                  </pic:spPr>
                </pic:pic>
              </a:graphicData>
            </a:graphic>
          </wp:inline>
        </w:drawing>
      </w:r>
    </w:p>
    <w:p w14:paraId="2099C8FC">
      <w:pPr>
        <w:spacing w:after="400"/>
      </w:pPr>
    </w:p>
    <w:p w14:paraId="6C8EB5F5">
      <w:pPr>
        <w:spacing w:after="80"/>
        <w:jc w:val="center"/>
      </w:pPr>
      <w:r>
        <w:rPr>
          <w:rFonts w:ascii="Arial" w:hAnsi="Arial" w:eastAsia="Arial" w:cs="Arial"/>
          <w:b/>
          <w:bCs/>
          <w:sz w:val="36"/>
          <w:szCs w:val="36"/>
        </w:rPr>
        <w:t>BIT4138: ADVANCED CRYPTOGRAPHY</w:t>
      </w:r>
    </w:p>
    <w:p w14:paraId="2783B0EC">
      <w:pPr>
        <w:spacing w:after="400"/>
        <w:jc w:val="center"/>
      </w:pPr>
      <w:r>
        <w:rPr>
          <w:rFonts w:ascii="Arial" w:hAnsi="Arial" w:eastAsia="Arial" w:cs="Arial"/>
          <w:sz w:val="26"/>
          <w:szCs w:val="26"/>
        </w:rPr>
        <w:t>Practical Logbook — Weeks 1 to 5</w:t>
      </w:r>
    </w:p>
    <w:p w14:paraId="0A9BA181">
      <w:pPr>
        <w:spacing w:after="2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6C92F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14:paraId="3EA19EB3">
            <w:r>
              <w:rPr>
                <w:rFonts w:ascii="Arial" w:hAnsi="Arial" w:eastAsia="Arial" w:cs="Arial"/>
                <w:b/>
                <w:bCs/>
                <w:sz w:val="22"/>
                <w:szCs w:val="22"/>
              </w:rPr>
              <w:t>Student Name</w:t>
            </w:r>
          </w:p>
        </w:tc>
        <w:tc>
          <w:tcPr>
            <w:tcW w:w="636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14:paraId="09F24FD9">
            <w:pPr>
              <w:rPr>
                <w:rFonts w:hint="default"/>
                <w:lang w:val="en-US"/>
              </w:rPr>
            </w:pPr>
            <w:r>
              <w:rPr>
                <w:rFonts w:hint="default"/>
                <w:lang w:val="en-US"/>
              </w:rPr>
              <w:t>Eddy Kering</w:t>
            </w:r>
          </w:p>
        </w:tc>
      </w:tr>
      <w:tr w14:paraId="24823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14:paraId="377EF2B1">
            <w:r>
              <w:rPr>
                <w:rFonts w:ascii="Arial" w:hAnsi="Arial" w:eastAsia="Arial" w:cs="Arial"/>
                <w:b/>
                <w:bCs/>
                <w:sz w:val="22"/>
                <w:szCs w:val="22"/>
              </w:rPr>
              <w:t>Admission Number</w:t>
            </w:r>
          </w:p>
        </w:tc>
        <w:tc>
          <w:tcPr>
            <w:tcW w:w="636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14:paraId="64A8C7B8">
            <w:pPr>
              <w:rPr>
                <w:rFonts w:hint="default"/>
                <w:lang w:val="en-US"/>
              </w:rPr>
            </w:pPr>
            <w:r>
              <w:rPr>
                <w:rFonts w:hint="default"/>
                <w:lang w:val="en-US"/>
              </w:rPr>
              <w:t>BSCCS/2024/61947</w:t>
            </w:r>
          </w:p>
        </w:tc>
      </w:tr>
      <w:tr w14:paraId="5F2FC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14:paraId="0F42653D">
            <w:r>
              <w:rPr>
                <w:rFonts w:ascii="Arial" w:hAnsi="Arial" w:eastAsia="Arial" w:cs="Arial"/>
                <w:b/>
                <w:bCs/>
                <w:sz w:val="22"/>
                <w:szCs w:val="22"/>
              </w:rPr>
              <w:t>Course / Class</w:t>
            </w:r>
          </w:p>
        </w:tc>
        <w:tc>
          <w:tcPr>
            <w:tcW w:w="636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14:paraId="4CC88B1F">
            <w:pPr>
              <w:rPr>
                <w:rFonts w:hint="default"/>
                <w:lang w:val="en-US"/>
              </w:rPr>
            </w:pPr>
            <w:r>
              <w:rPr>
                <w:rFonts w:hint="default"/>
                <w:lang w:val="en-US"/>
              </w:rPr>
              <w:t>Computer Science</w:t>
            </w:r>
          </w:p>
        </w:tc>
      </w:tr>
      <w:tr w14:paraId="2697C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14:paraId="6BA7C6D3">
            <w:r>
              <w:rPr>
                <w:rFonts w:ascii="Arial" w:hAnsi="Arial" w:eastAsia="Arial" w:cs="Arial"/>
                <w:b/>
                <w:bCs/>
                <w:sz w:val="22"/>
                <w:szCs w:val="22"/>
              </w:rPr>
              <w:t>Unit Code</w:t>
            </w:r>
          </w:p>
        </w:tc>
        <w:tc>
          <w:tcPr>
            <w:tcW w:w="636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14:paraId="28E869E9">
            <w:r>
              <w:rPr>
                <w:rFonts w:ascii="Arial" w:hAnsi="Arial" w:eastAsia="Arial" w:cs="Arial"/>
                <w:sz w:val="22"/>
                <w:szCs w:val="22"/>
              </w:rPr>
              <w:t>BIT4138</w:t>
            </w:r>
          </w:p>
        </w:tc>
      </w:tr>
      <w:tr w14:paraId="799AB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14:paraId="7896E1A1">
            <w:r>
              <w:rPr>
                <w:rFonts w:ascii="Arial" w:hAnsi="Arial" w:eastAsia="Arial" w:cs="Arial"/>
                <w:b/>
                <w:bCs/>
                <w:sz w:val="22"/>
                <w:szCs w:val="22"/>
              </w:rPr>
              <w:t>Unit Name</w:t>
            </w:r>
          </w:p>
        </w:tc>
        <w:tc>
          <w:tcPr>
            <w:tcW w:w="636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14:paraId="11124773">
            <w:r>
              <w:rPr>
                <w:rFonts w:ascii="Arial" w:hAnsi="Arial" w:eastAsia="Arial" w:cs="Arial"/>
                <w:sz w:val="22"/>
                <w:szCs w:val="22"/>
              </w:rPr>
              <w:t>Advanced Cryptography</w:t>
            </w:r>
          </w:p>
        </w:tc>
      </w:tr>
      <w:tr w14:paraId="4ED77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14:paraId="0FA91E99">
            <w:r>
              <w:rPr>
                <w:rFonts w:ascii="Arial" w:hAnsi="Arial" w:eastAsia="Arial" w:cs="Arial"/>
                <w:b/>
                <w:bCs/>
                <w:sz w:val="22"/>
                <w:szCs w:val="22"/>
              </w:rPr>
              <w:t>Lecturer Name</w:t>
            </w:r>
          </w:p>
        </w:tc>
        <w:tc>
          <w:tcPr>
            <w:tcW w:w="636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14:paraId="41CDCCA0">
            <w:pPr>
              <w:rPr>
                <w:rFonts w:hint="default"/>
                <w:lang w:val="en-US"/>
              </w:rPr>
            </w:pPr>
            <w:r>
              <w:rPr>
                <w:rFonts w:hint="default"/>
                <w:lang w:val="en-US"/>
              </w:rPr>
              <w:t>Michael Nyoro</w:t>
            </w:r>
          </w:p>
        </w:tc>
      </w:tr>
      <w:tr w14:paraId="27ECA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14:paraId="6D0E0DC3">
            <w:r>
              <w:rPr>
                <w:rFonts w:ascii="Arial" w:hAnsi="Arial" w:eastAsia="Arial" w:cs="Arial"/>
                <w:b/>
                <w:bCs/>
                <w:sz w:val="22"/>
                <w:szCs w:val="22"/>
              </w:rPr>
              <w:t>Semester / Academic Year</w:t>
            </w:r>
          </w:p>
        </w:tc>
        <w:tc>
          <w:tcPr>
            <w:tcW w:w="636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14:paraId="6977933D">
            <w:pPr>
              <w:rPr>
                <w:rFonts w:hint="default"/>
                <w:lang w:val="en-US"/>
              </w:rPr>
            </w:pPr>
            <w:r>
              <w:rPr>
                <w:rFonts w:hint="default"/>
                <w:lang w:val="en-US"/>
              </w:rPr>
              <w:t>2026</w:t>
            </w:r>
          </w:p>
        </w:tc>
      </w:tr>
    </w:tbl>
    <w:p w14:paraId="30D4EA5B">
      <w:pPr>
        <w:spacing w:after="300"/>
      </w:pPr>
    </w:p>
    <w:p w14:paraId="278DFE20">
      <w:pPr>
        <w:spacing w:after="80"/>
        <w:jc w:val="center"/>
      </w:pPr>
      <w:r>
        <w:rPr>
          <w:rFonts w:ascii="Arial" w:hAnsi="Arial" w:eastAsia="Arial" w:cs="Arial"/>
          <w:b/>
          <w:bCs/>
          <w:sz w:val="24"/>
          <w:szCs w:val="24"/>
        </w:rPr>
        <w:t>Project Details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1BA42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14:paraId="20F4D934">
            <w:r>
              <w:rPr>
                <w:rFonts w:ascii="Arial" w:hAnsi="Arial" w:eastAsia="Arial" w:cs="Arial"/>
                <w:b/>
                <w:bCs/>
                <w:sz w:val="22"/>
                <w:szCs w:val="22"/>
              </w:rPr>
              <w:t>Project Title</w:t>
            </w:r>
          </w:p>
        </w:tc>
        <w:tc>
          <w:tcPr>
            <w:tcW w:w="636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14:paraId="3CE64860">
            <w:r>
              <w:rPr>
                <w:rFonts w:ascii="SimSun" w:hAnsi="SimSun" w:eastAsia="SimSun" w:cs="SimSun"/>
                <w:sz w:val="24"/>
                <w:szCs w:val="24"/>
              </w:rPr>
              <w:t>BIT4138 Advanced Cryptography — Classical, Stream, Block and Asymmetric Cipher Implementations</w:t>
            </w:r>
          </w:p>
        </w:tc>
      </w:tr>
      <w:tr w14:paraId="76D4A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14:paraId="4A863994">
            <w:r>
              <w:rPr>
                <w:rFonts w:ascii="Arial" w:hAnsi="Arial" w:eastAsia="Arial" w:cs="Arial"/>
                <w:b/>
                <w:bCs/>
                <w:sz w:val="22"/>
                <w:szCs w:val="22"/>
              </w:rPr>
              <w:t>Selected Technologies</w:t>
            </w:r>
          </w:p>
        </w:tc>
        <w:tc>
          <w:tcPr>
            <w:tcW w:w="636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14:paraId="17B77843">
            <w:r>
              <w:rPr>
                <w:rFonts w:ascii="SimSun" w:hAnsi="SimSun" w:eastAsia="SimSun" w:cs="SimSun"/>
                <w:sz w:val="24"/>
                <w:szCs w:val="24"/>
              </w:rPr>
              <w:t>Python 3, VS Code, Cryptography Library, PyCryptodome, OpenSSL, Git, GitHub</w:t>
            </w:r>
          </w:p>
        </w:tc>
      </w:tr>
      <w:tr w14:paraId="051F5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14:paraId="1CB25193">
            <w:r>
              <w:rPr>
                <w:rFonts w:ascii="Arial" w:hAnsi="Arial" w:eastAsia="Arial" w:cs="Arial"/>
                <w:b/>
                <w:bCs/>
                <w:sz w:val="22"/>
                <w:szCs w:val="22"/>
              </w:rPr>
              <w:t>GitHub / Portfolio Link</w:t>
            </w:r>
          </w:p>
        </w:tc>
        <w:tc>
          <w:tcPr>
            <w:tcW w:w="636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14:paraId="73471198">
            <w:r>
              <w:rPr>
                <w:rStyle w:val="14"/>
                <w:rFonts w:ascii="SimSun" w:hAnsi="SimSun" w:eastAsia="SimSun" w:cs="SimSun"/>
                <w:sz w:val="24"/>
                <w:szCs w:val="24"/>
              </w:rPr>
              <w:t>https://github.com/keringyegon-byte/BIT4138-Cryptography</w:t>
            </w:r>
            <w:bookmarkStart w:id="0" w:name="_GoBack"/>
            <w:bookmarkEnd w:id="0"/>
          </w:p>
        </w:tc>
      </w:tr>
    </w:tbl>
    <w:p w14:paraId="61C21F6A">
      <w:r>
        <w:br w:type="page"/>
      </w:r>
    </w:p>
    <w:p w14:paraId="23323CF3">
      <w:pPr>
        <w:pBdr>
          <w:bottom w:val="single" w:color="000000" w:sz="6" w:space="1"/>
        </w:pBdr>
        <w:spacing w:after="300"/>
        <w:jc w:val="center"/>
      </w:pPr>
      <w:r>
        <w:rPr>
          <w:rFonts w:ascii="Arial" w:hAnsi="Arial" w:eastAsia="Arial" w:cs="Arial"/>
          <w:b/>
          <w:bCs/>
          <w:sz w:val="28"/>
          <w:szCs w:val="28"/>
          <w:u w:val="single"/>
        </w:rPr>
        <w:t>TABLE OF CONTENTS</w:t>
      </w:r>
    </w:p>
    <w:p w14:paraId="076E369F">
      <w:pPr>
        <w:spacing w:after="160"/>
      </w:pPr>
    </w:p>
    <w:p w14:paraId="12796A31">
      <w:pPr>
        <w:spacing w:after="40"/>
      </w:pPr>
      <w:r>
        <w:rPr>
          <w:rFonts w:ascii="Arial" w:hAnsi="Arial" w:eastAsia="Arial" w:cs="Arial"/>
          <w:b w:val="0"/>
          <w:bCs w:val="0"/>
          <w:sz w:val="22"/>
          <w:szCs w:val="22"/>
        </w:rPr>
        <w:t>Cover Page</w:t>
      </w:r>
      <w:r>
        <w:rPr>
          <w:rFonts w:ascii="Arial" w:hAnsi="Arial" w:eastAsia="Arial" w:cs="Arial"/>
          <w:b w:val="0"/>
          <w:bCs w:val="0"/>
          <w:sz w:val="22"/>
          <w:szCs w:val="22"/>
        </w:rPr>
        <w:ptab w:relativeTo="margin" w:alignment="right" w:leader="dot"/>
      </w:r>
      <w:r>
        <w:rPr>
          <w:rFonts w:ascii="Arial" w:hAnsi="Arial" w:eastAsia="Arial" w:cs="Arial"/>
          <w:b w:val="0"/>
          <w:bCs w:val="0"/>
          <w:sz w:val="22"/>
          <w:szCs w:val="22"/>
        </w:rPr>
        <w:t>1</w:t>
      </w:r>
    </w:p>
    <w:p w14:paraId="4678D3B3">
      <w:pPr>
        <w:spacing w:after="160"/>
      </w:pPr>
    </w:p>
    <w:p w14:paraId="4F5176C1">
      <w:pPr>
        <w:spacing w:after="80"/>
      </w:pPr>
      <w:r>
        <w:rPr>
          <w:rFonts w:ascii="Arial" w:hAnsi="Arial" w:eastAsia="Arial" w:cs="Arial"/>
          <w:b/>
          <w:bCs/>
          <w:sz w:val="24"/>
          <w:szCs w:val="24"/>
        </w:rPr>
        <w:t>Week 1: Cryptography Environment Setup</w:t>
      </w:r>
      <w:r>
        <w:rPr>
          <w:rFonts w:ascii="Arial" w:hAnsi="Arial" w:eastAsia="Arial" w:cs="Arial"/>
          <w:b/>
          <w:bCs/>
          <w:sz w:val="24"/>
          <w:szCs w:val="24"/>
        </w:rPr>
        <w:ptab w:relativeTo="margin" w:alignment="right" w:leader="dot"/>
      </w:r>
      <w:r>
        <w:rPr>
          <w:rFonts w:ascii="Arial" w:hAnsi="Arial" w:eastAsia="Arial" w:cs="Arial"/>
          <w:b/>
          <w:bCs/>
          <w:sz w:val="24"/>
          <w:szCs w:val="24"/>
        </w:rPr>
        <w:t>2</w:t>
      </w:r>
    </w:p>
    <w:p w14:paraId="037F0F48">
      <w:pPr>
        <w:spacing w:after="40"/>
        <w:ind w:left="480"/>
      </w:pPr>
      <w:r>
        <w:rPr>
          <w:rFonts w:ascii="Arial" w:hAnsi="Arial" w:eastAsia="Arial" w:cs="Arial"/>
          <w:b w:val="0"/>
          <w:bCs w:val="0"/>
          <w:sz w:val="22"/>
          <w:szCs w:val="22"/>
        </w:rPr>
        <w:t>1.1  Overview</w:t>
      </w:r>
      <w:r>
        <w:rPr>
          <w:rFonts w:ascii="Arial" w:hAnsi="Arial" w:eastAsia="Arial" w:cs="Arial"/>
          <w:b w:val="0"/>
          <w:bCs w:val="0"/>
          <w:sz w:val="22"/>
          <w:szCs w:val="22"/>
        </w:rPr>
        <w:ptab w:relativeTo="margin" w:alignment="right" w:leader="dot"/>
      </w:r>
      <w:r>
        <w:rPr>
          <w:rFonts w:ascii="Arial" w:hAnsi="Arial" w:eastAsia="Arial" w:cs="Arial"/>
          <w:b w:val="0"/>
          <w:bCs w:val="0"/>
          <w:sz w:val="22"/>
          <w:szCs w:val="22"/>
        </w:rPr>
        <w:t>2</w:t>
      </w:r>
    </w:p>
    <w:p w14:paraId="2DEB14E9">
      <w:pPr>
        <w:spacing w:after="40"/>
        <w:ind w:left="480"/>
      </w:pPr>
      <w:r>
        <w:rPr>
          <w:rFonts w:ascii="Arial" w:hAnsi="Arial" w:eastAsia="Arial" w:cs="Arial"/>
          <w:b w:val="0"/>
          <w:bCs w:val="0"/>
          <w:sz w:val="22"/>
          <w:szCs w:val="22"/>
        </w:rPr>
        <w:t>1.2  Required Evidence</w:t>
      </w:r>
      <w:r>
        <w:rPr>
          <w:rFonts w:ascii="Arial" w:hAnsi="Arial" w:eastAsia="Arial" w:cs="Arial"/>
          <w:b w:val="0"/>
          <w:bCs w:val="0"/>
          <w:sz w:val="22"/>
          <w:szCs w:val="22"/>
        </w:rPr>
        <w:ptab w:relativeTo="margin" w:alignment="right" w:leader="dot"/>
      </w:r>
      <w:r>
        <w:rPr>
          <w:rFonts w:ascii="Arial" w:hAnsi="Arial" w:eastAsia="Arial" w:cs="Arial"/>
          <w:b w:val="0"/>
          <w:bCs w:val="0"/>
          <w:sz w:val="22"/>
          <w:szCs w:val="22"/>
        </w:rPr>
        <w:t>2</w:t>
      </w:r>
    </w:p>
    <w:p w14:paraId="32327CF0">
      <w:pPr>
        <w:spacing w:after="40"/>
        <w:ind w:left="480"/>
      </w:pPr>
      <w:r>
        <w:rPr>
          <w:rFonts w:ascii="Arial" w:hAnsi="Arial" w:eastAsia="Arial" w:cs="Arial"/>
          <w:b w:val="0"/>
          <w:bCs w:val="0"/>
          <w:sz w:val="22"/>
          <w:szCs w:val="22"/>
        </w:rPr>
        <w:t>1.3  Screenshots</w:t>
      </w:r>
      <w:r>
        <w:rPr>
          <w:rFonts w:ascii="Arial" w:hAnsi="Arial" w:eastAsia="Arial" w:cs="Arial"/>
          <w:b w:val="0"/>
          <w:bCs w:val="0"/>
          <w:sz w:val="22"/>
          <w:szCs w:val="22"/>
        </w:rPr>
        <w:ptab w:relativeTo="margin" w:alignment="right" w:leader="dot"/>
      </w:r>
      <w:r>
        <w:rPr>
          <w:rFonts w:ascii="Arial" w:hAnsi="Arial" w:eastAsia="Arial" w:cs="Arial"/>
          <w:b w:val="0"/>
          <w:bCs w:val="0"/>
          <w:sz w:val="22"/>
          <w:szCs w:val="22"/>
        </w:rPr>
        <w:t>3</w:t>
      </w:r>
    </w:p>
    <w:p w14:paraId="26F0950A">
      <w:pPr>
        <w:spacing w:after="40"/>
        <w:ind w:left="960"/>
      </w:pPr>
      <w:r>
        <w:rPr>
          <w:rFonts w:ascii="Arial" w:hAnsi="Arial" w:eastAsia="Arial" w:cs="Arial"/>
          <w:sz w:val="20"/>
          <w:szCs w:val="20"/>
        </w:rPr>
        <w:t>Fig 1: Installation of Python and VS Code</w:t>
      </w:r>
      <w:r>
        <w:rPr>
          <w:rFonts w:ascii="Arial" w:hAnsi="Arial" w:eastAsia="Arial" w:cs="Arial"/>
          <w:sz w:val="20"/>
          <w:szCs w:val="20"/>
        </w:rPr>
        <w:ptab w:relativeTo="margin" w:alignment="right" w:leader="dot"/>
      </w:r>
      <w:r>
        <w:rPr>
          <w:rFonts w:ascii="Arial" w:hAnsi="Arial" w:eastAsia="Arial" w:cs="Arial"/>
          <w:sz w:val="20"/>
          <w:szCs w:val="20"/>
        </w:rPr>
        <w:t>3</w:t>
      </w:r>
    </w:p>
    <w:p w14:paraId="3978C392">
      <w:pPr>
        <w:spacing w:after="40"/>
        <w:ind w:left="960"/>
      </w:pPr>
      <w:r>
        <w:rPr>
          <w:rFonts w:ascii="Arial" w:hAnsi="Arial" w:eastAsia="Arial" w:cs="Arial"/>
          <w:sz w:val="20"/>
          <w:szCs w:val="20"/>
        </w:rPr>
        <w:t>Fig 2: Installation of Cryptography Libraries</w:t>
      </w:r>
      <w:r>
        <w:rPr>
          <w:rFonts w:ascii="Arial" w:hAnsi="Arial" w:eastAsia="Arial" w:cs="Arial"/>
          <w:sz w:val="20"/>
          <w:szCs w:val="20"/>
        </w:rPr>
        <w:ptab w:relativeTo="margin" w:alignment="right" w:leader="dot"/>
      </w:r>
      <w:r>
        <w:rPr>
          <w:rFonts w:ascii="Arial" w:hAnsi="Arial" w:eastAsia="Arial" w:cs="Arial"/>
          <w:sz w:val="20"/>
          <w:szCs w:val="20"/>
        </w:rPr>
        <w:t>3</w:t>
      </w:r>
    </w:p>
    <w:p w14:paraId="76B4BB18">
      <w:pPr>
        <w:spacing w:after="40"/>
        <w:ind w:left="960"/>
      </w:pPr>
      <w:r>
        <w:rPr>
          <w:rFonts w:ascii="Arial" w:hAnsi="Arial" w:eastAsia="Arial" w:cs="Arial"/>
          <w:sz w:val="20"/>
          <w:szCs w:val="20"/>
        </w:rPr>
        <w:t>Fig 3: OpenSSL Installation Test</w:t>
      </w:r>
      <w:r>
        <w:rPr>
          <w:rFonts w:ascii="Arial" w:hAnsi="Arial" w:eastAsia="Arial" w:cs="Arial"/>
          <w:sz w:val="20"/>
          <w:szCs w:val="20"/>
        </w:rPr>
        <w:ptab w:relativeTo="margin" w:alignment="right" w:leader="dot"/>
      </w:r>
      <w:r>
        <w:rPr>
          <w:rFonts w:ascii="Arial" w:hAnsi="Arial" w:eastAsia="Arial" w:cs="Arial"/>
          <w:sz w:val="20"/>
          <w:szCs w:val="20"/>
        </w:rPr>
        <w:t>3</w:t>
      </w:r>
    </w:p>
    <w:p w14:paraId="20F1E3F0">
      <w:pPr>
        <w:spacing w:after="40"/>
        <w:ind w:left="960"/>
      </w:pPr>
      <w:r>
        <w:rPr>
          <w:rFonts w:ascii="Arial" w:hAnsi="Arial" w:eastAsia="Arial" w:cs="Arial"/>
          <w:sz w:val="20"/>
          <w:szCs w:val="20"/>
        </w:rPr>
        <w:t>Fig 4: Local Encryption Script Execution</w:t>
      </w:r>
      <w:r>
        <w:rPr>
          <w:rFonts w:ascii="Arial" w:hAnsi="Arial" w:eastAsia="Arial" w:cs="Arial"/>
          <w:sz w:val="20"/>
          <w:szCs w:val="20"/>
        </w:rPr>
        <w:ptab w:relativeTo="margin" w:alignment="right" w:leader="dot"/>
      </w:r>
      <w:r>
        <w:rPr>
          <w:rFonts w:ascii="Arial" w:hAnsi="Arial" w:eastAsia="Arial" w:cs="Arial"/>
          <w:sz w:val="20"/>
          <w:szCs w:val="20"/>
        </w:rPr>
        <w:t>4</w:t>
      </w:r>
    </w:p>
    <w:p w14:paraId="1BB9EC6F">
      <w:pPr>
        <w:spacing w:after="40"/>
        <w:ind w:left="960"/>
      </w:pPr>
      <w:r>
        <w:rPr>
          <w:rFonts w:ascii="Arial" w:hAnsi="Arial" w:eastAsia="Arial" w:cs="Arial"/>
          <w:sz w:val="20"/>
          <w:szCs w:val="20"/>
        </w:rPr>
        <w:t>Fig 5: GitHub Repository Initialization</w:t>
      </w:r>
      <w:r>
        <w:rPr>
          <w:rFonts w:ascii="Arial" w:hAnsi="Arial" w:eastAsia="Arial" w:cs="Arial"/>
          <w:sz w:val="20"/>
          <w:szCs w:val="20"/>
        </w:rPr>
        <w:ptab w:relativeTo="margin" w:alignment="right" w:leader="dot"/>
      </w:r>
      <w:r>
        <w:rPr>
          <w:rFonts w:ascii="Arial" w:hAnsi="Arial" w:eastAsia="Arial" w:cs="Arial"/>
          <w:sz w:val="20"/>
          <w:szCs w:val="20"/>
        </w:rPr>
        <w:t>4</w:t>
      </w:r>
    </w:p>
    <w:p w14:paraId="66349640">
      <w:pPr>
        <w:spacing w:after="40"/>
        <w:ind w:left="960"/>
      </w:pPr>
      <w:r>
        <w:rPr>
          <w:rFonts w:ascii="Arial" w:hAnsi="Arial" w:eastAsia="Arial" w:cs="Arial"/>
          <w:i/>
          <w:iCs/>
          <w:sz w:val="20"/>
          <w:szCs w:val="20"/>
        </w:rPr>
        <w:t>Student Reflection</w:t>
      </w:r>
      <w:r>
        <w:rPr>
          <w:rFonts w:ascii="Arial" w:hAnsi="Arial" w:eastAsia="Arial" w:cs="Arial"/>
          <w:i/>
          <w:iCs/>
          <w:sz w:val="20"/>
          <w:szCs w:val="20"/>
        </w:rPr>
        <w:ptab w:relativeTo="margin" w:alignment="right" w:leader="dot"/>
      </w:r>
      <w:r>
        <w:rPr>
          <w:rFonts w:ascii="Arial" w:hAnsi="Arial" w:eastAsia="Arial" w:cs="Arial"/>
          <w:i/>
          <w:iCs/>
          <w:sz w:val="20"/>
          <w:szCs w:val="20"/>
        </w:rPr>
        <w:t>4</w:t>
      </w:r>
    </w:p>
    <w:p w14:paraId="741013FA">
      <w:pPr>
        <w:spacing w:after="160"/>
      </w:pPr>
    </w:p>
    <w:p w14:paraId="2D50E358">
      <w:pPr>
        <w:spacing w:after="80"/>
      </w:pPr>
      <w:r>
        <w:rPr>
          <w:rFonts w:ascii="Arial" w:hAnsi="Arial" w:eastAsia="Arial" w:cs="Arial"/>
          <w:b/>
          <w:bCs/>
          <w:sz w:val="24"/>
          <w:szCs w:val="24"/>
        </w:rPr>
        <w:t>Week 2: Classical Cryptography and Cipher Design</w:t>
      </w:r>
      <w:r>
        <w:rPr>
          <w:rFonts w:ascii="Arial" w:hAnsi="Arial" w:eastAsia="Arial" w:cs="Arial"/>
          <w:b/>
          <w:bCs/>
          <w:sz w:val="24"/>
          <w:szCs w:val="24"/>
        </w:rPr>
        <w:ptab w:relativeTo="margin" w:alignment="right" w:leader="dot"/>
      </w:r>
      <w:r>
        <w:rPr>
          <w:rFonts w:ascii="Arial" w:hAnsi="Arial" w:eastAsia="Arial" w:cs="Arial"/>
          <w:b/>
          <w:bCs/>
          <w:sz w:val="24"/>
          <w:szCs w:val="24"/>
        </w:rPr>
        <w:t>5</w:t>
      </w:r>
    </w:p>
    <w:p w14:paraId="49B50407">
      <w:pPr>
        <w:spacing w:after="40"/>
        <w:ind w:left="480"/>
      </w:pPr>
      <w:r>
        <w:rPr>
          <w:rFonts w:ascii="Arial" w:hAnsi="Arial" w:eastAsia="Arial" w:cs="Arial"/>
          <w:b w:val="0"/>
          <w:bCs w:val="0"/>
          <w:sz w:val="22"/>
          <w:szCs w:val="22"/>
        </w:rPr>
        <w:t>2.1  Overview</w:t>
      </w:r>
      <w:r>
        <w:rPr>
          <w:rFonts w:ascii="Arial" w:hAnsi="Arial" w:eastAsia="Arial" w:cs="Arial"/>
          <w:b w:val="0"/>
          <w:bCs w:val="0"/>
          <w:sz w:val="22"/>
          <w:szCs w:val="22"/>
        </w:rPr>
        <w:ptab w:relativeTo="margin" w:alignment="right" w:leader="dot"/>
      </w:r>
      <w:r>
        <w:rPr>
          <w:rFonts w:ascii="Arial" w:hAnsi="Arial" w:eastAsia="Arial" w:cs="Arial"/>
          <w:b w:val="0"/>
          <w:bCs w:val="0"/>
          <w:sz w:val="22"/>
          <w:szCs w:val="22"/>
        </w:rPr>
        <w:t>5</w:t>
      </w:r>
    </w:p>
    <w:p w14:paraId="51991550">
      <w:pPr>
        <w:spacing w:after="40"/>
        <w:ind w:left="480"/>
      </w:pPr>
      <w:r>
        <w:rPr>
          <w:rFonts w:ascii="Arial" w:hAnsi="Arial" w:eastAsia="Arial" w:cs="Arial"/>
          <w:b w:val="0"/>
          <w:bCs w:val="0"/>
          <w:sz w:val="22"/>
          <w:szCs w:val="22"/>
        </w:rPr>
        <w:t>2.2  Caesar Cipher vs Vigenere Cipher Comparison</w:t>
      </w:r>
      <w:r>
        <w:rPr>
          <w:rFonts w:ascii="Arial" w:hAnsi="Arial" w:eastAsia="Arial" w:cs="Arial"/>
          <w:b w:val="0"/>
          <w:bCs w:val="0"/>
          <w:sz w:val="22"/>
          <w:szCs w:val="22"/>
        </w:rPr>
        <w:ptab w:relativeTo="margin" w:alignment="right" w:leader="dot"/>
      </w:r>
      <w:r>
        <w:rPr>
          <w:rFonts w:ascii="Arial" w:hAnsi="Arial" w:eastAsia="Arial" w:cs="Arial"/>
          <w:b w:val="0"/>
          <w:bCs w:val="0"/>
          <w:sz w:val="22"/>
          <w:szCs w:val="22"/>
        </w:rPr>
        <w:t>5</w:t>
      </w:r>
    </w:p>
    <w:p w14:paraId="27C53D34">
      <w:pPr>
        <w:spacing w:after="40"/>
        <w:ind w:left="480"/>
      </w:pPr>
      <w:r>
        <w:rPr>
          <w:rFonts w:ascii="Arial" w:hAnsi="Arial" w:eastAsia="Arial" w:cs="Arial"/>
          <w:b w:val="0"/>
          <w:bCs w:val="0"/>
          <w:sz w:val="22"/>
          <w:szCs w:val="22"/>
        </w:rPr>
        <w:t>2.3  Required Evidence</w:t>
      </w:r>
      <w:r>
        <w:rPr>
          <w:rFonts w:ascii="Arial" w:hAnsi="Arial" w:eastAsia="Arial" w:cs="Arial"/>
          <w:b w:val="0"/>
          <w:bCs w:val="0"/>
          <w:sz w:val="22"/>
          <w:szCs w:val="22"/>
        </w:rPr>
        <w:ptab w:relativeTo="margin" w:alignment="right" w:leader="dot"/>
      </w:r>
      <w:r>
        <w:rPr>
          <w:rFonts w:ascii="Arial" w:hAnsi="Arial" w:eastAsia="Arial" w:cs="Arial"/>
          <w:b w:val="0"/>
          <w:bCs w:val="0"/>
          <w:sz w:val="22"/>
          <w:szCs w:val="22"/>
        </w:rPr>
        <w:t>5</w:t>
      </w:r>
    </w:p>
    <w:p w14:paraId="38535B12">
      <w:pPr>
        <w:spacing w:after="40"/>
        <w:ind w:left="960"/>
      </w:pPr>
      <w:r>
        <w:rPr>
          <w:rFonts w:ascii="Arial" w:hAnsi="Arial" w:eastAsia="Arial" w:cs="Arial"/>
          <w:sz w:val="20"/>
          <w:szCs w:val="20"/>
        </w:rPr>
        <w:t>Fig 1: Caesar Cipher Implementation</w:t>
      </w:r>
      <w:r>
        <w:rPr>
          <w:rFonts w:ascii="Arial" w:hAnsi="Arial" w:eastAsia="Arial" w:cs="Arial"/>
          <w:sz w:val="20"/>
          <w:szCs w:val="20"/>
        </w:rPr>
        <w:ptab w:relativeTo="margin" w:alignment="right" w:leader="dot"/>
      </w:r>
      <w:r>
        <w:rPr>
          <w:rFonts w:ascii="Arial" w:hAnsi="Arial" w:eastAsia="Arial" w:cs="Arial"/>
          <w:sz w:val="20"/>
          <w:szCs w:val="20"/>
        </w:rPr>
        <w:t>6</w:t>
      </w:r>
    </w:p>
    <w:p w14:paraId="1A517822">
      <w:pPr>
        <w:spacing w:after="40"/>
        <w:ind w:left="960"/>
      </w:pPr>
      <w:r>
        <w:rPr>
          <w:rFonts w:ascii="Arial" w:hAnsi="Arial" w:eastAsia="Arial" w:cs="Arial"/>
          <w:sz w:val="20"/>
          <w:szCs w:val="20"/>
        </w:rPr>
        <w:t>Fig 2: Vigenere Cipher Encryption Process</w:t>
      </w:r>
      <w:r>
        <w:rPr>
          <w:rFonts w:ascii="Arial" w:hAnsi="Arial" w:eastAsia="Arial" w:cs="Arial"/>
          <w:sz w:val="20"/>
          <w:szCs w:val="20"/>
        </w:rPr>
        <w:ptab w:relativeTo="margin" w:alignment="right" w:leader="dot"/>
      </w:r>
      <w:r>
        <w:rPr>
          <w:rFonts w:ascii="Arial" w:hAnsi="Arial" w:eastAsia="Arial" w:cs="Arial"/>
          <w:sz w:val="20"/>
          <w:szCs w:val="20"/>
        </w:rPr>
        <w:t>6</w:t>
      </w:r>
    </w:p>
    <w:p w14:paraId="0B211614">
      <w:pPr>
        <w:spacing w:after="40"/>
        <w:ind w:left="960"/>
      </w:pPr>
      <w:r>
        <w:rPr>
          <w:rFonts w:ascii="Arial" w:hAnsi="Arial" w:eastAsia="Arial" w:cs="Arial"/>
          <w:sz w:val="20"/>
          <w:szCs w:val="20"/>
        </w:rPr>
        <w:t>Fig 3: Encryption and Decryption Output</w:t>
      </w:r>
      <w:r>
        <w:rPr>
          <w:rFonts w:ascii="Arial" w:hAnsi="Arial" w:eastAsia="Arial" w:cs="Arial"/>
          <w:sz w:val="20"/>
          <w:szCs w:val="20"/>
        </w:rPr>
        <w:ptab w:relativeTo="margin" w:alignment="right" w:leader="dot"/>
      </w:r>
      <w:r>
        <w:rPr>
          <w:rFonts w:ascii="Arial" w:hAnsi="Arial" w:eastAsia="Arial" w:cs="Arial"/>
          <w:sz w:val="20"/>
          <w:szCs w:val="20"/>
        </w:rPr>
        <w:t>6</w:t>
      </w:r>
    </w:p>
    <w:p w14:paraId="159AFFE9">
      <w:pPr>
        <w:spacing w:after="40"/>
        <w:ind w:left="960"/>
      </w:pPr>
      <w:r>
        <w:rPr>
          <w:rFonts w:ascii="Arial" w:hAnsi="Arial" w:eastAsia="Arial" w:cs="Arial"/>
          <w:sz w:val="20"/>
          <w:szCs w:val="20"/>
        </w:rPr>
        <w:t>Fig 4: User Input Validation Interface</w:t>
      </w:r>
      <w:r>
        <w:rPr>
          <w:rFonts w:ascii="Arial" w:hAnsi="Arial" w:eastAsia="Arial" w:cs="Arial"/>
          <w:sz w:val="20"/>
          <w:szCs w:val="20"/>
        </w:rPr>
        <w:ptab w:relativeTo="margin" w:alignment="right" w:leader="dot"/>
      </w:r>
      <w:r>
        <w:rPr>
          <w:rFonts w:ascii="Arial" w:hAnsi="Arial" w:eastAsia="Arial" w:cs="Arial"/>
          <w:sz w:val="20"/>
          <w:szCs w:val="20"/>
        </w:rPr>
        <w:t>7</w:t>
      </w:r>
    </w:p>
    <w:p w14:paraId="14CDDA07">
      <w:pPr>
        <w:spacing w:after="40"/>
        <w:ind w:left="960"/>
      </w:pPr>
      <w:r>
        <w:rPr>
          <w:rFonts w:ascii="Arial" w:hAnsi="Arial" w:eastAsia="Arial" w:cs="Arial"/>
          <w:sz w:val="20"/>
          <w:szCs w:val="20"/>
        </w:rPr>
        <w:t>Fig 5: Cipher Testing Results</w:t>
      </w:r>
      <w:r>
        <w:rPr>
          <w:rFonts w:ascii="Arial" w:hAnsi="Arial" w:eastAsia="Arial" w:cs="Arial"/>
          <w:sz w:val="20"/>
          <w:szCs w:val="20"/>
        </w:rPr>
        <w:ptab w:relativeTo="margin" w:alignment="right" w:leader="dot"/>
      </w:r>
      <w:r>
        <w:rPr>
          <w:rFonts w:ascii="Arial" w:hAnsi="Arial" w:eastAsia="Arial" w:cs="Arial"/>
          <w:sz w:val="20"/>
          <w:szCs w:val="20"/>
        </w:rPr>
        <w:t>7</w:t>
      </w:r>
    </w:p>
    <w:p w14:paraId="6BE427E5">
      <w:pPr>
        <w:spacing w:after="40"/>
        <w:ind w:left="960"/>
      </w:pPr>
      <w:r>
        <w:rPr>
          <w:rFonts w:ascii="Arial" w:hAnsi="Arial" w:eastAsia="Arial" w:cs="Arial"/>
          <w:i/>
          <w:iCs/>
          <w:sz w:val="20"/>
          <w:szCs w:val="20"/>
        </w:rPr>
        <w:t>Student Reflection</w:t>
      </w:r>
      <w:r>
        <w:rPr>
          <w:rFonts w:ascii="Arial" w:hAnsi="Arial" w:eastAsia="Arial" w:cs="Arial"/>
          <w:i/>
          <w:iCs/>
          <w:sz w:val="20"/>
          <w:szCs w:val="20"/>
        </w:rPr>
        <w:ptab w:relativeTo="margin" w:alignment="right" w:leader="dot"/>
      </w:r>
      <w:r>
        <w:rPr>
          <w:rFonts w:ascii="Arial" w:hAnsi="Arial" w:eastAsia="Arial" w:cs="Arial"/>
          <w:i/>
          <w:iCs/>
          <w:sz w:val="20"/>
          <w:szCs w:val="20"/>
        </w:rPr>
        <w:t>7</w:t>
      </w:r>
    </w:p>
    <w:p w14:paraId="79C48078">
      <w:pPr>
        <w:spacing w:after="160"/>
      </w:pPr>
    </w:p>
    <w:p w14:paraId="4DCDD562">
      <w:pPr>
        <w:spacing w:after="80"/>
      </w:pPr>
      <w:r>
        <w:rPr>
          <w:rFonts w:ascii="Arial" w:hAnsi="Arial" w:eastAsia="Arial" w:cs="Arial"/>
          <w:b/>
          <w:bCs/>
          <w:sz w:val="24"/>
          <w:szCs w:val="24"/>
        </w:rPr>
        <w:t>Week 3: Stream Ciphers and Randomness Testing</w:t>
      </w:r>
      <w:r>
        <w:rPr>
          <w:rFonts w:ascii="Arial" w:hAnsi="Arial" w:eastAsia="Arial" w:cs="Arial"/>
          <w:b/>
          <w:bCs/>
          <w:sz w:val="24"/>
          <w:szCs w:val="24"/>
        </w:rPr>
        <w:ptab w:relativeTo="margin" w:alignment="right" w:leader="dot"/>
      </w:r>
      <w:r>
        <w:rPr>
          <w:rFonts w:ascii="Arial" w:hAnsi="Arial" w:eastAsia="Arial" w:cs="Arial"/>
          <w:b/>
          <w:bCs/>
          <w:sz w:val="24"/>
          <w:szCs w:val="24"/>
        </w:rPr>
        <w:t>8</w:t>
      </w:r>
    </w:p>
    <w:p w14:paraId="48FFD32F">
      <w:pPr>
        <w:spacing w:after="40"/>
        <w:ind w:left="480"/>
      </w:pPr>
      <w:r>
        <w:rPr>
          <w:rFonts w:ascii="Arial" w:hAnsi="Arial" w:eastAsia="Arial" w:cs="Arial"/>
          <w:b w:val="0"/>
          <w:bCs w:val="0"/>
          <w:sz w:val="22"/>
          <w:szCs w:val="22"/>
        </w:rPr>
        <w:t>3.1  Overview</w:t>
      </w:r>
      <w:r>
        <w:rPr>
          <w:rFonts w:ascii="Arial" w:hAnsi="Arial" w:eastAsia="Arial" w:cs="Arial"/>
          <w:b w:val="0"/>
          <w:bCs w:val="0"/>
          <w:sz w:val="22"/>
          <w:szCs w:val="22"/>
        </w:rPr>
        <w:ptab w:relativeTo="margin" w:alignment="right" w:leader="dot"/>
      </w:r>
      <w:r>
        <w:rPr>
          <w:rFonts w:ascii="Arial" w:hAnsi="Arial" w:eastAsia="Arial" w:cs="Arial"/>
          <w:b w:val="0"/>
          <w:bCs w:val="0"/>
          <w:sz w:val="22"/>
          <w:szCs w:val="22"/>
        </w:rPr>
        <w:t>8</w:t>
      </w:r>
    </w:p>
    <w:p w14:paraId="34FA61E4">
      <w:pPr>
        <w:spacing w:after="40"/>
        <w:ind w:left="480"/>
      </w:pPr>
      <w:r>
        <w:rPr>
          <w:rFonts w:ascii="Arial" w:hAnsi="Arial" w:eastAsia="Arial" w:cs="Arial"/>
          <w:b w:val="0"/>
          <w:bCs w:val="0"/>
          <w:sz w:val="22"/>
          <w:szCs w:val="22"/>
        </w:rPr>
        <w:t>3.2  Key Concepts Applied</w:t>
      </w:r>
      <w:r>
        <w:rPr>
          <w:rFonts w:ascii="Arial" w:hAnsi="Arial" w:eastAsia="Arial" w:cs="Arial"/>
          <w:b w:val="0"/>
          <w:bCs w:val="0"/>
          <w:sz w:val="22"/>
          <w:szCs w:val="22"/>
        </w:rPr>
        <w:ptab w:relativeTo="margin" w:alignment="right" w:leader="dot"/>
      </w:r>
      <w:r>
        <w:rPr>
          <w:rFonts w:ascii="Arial" w:hAnsi="Arial" w:eastAsia="Arial" w:cs="Arial"/>
          <w:b w:val="0"/>
          <w:bCs w:val="0"/>
          <w:sz w:val="22"/>
          <w:szCs w:val="22"/>
        </w:rPr>
        <w:t>8</w:t>
      </w:r>
    </w:p>
    <w:p w14:paraId="1250EB59">
      <w:pPr>
        <w:spacing w:after="40"/>
        <w:ind w:left="480"/>
      </w:pPr>
      <w:r>
        <w:rPr>
          <w:rFonts w:ascii="Arial" w:hAnsi="Arial" w:eastAsia="Arial" w:cs="Arial"/>
          <w:b w:val="0"/>
          <w:bCs w:val="0"/>
          <w:sz w:val="22"/>
          <w:szCs w:val="22"/>
        </w:rPr>
        <w:t>3.3  Required Evidence</w:t>
      </w:r>
      <w:r>
        <w:rPr>
          <w:rFonts w:ascii="Arial" w:hAnsi="Arial" w:eastAsia="Arial" w:cs="Arial"/>
          <w:b w:val="0"/>
          <w:bCs w:val="0"/>
          <w:sz w:val="22"/>
          <w:szCs w:val="22"/>
        </w:rPr>
        <w:ptab w:relativeTo="margin" w:alignment="right" w:leader="dot"/>
      </w:r>
      <w:r>
        <w:rPr>
          <w:rFonts w:ascii="Arial" w:hAnsi="Arial" w:eastAsia="Arial" w:cs="Arial"/>
          <w:b w:val="0"/>
          <w:bCs w:val="0"/>
          <w:sz w:val="22"/>
          <w:szCs w:val="22"/>
        </w:rPr>
        <w:t>8</w:t>
      </w:r>
    </w:p>
    <w:p w14:paraId="63A6B6D2">
      <w:pPr>
        <w:spacing w:after="40"/>
        <w:ind w:left="960"/>
      </w:pPr>
      <w:r>
        <w:rPr>
          <w:rFonts w:ascii="Arial" w:hAnsi="Arial" w:eastAsia="Arial" w:cs="Arial"/>
          <w:sz w:val="20"/>
          <w:szCs w:val="20"/>
        </w:rPr>
        <w:t>Fig 1: LFSR Generator Implementation</w:t>
      </w:r>
      <w:r>
        <w:rPr>
          <w:rFonts w:ascii="Arial" w:hAnsi="Arial" w:eastAsia="Arial" w:cs="Arial"/>
          <w:sz w:val="20"/>
          <w:szCs w:val="20"/>
        </w:rPr>
        <w:ptab w:relativeTo="margin" w:alignment="right" w:leader="dot"/>
      </w:r>
      <w:r>
        <w:rPr>
          <w:rFonts w:ascii="Arial" w:hAnsi="Arial" w:eastAsia="Arial" w:cs="Arial"/>
          <w:sz w:val="20"/>
          <w:szCs w:val="20"/>
        </w:rPr>
        <w:t>9</w:t>
      </w:r>
    </w:p>
    <w:p w14:paraId="26F9BBA3">
      <w:pPr>
        <w:spacing w:after="40"/>
        <w:ind w:left="960"/>
      </w:pPr>
      <w:r>
        <w:rPr>
          <w:rFonts w:ascii="Arial" w:hAnsi="Arial" w:eastAsia="Arial" w:cs="Arial"/>
          <w:sz w:val="20"/>
          <w:szCs w:val="20"/>
        </w:rPr>
        <w:t>Fig 2: Pseudorandom Sequence Output</w:t>
      </w:r>
      <w:r>
        <w:rPr>
          <w:rFonts w:ascii="Arial" w:hAnsi="Arial" w:eastAsia="Arial" w:cs="Arial"/>
          <w:sz w:val="20"/>
          <w:szCs w:val="20"/>
        </w:rPr>
        <w:ptab w:relativeTo="margin" w:alignment="right" w:leader="dot"/>
      </w:r>
      <w:r>
        <w:rPr>
          <w:rFonts w:ascii="Arial" w:hAnsi="Arial" w:eastAsia="Arial" w:cs="Arial"/>
          <w:sz w:val="20"/>
          <w:szCs w:val="20"/>
        </w:rPr>
        <w:t>9</w:t>
      </w:r>
    </w:p>
    <w:p w14:paraId="598FF186">
      <w:pPr>
        <w:spacing w:after="40"/>
        <w:ind w:left="960"/>
      </w:pPr>
      <w:r>
        <w:rPr>
          <w:rFonts w:ascii="Arial" w:hAnsi="Arial" w:eastAsia="Arial" w:cs="Arial"/>
          <w:sz w:val="20"/>
          <w:szCs w:val="20"/>
        </w:rPr>
        <w:t>Fig 3: Statistical Randomness Testing</w:t>
      </w:r>
      <w:r>
        <w:rPr>
          <w:rFonts w:ascii="Arial" w:hAnsi="Arial" w:eastAsia="Arial" w:cs="Arial"/>
          <w:sz w:val="20"/>
          <w:szCs w:val="20"/>
        </w:rPr>
        <w:ptab w:relativeTo="margin" w:alignment="right" w:leader="dot"/>
      </w:r>
      <w:r>
        <w:rPr>
          <w:rFonts w:ascii="Arial" w:hAnsi="Arial" w:eastAsia="Arial" w:cs="Arial"/>
          <w:sz w:val="20"/>
          <w:szCs w:val="20"/>
        </w:rPr>
        <w:t>9</w:t>
      </w:r>
    </w:p>
    <w:p w14:paraId="337BF1BC">
      <w:pPr>
        <w:spacing w:after="40"/>
        <w:ind w:left="960"/>
      </w:pPr>
      <w:r>
        <w:rPr>
          <w:rFonts w:ascii="Arial" w:hAnsi="Arial" w:eastAsia="Arial" w:cs="Arial"/>
          <w:sz w:val="20"/>
          <w:szCs w:val="20"/>
        </w:rPr>
        <w:t>Fig 4: RC4 Stream Cipher Simulation</w:t>
      </w:r>
      <w:r>
        <w:rPr>
          <w:rFonts w:ascii="Arial" w:hAnsi="Arial" w:eastAsia="Arial" w:cs="Arial"/>
          <w:sz w:val="20"/>
          <w:szCs w:val="20"/>
        </w:rPr>
        <w:ptab w:relativeTo="margin" w:alignment="right" w:leader="dot"/>
      </w:r>
      <w:r>
        <w:rPr>
          <w:rFonts w:ascii="Arial" w:hAnsi="Arial" w:eastAsia="Arial" w:cs="Arial"/>
          <w:sz w:val="20"/>
          <w:szCs w:val="20"/>
        </w:rPr>
        <w:t>10</w:t>
      </w:r>
    </w:p>
    <w:p w14:paraId="53EC98E4">
      <w:pPr>
        <w:spacing w:after="40"/>
        <w:ind w:left="960"/>
      </w:pPr>
      <w:r>
        <w:rPr>
          <w:rFonts w:ascii="Arial" w:hAnsi="Arial" w:eastAsia="Arial" w:cs="Arial"/>
          <w:sz w:val="20"/>
          <w:szCs w:val="20"/>
        </w:rPr>
        <w:t>Fig 5: Encryption Performance Results</w:t>
      </w:r>
      <w:r>
        <w:rPr>
          <w:rFonts w:ascii="Arial" w:hAnsi="Arial" w:eastAsia="Arial" w:cs="Arial"/>
          <w:sz w:val="20"/>
          <w:szCs w:val="20"/>
        </w:rPr>
        <w:ptab w:relativeTo="margin" w:alignment="right" w:leader="dot"/>
      </w:r>
      <w:r>
        <w:rPr>
          <w:rFonts w:ascii="Arial" w:hAnsi="Arial" w:eastAsia="Arial" w:cs="Arial"/>
          <w:sz w:val="20"/>
          <w:szCs w:val="20"/>
        </w:rPr>
        <w:t>10</w:t>
      </w:r>
    </w:p>
    <w:p w14:paraId="03352765">
      <w:pPr>
        <w:spacing w:after="40"/>
        <w:ind w:left="960"/>
      </w:pPr>
      <w:r>
        <w:rPr>
          <w:rFonts w:ascii="Arial" w:hAnsi="Arial" w:eastAsia="Arial" w:cs="Arial"/>
          <w:i/>
          <w:iCs/>
          <w:sz w:val="20"/>
          <w:szCs w:val="20"/>
        </w:rPr>
        <w:t>Student Reflection</w:t>
      </w:r>
      <w:r>
        <w:rPr>
          <w:rFonts w:ascii="Arial" w:hAnsi="Arial" w:eastAsia="Arial" w:cs="Arial"/>
          <w:i/>
          <w:iCs/>
          <w:sz w:val="20"/>
          <w:szCs w:val="20"/>
        </w:rPr>
        <w:ptab w:relativeTo="margin" w:alignment="right" w:leader="dot"/>
      </w:r>
      <w:r>
        <w:rPr>
          <w:rFonts w:ascii="Arial" w:hAnsi="Arial" w:eastAsia="Arial" w:cs="Arial"/>
          <w:i/>
          <w:iCs/>
          <w:sz w:val="20"/>
          <w:szCs w:val="20"/>
        </w:rPr>
        <w:t>10</w:t>
      </w:r>
    </w:p>
    <w:p w14:paraId="3507E6DF">
      <w:pPr>
        <w:spacing w:after="160"/>
      </w:pPr>
    </w:p>
    <w:p w14:paraId="45789B1E">
      <w:pPr>
        <w:spacing w:after="80"/>
      </w:pPr>
      <w:r>
        <w:rPr>
          <w:rFonts w:ascii="Arial" w:hAnsi="Arial" w:eastAsia="Arial" w:cs="Arial"/>
          <w:b/>
          <w:bCs/>
          <w:sz w:val="24"/>
          <w:szCs w:val="24"/>
        </w:rPr>
        <w:t>Week 4: Block Cipher Design and AES</w:t>
      </w:r>
      <w:r>
        <w:rPr>
          <w:rFonts w:ascii="Arial" w:hAnsi="Arial" w:eastAsia="Arial" w:cs="Arial"/>
          <w:b/>
          <w:bCs/>
          <w:sz w:val="24"/>
          <w:szCs w:val="24"/>
        </w:rPr>
        <w:ptab w:relativeTo="margin" w:alignment="right" w:leader="dot"/>
      </w:r>
      <w:r>
        <w:rPr>
          <w:rFonts w:ascii="Arial" w:hAnsi="Arial" w:eastAsia="Arial" w:cs="Arial"/>
          <w:b/>
          <w:bCs/>
          <w:sz w:val="24"/>
          <w:szCs w:val="24"/>
        </w:rPr>
        <w:t>11</w:t>
      </w:r>
    </w:p>
    <w:p w14:paraId="42CA8157">
      <w:pPr>
        <w:spacing w:after="40"/>
        <w:ind w:left="480"/>
      </w:pPr>
      <w:r>
        <w:rPr>
          <w:rFonts w:ascii="Arial" w:hAnsi="Arial" w:eastAsia="Arial" w:cs="Arial"/>
          <w:b w:val="0"/>
          <w:bCs w:val="0"/>
          <w:sz w:val="22"/>
          <w:szCs w:val="22"/>
        </w:rPr>
        <w:t>4.1  Overview</w:t>
      </w:r>
      <w:r>
        <w:rPr>
          <w:rFonts w:ascii="Arial" w:hAnsi="Arial" w:eastAsia="Arial" w:cs="Arial"/>
          <w:b w:val="0"/>
          <w:bCs w:val="0"/>
          <w:sz w:val="22"/>
          <w:szCs w:val="22"/>
        </w:rPr>
        <w:ptab w:relativeTo="margin" w:alignment="right" w:leader="dot"/>
      </w:r>
      <w:r>
        <w:rPr>
          <w:rFonts w:ascii="Arial" w:hAnsi="Arial" w:eastAsia="Arial" w:cs="Arial"/>
          <w:b w:val="0"/>
          <w:bCs w:val="0"/>
          <w:sz w:val="22"/>
          <w:szCs w:val="22"/>
        </w:rPr>
        <w:t>11</w:t>
      </w:r>
    </w:p>
    <w:p w14:paraId="65F0D561">
      <w:pPr>
        <w:spacing w:after="40"/>
        <w:ind w:left="480"/>
      </w:pPr>
      <w:r>
        <w:rPr>
          <w:rFonts w:ascii="Arial" w:hAnsi="Arial" w:eastAsia="Arial" w:cs="Arial"/>
          <w:b w:val="0"/>
          <w:bCs w:val="0"/>
          <w:sz w:val="22"/>
          <w:szCs w:val="22"/>
        </w:rPr>
        <w:t>4.2  Key Concepts Applied</w:t>
      </w:r>
      <w:r>
        <w:rPr>
          <w:rFonts w:ascii="Arial" w:hAnsi="Arial" w:eastAsia="Arial" w:cs="Arial"/>
          <w:b w:val="0"/>
          <w:bCs w:val="0"/>
          <w:sz w:val="22"/>
          <w:szCs w:val="22"/>
        </w:rPr>
        <w:ptab w:relativeTo="margin" w:alignment="right" w:leader="dot"/>
      </w:r>
      <w:r>
        <w:rPr>
          <w:rFonts w:ascii="Arial" w:hAnsi="Arial" w:eastAsia="Arial" w:cs="Arial"/>
          <w:b w:val="0"/>
          <w:bCs w:val="0"/>
          <w:sz w:val="22"/>
          <w:szCs w:val="22"/>
        </w:rPr>
        <w:t>11</w:t>
      </w:r>
    </w:p>
    <w:p w14:paraId="673DF869">
      <w:pPr>
        <w:spacing w:after="40"/>
        <w:ind w:left="480"/>
      </w:pPr>
      <w:r>
        <w:rPr>
          <w:rFonts w:ascii="Arial" w:hAnsi="Arial" w:eastAsia="Arial" w:cs="Arial"/>
          <w:b w:val="0"/>
          <w:bCs w:val="0"/>
          <w:sz w:val="22"/>
          <w:szCs w:val="22"/>
        </w:rPr>
        <w:t>4.3  Required Evidence</w:t>
      </w:r>
      <w:r>
        <w:rPr>
          <w:rFonts w:ascii="Arial" w:hAnsi="Arial" w:eastAsia="Arial" w:cs="Arial"/>
          <w:b w:val="0"/>
          <w:bCs w:val="0"/>
          <w:sz w:val="22"/>
          <w:szCs w:val="22"/>
        </w:rPr>
        <w:ptab w:relativeTo="margin" w:alignment="right" w:leader="dot"/>
      </w:r>
      <w:r>
        <w:rPr>
          <w:rFonts w:ascii="Arial" w:hAnsi="Arial" w:eastAsia="Arial" w:cs="Arial"/>
          <w:b w:val="0"/>
          <w:bCs w:val="0"/>
          <w:sz w:val="22"/>
          <w:szCs w:val="22"/>
        </w:rPr>
        <w:t>11</w:t>
      </w:r>
    </w:p>
    <w:p w14:paraId="7E4751C8">
      <w:pPr>
        <w:spacing w:after="40"/>
        <w:ind w:left="960"/>
      </w:pPr>
      <w:r>
        <w:rPr>
          <w:rFonts w:ascii="Arial" w:hAnsi="Arial" w:eastAsia="Arial" w:cs="Arial"/>
          <w:sz w:val="20"/>
          <w:szCs w:val="20"/>
        </w:rPr>
        <w:t>Fig 1: AES Encryption Script</w:t>
      </w:r>
      <w:r>
        <w:rPr>
          <w:rFonts w:ascii="Arial" w:hAnsi="Arial" w:eastAsia="Arial" w:cs="Arial"/>
          <w:sz w:val="20"/>
          <w:szCs w:val="20"/>
        </w:rPr>
        <w:ptab w:relativeTo="margin" w:alignment="right" w:leader="dot"/>
      </w:r>
      <w:r>
        <w:rPr>
          <w:rFonts w:ascii="Arial" w:hAnsi="Arial" w:eastAsia="Arial" w:cs="Arial"/>
          <w:sz w:val="20"/>
          <w:szCs w:val="20"/>
        </w:rPr>
        <w:t>12</w:t>
      </w:r>
    </w:p>
    <w:p w14:paraId="38A831A5">
      <w:pPr>
        <w:spacing w:after="40"/>
        <w:ind w:left="960"/>
      </w:pPr>
      <w:r>
        <w:rPr>
          <w:rFonts w:ascii="Arial" w:hAnsi="Arial" w:eastAsia="Arial" w:cs="Arial"/>
          <w:sz w:val="20"/>
          <w:szCs w:val="20"/>
        </w:rPr>
        <w:t>Fig 2: Key Generation Process</w:t>
      </w:r>
      <w:r>
        <w:rPr>
          <w:rFonts w:ascii="Arial" w:hAnsi="Arial" w:eastAsia="Arial" w:cs="Arial"/>
          <w:sz w:val="20"/>
          <w:szCs w:val="20"/>
        </w:rPr>
        <w:ptab w:relativeTo="margin" w:alignment="right" w:leader="dot"/>
      </w:r>
      <w:r>
        <w:rPr>
          <w:rFonts w:ascii="Arial" w:hAnsi="Arial" w:eastAsia="Arial" w:cs="Arial"/>
          <w:sz w:val="20"/>
          <w:szCs w:val="20"/>
        </w:rPr>
        <w:t>12</w:t>
      </w:r>
    </w:p>
    <w:p w14:paraId="3AF3CC79">
      <w:pPr>
        <w:spacing w:after="40"/>
        <w:ind w:left="960"/>
      </w:pPr>
      <w:r>
        <w:rPr>
          <w:rFonts w:ascii="Arial" w:hAnsi="Arial" w:eastAsia="Arial" w:cs="Arial"/>
          <w:sz w:val="20"/>
          <w:szCs w:val="20"/>
        </w:rPr>
        <w:t>Fig 3: File Encryption Demonstration</w:t>
      </w:r>
      <w:r>
        <w:rPr>
          <w:rFonts w:ascii="Arial" w:hAnsi="Arial" w:eastAsia="Arial" w:cs="Arial"/>
          <w:sz w:val="20"/>
          <w:szCs w:val="20"/>
        </w:rPr>
        <w:ptab w:relativeTo="margin" w:alignment="right" w:leader="dot"/>
      </w:r>
      <w:r>
        <w:rPr>
          <w:rFonts w:ascii="Arial" w:hAnsi="Arial" w:eastAsia="Arial" w:cs="Arial"/>
          <w:sz w:val="20"/>
          <w:szCs w:val="20"/>
        </w:rPr>
        <w:t>12</w:t>
      </w:r>
    </w:p>
    <w:p w14:paraId="7D99103D">
      <w:pPr>
        <w:spacing w:after="40"/>
        <w:ind w:left="960"/>
      </w:pPr>
      <w:r>
        <w:rPr>
          <w:rFonts w:ascii="Arial" w:hAnsi="Arial" w:eastAsia="Arial" w:cs="Arial"/>
          <w:sz w:val="20"/>
          <w:szCs w:val="20"/>
        </w:rPr>
        <w:t>Fig 4: Decryption Results</w:t>
      </w:r>
      <w:r>
        <w:rPr>
          <w:rFonts w:ascii="Arial" w:hAnsi="Arial" w:eastAsia="Arial" w:cs="Arial"/>
          <w:sz w:val="20"/>
          <w:szCs w:val="20"/>
        </w:rPr>
        <w:ptab w:relativeTo="margin" w:alignment="right" w:leader="dot"/>
      </w:r>
      <w:r>
        <w:rPr>
          <w:rFonts w:ascii="Arial" w:hAnsi="Arial" w:eastAsia="Arial" w:cs="Arial"/>
          <w:sz w:val="20"/>
          <w:szCs w:val="20"/>
        </w:rPr>
        <w:t>13</w:t>
      </w:r>
    </w:p>
    <w:p w14:paraId="5B88647C">
      <w:pPr>
        <w:spacing w:after="40"/>
        <w:ind w:left="960"/>
      </w:pPr>
      <w:r>
        <w:rPr>
          <w:rFonts w:ascii="Arial" w:hAnsi="Arial" w:eastAsia="Arial" w:cs="Arial"/>
          <w:sz w:val="20"/>
          <w:szCs w:val="20"/>
        </w:rPr>
        <w:t>Fig 5: AES Performance Testing</w:t>
      </w:r>
      <w:r>
        <w:rPr>
          <w:rFonts w:ascii="Arial" w:hAnsi="Arial" w:eastAsia="Arial" w:cs="Arial"/>
          <w:sz w:val="20"/>
          <w:szCs w:val="20"/>
        </w:rPr>
        <w:ptab w:relativeTo="margin" w:alignment="right" w:leader="dot"/>
      </w:r>
      <w:r>
        <w:rPr>
          <w:rFonts w:ascii="Arial" w:hAnsi="Arial" w:eastAsia="Arial" w:cs="Arial"/>
          <w:sz w:val="20"/>
          <w:szCs w:val="20"/>
        </w:rPr>
        <w:t>13</w:t>
      </w:r>
    </w:p>
    <w:p w14:paraId="1E5140DC">
      <w:pPr>
        <w:spacing w:after="40"/>
        <w:ind w:left="960"/>
      </w:pPr>
      <w:r>
        <w:rPr>
          <w:rFonts w:ascii="Arial" w:hAnsi="Arial" w:eastAsia="Arial" w:cs="Arial"/>
          <w:i/>
          <w:iCs/>
          <w:sz w:val="20"/>
          <w:szCs w:val="20"/>
        </w:rPr>
        <w:t>Student Reflection</w:t>
      </w:r>
      <w:r>
        <w:rPr>
          <w:rFonts w:ascii="Arial" w:hAnsi="Arial" w:eastAsia="Arial" w:cs="Arial"/>
          <w:i/>
          <w:iCs/>
          <w:sz w:val="20"/>
          <w:szCs w:val="20"/>
        </w:rPr>
        <w:ptab w:relativeTo="margin" w:alignment="right" w:leader="dot"/>
      </w:r>
      <w:r>
        <w:rPr>
          <w:rFonts w:ascii="Arial" w:hAnsi="Arial" w:eastAsia="Arial" w:cs="Arial"/>
          <w:i/>
          <w:iCs/>
          <w:sz w:val="20"/>
          <w:szCs w:val="20"/>
        </w:rPr>
        <w:t>13</w:t>
      </w:r>
    </w:p>
    <w:p w14:paraId="1B91C2D3">
      <w:pPr>
        <w:spacing w:after="160"/>
      </w:pPr>
    </w:p>
    <w:p w14:paraId="14D1CBFB">
      <w:pPr>
        <w:spacing w:after="80"/>
      </w:pPr>
      <w:r>
        <w:rPr>
          <w:rFonts w:ascii="Arial" w:hAnsi="Arial" w:eastAsia="Arial" w:cs="Arial"/>
          <w:b/>
          <w:bCs/>
          <w:sz w:val="24"/>
          <w:szCs w:val="24"/>
        </w:rPr>
        <w:t>Week 5: Public Key Cryptography (RSA)</w:t>
      </w:r>
      <w:r>
        <w:rPr>
          <w:rFonts w:ascii="Arial" w:hAnsi="Arial" w:eastAsia="Arial" w:cs="Arial"/>
          <w:b/>
          <w:bCs/>
          <w:sz w:val="24"/>
          <w:szCs w:val="24"/>
        </w:rPr>
        <w:ptab w:relativeTo="margin" w:alignment="right" w:leader="dot"/>
      </w:r>
      <w:r>
        <w:rPr>
          <w:rFonts w:ascii="Arial" w:hAnsi="Arial" w:eastAsia="Arial" w:cs="Arial"/>
          <w:b/>
          <w:bCs/>
          <w:sz w:val="24"/>
          <w:szCs w:val="24"/>
        </w:rPr>
        <w:t>14</w:t>
      </w:r>
    </w:p>
    <w:p w14:paraId="403E2BF5">
      <w:pPr>
        <w:spacing w:after="40"/>
        <w:ind w:left="480"/>
      </w:pPr>
      <w:r>
        <w:rPr>
          <w:rFonts w:ascii="Arial" w:hAnsi="Arial" w:eastAsia="Arial" w:cs="Arial"/>
          <w:b w:val="0"/>
          <w:bCs w:val="0"/>
          <w:sz w:val="22"/>
          <w:szCs w:val="22"/>
        </w:rPr>
        <w:t>5.1  Overview</w:t>
      </w:r>
      <w:r>
        <w:rPr>
          <w:rFonts w:ascii="Arial" w:hAnsi="Arial" w:eastAsia="Arial" w:cs="Arial"/>
          <w:b w:val="0"/>
          <w:bCs w:val="0"/>
          <w:sz w:val="22"/>
          <w:szCs w:val="22"/>
        </w:rPr>
        <w:ptab w:relativeTo="margin" w:alignment="right" w:leader="dot"/>
      </w:r>
      <w:r>
        <w:rPr>
          <w:rFonts w:ascii="Arial" w:hAnsi="Arial" w:eastAsia="Arial" w:cs="Arial"/>
          <w:b w:val="0"/>
          <w:bCs w:val="0"/>
          <w:sz w:val="22"/>
          <w:szCs w:val="22"/>
        </w:rPr>
        <w:t>14</w:t>
      </w:r>
    </w:p>
    <w:p w14:paraId="22ADEEDB">
      <w:pPr>
        <w:spacing w:after="40"/>
        <w:ind w:left="480"/>
      </w:pPr>
      <w:r>
        <w:rPr>
          <w:rFonts w:ascii="Arial" w:hAnsi="Arial" w:eastAsia="Arial" w:cs="Arial"/>
          <w:b w:val="0"/>
          <w:bCs w:val="0"/>
          <w:sz w:val="22"/>
          <w:szCs w:val="22"/>
        </w:rPr>
        <w:t>5.2  Symmetric vs Asymmetric Encryption Comparison</w:t>
      </w:r>
      <w:r>
        <w:rPr>
          <w:rFonts w:ascii="Arial" w:hAnsi="Arial" w:eastAsia="Arial" w:cs="Arial"/>
          <w:b w:val="0"/>
          <w:bCs w:val="0"/>
          <w:sz w:val="22"/>
          <w:szCs w:val="22"/>
        </w:rPr>
        <w:ptab w:relativeTo="margin" w:alignment="right" w:leader="dot"/>
      </w:r>
      <w:r>
        <w:rPr>
          <w:rFonts w:ascii="Arial" w:hAnsi="Arial" w:eastAsia="Arial" w:cs="Arial"/>
          <w:b w:val="0"/>
          <w:bCs w:val="0"/>
          <w:sz w:val="22"/>
          <w:szCs w:val="22"/>
        </w:rPr>
        <w:t>14</w:t>
      </w:r>
    </w:p>
    <w:p w14:paraId="05AC44BC">
      <w:pPr>
        <w:spacing w:after="40"/>
        <w:ind w:left="480"/>
      </w:pPr>
      <w:r>
        <w:rPr>
          <w:rFonts w:ascii="Arial" w:hAnsi="Arial" w:eastAsia="Arial" w:cs="Arial"/>
          <w:b w:val="0"/>
          <w:bCs w:val="0"/>
          <w:sz w:val="22"/>
          <w:szCs w:val="22"/>
        </w:rPr>
        <w:t>5.3  CAT 1 Task: Feistel Cipher Simulation</w:t>
      </w:r>
      <w:r>
        <w:rPr>
          <w:rFonts w:ascii="Arial" w:hAnsi="Arial" w:eastAsia="Arial" w:cs="Arial"/>
          <w:b w:val="0"/>
          <w:bCs w:val="0"/>
          <w:sz w:val="22"/>
          <w:szCs w:val="22"/>
        </w:rPr>
        <w:ptab w:relativeTo="margin" w:alignment="right" w:leader="dot"/>
      </w:r>
      <w:r>
        <w:rPr>
          <w:rFonts w:ascii="Arial" w:hAnsi="Arial" w:eastAsia="Arial" w:cs="Arial"/>
          <w:b w:val="0"/>
          <w:bCs w:val="0"/>
          <w:sz w:val="22"/>
          <w:szCs w:val="22"/>
        </w:rPr>
        <w:t>14</w:t>
      </w:r>
    </w:p>
    <w:p w14:paraId="5B6BE7B2">
      <w:pPr>
        <w:spacing w:after="40"/>
        <w:ind w:left="480"/>
      </w:pPr>
      <w:r>
        <w:rPr>
          <w:rFonts w:ascii="Arial" w:hAnsi="Arial" w:eastAsia="Arial" w:cs="Arial"/>
          <w:b w:val="0"/>
          <w:bCs w:val="0"/>
          <w:sz w:val="22"/>
          <w:szCs w:val="22"/>
        </w:rPr>
        <w:t>5.4  Required Evidence</w:t>
      </w:r>
      <w:r>
        <w:rPr>
          <w:rFonts w:ascii="Arial" w:hAnsi="Arial" w:eastAsia="Arial" w:cs="Arial"/>
          <w:b w:val="0"/>
          <w:bCs w:val="0"/>
          <w:sz w:val="22"/>
          <w:szCs w:val="22"/>
        </w:rPr>
        <w:ptab w:relativeTo="margin" w:alignment="right" w:leader="dot"/>
      </w:r>
      <w:r>
        <w:rPr>
          <w:rFonts w:ascii="Arial" w:hAnsi="Arial" w:eastAsia="Arial" w:cs="Arial"/>
          <w:b w:val="0"/>
          <w:bCs w:val="0"/>
          <w:sz w:val="22"/>
          <w:szCs w:val="22"/>
        </w:rPr>
        <w:t>14</w:t>
      </w:r>
    </w:p>
    <w:p w14:paraId="5D7B881C">
      <w:pPr>
        <w:spacing w:after="40"/>
        <w:ind w:left="960"/>
      </w:pPr>
      <w:r>
        <w:rPr>
          <w:rFonts w:ascii="Arial" w:hAnsi="Arial" w:eastAsia="Arial" w:cs="Arial"/>
          <w:sz w:val="20"/>
          <w:szCs w:val="20"/>
        </w:rPr>
        <w:t>Fig 1: RSA Key Pair Generation</w:t>
      </w:r>
      <w:r>
        <w:rPr>
          <w:rFonts w:ascii="Arial" w:hAnsi="Arial" w:eastAsia="Arial" w:cs="Arial"/>
          <w:sz w:val="20"/>
          <w:szCs w:val="20"/>
        </w:rPr>
        <w:ptab w:relativeTo="margin" w:alignment="right" w:leader="dot"/>
      </w:r>
      <w:r>
        <w:rPr>
          <w:rFonts w:ascii="Arial" w:hAnsi="Arial" w:eastAsia="Arial" w:cs="Arial"/>
          <w:sz w:val="20"/>
          <w:szCs w:val="20"/>
        </w:rPr>
        <w:t>15</w:t>
      </w:r>
    </w:p>
    <w:p w14:paraId="0EDC685C">
      <w:pPr>
        <w:spacing w:after="40"/>
        <w:ind w:left="960"/>
      </w:pPr>
      <w:r>
        <w:rPr>
          <w:rFonts w:ascii="Arial" w:hAnsi="Arial" w:eastAsia="Arial" w:cs="Arial"/>
          <w:sz w:val="20"/>
          <w:szCs w:val="20"/>
        </w:rPr>
        <w:t>Fig 2: Public Key Encryption Process</w:t>
      </w:r>
      <w:r>
        <w:rPr>
          <w:rFonts w:ascii="Arial" w:hAnsi="Arial" w:eastAsia="Arial" w:cs="Arial"/>
          <w:sz w:val="20"/>
          <w:szCs w:val="20"/>
        </w:rPr>
        <w:ptab w:relativeTo="margin" w:alignment="right" w:leader="dot"/>
      </w:r>
      <w:r>
        <w:rPr>
          <w:rFonts w:ascii="Arial" w:hAnsi="Arial" w:eastAsia="Arial" w:cs="Arial"/>
          <w:sz w:val="20"/>
          <w:szCs w:val="20"/>
        </w:rPr>
        <w:t>15</w:t>
      </w:r>
    </w:p>
    <w:p w14:paraId="635FE52D">
      <w:pPr>
        <w:spacing w:after="40"/>
        <w:ind w:left="960"/>
      </w:pPr>
      <w:r>
        <w:rPr>
          <w:rFonts w:ascii="Arial" w:hAnsi="Arial" w:eastAsia="Arial" w:cs="Arial"/>
          <w:sz w:val="20"/>
          <w:szCs w:val="20"/>
        </w:rPr>
        <w:t>Fig 3: Private Key Decryption Results</w:t>
      </w:r>
      <w:r>
        <w:rPr>
          <w:rFonts w:ascii="Arial" w:hAnsi="Arial" w:eastAsia="Arial" w:cs="Arial"/>
          <w:sz w:val="20"/>
          <w:szCs w:val="20"/>
        </w:rPr>
        <w:ptab w:relativeTo="margin" w:alignment="right" w:leader="dot"/>
      </w:r>
      <w:r>
        <w:rPr>
          <w:rFonts w:ascii="Arial" w:hAnsi="Arial" w:eastAsia="Arial" w:cs="Arial"/>
          <w:sz w:val="20"/>
          <w:szCs w:val="20"/>
        </w:rPr>
        <w:t>15</w:t>
      </w:r>
    </w:p>
    <w:p w14:paraId="29904A4B">
      <w:pPr>
        <w:spacing w:after="40"/>
        <w:ind w:left="960"/>
      </w:pPr>
      <w:r>
        <w:rPr>
          <w:rFonts w:ascii="Arial" w:hAnsi="Arial" w:eastAsia="Arial" w:cs="Arial"/>
          <w:sz w:val="20"/>
          <w:szCs w:val="20"/>
        </w:rPr>
        <w:t>Fig 4: Feistel Cipher Simulation (CAT 1)</w:t>
      </w:r>
      <w:r>
        <w:rPr>
          <w:rFonts w:ascii="Arial" w:hAnsi="Arial" w:eastAsia="Arial" w:cs="Arial"/>
          <w:sz w:val="20"/>
          <w:szCs w:val="20"/>
        </w:rPr>
        <w:ptab w:relativeTo="margin" w:alignment="right" w:leader="dot"/>
      </w:r>
      <w:r>
        <w:rPr>
          <w:rFonts w:ascii="Arial" w:hAnsi="Arial" w:eastAsia="Arial" w:cs="Arial"/>
          <w:sz w:val="20"/>
          <w:szCs w:val="20"/>
        </w:rPr>
        <w:t>16</w:t>
      </w:r>
    </w:p>
    <w:p w14:paraId="533AF409">
      <w:pPr>
        <w:spacing w:after="40"/>
        <w:ind w:left="960"/>
      </w:pPr>
      <w:r>
        <w:rPr>
          <w:rFonts w:ascii="Arial" w:hAnsi="Arial" w:eastAsia="Arial" w:cs="Arial"/>
          <w:sz w:val="20"/>
          <w:szCs w:val="20"/>
        </w:rPr>
        <w:t>Fig 5: RSA Testing and Validation</w:t>
      </w:r>
      <w:r>
        <w:rPr>
          <w:rFonts w:ascii="Arial" w:hAnsi="Arial" w:eastAsia="Arial" w:cs="Arial"/>
          <w:sz w:val="20"/>
          <w:szCs w:val="20"/>
        </w:rPr>
        <w:ptab w:relativeTo="margin" w:alignment="right" w:leader="dot"/>
      </w:r>
      <w:r>
        <w:rPr>
          <w:rFonts w:ascii="Arial" w:hAnsi="Arial" w:eastAsia="Arial" w:cs="Arial"/>
          <w:sz w:val="20"/>
          <w:szCs w:val="20"/>
        </w:rPr>
        <w:t>16</w:t>
      </w:r>
    </w:p>
    <w:p w14:paraId="44E73A91">
      <w:pPr>
        <w:spacing w:after="40"/>
        <w:ind w:left="960"/>
      </w:pPr>
      <w:r>
        <w:rPr>
          <w:rFonts w:ascii="Arial" w:hAnsi="Arial" w:eastAsia="Arial" w:cs="Arial"/>
          <w:i/>
          <w:iCs/>
          <w:sz w:val="20"/>
          <w:szCs w:val="20"/>
        </w:rPr>
        <w:t>Student Reflection</w:t>
      </w:r>
      <w:r>
        <w:rPr>
          <w:rFonts w:ascii="Arial" w:hAnsi="Arial" w:eastAsia="Arial" w:cs="Arial"/>
          <w:i/>
          <w:iCs/>
          <w:sz w:val="20"/>
          <w:szCs w:val="20"/>
        </w:rPr>
        <w:ptab w:relativeTo="margin" w:alignment="right" w:leader="dot"/>
      </w:r>
      <w:r>
        <w:rPr>
          <w:rFonts w:ascii="Arial" w:hAnsi="Arial" w:eastAsia="Arial" w:cs="Arial"/>
          <w:i/>
          <w:iCs/>
          <w:sz w:val="20"/>
          <w:szCs w:val="20"/>
        </w:rPr>
        <w:t>16</w:t>
      </w:r>
    </w:p>
    <w:sdt>
      <w:sdtPr>
        <w:alias w:val="Table of Contents"/>
        <w:id w:val="147460210"/>
      </w:sdtPr>
      <w:sdtContent>
        <w:p w14:paraId="672B1E9C">
          <w:r>
            <w:fldChar w:fldCharType="begin"/>
          </w:r>
          <w:r>
            <w:instrText xml:space="preserve">TOC \h \o "1-3"</w:instrText>
          </w:r>
          <w:r>
            <w:fldChar w:fldCharType="separate"/>
          </w:r>
        </w:p>
        <w:p w14:paraId="3030D493">
          <w:r>
            <w:fldChar w:fldCharType="end"/>
          </w:r>
        </w:p>
      </w:sdtContent>
    </w:sdt>
    <w:p w14:paraId="230B07BE">
      <w:r>
        <w:br w:type="page"/>
      </w:r>
    </w:p>
    <w:p w14:paraId="7CD59FC1">
      <w:pPr>
        <w:pStyle w:val="2"/>
        <w:spacing w:before="240" w:after="120"/>
      </w:pPr>
      <w:r>
        <w:rPr>
          <w:rFonts w:ascii="Arial" w:hAnsi="Arial" w:eastAsia="Arial" w:cs="Arial"/>
          <w:b/>
          <w:bCs/>
          <w:sz w:val="30"/>
          <w:szCs w:val="30"/>
        </w:rPr>
        <w:t>Week 1: Cryptography Environment Setup</w:t>
      </w:r>
    </w:p>
    <w:p w14:paraId="13E0D193">
      <w:pPr>
        <w:spacing w:after="100"/>
      </w:pPr>
      <w:r>
        <w:rPr>
          <w:rFonts w:ascii="Arial" w:hAnsi="Arial" w:eastAsia="Arial" w:cs="Arial"/>
          <w:i/>
          <w:iCs/>
          <w:sz w:val="22"/>
          <w:szCs w:val="22"/>
        </w:rPr>
        <w:t>Installation and Configuration of Cryptography Development Environment</w:t>
      </w:r>
    </w:p>
    <w:p w14:paraId="512F174B">
      <w:pPr>
        <w:spacing w:after="60"/>
      </w:pPr>
    </w:p>
    <w:p w14:paraId="76EF1096">
      <w:pPr>
        <w:pStyle w:val="3"/>
        <w:spacing w:before="200" w:after="100"/>
      </w:pPr>
      <w:r>
        <w:rPr>
          <w:rFonts w:ascii="Arial" w:hAnsi="Arial" w:eastAsia="Arial" w:cs="Arial"/>
          <w:b/>
          <w:bCs/>
          <w:sz w:val="26"/>
          <w:szCs w:val="26"/>
        </w:rPr>
        <w:t>Overview</w:t>
      </w:r>
    </w:p>
    <w:p w14:paraId="64D6D678">
      <w:pPr>
        <w:spacing w:after="100"/>
      </w:pPr>
      <w:r>
        <w:rPr>
          <w:rFonts w:ascii="Arial" w:hAnsi="Arial" w:eastAsia="Arial" w:cs="Arial"/>
          <w:sz w:val="22"/>
          <w:szCs w:val="22"/>
        </w:rPr>
        <w:t>This week focused on setting up the complete cryptography development environment needed for all practical tasks. Tools installed include Python, VS Code, the Python Cryptography library, OpenSSL, and a GitHub repository for version control and portfolio documentation.</w:t>
      </w:r>
    </w:p>
    <w:p w14:paraId="528AF8F0">
      <w:pPr>
        <w:spacing w:after="120"/>
      </w:pPr>
    </w:p>
    <w:p w14:paraId="6AB9BCE7">
      <w:pPr>
        <w:pStyle w:val="3"/>
        <w:spacing w:before="200" w:after="100"/>
      </w:pPr>
      <w:r>
        <w:rPr>
          <w:rFonts w:ascii="Arial" w:hAnsi="Arial" w:eastAsia="Arial" w:cs="Arial"/>
          <w:b/>
          <w:bCs/>
          <w:sz w:val="26"/>
          <w:szCs w:val="26"/>
        </w:rPr>
        <w:t>Required Evidence</w:t>
      </w:r>
    </w:p>
    <w:p w14:paraId="6D0D74A8">
      <w:pPr>
        <w:spacing w:after="120"/>
      </w:pPr>
    </w:p>
    <w:p w14:paraId="26DCB241">
      <w:pPr>
        <w:pStyle w:val="4"/>
        <w:spacing w:before="160" w:after="80"/>
      </w:pPr>
      <w:r>
        <w:rPr>
          <w:rFonts w:ascii="Arial" w:hAnsi="Arial" w:eastAsia="Arial" w:cs="Arial"/>
          <w:b/>
          <w:bCs/>
          <w:sz w:val="24"/>
          <w:szCs w:val="24"/>
        </w:rPr>
        <w:t>Fig 1: Installation of Python and VS Code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359F5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dashed" w:color="888888" w:sz="6" w:space="0"/>
              <w:left w:val="dashed" w:color="888888" w:sz="6" w:space="0"/>
              <w:bottom w:val="dashed" w:color="888888" w:sz="6" w:space="0"/>
              <w:right w:val="dashed" w:color="888888" w:sz="6" w:space="0"/>
            </w:tcBorders>
            <w:tcMar>
              <w:top w:w="300" w:type="dxa"/>
              <w:left w:w="200" w:type="dxa"/>
              <w:bottom w:w="300" w:type="dxa"/>
              <w:right w:w="200" w:type="dxa"/>
            </w:tcMar>
          </w:tcPr>
          <w:p w14:paraId="65E1E08B">
            <w:pPr>
              <w:jc w:val="center"/>
            </w:pPr>
            <w:r>
              <w:drawing>
                <wp:inline distT="0" distB="0" distL="114300" distR="114300">
                  <wp:extent cx="6394450" cy="1236345"/>
                  <wp:effectExtent l="0" t="0" r="635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6394450" cy="1236345"/>
                          </a:xfrm>
                          <a:prstGeom prst="rect">
                            <a:avLst/>
                          </a:prstGeom>
                          <a:noFill/>
                          <a:ln>
                            <a:noFill/>
                          </a:ln>
                        </pic:spPr>
                      </pic:pic>
                    </a:graphicData>
                  </a:graphic>
                </wp:inline>
              </w:drawing>
            </w:r>
            <w:r>
              <w:rPr>
                <w:rFonts w:ascii="Arial" w:hAnsi="Arial" w:eastAsia="Arial" w:cs="Arial"/>
                <w:i/>
                <w:iCs/>
                <w:sz w:val="20"/>
                <w:szCs w:val="20"/>
              </w:rPr>
              <w:t>Fig 1: Successful installation of Python 3.x and VS Code IDE on the development machine</w:t>
            </w:r>
          </w:p>
        </w:tc>
      </w:tr>
    </w:tbl>
    <w:p w14:paraId="6C708226">
      <w:pPr>
        <w:spacing w:after="120"/>
      </w:pPr>
    </w:p>
    <w:p w14:paraId="3DA4E0FA">
      <w:pPr>
        <w:pStyle w:val="4"/>
        <w:spacing w:before="160" w:after="80"/>
      </w:pPr>
      <w:r>
        <w:rPr>
          <w:rFonts w:ascii="Arial" w:hAnsi="Arial" w:eastAsia="Arial" w:cs="Arial"/>
          <w:b/>
          <w:bCs/>
          <w:sz w:val="24"/>
          <w:szCs w:val="24"/>
        </w:rPr>
        <w:t>Fig 2: Installation of Cryptography Libraries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682E3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dashed" w:color="888888" w:sz="6" w:space="0"/>
              <w:left w:val="dashed" w:color="888888" w:sz="6" w:space="0"/>
              <w:bottom w:val="dashed" w:color="888888" w:sz="6" w:space="0"/>
              <w:right w:val="dashed" w:color="888888" w:sz="6" w:space="0"/>
            </w:tcBorders>
            <w:tcMar>
              <w:top w:w="300" w:type="dxa"/>
              <w:left w:w="200" w:type="dxa"/>
              <w:bottom w:w="300" w:type="dxa"/>
              <w:right w:w="200" w:type="dxa"/>
            </w:tcMar>
          </w:tcPr>
          <w:p w14:paraId="3522DC75">
            <w:pPr>
              <w:jc w:val="center"/>
            </w:pPr>
            <w:r>
              <w:drawing>
                <wp:inline distT="0" distB="0" distL="114300" distR="114300">
                  <wp:extent cx="6393815" cy="2544445"/>
                  <wp:effectExtent l="0" t="0" r="6985"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6393815" cy="2544445"/>
                          </a:xfrm>
                          <a:prstGeom prst="rect">
                            <a:avLst/>
                          </a:prstGeom>
                          <a:noFill/>
                          <a:ln>
                            <a:noFill/>
                          </a:ln>
                        </pic:spPr>
                      </pic:pic>
                    </a:graphicData>
                  </a:graphic>
                </wp:inline>
              </w:drawing>
            </w:r>
            <w:r>
              <w:rPr>
                <w:rFonts w:ascii="Arial" w:hAnsi="Arial" w:eastAsia="Arial" w:cs="Arial"/>
                <w:i/>
                <w:iCs/>
                <w:sz w:val="20"/>
                <w:szCs w:val="20"/>
              </w:rPr>
              <w:t>Fig 2: Terminal output confirming successful pip installation of the cryptography library</w:t>
            </w:r>
          </w:p>
        </w:tc>
      </w:tr>
    </w:tbl>
    <w:p w14:paraId="727957BB">
      <w:pPr>
        <w:spacing w:after="120"/>
      </w:pPr>
    </w:p>
    <w:p w14:paraId="59750FA9">
      <w:pPr>
        <w:pStyle w:val="4"/>
        <w:spacing w:before="160" w:after="80"/>
      </w:pPr>
      <w:r>
        <w:rPr>
          <w:rFonts w:ascii="Arial" w:hAnsi="Arial" w:eastAsia="Arial" w:cs="Arial"/>
          <w:b/>
          <w:bCs/>
          <w:sz w:val="24"/>
          <w:szCs w:val="24"/>
        </w:rPr>
        <w:t>Fig 3: OpenSSL Installation Test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53E42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dashed" w:color="888888" w:sz="6" w:space="0"/>
              <w:left w:val="dashed" w:color="888888" w:sz="6" w:space="0"/>
              <w:bottom w:val="dashed" w:color="888888" w:sz="6" w:space="0"/>
              <w:right w:val="dashed" w:color="888888" w:sz="6" w:space="0"/>
            </w:tcBorders>
            <w:tcMar>
              <w:top w:w="300" w:type="dxa"/>
              <w:left w:w="200" w:type="dxa"/>
              <w:bottom w:w="300" w:type="dxa"/>
              <w:right w:w="200" w:type="dxa"/>
            </w:tcMar>
          </w:tcPr>
          <w:p w14:paraId="747A9A46">
            <w:pPr>
              <w:jc w:val="center"/>
            </w:pPr>
            <w:r>
              <w:drawing>
                <wp:inline distT="0" distB="0" distL="114300" distR="114300">
                  <wp:extent cx="6393815" cy="851535"/>
                  <wp:effectExtent l="0" t="0" r="6985" b="120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6393815" cy="851535"/>
                          </a:xfrm>
                          <a:prstGeom prst="rect">
                            <a:avLst/>
                          </a:prstGeom>
                          <a:noFill/>
                          <a:ln>
                            <a:noFill/>
                          </a:ln>
                        </pic:spPr>
                      </pic:pic>
                    </a:graphicData>
                  </a:graphic>
                </wp:inline>
              </w:drawing>
            </w:r>
            <w:r>
              <w:rPr>
                <w:rFonts w:ascii="Arial" w:hAnsi="Arial" w:eastAsia="Arial" w:cs="Arial"/>
                <w:i/>
                <w:iCs/>
                <w:sz w:val="20"/>
                <w:szCs w:val="20"/>
              </w:rPr>
              <w:t>Fig 3: OpenSSL version command output confirming successful installation and readiness for key and certificate generation</w:t>
            </w:r>
          </w:p>
        </w:tc>
      </w:tr>
    </w:tbl>
    <w:p w14:paraId="706E21DD">
      <w:pPr>
        <w:spacing w:after="120"/>
      </w:pPr>
    </w:p>
    <w:p w14:paraId="745C855C">
      <w:pPr>
        <w:pStyle w:val="4"/>
        <w:spacing w:before="160" w:after="80"/>
      </w:pPr>
      <w:r>
        <w:rPr>
          <w:rFonts w:ascii="Arial" w:hAnsi="Arial" w:eastAsia="Arial" w:cs="Arial"/>
          <w:b/>
          <w:bCs/>
          <w:sz w:val="24"/>
          <w:szCs w:val="24"/>
        </w:rPr>
        <w:t>Fig 4: Local Encryption Script Execution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54584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dashed" w:color="888888" w:sz="6" w:space="0"/>
              <w:left w:val="dashed" w:color="888888" w:sz="6" w:space="0"/>
              <w:bottom w:val="dashed" w:color="888888" w:sz="6" w:space="0"/>
              <w:right w:val="dashed" w:color="888888" w:sz="6" w:space="0"/>
            </w:tcBorders>
            <w:tcMar>
              <w:top w:w="300" w:type="dxa"/>
              <w:left w:w="200" w:type="dxa"/>
              <w:bottom w:w="300" w:type="dxa"/>
              <w:right w:w="200" w:type="dxa"/>
            </w:tcMar>
          </w:tcPr>
          <w:p w14:paraId="754A570A">
            <w:pPr>
              <w:jc w:val="center"/>
            </w:pPr>
            <w:r>
              <w:drawing>
                <wp:inline distT="0" distB="0" distL="114300" distR="114300">
                  <wp:extent cx="6393815" cy="3444240"/>
                  <wp:effectExtent l="0" t="0" r="6985" b="101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6393815" cy="3444240"/>
                          </a:xfrm>
                          <a:prstGeom prst="rect">
                            <a:avLst/>
                          </a:prstGeom>
                          <a:noFill/>
                          <a:ln>
                            <a:noFill/>
                          </a:ln>
                        </pic:spPr>
                      </pic:pic>
                    </a:graphicData>
                  </a:graphic>
                </wp:inline>
              </w:drawing>
            </w:r>
            <w:r>
              <w:rPr>
                <w:rFonts w:ascii="Arial" w:hAnsi="Arial" w:eastAsia="Arial" w:cs="Arial"/>
                <w:i/>
                <w:iCs/>
                <w:sz w:val="20"/>
                <w:szCs w:val="20"/>
              </w:rPr>
              <w:t>Fig 4: Python encryption script running successfully in VS Code terminal, confirming the environment is fully operational</w:t>
            </w:r>
          </w:p>
        </w:tc>
      </w:tr>
    </w:tbl>
    <w:p w14:paraId="36B98C7F">
      <w:pPr>
        <w:spacing w:after="120"/>
      </w:pPr>
    </w:p>
    <w:p w14:paraId="66239414">
      <w:pPr>
        <w:pStyle w:val="4"/>
        <w:spacing w:before="160" w:after="80"/>
      </w:pPr>
      <w:r>
        <w:rPr>
          <w:rFonts w:ascii="Arial" w:hAnsi="Arial" w:eastAsia="Arial" w:cs="Arial"/>
          <w:b/>
          <w:bCs/>
          <w:sz w:val="24"/>
          <w:szCs w:val="24"/>
        </w:rPr>
        <w:t>Fig 5: GitHub Repository Initialization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12195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dashed" w:color="888888" w:sz="6" w:space="0"/>
              <w:left w:val="dashed" w:color="888888" w:sz="6" w:space="0"/>
              <w:bottom w:val="dashed" w:color="888888" w:sz="6" w:space="0"/>
              <w:right w:val="dashed" w:color="888888" w:sz="6" w:space="0"/>
            </w:tcBorders>
            <w:tcMar>
              <w:top w:w="300" w:type="dxa"/>
              <w:left w:w="200" w:type="dxa"/>
              <w:bottom w:w="300" w:type="dxa"/>
              <w:right w:w="200" w:type="dxa"/>
            </w:tcMar>
          </w:tcPr>
          <w:p w14:paraId="7A842470">
            <w:pPr>
              <w:jc w:val="center"/>
            </w:pPr>
            <w:r>
              <w:drawing>
                <wp:inline distT="0" distB="0" distL="114300" distR="114300">
                  <wp:extent cx="6397625" cy="2533015"/>
                  <wp:effectExtent l="0" t="0" r="3175"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6397625" cy="2533015"/>
                          </a:xfrm>
                          <a:prstGeom prst="rect">
                            <a:avLst/>
                          </a:prstGeom>
                          <a:noFill/>
                          <a:ln>
                            <a:noFill/>
                          </a:ln>
                        </pic:spPr>
                      </pic:pic>
                    </a:graphicData>
                  </a:graphic>
                </wp:inline>
              </w:drawing>
            </w:r>
            <w:r>
              <w:rPr>
                <w:rFonts w:ascii="Arial" w:hAnsi="Arial" w:eastAsia="Arial" w:cs="Arial"/>
                <w:i/>
                <w:iCs/>
                <w:sz w:val="20"/>
                <w:szCs w:val="20"/>
              </w:rPr>
              <w:t>Fig 5: GitHub repository showing first project commit, confirming version control setup and initial project structure</w:t>
            </w:r>
          </w:p>
        </w:tc>
      </w:tr>
    </w:tbl>
    <w:p w14:paraId="39CAF530">
      <w:pPr>
        <w:spacing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6025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14:paraId="0012548E">
            <w:pPr>
              <w:spacing w:after="80"/>
            </w:pPr>
            <w:r>
              <w:rPr>
                <w:rFonts w:ascii="Arial" w:hAnsi="Arial" w:eastAsia="Arial" w:cs="Arial"/>
                <w:b/>
                <w:bCs/>
                <w:sz w:val="22"/>
                <w:szCs w:val="22"/>
              </w:rPr>
              <w:t>Student Reflection (Max 50 Words)</w:t>
            </w:r>
          </w:p>
          <w:p w14:paraId="3042E7DD">
            <w:r>
              <w:rPr>
                <w:rFonts w:ascii="Arial" w:hAnsi="Arial" w:eastAsia="Arial" w:cs="Arial"/>
                <w:i/>
                <w:iCs/>
                <w:sz w:val="22"/>
                <w:szCs w:val="22"/>
              </w:rPr>
              <w:t>This week I installed Python, VS Code, the cryptography library, and OpenSSL — the core tools for all upcoming practical tasks. Fig 3 confirms OpenSSL is ready for key generation and certificate management. The GitHub repository was initialized to maintain version control and document project progress professionally throughout the unit.</w:t>
            </w:r>
          </w:p>
        </w:tc>
      </w:tr>
    </w:tbl>
    <w:p w14:paraId="3E338F5B">
      <w:pPr>
        <w:spacing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2726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14:paraId="372070B2">
            <w:pPr>
              <w:spacing w:after="80"/>
            </w:pPr>
            <w:r>
              <w:rPr>
                <w:rFonts w:ascii="Arial" w:hAnsi="Arial" w:eastAsia="Arial" w:cs="Arial"/>
                <w:b/>
                <w:bCs/>
                <w:sz w:val="22"/>
                <w:szCs w:val="22"/>
              </w:rPr>
              <w:t>Weekly Summary (Max 50 Words)</w:t>
            </w:r>
          </w:p>
          <w:p w14:paraId="39E6287D">
            <w:r>
              <w:rPr>
                <w:rFonts w:ascii="Arial" w:hAnsi="Arial" w:eastAsia="Arial" w:cs="Arial"/>
                <w:i/>
                <w:iCs/>
                <w:sz w:val="22"/>
                <w:szCs w:val="22"/>
              </w:rPr>
              <w:t>The development environment was fully configured this week. Python, VS Code, cryptography libraries, and OpenSSL were installed and verified. A GitHub repository was created and initialized with the first commit. All tools are tested and operational, providing a secure and professional foundation for cryptographic implementation tasks in the weeks ahead.</w:t>
            </w:r>
          </w:p>
        </w:tc>
      </w:tr>
    </w:tbl>
    <w:p w14:paraId="0699C4AB">
      <w:r>
        <w:br w:type="page"/>
      </w:r>
    </w:p>
    <w:p w14:paraId="01713A2F">
      <w:pPr>
        <w:pStyle w:val="2"/>
        <w:spacing w:before="240" w:after="120"/>
      </w:pPr>
      <w:r>
        <w:rPr>
          <w:rFonts w:ascii="Arial" w:hAnsi="Arial" w:eastAsia="Arial" w:cs="Arial"/>
          <w:b/>
          <w:bCs/>
          <w:sz w:val="30"/>
          <w:szCs w:val="30"/>
        </w:rPr>
        <w:t>Week 2: Classical Cryptography and Cipher Design</w:t>
      </w:r>
    </w:p>
    <w:p w14:paraId="5AA76D52">
      <w:pPr>
        <w:spacing w:after="100"/>
      </w:pPr>
      <w:r>
        <w:rPr>
          <w:rFonts w:ascii="Arial" w:hAnsi="Arial" w:eastAsia="Arial" w:cs="Arial"/>
          <w:i/>
          <w:iCs/>
          <w:sz w:val="22"/>
          <w:szCs w:val="22"/>
        </w:rPr>
        <w:t>Implementation of Classical Encryption Algorithms</w:t>
      </w:r>
    </w:p>
    <w:p w14:paraId="408DB926">
      <w:pPr>
        <w:spacing w:after="60"/>
      </w:pPr>
    </w:p>
    <w:p w14:paraId="3D531739">
      <w:pPr>
        <w:pStyle w:val="3"/>
        <w:spacing w:before="200" w:after="100"/>
      </w:pPr>
      <w:r>
        <w:rPr>
          <w:rFonts w:ascii="Arial" w:hAnsi="Arial" w:eastAsia="Arial" w:cs="Arial"/>
          <w:b/>
          <w:bCs/>
          <w:sz w:val="26"/>
          <w:szCs w:val="26"/>
        </w:rPr>
        <w:t>Overview</w:t>
      </w:r>
    </w:p>
    <w:p w14:paraId="5BC7F123">
      <w:pPr>
        <w:spacing w:after="100"/>
      </w:pPr>
      <w:r>
        <w:rPr>
          <w:rFonts w:ascii="Arial" w:hAnsi="Arial" w:eastAsia="Arial" w:cs="Arial"/>
          <w:sz w:val="22"/>
          <w:szCs w:val="22"/>
        </w:rPr>
        <w:t>This week involved implementing the Caesar Cipher and Vigenere Cipher in Python. Tasks focused on understanding substitution cipher mechanics, the role of keys in encryption security, and identifying weaknesses in classical cryptographic methods through testing and comparison.</w:t>
      </w:r>
    </w:p>
    <w:p w14:paraId="5ED3A9B0">
      <w:pPr>
        <w:spacing w:after="120"/>
      </w:pPr>
    </w:p>
    <w:p w14:paraId="2317DA5C">
      <w:pPr>
        <w:pStyle w:val="3"/>
        <w:spacing w:before="200" w:after="100"/>
      </w:pPr>
      <w:r>
        <w:rPr>
          <w:rFonts w:ascii="Arial" w:hAnsi="Arial" w:eastAsia="Arial" w:cs="Arial"/>
          <w:b/>
          <w:bCs/>
          <w:sz w:val="26"/>
          <w:szCs w:val="26"/>
        </w:rPr>
        <w:t>Caesar Cipher vs Vigenere Cipher — Comparison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003A2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14:paraId="3449B45C">
            <w:r>
              <w:rPr>
                <w:rFonts w:ascii="Arial" w:hAnsi="Arial" w:eastAsia="Arial" w:cs="Arial"/>
                <w:b/>
                <w:bCs/>
                <w:sz w:val="20"/>
                <w:szCs w:val="20"/>
              </w:rPr>
              <w:t>Criteria</w:t>
            </w:r>
          </w:p>
        </w:tc>
        <w:tc>
          <w:tcPr>
            <w:tcW w:w="312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14:paraId="1E219364">
            <w:r>
              <w:rPr>
                <w:rFonts w:ascii="Arial" w:hAnsi="Arial" w:eastAsia="Arial" w:cs="Arial"/>
                <w:b/>
                <w:bCs/>
                <w:sz w:val="20"/>
                <w:szCs w:val="20"/>
              </w:rPr>
              <w:t>Caesar Cipher</w:t>
            </w:r>
          </w:p>
        </w:tc>
        <w:tc>
          <w:tcPr>
            <w:tcW w:w="312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14:paraId="6D30108F">
            <w:r>
              <w:rPr>
                <w:rFonts w:ascii="Arial" w:hAnsi="Arial" w:eastAsia="Arial" w:cs="Arial"/>
                <w:b/>
                <w:bCs/>
                <w:sz w:val="20"/>
                <w:szCs w:val="20"/>
              </w:rPr>
              <w:t>Vigenere Cipher</w:t>
            </w:r>
          </w:p>
        </w:tc>
      </w:tr>
      <w:tr w14:paraId="3037D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14:paraId="6635D691">
            <w:r>
              <w:rPr>
                <w:rFonts w:ascii="Arial" w:hAnsi="Arial" w:eastAsia="Arial" w:cs="Arial"/>
                <w:b w:val="0"/>
                <w:bCs w:val="0"/>
                <w:sz w:val="20"/>
                <w:szCs w:val="20"/>
              </w:rPr>
              <w:t>Type</w:t>
            </w:r>
          </w:p>
        </w:tc>
        <w:tc>
          <w:tcPr>
            <w:tcW w:w="312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14:paraId="2195C957">
            <w:r>
              <w:rPr>
                <w:rFonts w:ascii="Arial" w:hAnsi="Arial" w:eastAsia="Arial" w:cs="Arial"/>
                <w:b w:val="0"/>
                <w:bCs w:val="0"/>
                <w:sz w:val="20"/>
                <w:szCs w:val="20"/>
              </w:rPr>
              <w:t>Monoalphabetic substitution</w:t>
            </w:r>
          </w:p>
        </w:tc>
        <w:tc>
          <w:tcPr>
            <w:tcW w:w="312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14:paraId="667F917D">
            <w:r>
              <w:rPr>
                <w:rFonts w:ascii="Arial" w:hAnsi="Arial" w:eastAsia="Arial" w:cs="Arial"/>
                <w:b w:val="0"/>
                <w:bCs w:val="0"/>
                <w:sz w:val="20"/>
                <w:szCs w:val="20"/>
              </w:rPr>
              <w:t>Polyalphabetic substitution</w:t>
            </w:r>
          </w:p>
        </w:tc>
      </w:tr>
      <w:tr w14:paraId="7B64B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14:paraId="5546622F">
            <w:r>
              <w:rPr>
                <w:rFonts w:ascii="Arial" w:hAnsi="Arial" w:eastAsia="Arial" w:cs="Arial"/>
                <w:b w:val="0"/>
                <w:bCs w:val="0"/>
                <w:sz w:val="20"/>
                <w:szCs w:val="20"/>
              </w:rPr>
              <w:t>Key</w:t>
            </w:r>
          </w:p>
        </w:tc>
        <w:tc>
          <w:tcPr>
            <w:tcW w:w="312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14:paraId="5FB6FAFB">
            <w:r>
              <w:rPr>
                <w:rFonts w:ascii="Arial" w:hAnsi="Arial" w:eastAsia="Arial" w:cs="Arial"/>
                <w:b w:val="0"/>
                <w:bCs w:val="0"/>
                <w:sz w:val="20"/>
                <w:szCs w:val="20"/>
              </w:rPr>
              <w:t>Single integer shift (e.g. shift 3)</w:t>
            </w:r>
          </w:p>
        </w:tc>
        <w:tc>
          <w:tcPr>
            <w:tcW w:w="312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14:paraId="71489F89">
            <w:r>
              <w:rPr>
                <w:rFonts w:ascii="Arial" w:hAnsi="Arial" w:eastAsia="Arial" w:cs="Arial"/>
                <w:b w:val="0"/>
                <w:bCs w:val="0"/>
                <w:sz w:val="20"/>
                <w:szCs w:val="20"/>
              </w:rPr>
              <w:t>A keyword (e.g. KEY)</w:t>
            </w:r>
          </w:p>
        </w:tc>
      </w:tr>
      <w:tr w14:paraId="23485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14:paraId="78AA5436">
            <w:r>
              <w:rPr>
                <w:rFonts w:ascii="Arial" w:hAnsi="Arial" w:eastAsia="Arial" w:cs="Arial"/>
                <w:b w:val="0"/>
                <w:bCs w:val="0"/>
                <w:sz w:val="20"/>
                <w:szCs w:val="20"/>
              </w:rPr>
              <w:t>Security Level</w:t>
            </w:r>
          </w:p>
        </w:tc>
        <w:tc>
          <w:tcPr>
            <w:tcW w:w="312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14:paraId="25F8E2C9">
            <w:r>
              <w:rPr>
                <w:rFonts w:ascii="Arial" w:hAnsi="Arial" w:eastAsia="Arial" w:cs="Arial"/>
                <w:b w:val="0"/>
                <w:bCs w:val="0"/>
                <w:sz w:val="20"/>
                <w:szCs w:val="20"/>
              </w:rPr>
              <w:t>Very weak — only 25 possible keys</w:t>
            </w:r>
          </w:p>
        </w:tc>
        <w:tc>
          <w:tcPr>
            <w:tcW w:w="312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14:paraId="25875607">
            <w:r>
              <w:rPr>
                <w:rFonts w:ascii="Arial" w:hAnsi="Arial" w:eastAsia="Arial" w:cs="Arial"/>
                <w:b w:val="0"/>
                <w:bCs w:val="0"/>
                <w:sz w:val="20"/>
                <w:szCs w:val="20"/>
              </w:rPr>
              <w:t>Stronger — resists simple brute-force</w:t>
            </w:r>
          </w:p>
        </w:tc>
      </w:tr>
      <w:tr w14:paraId="6FA7B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14:paraId="073020C7">
            <w:r>
              <w:rPr>
                <w:rFonts w:ascii="Arial" w:hAnsi="Arial" w:eastAsia="Arial" w:cs="Arial"/>
                <w:b w:val="0"/>
                <w:bCs w:val="0"/>
                <w:sz w:val="20"/>
                <w:szCs w:val="20"/>
              </w:rPr>
              <w:t>Main Weakness</w:t>
            </w:r>
          </w:p>
        </w:tc>
        <w:tc>
          <w:tcPr>
            <w:tcW w:w="312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14:paraId="1ECF1DB9">
            <w:r>
              <w:rPr>
                <w:rFonts w:ascii="Arial" w:hAnsi="Arial" w:eastAsia="Arial" w:cs="Arial"/>
                <w:b w:val="0"/>
                <w:bCs w:val="0"/>
                <w:sz w:val="20"/>
                <w:szCs w:val="20"/>
              </w:rPr>
              <w:t>Vulnerable to brute-force and frequency analysis</w:t>
            </w:r>
          </w:p>
        </w:tc>
        <w:tc>
          <w:tcPr>
            <w:tcW w:w="312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14:paraId="2B49FB59">
            <w:r>
              <w:rPr>
                <w:rFonts w:ascii="Arial" w:hAnsi="Arial" w:eastAsia="Arial" w:cs="Arial"/>
                <w:b w:val="0"/>
                <w:bCs w:val="0"/>
                <w:sz w:val="20"/>
                <w:szCs w:val="20"/>
              </w:rPr>
              <w:t>Vulnerable if keyword is short or repeated</w:t>
            </w:r>
          </w:p>
        </w:tc>
      </w:tr>
      <w:tr w14:paraId="2444D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14:paraId="623F1D38">
            <w:r>
              <w:rPr>
                <w:rFonts w:ascii="Arial" w:hAnsi="Arial" w:eastAsia="Arial" w:cs="Arial"/>
                <w:b w:val="0"/>
                <w:bCs w:val="0"/>
                <w:sz w:val="20"/>
                <w:szCs w:val="20"/>
              </w:rPr>
              <w:t>Modern Relevance</w:t>
            </w:r>
          </w:p>
        </w:tc>
        <w:tc>
          <w:tcPr>
            <w:tcW w:w="312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14:paraId="4A1BB9AA">
            <w:r>
              <w:rPr>
                <w:rFonts w:ascii="Arial" w:hAnsi="Arial" w:eastAsia="Arial" w:cs="Arial"/>
                <w:b w:val="0"/>
                <w:bCs w:val="0"/>
                <w:sz w:val="20"/>
                <w:szCs w:val="20"/>
              </w:rPr>
              <w:t>Educational only</w:t>
            </w:r>
          </w:p>
        </w:tc>
        <w:tc>
          <w:tcPr>
            <w:tcW w:w="312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14:paraId="2CD146B7">
            <w:r>
              <w:rPr>
                <w:rFonts w:ascii="Arial" w:hAnsi="Arial" w:eastAsia="Arial" w:cs="Arial"/>
                <w:b w:val="0"/>
                <w:bCs w:val="0"/>
                <w:sz w:val="20"/>
                <w:szCs w:val="20"/>
              </w:rPr>
              <w:t>Basis for understanding stream cipher concepts</w:t>
            </w:r>
          </w:p>
        </w:tc>
      </w:tr>
    </w:tbl>
    <w:p w14:paraId="40C8D0E6">
      <w:pPr>
        <w:spacing w:after="120"/>
      </w:pPr>
    </w:p>
    <w:p w14:paraId="3E09E4CB">
      <w:pPr>
        <w:pStyle w:val="3"/>
        <w:spacing w:before="200" w:after="100"/>
      </w:pPr>
      <w:r>
        <w:rPr>
          <w:rFonts w:ascii="Arial" w:hAnsi="Arial" w:eastAsia="Arial" w:cs="Arial"/>
          <w:b/>
          <w:bCs/>
          <w:sz w:val="26"/>
          <w:szCs w:val="26"/>
        </w:rPr>
        <w:t>Required Evidence</w:t>
      </w:r>
    </w:p>
    <w:p w14:paraId="5DDDACCF">
      <w:pPr>
        <w:spacing w:after="120"/>
      </w:pPr>
    </w:p>
    <w:p w14:paraId="6954ADC4">
      <w:pPr>
        <w:pStyle w:val="4"/>
        <w:spacing w:before="160" w:after="80"/>
      </w:pPr>
      <w:r>
        <w:rPr>
          <w:rFonts w:ascii="Arial" w:hAnsi="Arial" w:eastAsia="Arial" w:cs="Arial"/>
          <w:b/>
          <w:bCs/>
          <w:sz w:val="24"/>
          <w:szCs w:val="24"/>
        </w:rPr>
        <w:t>Fig 1: Caesar Cipher Implementation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620AD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dashed" w:color="888888" w:sz="6" w:space="0"/>
              <w:left w:val="dashed" w:color="888888" w:sz="6" w:space="0"/>
              <w:bottom w:val="dashed" w:color="888888" w:sz="6" w:space="0"/>
              <w:right w:val="dashed" w:color="888888" w:sz="6" w:space="0"/>
            </w:tcBorders>
            <w:tcMar>
              <w:top w:w="300" w:type="dxa"/>
              <w:left w:w="200" w:type="dxa"/>
              <w:bottom w:w="300" w:type="dxa"/>
              <w:right w:w="200" w:type="dxa"/>
            </w:tcMar>
          </w:tcPr>
          <w:p w14:paraId="0FEF5247">
            <w:pPr>
              <w:jc w:val="center"/>
            </w:pPr>
            <w:r>
              <w:drawing>
                <wp:inline distT="0" distB="0" distL="114300" distR="114300">
                  <wp:extent cx="6398260" cy="2881630"/>
                  <wp:effectExtent l="0" t="0" r="254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tretch>
                            <a:fillRect/>
                          </a:stretch>
                        </pic:blipFill>
                        <pic:spPr>
                          <a:xfrm>
                            <a:off x="0" y="0"/>
                            <a:ext cx="6398260" cy="2881630"/>
                          </a:xfrm>
                          <a:prstGeom prst="rect">
                            <a:avLst/>
                          </a:prstGeom>
                          <a:noFill/>
                          <a:ln>
                            <a:noFill/>
                          </a:ln>
                        </pic:spPr>
                      </pic:pic>
                    </a:graphicData>
                  </a:graphic>
                </wp:inline>
              </w:drawing>
            </w:r>
            <w:r>
              <w:rPr>
                <w:rFonts w:ascii="Arial" w:hAnsi="Arial" w:eastAsia="Arial" w:cs="Arial"/>
                <w:i/>
                <w:iCs/>
                <w:sz w:val="20"/>
                <w:szCs w:val="20"/>
              </w:rPr>
              <w:t>Fig 1: Python source code for the Caesar Cipher showing the shift-based encryption and decryption logic</w:t>
            </w:r>
          </w:p>
        </w:tc>
      </w:tr>
    </w:tbl>
    <w:p w14:paraId="2F5F64B6">
      <w:pPr>
        <w:spacing w:after="120"/>
      </w:pPr>
    </w:p>
    <w:p w14:paraId="7906E6E9">
      <w:pPr>
        <w:pStyle w:val="4"/>
        <w:spacing w:before="160" w:after="80"/>
      </w:pPr>
      <w:r>
        <w:rPr>
          <w:rFonts w:ascii="Arial" w:hAnsi="Arial" w:eastAsia="Arial" w:cs="Arial"/>
          <w:b/>
          <w:bCs/>
          <w:sz w:val="24"/>
          <w:szCs w:val="24"/>
        </w:rPr>
        <w:t>Fig 2: Vigenere Cipher Encryption Process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6DE3F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dashed" w:color="888888" w:sz="6" w:space="0"/>
              <w:left w:val="dashed" w:color="888888" w:sz="6" w:space="0"/>
              <w:bottom w:val="dashed" w:color="888888" w:sz="6" w:space="0"/>
              <w:right w:val="dashed" w:color="888888" w:sz="6" w:space="0"/>
            </w:tcBorders>
            <w:tcMar>
              <w:top w:w="300" w:type="dxa"/>
              <w:left w:w="200" w:type="dxa"/>
              <w:bottom w:w="300" w:type="dxa"/>
              <w:right w:w="200" w:type="dxa"/>
            </w:tcMar>
          </w:tcPr>
          <w:p w14:paraId="4946C2DE">
            <w:pPr>
              <w:jc w:val="center"/>
            </w:pPr>
            <w:r>
              <w:drawing>
                <wp:inline distT="0" distB="0" distL="114300" distR="114300">
                  <wp:extent cx="6398895" cy="3848735"/>
                  <wp:effectExtent l="0" t="0" r="1905" b="1206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1"/>
                          <a:stretch>
                            <a:fillRect/>
                          </a:stretch>
                        </pic:blipFill>
                        <pic:spPr>
                          <a:xfrm>
                            <a:off x="0" y="0"/>
                            <a:ext cx="6398895" cy="3848735"/>
                          </a:xfrm>
                          <a:prstGeom prst="rect">
                            <a:avLst/>
                          </a:prstGeom>
                          <a:noFill/>
                          <a:ln>
                            <a:noFill/>
                          </a:ln>
                        </pic:spPr>
                      </pic:pic>
                    </a:graphicData>
                  </a:graphic>
                </wp:inline>
              </w:drawing>
            </w:r>
            <w:r>
              <w:rPr>
                <w:rFonts w:ascii="Arial" w:hAnsi="Arial" w:eastAsia="Arial" w:cs="Arial"/>
                <w:i/>
                <w:iCs/>
                <w:sz w:val="20"/>
                <w:szCs w:val="20"/>
              </w:rPr>
              <w:t>Fig 2: Python implementation of the Vigenere Cipher demonstrating polyalphabetic encryption using a repeating keyword</w:t>
            </w:r>
          </w:p>
        </w:tc>
      </w:tr>
    </w:tbl>
    <w:p w14:paraId="2178AD60">
      <w:pPr>
        <w:spacing w:after="120"/>
      </w:pPr>
    </w:p>
    <w:p w14:paraId="7117D232">
      <w:pPr>
        <w:pStyle w:val="4"/>
        <w:spacing w:before="160" w:after="80"/>
      </w:pPr>
      <w:r>
        <w:rPr>
          <w:rFonts w:ascii="Arial" w:hAnsi="Arial" w:eastAsia="Arial" w:cs="Arial"/>
          <w:b/>
          <w:bCs/>
          <w:sz w:val="24"/>
          <w:szCs w:val="24"/>
        </w:rPr>
        <w:t>Fig 3: Encryption and Decryption Output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40214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dashed" w:color="888888" w:sz="6" w:space="0"/>
              <w:left w:val="dashed" w:color="888888" w:sz="6" w:space="0"/>
              <w:bottom w:val="dashed" w:color="888888" w:sz="6" w:space="0"/>
              <w:right w:val="dashed" w:color="888888" w:sz="6" w:space="0"/>
            </w:tcBorders>
            <w:tcMar>
              <w:top w:w="300" w:type="dxa"/>
              <w:left w:w="200" w:type="dxa"/>
              <w:bottom w:w="300" w:type="dxa"/>
              <w:right w:w="200" w:type="dxa"/>
            </w:tcMar>
          </w:tcPr>
          <w:p w14:paraId="1EA88178">
            <w:pPr>
              <w:jc w:val="center"/>
            </w:pPr>
            <w:r>
              <w:drawing>
                <wp:inline distT="0" distB="0" distL="114300" distR="114300">
                  <wp:extent cx="6398260" cy="3070860"/>
                  <wp:effectExtent l="0" t="0" r="254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2"/>
                          <a:stretch>
                            <a:fillRect/>
                          </a:stretch>
                        </pic:blipFill>
                        <pic:spPr>
                          <a:xfrm>
                            <a:off x="0" y="0"/>
                            <a:ext cx="6398260" cy="3070860"/>
                          </a:xfrm>
                          <a:prstGeom prst="rect">
                            <a:avLst/>
                          </a:prstGeom>
                          <a:noFill/>
                          <a:ln>
                            <a:noFill/>
                          </a:ln>
                        </pic:spPr>
                      </pic:pic>
                    </a:graphicData>
                  </a:graphic>
                </wp:inline>
              </w:drawing>
            </w:r>
            <w:r>
              <w:drawing>
                <wp:inline distT="0" distB="0" distL="114300" distR="114300">
                  <wp:extent cx="6395085" cy="2026920"/>
                  <wp:effectExtent l="0" t="0" r="5715"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3"/>
                          <a:stretch>
                            <a:fillRect/>
                          </a:stretch>
                        </pic:blipFill>
                        <pic:spPr>
                          <a:xfrm>
                            <a:off x="0" y="0"/>
                            <a:ext cx="6395085" cy="2026920"/>
                          </a:xfrm>
                          <a:prstGeom prst="rect">
                            <a:avLst/>
                          </a:prstGeom>
                          <a:noFill/>
                          <a:ln>
                            <a:noFill/>
                          </a:ln>
                        </pic:spPr>
                      </pic:pic>
                    </a:graphicData>
                  </a:graphic>
                </wp:inline>
              </w:drawing>
            </w:r>
            <w:r>
              <w:rPr>
                <w:rFonts w:ascii="Arial" w:hAnsi="Arial" w:eastAsia="Arial" w:cs="Arial"/>
                <w:i/>
                <w:iCs/>
                <w:sz w:val="20"/>
                <w:szCs w:val="20"/>
              </w:rPr>
              <w:t>Fig 3: Terminal output showing both ciphers encrypting and correctly decrypting a test message</w:t>
            </w:r>
          </w:p>
        </w:tc>
      </w:tr>
    </w:tbl>
    <w:p w14:paraId="677FB05E">
      <w:pPr>
        <w:spacing w:after="120"/>
      </w:pPr>
    </w:p>
    <w:p w14:paraId="675EDD86">
      <w:pPr>
        <w:pStyle w:val="4"/>
        <w:spacing w:before="160" w:after="80"/>
      </w:pPr>
      <w:r>
        <w:rPr>
          <w:rFonts w:ascii="Arial" w:hAnsi="Arial" w:eastAsia="Arial" w:cs="Arial"/>
          <w:b/>
          <w:bCs/>
          <w:sz w:val="24"/>
          <w:szCs w:val="24"/>
        </w:rPr>
        <w:t>Fig 4: User Input Validation Interface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60C8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dashed" w:color="888888" w:sz="6" w:space="0"/>
              <w:left w:val="dashed" w:color="888888" w:sz="6" w:space="0"/>
              <w:bottom w:val="dashed" w:color="888888" w:sz="6" w:space="0"/>
              <w:right w:val="dashed" w:color="888888" w:sz="6" w:space="0"/>
            </w:tcBorders>
            <w:tcMar>
              <w:top w:w="300" w:type="dxa"/>
              <w:left w:w="200" w:type="dxa"/>
              <w:bottom w:w="300" w:type="dxa"/>
              <w:right w:w="200" w:type="dxa"/>
            </w:tcMar>
          </w:tcPr>
          <w:p w14:paraId="50DD3013">
            <w:pPr>
              <w:jc w:val="center"/>
            </w:pPr>
            <w:r>
              <w:drawing>
                <wp:inline distT="0" distB="0" distL="114300" distR="114300">
                  <wp:extent cx="4667250" cy="1234440"/>
                  <wp:effectExtent l="0" t="0" r="6350" b="1016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4"/>
                          <a:stretch>
                            <a:fillRect/>
                          </a:stretch>
                        </pic:blipFill>
                        <pic:spPr>
                          <a:xfrm>
                            <a:off x="0" y="0"/>
                            <a:ext cx="4667250" cy="1234440"/>
                          </a:xfrm>
                          <a:prstGeom prst="rect">
                            <a:avLst/>
                          </a:prstGeom>
                          <a:noFill/>
                          <a:ln>
                            <a:noFill/>
                          </a:ln>
                        </pic:spPr>
                      </pic:pic>
                    </a:graphicData>
                  </a:graphic>
                </wp:inline>
              </w:drawing>
            </w:r>
            <w:r>
              <w:rPr>
                <w:rFonts w:ascii="Arial" w:hAnsi="Arial" w:eastAsia="Arial" w:cs="Arial"/>
                <w:i/>
                <w:iCs/>
                <w:sz w:val="20"/>
                <w:szCs w:val="20"/>
              </w:rPr>
              <w:t>Fig 4: Program interface accepting plaintext and keys, and validating user input before encryption</w:t>
            </w:r>
          </w:p>
        </w:tc>
      </w:tr>
    </w:tbl>
    <w:p w14:paraId="13481707">
      <w:pPr>
        <w:spacing w:after="120"/>
      </w:pPr>
    </w:p>
    <w:p w14:paraId="06196031">
      <w:pPr>
        <w:pStyle w:val="4"/>
        <w:spacing w:before="160" w:after="80"/>
      </w:pPr>
      <w:r>
        <w:rPr>
          <w:rFonts w:ascii="Arial" w:hAnsi="Arial" w:eastAsia="Arial" w:cs="Arial"/>
          <w:b/>
          <w:bCs/>
          <w:sz w:val="24"/>
          <w:szCs w:val="24"/>
        </w:rPr>
        <w:t>Fig 5: Cipher Testing Results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EF4B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dashed" w:color="888888" w:sz="6" w:space="0"/>
              <w:left w:val="dashed" w:color="888888" w:sz="6" w:space="0"/>
              <w:bottom w:val="dashed" w:color="888888" w:sz="6" w:space="0"/>
              <w:right w:val="dashed" w:color="888888" w:sz="6" w:space="0"/>
            </w:tcBorders>
            <w:tcMar>
              <w:top w:w="300" w:type="dxa"/>
              <w:left w:w="200" w:type="dxa"/>
              <w:bottom w:w="300" w:type="dxa"/>
              <w:right w:w="200" w:type="dxa"/>
            </w:tcMar>
          </w:tcPr>
          <w:p w14:paraId="265D8305">
            <w:pPr>
              <w:jc w:val="center"/>
            </w:pPr>
            <w:r>
              <w:drawing>
                <wp:inline distT="0" distB="0" distL="114300" distR="114300">
                  <wp:extent cx="4343400" cy="1664970"/>
                  <wp:effectExtent l="0" t="0" r="0" b="1143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5"/>
                          <a:stretch>
                            <a:fillRect/>
                          </a:stretch>
                        </pic:blipFill>
                        <pic:spPr>
                          <a:xfrm>
                            <a:off x="0" y="0"/>
                            <a:ext cx="4343400" cy="1664970"/>
                          </a:xfrm>
                          <a:prstGeom prst="rect">
                            <a:avLst/>
                          </a:prstGeom>
                          <a:noFill/>
                          <a:ln>
                            <a:noFill/>
                          </a:ln>
                        </pic:spPr>
                      </pic:pic>
                    </a:graphicData>
                  </a:graphic>
                </wp:inline>
              </w:drawing>
            </w:r>
            <w:r>
              <w:drawing>
                <wp:inline distT="0" distB="0" distL="114300" distR="114300">
                  <wp:extent cx="4143375" cy="1593850"/>
                  <wp:effectExtent l="0" t="0" r="9525"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6"/>
                          <a:stretch>
                            <a:fillRect/>
                          </a:stretch>
                        </pic:blipFill>
                        <pic:spPr>
                          <a:xfrm>
                            <a:off x="0" y="0"/>
                            <a:ext cx="4143375" cy="1593850"/>
                          </a:xfrm>
                          <a:prstGeom prst="rect">
                            <a:avLst/>
                          </a:prstGeom>
                          <a:noFill/>
                          <a:ln>
                            <a:noFill/>
                          </a:ln>
                        </pic:spPr>
                      </pic:pic>
                    </a:graphicData>
                  </a:graphic>
                </wp:inline>
              </w:drawing>
            </w:r>
          </w:p>
          <w:p w14:paraId="6496610F">
            <w:pPr>
              <w:jc w:val="center"/>
            </w:pPr>
            <w:r>
              <w:rPr>
                <w:rFonts w:ascii="Arial" w:hAnsi="Arial" w:eastAsia="Arial" w:cs="Arial"/>
                <w:i/>
                <w:iCs/>
                <w:sz w:val="20"/>
                <w:szCs w:val="20"/>
              </w:rPr>
              <w:t>Fig 5: Results from testing both ciphers with multiple inputs, showing correct outputs and identified weaknesses</w:t>
            </w:r>
          </w:p>
        </w:tc>
      </w:tr>
    </w:tbl>
    <w:p w14:paraId="74958417">
      <w:pPr>
        <w:spacing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A3BC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14:paraId="2519280D">
            <w:pPr>
              <w:spacing w:after="80"/>
            </w:pPr>
            <w:r>
              <w:rPr>
                <w:rFonts w:ascii="Arial" w:hAnsi="Arial" w:eastAsia="Arial" w:cs="Arial"/>
                <w:b/>
                <w:bCs/>
                <w:sz w:val="22"/>
                <w:szCs w:val="22"/>
              </w:rPr>
              <w:t>Student Reflection (Max 50 Words)</w:t>
            </w:r>
          </w:p>
          <w:p w14:paraId="42051FE2">
            <w:r>
              <w:rPr>
                <w:rFonts w:ascii="Arial" w:hAnsi="Arial" w:eastAsia="Arial" w:cs="Arial"/>
                <w:i/>
                <w:iCs/>
                <w:sz w:val="22"/>
                <w:szCs w:val="22"/>
              </w:rPr>
              <w:t>Implementing the Caesar and Vigenere Ciphers demonstrated how key length and complexity directly affect encryption security. The Caesar Cipher's 25-key space makes it trivially breakable, while the Vigenere Cipher resists simple brute-force due to its polyalphabetic nature. Input validation in the interface prevented encryption errors caused by invalid characters.</w:t>
            </w:r>
          </w:p>
        </w:tc>
      </w:tr>
    </w:tbl>
    <w:p w14:paraId="008AACD7">
      <w:pPr>
        <w:spacing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3269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14:paraId="4142501A">
            <w:pPr>
              <w:spacing w:after="80"/>
            </w:pPr>
            <w:r>
              <w:rPr>
                <w:rFonts w:ascii="Arial" w:hAnsi="Arial" w:eastAsia="Arial" w:cs="Arial"/>
                <w:b/>
                <w:bCs/>
                <w:sz w:val="22"/>
                <w:szCs w:val="22"/>
              </w:rPr>
              <w:t>Weekly Summary (Max 50 Words)</w:t>
            </w:r>
          </w:p>
          <w:p w14:paraId="1820818C">
            <w:r>
              <w:rPr>
                <w:rFonts w:ascii="Arial" w:hAnsi="Arial" w:eastAsia="Arial" w:cs="Arial"/>
                <w:i/>
                <w:iCs/>
                <w:sz w:val="22"/>
                <w:szCs w:val="22"/>
              </w:rPr>
              <w:t>This week I implemented two classical substitution ciphers in Python. The Caesar Cipher used a fixed numerical shift while the Vigenere Cipher applied a repeating keyword. Both encryption and decryption were tested successfully. The comparison revealed that key complexity is critical to cipher strength, forming a foundation for modern cryptographic design.</w:t>
            </w:r>
          </w:p>
        </w:tc>
      </w:tr>
    </w:tbl>
    <w:p w14:paraId="0C69AD23">
      <w:r>
        <w:br w:type="page"/>
      </w:r>
    </w:p>
    <w:p w14:paraId="14C21376">
      <w:pPr>
        <w:pStyle w:val="2"/>
        <w:spacing w:before="240" w:after="120"/>
      </w:pPr>
      <w:r>
        <w:rPr>
          <w:rFonts w:ascii="Arial" w:hAnsi="Arial" w:eastAsia="Arial" w:cs="Arial"/>
          <w:b/>
          <w:bCs/>
          <w:sz w:val="30"/>
          <w:szCs w:val="30"/>
        </w:rPr>
        <w:t>Week 3: Stream Ciphers and Randomness Testing</w:t>
      </w:r>
    </w:p>
    <w:p w14:paraId="0896E49E">
      <w:pPr>
        <w:spacing w:after="100"/>
      </w:pPr>
      <w:r>
        <w:rPr>
          <w:rFonts w:ascii="Arial" w:hAnsi="Arial" w:eastAsia="Arial" w:cs="Arial"/>
          <w:i/>
          <w:iCs/>
          <w:sz w:val="22"/>
          <w:szCs w:val="22"/>
        </w:rPr>
        <w:t>Implementation of Stream Cipher Systems and Random Sequence Analysis</w:t>
      </w:r>
    </w:p>
    <w:p w14:paraId="4AF2C878">
      <w:pPr>
        <w:spacing w:after="60"/>
      </w:pPr>
    </w:p>
    <w:p w14:paraId="4A522EEA">
      <w:pPr>
        <w:pStyle w:val="3"/>
        <w:spacing w:before="200" w:after="100"/>
      </w:pPr>
      <w:r>
        <w:rPr>
          <w:rFonts w:ascii="Arial" w:hAnsi="Arial" w:eastAsia="Arial" w:cs="Arial"/>
          <w:b/>
          <w:bCs/>
          <w:sz w:val="26"/>
          <w:szCs w:val="26"/>
        </w:rPr>
        <w:t>Overview</w:t>
      </w:r>
    </w:p>
    <w:p w14:paraId="334C6DAA">
      <w:pPr>
        <w:spacing w:after="100"/>
      </w:pPr>
      <w:r>
        <w:rPr>
          <w:rFonts w:ascii="Arial" w:hAnsi="Arial" w:eastAsia="Arial" w:cs="Arial"/>
          <w:sz w:val="22"/>
          <w:szCs w:val="22"/>
        </w:rPr>
        <w:t>This week focused on stream cipher design and the critical role of pseudorandomness in cryptographic security. Tasks included implementing a Linear Feedback Shift Register (LFSR) generator, simulating the RC4 stream cipher, and performing statistical randomness tests to evaluate the quality of generated sequences.</w:t>
      </w:r>
    </w:p>
    <w:p w14:paraId="41D6512A">
      <w:pPr>
        <w:spacing w:after="120"/>
      </w:pPr>
    </w:p>
    <w:p w14:paraId="6CDEC846">
      <w:pPr>
        <w:pStyle w:val="3"/>
        <w:spacing w:before="200" w:after="100"/>
      </w:pPr>
      <w:r>
        <w:rPr>
          <w:rFonts w:ascii="Arial" w:hAnsi="Arial" w:eastAsia="Arial" w:cs="Arial"/>
          <w:b/>
          <w:bCs/>
          <w:sz w:val="26"/>
          <w:szCs w:val="26"/>
        </w:rPr>
        <w:t>Key Concepts Applied</w:t>
      </w:r>
    </w:p>
    <w:p w14:paraId="7CF71647">
      <w:pPr>
        <w:pStyle w:val="17"/>
        <w:numPr>
          <w:ilvl w:val="0"/>
          <w:numId w:val="1"/>
        </w:numPr>
        <w:spacing w:after="60"/>
      </w:pPr>
      <w:r>
        <w:rPr>
          <w:rFonts w:ascii="Arial" w:hAnsi="Arial" w:eastAsia="Arial" w:cs="Arial"/>
          <w:sz w:val="22"/>
          <w:szCs w:val="22"/>
        </w:rPr>
        <w:t>Stream ciphers encrypt one bit or character at a time: Ciphertext = Plaintext XOR Keystream</w:t>
      </w:r>
    </w:p>
    <w:p w14:paraId="05778322">
      <w:pPr>
        <w:pStyle w:val="17"/>
        <w:numPr>
          <w:ilvl w:val="0"/>
          <w:numId w:val="1"/>
        </w:numPr>
        <w:spacing w:after="60"/>
      </w:pPr>
      <w:r>
        <w:rPr>
          <w:rFonts w:ascii="Arial" w:hAnsi="Arial" w:eastAsia="Arial" w:cs="Arial"/>
          <w:sz w:val="22"/>
          <w:szCs w:val="22"/>
        </w:rPr>
        <w:t>LFSR generators produce pseudorandom sequences based on linear recurrence relations</w:t>
      </w:r>
    </w:p>
    <w:p w14:paraId="4C095C16">
      <w:pPr>
        <w:pStyle w:val="17"/>
        <w:numPr>
          <w:ilvl w:val="0"/>
          <w:numId w:val="1"/>
        </w:numPr>
        <w:spacing w:after="60"/>
      </w:pPr>
      <w:r>
        <w:rPr>
          <w:rFonts w:ascii="Arial" w:hAnsi="Arial" w:eastAsia="Arial" w:cs="Arial"/>
          <w:sz w:val="22"/>
          <w:szCs w:val="22"/>
        </w:rPr>
        <w:t>RC4 generates a keystream using a variable-length key for XOR-based encryption</w:t>
      </w:r>
    </w:p>
    <w:p w14:paraId="22423809">
      <w:pPr>
        <w:pStyle w:val="17"/>
        <w:numPr>
          <w:ilvl w:val="0"/>
          <w:numId w:val="1"/>
        </w:numPr>
        <w:spacing w:after="60"/>
      </w:pPr>
      <w:r>
        <w:rPr>
          <w:rFonts w:ascii="Arial" w:hAnsi="Arial" w:eastAsia="Arial" w:cs="Arial"/>
          <w:sz w:val="22"/>
          <w:szCs w:val="22"/>
        </w:rPr>
        <w:t>Statistical tests (Frequency, Runs, Mean, Chi-Square) detect patterns and biases in generated sequences</w:t>
      </w:r>
    </w:p>
    <w:p w14:paraId="0688B83A">
      <w:pPr>
        <w:spacing w:after="120"/>
      </w:pPr>
    </w:p>
    <w:p w14:paraId="097DD75C">
      <w:pPr>
        <w:pStyle w:val="3"/>
        <w:spacing w:before="200" w:after="100"/>
      </w:pPr>
      <w:r>
        <w:rPr>
          <w:rFonts w:ascii="Arial" w:hAnsi="Arial" w:eastAsia="Arial" w:cs="Arial"/>
          <w:b/>
          <w:bCs/>
          <w:sz w:val="26"/>
          <w:szCs w:val="26"/>
        </w:rPr>
        <w:t>Required Evidence</w:t>
      </w:r>
    </w:p>
    <w:p w14:paraId="5AA68F87">
      <w:pPr>
        <w:spacing w:after="120"/>
      </w:pPr>
    </w:p>
    <w:p w14:paraId="37303991">
      <w:pPr>
        <w:pStyle w:val="4"/>
        <w:spacing w:before="160" w:after="80"/>
      </w:pPr>
      <w:r>
        <w:rPr>
          <w:rFonts w:ascii="Arial" w:hAnsi="Arial" w:eastAsia="Arial" w:cs="Arial"/>
          <w:b/>
          <w:bCs/>
          <w:sz w:val="24"/>
          <w:szCs w:val="24"/>
        </w:rPr>
        <w:t>Fig 1: LFSR Generator Implementation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645B1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dashed" w:color="888888" w:sz="6" w:space="0"/>
              <w:left w:val="dashed" w:color="888888" w:sz="6" w:space="0"/>
              <w:bottom w:val="dashed" w:color="888888" w:sz="6" w:space="0"/>
              <w:right w:val="dashed" w:color="888888" w:sz="6" w:space="0"/>
            </w:tcBorders>
            <w:tcMar>
              <w:top w:w="300" w:type="dxa"/>
              <w:left w:w="200" w:type="dxa"/>
              <w:bottom w:w="300" w:type="dxa"/>
              <w:right w:w="200" w:type="dxa"/>
            </w:tcMar>
          </w:tcPr>
          <w:p w14:paraId="2606D31A">
            <w:pPr>
              <w:jc w:val="center"/>
            </w:pPr>
            <w:r>
              <w:drawing>
                <wp:inline distT="0" distB="0" distL="114300" distR="114300">
                  <wp:extent cx="6399530" cy="3104515"/>
                  <wp:effectExtent l="0" t="0" r="127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7"/>
                          <a:stretch>
                            <a:fillRect/>
                          </a:stretch>
                        </pic:blipFill>
                        <pic:spPr>
                          <a:xfrm>
                            <a:off x="0" y="0"/>
                            <a:ext cx="6399530" cy="3104515"/>
                          </a:xfrm>
                          <a:prstGeom prst="rect">
                            <a:avLst/>
                          </a:prstGeom>
                          <a:noFill/>
                          <a:ln>
                            <a:noFill/>
                          </a:ln>
                        </pic:spPr>
                      </pic:pic>
                    </a:graphicData>
                  </a:graphic>
                </wp:inline>
              </w:drawing>
            </w:r>
            <w:r>
              <w:rPr>
                <w:rFonts w:ascii="Arial" w:hAnsi="Arial" w:eastAsia="Arial" w:cs="Arial"/>
                <w:i/>
                <w:iCs/>
                <w:sz w:val="20"/>
                <w:szCs w:val="20"/>
              </w:rPr>
              <w:t>Fig 1: Python source code for the LFSR generator showing feedback polynomial and shift register logic</w:t>
            </w:r>
          </w:p>
        </w:tc>
      </w:tr>
    </w:tbl>
    <w:p w14:paraId="55816340">
      <w:pPr>
        <w:spacing w:after="120"/>
      </w:pPr>
    </w:p>
    <w:p w14:paraId="51B5512D">
      <w:pPr>
        <w:pStyle w:val="4"/>
        <w:spacing w:before="160" w:after="80"/>
      </w:pPr>
      <w:r>
        <w:rPr>
          <w:rFonts w:ascii="Arial" w:hAnsi="Arial" w:eastAsia="Arial" w:cs="Arial"/>
          <w:b/>
          <w:bCs/>
          <w:sz w:val="24"/>
          <w:szCs w:val="24"/>
        </w:rPr>
        <w:t>Fig 2: Pseudorandom Sequence Output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2109F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dashed" w:color="888888" w:sz="6" w:space="0"/>
              <w:left w:val="dashed" w:color="888888" w:sz="6" w:space="0"/>
              <w:bottom w:val="dashed" w:color="888888" w:sz="6" w:space="0"/>
              <w:right w:val="dashed" w:color="888888" w:sz="6" w:space="0"/>
            </w:tcBorders>
            <w:tcMar>
              <w:top w:w="300" w:type="dxa"/>
              <w:left w:w="200" w:type="dxa"/>
              <w:bottom w:w="300" w:type="dxa"/>
              <w:right w:w="200" w:type="dxa"/>
            </w:tcMar>
          </w:tcPr>
          <w:p w14:paraId="7C0AA6F0">
            <w:pPr>
              <w:jc w:val="center"/>
            </w:pPr>
            <w:r>
              <w:drawing>
                <wp:inline distT="0" distB="0" distL="114300" distR="114300">
                  <wp:extent cx="6393815" cy="3742055"/>
                  <wp:effectExtent l="0" t="0" r="6985"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8"/>
                          <a:stretch>
                            <a:fillRect/>
                          </a:stretch>
                        </pic:blipFill>
                        <pic:spPr>
                          <a:xfrm>
                            <a:off x="0" y="0"/>
                            <a:ext cx="6393815" cy="3742055"/>
                          </a:xfrm>
                          <a:prstGeom prst="rect">
                            <a:avLst/>
                          </a:prstGeom>
                          <a:noFill/>
                          <a:ln>
                            <a:noFill/>
                          </a:ln>
                        </pic:spPr>
                      </pic:pic>
                    </a:graphicData>
                  </a:graphic>
                </wp:inline>
              </w:drawing>
            </w:r>
            <w:r>
              <w:rPr>
                <w:rFonts w:ascii="Arial" w:hAnsi="Arial" w:eastAsia="Arial" w:cs="Arial"/>
                <w:i/>
                <w:iCs/>
                <w:sz w:val="20"/>
                <w:szCs w:val="20"/>
              </w:rPr>
              <w:t>Fig 2: Output of the LFSR generator displaying the generated pseudorandom binary sequence and its calculated period</w:t>
            </w:r>
          </w:p>
        </w:tc>
      </w:tr>
    </w:tbl>
    <w:p w14:paraId="48A441A9">
      <w:pPr>
        <w:spacing w:after="120"/>
      </w:pPr>
    </w:p>
    <w:p w14:paraId="13780791">
      <w:pPr>
        <w:pStyle w:val="4"/>
        <w:spacing w:before="160" w:after="80"/>
      </w:pPr>
      <w:r>
        <w:rPr>
          <w:rFonts w:ascii="Arial" w:hAnsi="Arial" w:eastAsia="Arial" w:cs="Arial"/>
          <w:b/>
          <w:bCs/>
          <w:sz w:val="24"/>
          <w:szCs w:val="24"/>
        </w:rPr>
        <w:t>Fig 3: Statistical Randomness Testing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21072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dashed" w:color="888888" w:sz="6" w:space="0"/>
              <w:left w:val="dashed" w:color="888888" w:sz="6" w:space="0"/>
              <w:bottom w:val="dashed" w:color="888888" w:sz="6" w:space="0"/>
              <w:right w:val="dashed" w:color="888888" w:sz="6" w:space="0"/>
            </w:tcBorders>
            <w:tcMar>
              <w:top w:w="300" w:type="dxa"/>
              <w:left w:w="200" w:type="dxa"/>
              <w:bottom w:w="300" w:type="dxa"/>
              <w:right w:w="200" w:type="dxa"/>
            </w:tcMar>
          </w:tcPr>
          <w:p w14:paraId="240A667D">
            <w:pPr>
              <w:spacing w:after="60"/>
              <w:jc w:val="center"/>
            </w:pPr>
            <w:r>
              <w:drawing>
                <wp:inline distT="0" distB="0" distL="114300" distR="114300">
                  <wp:extent cx="6394450" cy="2810510"/>
                  <wp:effectExtent l="0" t="0" r="635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9"/>
                          <a:stretch>
                            <a:fillRect/>
                          </a:stretch>
                        </pic:blipFill>
                        <pic:spPr>
                          <a:xfrm>
                            <a:off x="0" y="0"/>
                            <a:ext cx="6394450" cy="2810510"/>
                          </a:xfrm>
                          <a:prstGeom prst="rect">
                            <a:avLst/>
                          </a:prstGeom>
                          <a:noFill/>
                          <a:ln>
                            <a:noFill/>
                          </a:ln>
                        </pic:spPr>
                      </pic:pic>
                    </a:graphicData>
                  </a:graphic>
                </wp:inline>
              </w:drawing>
            </w:r>
          </w:p>
          <w:p w14:paraId="7C33C0F3">
            <w:pPr>
              <w:jc w:val="center"/>
            </w:pPr>
            <w:r>
              <w:rPr>
                <w:rFonts w:ascii="Arial" w:hAnsi="Arial" w:eastAsia="Arial" w:cs="Arial"/>
                <w:i/>
                <w:iCs/>
                <w:sz w:val="20"/>
                <w:szCs w:val="20"/>
              </w:rPr>
              <w:t>Fig 3: Results of Frequency, Runs, Mean, and Chi-Square tests applied to the generated sequence with interpretations</w:t>
            </w:r>
          </w:p>
        </w:tc>
      </w:tr>
    </w:tbl>
    <w:p w14:paraId="5992FD6F">
      <w:pPr>
        <w:spacing w:after="120"/>
      </w:pPr>
    </w:p>
    <w:p w14:paraId="7F82EB73">
      <w:pPr>
        <w:pStyle w:val="4"/>
        <w:spacing w:before="160" w:after="80"/>
      </w:pPr>
      <w:r>
        <w:rPr>
          <w:rFonts w:ascii="Arial" w:hAnsi="Arial" w:eastAsia="Arial" w:cs="Arial"/>
          <w:b/>
          <w:bCs/>
          <w:sz w:val="24"/>
          <w:szCs w:val="24"/>
        </w:rPr>
        <w:t>Fig 4: RC4 Stream Cipher Simulation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33B54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dashed" w:color="888888" w:sz="6" w:space="0"/>
              <w:left w:val="dashed" w:color="888888" w:sz="6" w:space="0"/>
              <w:bottom w:val="dashed" w:color="888888" w:sz="6" w:space="0"/>
              <w:right w:val="dashed" w:color="888888" w:sz="6" w:space="0"/>
            </w:tcBorders>
            <w:tcMar>
              <w:top w:w="300" w:type="dxa"/>
              <w:left w:w="200" w:type="dxa"/>
              <w:bottom w:w="300" w:type="dxa"/>
              <w:right w:w="200" w:type="dxa"/>
            </w:tcMar>
          </w:tcPr>
          <w:p w14:paraId="0D69BAED">
            <w:pPr>
              <w:jc w:val="center"/>
            </w:pPr>
            <w:r>
              <w:drawing>
                <wp:inline distT="0" distB="0" distL="114300" distR="114300">
                  <wp:extent cx="6399530" cy="3303905"/>
                  <wp:effectExtent l="0" t="0" r="1270" b="1079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0"/>
                          <a:stretch>
                            <a:fillRect/>
                          </a:stretch>
                        </pic:blipFill>
                        <pic:spPr>
                          <a:xfrm>
                            <a:off x="0" y="0"/>
                            <a:ext cx="6399530" cy="3303905"/>
                          </a:xfrm>
                          <a:prstGeom prst="rect">
                            <a:avLst/>
                          </a:prstGeom>
                          <a:noFill/>
                          <a:ln>
                            <a:noFill/>
                          </a:ln>
                        </pic:spPr>
                      </pic:pic>
                    </a:graphicData>
                  </a:graphic>
                </wp:inline>
              </w:drawing>
            </w:r>
            <w:r>
              <w:rPr>
                <w:rFonts w:ascii="Arial" w:hAnsi="Arial" w:eastAsia="Arial" w:cs="Arial"/>
                <w:i/>
                <w:iCs/>
                <w:sz w:val="20"/>
                <w:szCs w:val="20"/>
              </w:rPr>
              <w:t>Fig 4: Python implementation and output of RC4, demonstrating keystream generation and XOR-based encryption of a test message</w:t>
            </w:r>
          </w:p>
        </w:tc>
      </w:tr>
    </w:tbl>
    <w:p w14:paraId="0D867A58">
      <w:pPr>
        <w:spacing w:after="120"/>
      </w:pPr>
    </w:p>
    <w:p w14:paraId="2FD7BD80">
      <w:pPr>
        <w:pStyle w:val="4"/>
        <w:spacing w:before="160" w:after="80"/>
      </w:pPr>
      <w:r>
        <w:rPr>
          <w:rFonts w:ascii="Arial" w:hAnsi="Arial" w:eastAsia="Arial" w:cs="Arial"/>
          <w:b/>
          <w:bCs/>
          <w:sz w:val="24"/>
          <w:szCs w:val="24"/>
        </w:rPr>
        <w:t>Fig 5: Encryption Performance Results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5E682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dashed" w:color="888888" w:sz="6" w:space="0"/>
              <w:left w:val="dashed" w:color="888888" w:sz="6" w:space="0"/>
              <w:bottom w:val="dashed" w:color="888888" w:sz="6" w:space="0"/>
              <w:right w:val="dashed" w:color="888888" w:sz="6" w:space="0"/>
            </w:tcBorders>
            <w:tcMar>
              <w:top w:w="300" w:type="dxa"/>
              <w:left w:w="200" w:type="dxa"/>
              <w:bottom w:w="300" w:type="dxa"/>
              <w:right w:w="200" w:type="dxa"/>
            </w:tcMar>
          </w:tcPr>
          <w:p w14:paraId="5842C464">
            <w:pPr>
              <w:jc w:val="center"/>
            </w:pPr>
            <w:r>
              <w:drawing>
                <wp:inline distT="0" distB="0" distL="114300" distR="114300">
                  <wp:extent cx="6393815" cy="2873375"/>
                  <wp:effectExtent l="0" t="0" r="698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1"/>
                          <a:stretch>
                            <a:fillRect/>
                          </a:stretch>
                        </pic:blipFill>
                        <pic:spPr>
                          <a:xfrm>
                            <a:off x="0" y="0"/>
                            <a:ext cx="6393815" cy="2873375"/>
                          </a:xfrm>
                          <a:prstGeom prst="rect">
                            <a:avLst/>
                          </a:prstGeom>
                          <a:noFill/>
                          <a:ln>
                            <a:noFill/>
                          </a:ln>
                        </pic:spPr>
                      </pic:pic>
                    </a:graphicData>
                  </a:graphic>
                </wp:inline>
              </w:drawing>
            </w:r>
            <w:r>
              <w:rPr>
                <w:rFonts w:ascii="Arial" w:hAnsi="Arial" w:eastAsia="Arial" w:cs="Arial"/>
                <w:i/>
                <w:iCs/>
                <w:sz w:val="20"/>
                <w:szCs w:val="20"/>
              </w:rPr>
              <w:t>Fig 5: Performance results showing encryption speed and sequence quality across different generator configurations</w:t>
            </w:r>
          </w:p>
        </w:tc>
      </w:tr>
    </w:tbl>
    <w:p w14:paraId="211CA25E">
      <w:pPr>
        <w:spacing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F233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14:paraId="1B9D6CCF">
            <w:pPr>
              <w:spacing w:after="80"/>
            </w:pPr>
            <w:r>
              <w:rPr>
                <w:rFonts w:ascii="Arial" w:hAnsi="Arial" w:eastAsia="Arial" w:cs="Arial"/>
                <w:b/>
                <w:bCs/>
                <w:sz w:val="22"/>
                <w:szCs w:val="22"/>
              </w:rPr>
              <w:t>Student Reflection (Max 50 Words)</w:t>
            </w:r>
          </w:p>
          <w:p w14:paraId="1033EEB2">
            <w:r>
              <w:rPr>
                <w:rFonts w:ascii="Arial" w:hAnsi="Arial" w:eastAsia="Arial" w:cs="Arial"/>
                <w:i/>
                <w:iCs/>
                <w:sz w:val="22"/>
                <w:szCs w:val="22"/>
              </w:rPr>
              <w:t>Randomness is fundamental to stream cipher security — a predictable keystream completely compromises encryption. The LFSR implementation showed how sequence period is determined by the feedback polynomial. Statistical tests on the RC4 output confirmed good randomness distribution. The Debian OpenSSL bug case study highlighted how weak random generators have caused real-world cryptographic failures.</w:t>
            </w:r>
          </w:p>
        </w:tc>
      </w:tr>
    </w:tbl>
    <w:p w14:paraId="43E7BD2D">
      <w:pPr>
        <w:spacing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EE5F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14:paraId="428B9BF1">
            <w:pPr>
              <w:spacing w:after="80"/>
            </w:pPr>
            <w:r>
              <w:rPr>
                <w:rFonts w:ascii="Arial" w:hAnsi="Arial" w:eastAsia="Arial" w:cs="Arial"/>
                <w:b/>
                <w:bCs/>
                <w:sz w:val="22"/>
                <w:szCs w:val="22"/>
              </w:rPr>
              <w:t>Weekly Summary (Max 50 Words)</w:t>
            </w:r>
          </w:p>
          <w:p w14:paraId="03F497B3">
            <w:r>
              <w:rPr>
                <w:rFonts w:ascii="Arial" w:hAnsi="Arial" w:eastAsia="Arial" w:cs="Arial"/>
                <w:i/>
                <w:iCs/>
                <w:sz w:val="22"/>
                <w:szCs w:val="22"/>
              </w:rPr>
              <w:t>This week I implemented an LFSR pseudorandom generator and an RC4 stream cipher simulation in Python. Statistical randomness tests including Frequency, Runs, and Chi-Square tests were applied to evaluate sequence quality. Results confirmed the importance of high linear complexity and long periods in producing cryptographically secure keystreams for reliable stream encryption.</w:t>
            </w:r>
          </w:p>
        </w:tc>
      </w:tr>
    </w:tbl>
    <w:p w14:paraId="2B93931E">
      <w:r>
        <w:br w:type="page"/>
      </w:r>
    </w:p>
    <w:p w14:paraId="7072326A">
      <w:pPr>
        <w:pStyle w:val="2"/>
        <w:spacing w:before="240" w:after="120"/>
      </w:pPr>
      <w:r>
        <w:rPr>
          <w:rFonts w:ascii="Arial" w:hAnsi="Arial" w:eastAsia="Arial" w:cs="Arial"/>
          <w:b/>
          <w:bCs/>
          <w:sz w:val="30"/>
          <w:szCs w:val="30"/>
        </w:rPr>
        <w:t>Week 4: Block Cipher Design and AES</w:t>
      </w:r>
    </w:p>
    <w:p w14:paraId="24091487">
      <w:pPr>
        <w:spacing w:after="100"/>
      </w:pPr>
      <w:r>
        <w:rPr>
          <w:rFonts w:ascii="Arial" w:hAnsi="Arial" w:eastAsia="Arial" w:cs="Arial"/>
          <w:i/>
          <w:iCs/>
          <w:sz w:val="22"/>
          <w:szCs w:val="22"/>
        </w:rPr>
        <w:t>Advanced Encryption Standard (AES) and Block Cipher Operations</w:t>
      </w:r>
    </w:p>
    <w:p w14:paraId="0C0C2C75">
      <w:pPr>
        <w:spacing w:after="60"/>
      </w:pPr>
    </w:p>
    <w:p w14:paraId="21EA5244">
      <w:pPr>
        <w:pStyle w:val="3"/>
        <w:spacing w:before="200" w:after="100"/>
      </w:pPr>
      <w:r>
        <w:rPr>
          <w:rFonts w:ascii="Arial" w:hAnsi="Arial" w:eastAsia="Arial" w:cs="Arial"/>
          <w:b/>
          <w:bCs/>
          <w:sz w:val="26"/>
          <w:szCs w:val="26"/>
        </w:rPr>
        <w:t>Overview</w:t>
      </w:r>
    </w:p>
    <w:p w14:paraId="336603CE">
      <w:pPr>
        <w:spacing w:after="100"/>
      </w:pPr>
      <w:r>
        <w:rPr>
          <w:rFonts w:ascii="Arial" w:hAnsi="Arial" w:eastAsia="Arial" w:cs="Arial"/>
          <w:sz w:val="22"/>
          <w:szCs w:val="22"/>
        </w:rPr>
        <w:t>This week covered block cipher design principles and the implementation of AES (Advanced Encryption Standard). Unlike stream ciphers that process one bit at a time, block ciphers encrypt fixed-size data blocks using multiple transformation rounds. Stream cipher cryptanalysis was also explored through the Berlekamp-Massey Algorithm applied to LFSR sequences.</w:t>
      </w:r>
    </w:p>
    <w:p w14:paraId="02E4351B">
      <w:pPr>
        <w:spacing w:after="120"/>
      </w:pPr>
    </w:p>
    <w:p w14:paraId="74460698">
      <w:pPr>
        <w:pStyle w:val="3"/>
        <w:spacing w:before="200" w:after="100"/>
      </w:pPr>
      <w:r>
        <w:rPr>
          <w:rFonts w:ascii="Arial" w:hAnsi="Arial" w:eastAsia="Arial" w:cs="Arial"/>
          <w:b/>
          <w:bCs/>
          <w:sz w:val="26"/>
          <w:szCs w:val="26"/>
        </w:rPr>
        <w:t>Key Concepts Applied</w:t>
      </w:r>
    </w:p>
    <w:p w14:paraId="4E9DEDBD">
      <w:pPr>
        <w:pStyle w:val="17"/>
        <w:numPr>
          <w:ilvl w:val="0"/>
          <w:numId w:val="1"/>
        </w:numPr>
        <w:spacing w:after="60"/>
      </w:pPr>
      <w:r>
        <w:rPr>
          <w:rFonts w:ascii="Arial" w:hAnsi="Arial" w:eastAsia="Arial" w:cs="Arial"/>
          <w:sz w:val="22"/>
          <w:szCs w:val="22"/>
        </w:rPr>
        <w:t>AES operates on 128-bit blocks using 10, 12, or 14 rounds depending on key size (128, 192, or 256 bits)</w:t>
      </w:r>
    </w:p>
    <w:p w14:paraId="21BC0AEF">
      <w:pPr>
        <w:pStyle w:val="17"/>
        <w:numPr>
          <w:ilvl w:val="0"/>
          <w:numId w:val="1"/>
        </w:numPr>
        <w:spacing w:after="60"/>
      </w:pPr>
      <w:r>
        <w:rPr>
          <w:rFonts w:ascii="Arial" w:hAnsi="Arial" w:eastAsia="Arial" w:cs="Arial"/>
          <w:sz w:val="22"/>
          <w:szCs w:val="22"/>
        </w:rPr>
        <w:t>Symmetric encryption: the same key is used for both encryption and decryption</w:t>
      </w:r>
    </w:p>
    <w:p w14:paraId="4B46760C">
      <w:pPr>
        <w:pStyle w:val="17"/>
        <w:numPr>
          <w:ilvl w:val="0"/>
          <w:numId w:val="1"/>
        </w:numPr>
        <w:spacing w:after="60"/>
      </w:pPr>
      <w:r>
        <w:rPr>
          <w:rFonts w:ascii="Arial" w:hAnsi="Arial" w:eastAsia="Arial" w:cs="Arial"/>
          <w:sz w:val="22"/>
          <w:szCs w:val="22"/>
        </w:rPr>
        <w:t>The Berlekamp-Massey Algorithm finds the shortest LFSR that could reproduce a given binary sequence</w:t>
      </w:r>
    </w:p>
    <w:p w14:paraId="36103C1F">
      <w:pPr>
        <w:pStyle w:val="17"/>
        <w:numPr>
          <w:ilvl w:val="0"/>
          <w:numId w:val="1"/>
        </w:numPr>
        <w:spacing w:after="60"/>
      </w:pPr>
      <w:r>
        <w:rPr>
          <w:rFonts w:ascii="Arial" w:hAnsi="Arial" w:eastAsia="Arial" w:cs="Arial"/>
          <w:sz w:val="22"/>
          <w:szCs w:val="22"/>
        </w:rPr>
        <w:t>Secure key generation and storage are critical — a compromised key breaks the entire encryption system</w:t>
      </w:r>
    </w:p>
    <w:p w14:paraId="04B06435">
      <w:pPr>
        <w:spacing w:after="120"/>
      </w:pPr>
    </w:p>
    <w:p w14:paraId="1C1F0ABB">
      <w:pPr>
        <w:pStyle w:val="3"/>
        <w:spacing w:before="200" w:after="100"/>
      </w:pPr>
      <w:r>
        <w:rPr>
          <w:rFonts w:ascii="Arial" w:hAnsi="Arial" w:eastAsia="Arial" w:cs="Arial"/>
          <w:b/>
          <w:bCs/>
          <w:sz w:val="26"/>
          <w:szCs w:val="26"/>
        </w:rPr>
        <w:t>Required Evidence</w:t>
      </w:r>
    </w:p>
    <w:p w14:paraId="5D37A3A4">
      <w:pPr>
        <w:spacing w:after="120"/>
      </w:pPr>
    </w:p>
    <w:p w14:paraId="35FDEA10">
      <w:pPr>
        <w:pStyle w:val="4"/>
        <w:spacing w:before="160" w:after="80"/>
      </w:pPr>
      <w:r>
        <w:rPr>
          <w:rFonts w:ascii="Arial" w:hAnsi="Arial" w:eastAsia="Arial" w:cs="Arial"/>
          <w:b/>
          <w:bCs/>
          <w:sz w:val="24"/>
          <w:szCs w:val="24"/>
        </w:rPr>
        <w:t>Fig 1: AES Encryption Script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4BCB5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dashed" w:color="888888" w:sz="6" w:space="0"/>
              <w:left w:val="dashed" w:color="888888" w:sz="6" w:space="0"/>
              <w:bottom w:val="dashed" w:color="888888" w:sz="6" w:space="0"/>
              <w:right w:val="dashed" w:color="888888" w:sz="6" w:space="0"/>
            </w:tcBorders>
            <w:tcMar>
              <w:top w:w="300" w:type="dxa"/>
              <w:left w:w="200" w:type="dxa"/>
              <w:bottom w:w="300" w:type="dxa"/>
              <w:right w:w="200" w:type="dxa"/>
            </w:tcMar>
          </w:tcPr>
          <w:p w14:paraId="3A46549E">
            <w:pPr>
              <w:jc w:val="center"/>
            </w:pPr>
            <w:r>
              <w:drawing>
                <wp:inline distT="0" distB="0" distL="114300" distR="114300">
                  <wp:extent cx="6400165" cy="3007995"/>
                  <wp:effectExtent l="0" t="0" r="635"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2"/>
                          <a:stretch>
                            <a:fillRect/>
                          </a:stretch>
                        </pic:blipFill>
                        <pic:spPr>
                          <a:xfrm>
                            <a:off x="0" y="0"/>
                            <a:ext cx="6400165" cy="3007995"/>
                          </a:xfrm>
                          <a:prstGeom prst="rect">
                            <a:avLst/>
                          </a:prstGeom>
                          <a:noFill/>
                          <a:ln>
                            <a:noFill/>
                          </a:ln>
                        </pic:spPr>
                      </pic:pic>
                    </a:graphicData>
                  </a:graphic>
                </wp:inline>
              </w:drawing>
            </w:r>
            <w:r>
              <w:rPr>
                <w:rFonts w:ascii="Arial" w:hAnsi="Arial" w:eastAsia="Arial" w:cs="Arial"/>
                <w:i/>
                <w:iCs/>
                <w:sz w:val="20"/>
                <w:szCs w:val="20"/>
              </w:rPr>
              <w:t>Fig 1: Python source code implementing AES encryption using the cryptography library with key setup, padding, and mode configuration</w:t>
            </w:r>
          </w:p>
        </w:tc>
      </w:tr>
    </w:tbl>
    <w:p w14:paraId="56ACA35F">
      <w:pPr>
        <w:spacing w:after="120"/>
      </w:pPr>
    </w:p>
    <w:p w14:paraId="7367C1C2">
      <w:pPr>
        <w:pStyle w:val="4"/>
        <w:spacing w:before="160" w:after="80"/>
      </w:pPr>
      <w:r>
        <w:rPr>
          <w:rFonts w:ascii="Arial" w:hAnsi="Arial" w:eastAsia="Arial" w:cs="Arial"/>
          <w:b/>
          <w:bCs/>
          <w:sz w:val="24"/>
          <w:szCs w:val="24"/>
        </w:rPr>
        <w:t>Fig 2: Key Generation Process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6444C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dashed" w:color="888888" w:sz="6" w:space="0"/>
              <w:left w:val="dashed" w:color="888888" w:sz="6" w:space="0"/>
              <w:bottom w:val="dashed" w:color="888888" w:sz="6" w:space="0"/>
              <w:right w:val="dashed" w:color="888888" w:sz="6" w:space="0"/>
            </w:tcBorders>
            <w:tcMar>
              <w:top w:w="300" w:type="dxa"/>
              <w:left w:w="200" w:type="dxa"/>
              <w:bottom w:w="300" w:type="dxa"/>
              <w:right w:w="200" w:type="dxa"/>
            </w:tcMar>
          </w:tcPr>
          <w:p w14:paraId="369C7CA2">
            <w:pPr>
              <w:jc w:val="center"/>
            </w:pPr>
            <w:r>
              <w:drawing>
                <wp:inline distT="0" distB="0" distL="114300" distR="114300">
                  <wp:extent cx="6396355" cy="2499995"/>
                  <wp:effectExtent l="0" t="0" r="4445"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3"/>
                          <a:stretch>
                            <a:fillRect/>
                          </a:stretch>
                        </pic:blipFill>
                        <pic:spPr>
                          <a:xfrm>
                            <a:off x="0" y="0"/>
                            <a:ext cx="6396355" cy="2499995"/>
                          </a:xfrm>
                          <a:prstGeom prst="rect">
                            <a:avLst/>
                          </a:prstGeom>
                          <a:noFill/>
                          <a:ln>
                            <a:noFill/>
                          </a:ln>
                        </pic:spPr>
                      </pic:pic>
                    </a:graphicData>
                  </a:graphic>
                </wp:inline>
              </w:drawing>
            </w:r>
            <w:r>
              <w:rPr>
                <w:rFonts w:ascii="Arial" w:hAnsi="Arial" w:eastAsia="Arial" w:cs="Arial"/>
                <w:i/>
                <w:iCs/>
                <w:sz w:val="20"/>
                <w:szCs w:val="20"/>
              </w:rPr>
              <w:t>Fig 2: Secure AES key generation output showing the randomly generated 256-bit symmetric key in hexadecimal representation</w:t>
            </w:r>
          </w:p>
        </w:tc>
      </w:tr>
    </w:tbl>
    <w:p w14:paraId="66C72665">
      <w:pPr>
        <w:spacing w:after="120"/>
      </w:pPr>
    </w:p>
    <w:p w14:paraId="51248675">
      <w:pPr>
        <w:pStyle w:val="4"/>
        <w:spacing w:before="160" w:after="80"/>
      </w:pPr>
      <w:r>
        <w:rPr>
          <w:rFonts w:ascii="Arial" w:hAnsi="Arial" w:eastAsia="Arial" w:cs="Arial"/>
          <w:b/>
          <w:bCs/>
          <w:sz w:val="24"/>
          <w:szCs w:val="24"/>
        </w:rPr>
        <w:t>Fig 3: File Encryption Demonstration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3323E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dashed" w:color="888888" w:sz="6" w:space="0"/>
              <w:left w:val="dashed" w:color="888888" w:sz="6" w:space="0"/>
              <w:bottom w:val="dashed" w:color="888888" w:sz="6" w:space="0"/>
              <w:right w:val="dashed" w:color="888888" w:sz="6" w:space="0"/>
            </w:tcBorders>
            <w:tcMar>
              <w:top w:w="300" w:type="dxa"/>
              <w:left w:w="200" w:type="dxa"/>
              <w:bottom w:w="300" w:type="dxa"/>
              <w:right w:w="200" w:type="dxa"/>
            </w:tcMar>
          </w:tcPr>
          <w:p w14:paraId="7B1F0FFA">
            <w:pPr>
              <w:jc w:val="center"/>
            </w:pPr>
            <w:r>
              <w:drawing>
                <wp:inline distT="0" distB="0" distL="114300" distR="114300">
                  <wp:extent cx="6395720" cy="2176780"/>
                  <wp:effectExtent l="0" t="0" r="508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4"/>
                          <a:stretch>
                            <a:fillRect/>
                          </a:stretch>
                        </pic:blipFill>
                        <pic:spPr>
                          <a:xfrm>
                            <a:off x="0" y="0"/>
                            <a:ext cx="6395720" cy="2176780"/>
                          </a:xfrm>
                          <a:prstGeom prst="rect">
                            <a:avLst/>
                          </a:prstGeom>
                          <a:noFill/>
                          <a:ln>
                            <a:noFill/>
                          </a:ln>
                        </pic:spPr>
                      </pic:pic>
                    </a:graphicData>
                  </a:graphic>
                </wp:inline>
              </w:drawing>
            </w:r>
            <w:r>
              <w:rPr>
                <w:rFonts w:ascii="Arial" w:hAnsi="Arial" w:eastAsia="Arial" w:cs="Arial"/>
                <w:i/>
                <w:iCs/>
                <w:sz w:val="20"/>
                <w:szCs w:val="20"/>
              </w:rPr>
              <w:t>Fig 3: Terminal output showing a plaintext file being successfully encrypted to ciphertext using the generated AES key</w:t>
            </w:r>
          </w:p>
        </w:tc>
      </w:tr>
    </w:tbl>
    <w:p w14:paraId="35DF6915">
      <w:pPr>
        <w:spacing w:after="120"/>
      </w:pPr>
    </w:p>
    <w:p w14:paraId="78DE3681">
      <w:pPr>
        <w:pStyle w:val="4"/>
        <w:spacing w:before="160" w:after="80"/>
      </w:pPr>
      <w:r>
        <w:rPr>
          <w:rFonts w:ascii="Arial" w:hAnsi="Arial" w:eastAsia="Arial" w:cs="Arial"/>
          <w:b/>
          <w:bCs/>
          <w:sz w:val="24"/>
          <w:szCs w:val="24"/>
        </w:rPr>
        <w:t>Fig 4: Decryption Results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47429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dashed" w:color="888888" w:sz="6" w:space="0"/>
              <w:left w:val="dashed" w:color="888888" w:sz="6" w:space="0"/>
              <w:bottom w:val="dashed" w:color="888888" w:sz="6" w:space="0"/>
              <w:right w:val="dashed" w:color="888888" w:sz="6" w:space="0"/>
            </w:tcBorders>
            <w:tcMar>
              <w:top w:w="300" w:type="dxa"/>
              <w:left w:w="200" w:type="dxa"/>
              <w:bottom w:w="300" w:type="dxa"/>
              <w:right w:w="200" w:type="dxa"/>
            </w:tcMar>
          </w:tcPr>
          <w:p w14:paraId="6892D160">
            <w:pPr>
              <w:jc w:val="center"/>
            </w:pPr>
            <w:r>
              <w:drawing>
                <wp:inline distT="0" distB="0" distL="114300" distR="114300">
                  <wp:extent cx="6396990" cy="2711450"/>
                  <wp:effectExtent l="0" t="0" r="381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5"/>
                          <a:stretch>
                            <a:fillRect/>
                          </a:stretch>
                        </pic:blipFill>
                        <pic:spPr>
                          <a:xfrm>
                            <a:off x="0" y="0"/>
                            <a:ext cx="6396990" cy="2711450"/>
                          </a:xfrm>
                          <a:prstGeom prst="rect">
                            <a:avLst/>
                          </a:prstGeom>
                          <a:noFill/>
                          <a:ln>
                            <a:noFill/>
                          </a:ln>
                        </pic:spPr>
                      </pic:pic>
                    </a:graphicData>
                  </a:graphic>
                </wp:inline>
              </w:drawing>
            </w:r>
            <w:r>
              <w:rPr>
                <w:rFonts w:ascii="Arial" w:hAnsi="Arial" w:eastAsia="Arial" w:cs="Arial"/>
                <w:i/>
                <w:iCs/>
                <w:sz w:val="20"/>
                <w:szCs w:val="20"/>
              </w:rPr>
              <w:t>Fig 4: Successful decryption of the AES-encrypted file back to its original plaintext, confirming correct key usage and cipher operation</w:t>
            </w:r>
          </w:p>
        </w:tc>
      </w:tr>
    </w:tbl>
    <w:p w14:paraId="54F3E7D0">
      <w:pPr>
        <w:spacing w:after="120"/>
      </w:pPr>
    </w:p>
    <w:p w14:paraId="4DC5FBCF">
      <w:pPr>
        <w:pStyle w:val="4"/>
        <w:spacing w:before="160" w:after="80"/>
      </w:pPr>
      <w:r>
        <w:rPr>
          <w:rFonts w:ascii="Arial" w:hAnsi="Arial" w:eastAsia="Arial" w:cs="Arial"/>
          <w:b/>
          <w:bCs/>
          <w:sz w:val="24"/>
          <w:szCs w:val="24"/>
        </w:rPr>
        <w:t>Fig 5: AES Performance Testing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11869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dashed" w:color="888888" w:sz="6" w:space="0"/>
              <w:left w:val="dashed" w:color="888888" w:sz="6" w:space="0"/>
              <w:bottom w:val="dashed" w:color="888888" w:sz="6" w:space="0"/>
              <w:right w:val="dashed" w:color="888888" w:sz="6" w:space="0"/>
            </w:tcBorders>
            <w:tcMar>
              <w:top w:w="300" w:type="dxa"/>
              <w:left w:w="200" w:type="dxa"/>
              <w:bottom w:w="300" w:type="dxa"/>
              <w:right w:w="200" w:type="dxa"/>
            </w:tcMar>
          </w:tcPr>
          <w:p w14:paraId="4F37064F">
            <w:pPr>
              <w:jc w:val="center"/>
            </w:pPr>
            <w:r>
              <w:drawing>
                <wp:inline distT="0" distB="0" distL="114300" distR="114300">
                  <wp:extent cx="6395085" cy="2586355"/>
                  <wp:effectExtent l="0" t="0" r="5715" b="444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6"/>
                          <a:stretch>
                            <a:fillRect/>
                          </a:stretch>
                        </pic:blipFill>
                        <pic:spPr>
                          <a:xfrm>
                            <a:off x="0" y="0"/>
                            <a:ext cx="6395085" cy="2586355"/>
                          </a:xfrm>
                          <a:prstGeom prst="rect">
                            <a:avLst/>
                          </a:prstGeom>
                          <a:noFill/>
                          <a:ln>
                            <a:noFill/>
                          </a:ln>
                        </pic:spPr>
                      </pic:pic>
                    </a:graphicData>
                  </a:graphic>
                </wp:inline>
              </w:drawing>
            </w:r>
            <w:r>
              <w:rPr>
                <w:rFonts w:ascii="Arial" w:hAnsi="Arial" w:eastAsia="Arial" w:cs="Arial"/>
                <w:i/>
                <w:iCs/>
                <w:sz w:val="20"/>
                <w:szCs w:val="20"/>
              </w:rPr>
              <w:t>Fig 5: Performance test results comparing AES encryption and decryption times across different file sizes or key lengths</w:t>
            </w:r>
          </w:p>
        </w:tc>
      </w:tr>
    </w:tbl>
    <w:p w14:paraId="3263A037">
      <w:pPr>
        <w:spacing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2853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14:paraId="0A36475C">
            <w:pPr>
              <w:spacing w:after="80"/>
            </w:pPr>
            <w:r>
              <w:rPr>
                <w:rFonts w:ascii="Arial" w:hAnsi="Arial" w:eastAsia="Arial" w:cs="Arial"/>
                <w:b/>
                <w:bCs/>
                <w:sz w:val="22"/>
                <w:szCs w:val="22"/>
              </w:rPr>
              <w:t>Student Reflection (Max 50 Words)</w:t>
            </w:r>
          </w:p>
          <w:p w14:paraId="55AFDF8D">
            <w:r>
              <w:rPr>
                <w:rFonts w:ascii="Arial" w:hAnsi="Arial" w:eastAsia="Arial" w:cs="Arial"/>
                <w:i/>
                <w:iCs/>
                <w:sz w:val="22"/>
                <w:szCs w:val="22"/>
              </w:rPr>
              <w:t>AES encryption demonstrated the power of symmetric block ciphers for securing file data. The key generation process highlighted that encryption security depends entirely on key secrecy and randomness — a weak or reused key makes AES trivially breakable. Performance tests showed AES is fast enough for real-world bulk data encryption, explaining its widespread industry adoption.</w:t>
            </w:r>
          </w:p>
        </w:tc>
      </w:tr>
    </w:tbl>
    <w:p w14:paraId="675DE872">
      <w:pPr>
        <w:spacing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41D6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14:paraId="2ED385DC">
            <w:pPr>
              <w:spacing w:after="80"/>
            </w:pPr>
            <w:r>
              <w:rPr>
                <w:rFonts w:ascii="Arial" w:hAnsi="Arial" w:eastAsia="Arial" w:cs="Arial"/>
                <w:b/>
                <w:bCs/>
                <w:sz w:val="22"/>
                <w:szCs w:val="22"/>
              </w:rPr>
              <w:t>Weekly Summary (Max 50 Words)</w:t>
            </w:r>
          </w:p>
          <w:p w14:paraId="0F745107">
            <w:r>
              <w:rPr>
                <w:rFonts w:ascii="Arial" w:hAnsi="Arial" w:eastAsia="Arial" w:cs="Arial"/>
                <w:i/>
                <w:iCs/>
                <w:sz w:val="22"/>
                <w:szCs w:val="22"/>
              </w:rPr>
              <w:t>This week I implemented AES encryption and decryption in Python using the cryptography library. A secure 256-bit key was generated and used to encrypt and successfully decrypt a test file. Performance testing confirmed AES efficiency across varying data sizes. Key management was identified as the most critical aspect of maintaining strong symmetric encryption security.</w:t>
            </w:r>
          </w:p>
        </w:tc>
      </w:tr>
    </w:tbl>
    <w:p w14:paraId="29589B28">
      <w:r>
        <w:br w:type="page"/>
      </w:r>
    </w:p>
    <w:p w14:paraId="211873B3">
      <w:pPr>
        <w:pStyle w:val="2"/>
        <w:spacing w:before="240" w:after="120"/>
      </w:pPr>
      <w:r>
        <w:rPr>
          <w:rFonts w:ascii="Arial" w:hAnsi="Arial" w:eastAsia="Arial" w:cs="Arial"/>
          <w:b/>
          <w:bCs/>
          <w:sz w:val="30"/>
          <w:szCs w:val="30"/>
        </w:rPr>
        <w:t>Week 5: Public Key Cryptography (RSA)</w:t>
      </w:r>
    </w:p>
    <w:p w14:paraId="403FCF13">
      <w:pPr>
        <w:spacing w:after="100"/>
      </w:pPr>
      <w:r>
        <w:rPr>
          <w:rFonts w:ascii="Arial" w:hAnsi="Arial" w:eastAsia="Arial" w:cs="Arial"/>
          <w:i/>
          <w:iCs/>
          <w:sz w:val="22"/>
          <w:szCs w:val="22"/>
        </w:rPr>
        <w:t>Implementation of RSA Encryption and Key Management</w:t>
      </w:r>
    </w:p>
    <w:p w14:paraId="019A9F42">
      <w:pPr>
        <w:spacing w:after="60"/>
      </w:pPr>
    </w:p>
    <w:p w14:paraId="65D06C12">
      <w:pPr>
        <w:pStyle w:val="3"/>
        <w:spacing w:before="200" w:after="100"/>
      </w:pPr>
      <w:r>
        <w:rPr>
          <w:rFonts w:ascii="Arial" w:hAnsi="Arial" w:eastAsia="Arial" w:cs="Arial"/>
          <w:b/>
          <w:bCs/>
          <w:sz w:val="26"/>
          <w:szCs w:val="26"/>
        </w:rPr>
        <w:t>Overview</w:t>
      </w:r>
    </w:p>
    <w:p w14:paraId="5F4FACA3">
      <w:pPr>
        <w:spacing w:after="100"/>
      </w:pPr>
      <w:r>
        <w:rPr>
          <w:rFonts w:ascii="Arial" w:hAnsi="Arial" w:eastAsia="Arial" w:cs="Arial"/>
          <w:sz w:val="22"/>
          <w:szCs w:val="22"/>
        </w:rPr>
        <w:t>This week introduced asymmetric (public key) cryptography through RSA (Rivest-Shamir-Adleman) implementation. Unlike symmetric systems such as AES, RSA uses mathematically linked key pairs — a public key for encryption and a private key for decryption. The Feistel cipher simulation was also completed as the CAT 1 practical requirement.</w:t>
      </w:r>
    </w:p>
    <w:p w14:paraId="297A5775">
      <w:pPr>
        <w:spacing w:after="120"/>
      </w:pPr>
    </w:p>
    <w:p w14:paraId="10B299B4">
      <w:pPr>
        <w:pStyle w:val="3"/>
        <w:spacing w:before="200" w:after="100"/>
      </w:pPr>
      <w:r>
        <w:rPr>
          <w:rFonts w:ascii="Arial" w:hAnsi="Arial" w:eastAsia="Arial" w:cs="Arial"/>
          <w:b/>
          <w:bCs/>
          <w:sz w:val="26"/>
          <w:szCs w:val="26"/>
        </w:rPr>
        <w:t>Symmetric vs Asymmetric Encryption — Comparison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07F71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14:paraId="5F49833F">
            <w:r>
              <w:rPr>
                <w:rFonts w:ascii="Arial" w:hAnsi="Arial" w:eastAsia="Arial" w:cs="Arial"/>
                <w:b/>
                <w:bCs/>
                <w:sz w:val="20"/>
                <w:szCs w:val="20"/>
              </w:rPr>
              <w:t>Criteria</w:t>
            </w:r>
          </w:p>
        </w:tc>
        <w:tc>
          <w:tcPr>
            <w:tcW w:w="312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14:paraId="416A9AFB">
            <w:r>
              <w:rPr>
                <w:rFonts w:ascii="Arial" w:hAnsi="Arial" w:eastAsia="Arial" w:cs="Arial"/>
                <w:b/>
                <w:bCs/>
                <w:sz w:val="20"/>
                <w:szCs w:val="20"/>
              </w:rPr>
              <w:t>Symmetric (AES)</w:t>
            </w:r>
          </w:p>
        </w:tc>
        <w:tc>
          <w:tcPr>
            <w:tcW w:w="312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14:paraId="12BA6524">
            <w:r>
              <w:rPr>
                <w:rFonts w:ascii="Arial" w:hAnsi="Arial" w:eastAsia="Arial" w:cs="Arial"/>
                <w:b/>
                <w:bCs/>
                <w:sz w:val="20"/>
                <w:szCs w:val="20"/>
              </w:rPr>
              <w:t>Asymmetric (RSA)</w:t>
            </w:r>
          </w:p>
        </w:tc>
      </w:tr>
      <w:tr w14:paraId="5CE34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14:paraId="7B3E88A8">
            <w:r>
              <w:rPr>
                <w:rFonts w:ascii="Arial" w:hAnsi="Arial" w:eastAsia="Arial" w:cs="Arial"/>
                <w:b w:val="0"/>
                <w:bCs w:val="0"/>
                <w:sz w:val="20"/>
                <w:szCs w:val="20"/>
              </w:rPr>
              <w:t>Keys Used</w:t>
            </w:r>
          </w:p>
        </w:tc>
        <w:tc>
          <w:tcPr>
            <w:tcW w:w="312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14:paraId="20FDB809">
            <w:r>
              <w:rPr>
                <w:rFonts w:ascii="Arial" w:hAnsi="Arial" w:eastAsia="Arial" w:cs="Arial"/>
                <w:b w:val="0"/>
                <w:bCs w:val="0"/>
                <w:sz w:val="20"/>
                <w:szCs w:val="20"/>
              </w:rPr>
              <w:t>One shared secret key</w:t>
            </w:r>
          </w:p>
        </w:tc>
        <w:tc>
          <w:tcPr>
            <w:tcW w:w="312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14:paraId="5AE8421D">
            <w:r>
              <w:rPr>
                <w:rFonts w:ascii="Arial" w:hAnsi="Arial" w:eastAsia="Arial" w:cs="Arial"/>
                <w:b w:val="0"/>
                <w:bCs w:val="0"/>
                <w:sz w:val="20"/>
                <w:szCs w:val="20"/>
              </w:rPr>
              <w:t>Public key + Private key pair</w:t>
            </w:r>
          </w:p>
        </w:tc>
      </w:tr>
      <w:tr w14:paraId="114BF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14:paraId="0AC2E0CB">
            <w:r>
              <w:rPr>
                <w:rFonts w:ascii="Arial" w:hAnsi="Arial" w:eastAsia="Arial" w:cs="Arial"/>
                <w:b w:val="0"/>
                <w:bCs w:val="0"/>
                <w:sz w:val="20"/>
                <w:szCs w:val="20"/>
              </w:rPr>
              <w:t>Speed</w:t>
            </w:r>
          </w:p>
        </w:tc>
        <w:tc>
          <w:tcPr>
            <w:tcW w:w="312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14:paraId="4915504F">
            <w:r>
              <w:rPr>
                <w:rFonts w:ascii="Arial" w:hAnsi="Arial" w:eastAsia="Arial" w:cs="Arial"/>
                <w:b w:val="0"/>
                <w:bCs w:val="0"/>
                <w:sz w:val="20"/>
                <w:szCs w:val="20"/>
              </w:rPr>
              <w:t>Fast — suitable for bulk data</w:t>
            </w:r>
          </w:p>
        </w:tc>
        <w:tc>
          <w:tcPr>
            <w:tcW w:w="312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14:paraId="0752EF58">
            <w:r>
              <w:rPr>
                <w:rFonts w:ascii="Arial" w:hAnsi="Arial" w:eastAsia="Arial" w:cs="Arial"/>
                <w:b w:val="0"/>
                <w:bCs w:val="0"/>
                <w:sz w:val="20"/>
                <w:szCs w:val="20"/>
              </w:rPr>
              <w:t>Slow — suited for small data / key exchange</w:t>
            </w:r>
          </w:p>
        </w:tc>
      </w:tr>
      <w:tr w14:paraId="0A404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14:paraId="2A05E58D">
            <w:r>
              <w:rPr>
                <w:rFonts w:ascii="Arial" w:hAnsi="Arial" w:eastAsia="Arial" w:cs="Arial"/>
                <w:b w:val="0"/>
                <w:bCs w:val="0"/>
                <w:sz w:val="20"/>
                <w:szCs w:val="20"/>
              </w:rPr>
              <w:t>Key Distribution</w:t>
            </w:r>
          </w:p>
        </w:tc>
        <w:tc>
          <w:tcPr>
            <w:tcW w:w="312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14:paraId="3EECC514">
            <w:r>
              <w:rPr>
                <w:rFonts w:ascii="Arial" w:hAnsi="Arial" w:eastAsia="Arial" w:cs="Arial"/>
                <w:b w:val="0"/>
                <w:bCs w:val="0"/>
                <w:sz w:val="20"/>
                <w:szCs w:val="20"/>
              </w:rPr>
              <w:t>Difficult — key must be shared securely</w:t>
            </w:r>
          </w:p>
        </w:tc>
        <w:tc>
          <w:tcPr>
            <w:tcW w:w="312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14:paraId="2F00C08A">
            <w:r>
              <w:rPr>
                <w:rFonts w:ascii="Arial" w:hAnsi="Arial" w:eastAsia="Arial" w:cs="Arial"/>
                <w:b w:val="0"/>
                <w:bCs w:val="0"/>
                <w:sz w:val="20"/>
                <w:szCs w:val="20"/>
              </w:rPr>
              <w:t>Easy — public key can be freely distributed</w:t>
            </w:r>
          </w:p>
        </w:tc>
      </w:tr>
      <w:tr w14:paraId="18426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14:paraId="4B73BD0A">
            <w:r>
              <w:rPr>
                <w:rFonts w:ascii="Arial" w:hAnsi="Arial" w:eastAsia="Arial" w:cs="Arial"/>
                <w:b w:val="0"/>
                <w:bCs w:val="0"/>
                <w:sz w:val="20"/>
                <w:szCs w:val="20"/>
              </w:rPr>
              <w:t>Use Case</w:t>
            </w:r>
          </w:p>
        </w:tc>
        <w:tc>
          <w:tcPr>
            <w:tcW w:w="312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14:paraId="5201DA6A">
            <w:r>
              <w:rPr>
                <w:rFonts w:ascii="Arial" w:hAnsi="Arial" w:eastAsia="Arial" w:cs="Arial"/>
                <w:b w:val="0"/>
                <w:bCs w:val="0"/>
                <w:sz w:val="20"/>
                <w:szCs w:val="20"/>
              </w:rPr>
              <w:t>File encryption, disk encryption</w:t>
            </w:r>
          </w:p>
        </w:tc>
        <w:tc>
          <w:tcPr>
            <w:tcW w:w="312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14:paraId="34D16433">
            <w:r>
              <w:rPr>
                <w:rFonts w:ascii="Arial" w:hAnsi="Arial" w:eastAsia="Arial" w:cs="Arial"/>
                <w:b w:val="0"/>
                <w:bCs w:val="0"/>
                <w:sz w:val="20"/>
                <w:szCs w:val="20"/>
              </w:rPr>
              <w:t>Secure messaging, digital signatures, TLS</w:t>
            </w:r>
          </w:p>
        </w:tc>
      </w:tr>
      <w:tr w14:paraId="229D3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14:paraId="3DA0E16B">
            <w:r>
              <w:rPr>
                <w:rFonts w:ascii="Arial" w:hAnsi="Arial" w:eastAsia="Arial" w:cs="Arial"/>
                <w:b w:val="0"/>
                <w:bCs w:val="0"/>
                <w:sz w:val="20"/>
                <w:szCs w:val="20"/>
              </w:rPr>
              <w:t>Example</w:t>
            </w:r>
          </w:p>
        </w:tc>
        <w:tc>
          <w:tcPr>
            <w:tcW w:w="312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14:paraId="3A39C725">
            <w:r>
              <w:rPr>
                <w:rFonts w:ascii="Arial" w:hAnsi="Arial" w:eastAsia="Arial" w:cs="Arial"/>
                <w:b w:val="0"/>
                <w:bCs w:val="0"/>
                <w:sz w:val="20"/>
                <w:szCs w:val="20"/>
              </w:rPr>
              <w:t>AES-256</w:t>
            </w:r>
          </w:p>
        </w:tc>
        <w:tc>
          <w:tcPr>
            <w:tcW w:w="312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14:paraId="4B222294">
            <w:r>
              <w:rPr>
                <w:rFonts w:ascii="Arial" w:hAnsi="Arial" w:eastAsia="Arial" w:cs="Arial"/>
                <w:b w:val="0"/>
                <w:bCs w:val="0"/>
                <w:sz w:val="20"/>
                <w:szCs w:val="20"/>
              </w:rPr>
              <w:t>RSA-2048</w:t>
            </w:r>
          </w:p>
        </w:tc>
      </w:tr>
    </w:tbl>
    <w:p w14:paraId="1E84071C">
      <w:pPr>
        <w:spacing w:after="120"/>
      </w:pPr>
    </w:p>
    <w:p w14:paraId="52DD8ACD">
      <w:pPr>
        <w:pStyle w:val="3"/>
        <w:spacing w:before="200" w:after="100"/>
      </w:pPr>
      <w:r>
        <w:rPr>
          <w:rFonts w:ascii="Arial" w:hAnsi="Arial" w:eastAsia="Arial" w:cs="Arial"/>
          <w:b/>
          <w:bCs/>
          <w:sz w:val="26"/>
          <w:szCs w:val="26"/>
        </w:rPr>
        <w:t>CAT 1 Task: Feistel Cipher Simulation</w:t>
      </w:r>
    </w:p>
    <w:p w14:paraId="176E398E">
      <w:pPr>
        <w:spacing w:after="100"/>
      </w:pPr>
      <w:r>
        <w:rPr>
          <w:rFonts w:ascii="Arial" w:hAnsi="Arial" w:eastAsia="Arial" w:cs="Arial"/>
          <w:sz w:val="22"/>
          <w:szCs w:val="22"/>
        </w:rPr>
        <w:t>A Feistel cipher structure was implemented in Python for CAT 1. The design divides a plaintext block into left and right halves and applies multiple XOR-based rounds using subkeys. The avalanche effect was tested by changing a single character in the plaintext and comparing ciphertext outputs.</w:t>
      </w:r>
    </w:p>
    <w:p w14:paraId="1849B9B3">
      <w:pPr>
        <w:spacing w:after="120"/>
      </w:pPr>
    </w:p>
    <w:p w14:paraId="387DFF63">
      <w:pPr>
        <w:spacing w:after="100"/>
      </w:pPr>
      <w:r>
        <w:rPr>
          <w:rFonts w:ascii="Arial" w:hAnsi="Arial" w:eastAsia="Arial" w:cs="Arial"/>
          <w:i/>
          <w:iCs/>
          <w:sz w:val="22"/>
          <w:szCs w:val="22"/>
        </w:rPr>
        <w:t>Feistel Round Formula: L_i = R_(i-1)  |  R_i = L_(i-1) XOR F(R_(i-1), K_i)</w:t>
      </w:r>
    </w:p>
    <w:p w14:paraId="28128142">
      <w:pPr>
        <w:spacing w:after="120"/>
      </w:pPr>
    </w:p>
    <w:p w14:paraId="5CBBBBAE">
      <w:pPr>
        <w:pStyle w:val="3"/>
        <w:spacing w:before="200" w:after="100"/>
      </w:pPr>
      <w:r>
        <w:rPr>
          <w:rFonts w:ascii="Arial" w:hAnsi="Arial" w:eastAsia="Arial" w:cs="Arial"/>
          <w:b/>
          <w:bCs/>
          <w:sz w:val="26"/>
          <w:szCs w:val="26"/>
        </w:rPr>
        <w:t>Required Evidence</w:t>
      </w:r>
    </w:p>
    <w:p w14:paraId="2D7783A4">
      <w:pPr>
        <w:spacing w:after="120"/>
      </w:pPr>
    </w:p>
    <w:p w14:paraId="3CB18900">
      <w:pPr>
        <w:pStyle w:val="4"/>
        <w:spacing w:before="160" w:after="80"/>
      </w:pPr>
      <w:r>
        <w:rPr>
          <w:rFonts w:ascii="Arial" w:hAnsi="Arial" w:eastAsia="Arial" w:cs="Arial"/>
          <w:b/>
          <w:bCs/>
          <w:sz w:val="24"/>
          <w:szCs w:val="24"/>
        </w:rPr>
        <w:t>Fig 1: RSA Key Pair Generation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42084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dashed" w:color="888888" w:sz="6" w:space="0"/>
              <w:left w:val="dashed" w:color="888888" w:sz="6" w:space="0"/>
              <w:bottom w:val="dashed" w:color="888888" w:sz="6" w:space="0"/>
              <w:right w:val="dashed" w:color="888888" w:sz="6" w:space="0"/>
            </w:tcBorders>
            <w:tcMar>
              <w:top w:w="300" w:type="dxa"/>
              <w:left w:w="200" w:type="dxa"/>
              <w:bottom w:w="300" w:type="dxa"/>
              <w:right w:w="200" w:type="dxa"/>
            </w:tcMar>
          </w:tcPr>
          <w:p w14:paraId="4665802C">
            <w:pPr>
              <w:jc w:val="center"/>
              <w:rPr>
                <w:rFonts w:ascii="Arial" w:hAnsi="Arial" w:eastAsia="Arial" w:cs="Arial"/>
                <w:i/>
                <w:iCs/>
                <w:sz w:val="20"/>
                <w:szCs w:val="20"/>
              </w:rPr>
            </w:pPr>
            <w:r>
              <w:drawing>
                <wp:inline distT="0" distB="0" distL="114300" distR="114300">
                  <wp:extent cx="6398895" cy="3766820"/>
                  <wp:effectExtent l="0" t="0" r="1905" b="50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7"/>
                          <a:stretch>
                            <a:fillRect/>
                          </a:stretch>
                        </pic:blipFill>
                        <pic:spPr>
                          <a:xfrm>
                            <a:off x="0" y="0"/>
                            <a:ext cx="6398895" cy="3766820"/>
                          </a:xfrm>
                          <a:prstGeom prst="rect">
                            <a:avLst/>
                          </a:prstGeom>
                          <a:noFill/>
                          <a:ln>
                            <a:noFill/>
                          </a:ln>
                        </pic:spPr>
                      </pic:pic>
                    </a:graphicData>
                  </a:graphic>
                </wp:inline>
              </w:drawing>
            </w:r>
          </w:p>
          <w:p w14:paraId="360E667E">
            <w:pPr>
              <w:jc w:val="center"/>
            </w:pPr>
            <w:r>
              <w:rPr>
                <w:rFonts w:ascii="Arial" w:hAnsi="Arial" w:eastAsia="Arial" w:cs="Arial"/>
                <w:i/>
                <w:iCs/>
                <w:sz w:val="20"/>
                <w:szCs w:val="20"/>
              </w:rPr>
              <w:t>Fig 1: Python output showing generation of RSA-2048 public and private key pair, including key export to PEM format</w:t>
            </w:r>
          </w:p>
        </w:tc>
      </w:tr>
    </w:tbl>
    <w:p w14:paraId="7615D8A7">
      <w:pPr>
        <w:spacing w:after="120"/>
      </w:pPr>
    </w:p>
    <w:p w14:paraId="05F8B730">
      <w:pPr>
        <w:pStyle w:val="4"/>
        <w:spacing w:before="160" w:after="80"/>
      </w:pPr>
      <w:r>
        <w:rPr>
          <w:rFonts w:ascii="Arial" w:hAnsi="Arial" w:eastAsia="Arial" w:cs="Arial"/>
          <w:b/>
          <w:bCs/>
          <w:sz w:val="24"/>
          <w:szCs w:val="24"/>
        </w:rPr>
        <w:t>Fig 2: Public Key Encryption Process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11254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dashed" w:color="888888" w:sz="6" w:space="0"/>
              <w:left w:val="dashed" w:color="888888" w:sz="6" w:space="0"/>
              <w:bottom w:val="dashed" w:color="888888" w:sz="6" w:space="0"/>
              <w:right w:val="dashed" w:color="888888" w:sz="6" w:space="0"/>
            </w:tcBorders>
            <w:tcMar>
              <w:top w:w="300" w:type="dxa"/>
              <w:left w:w="200" w:type="dxa"/>
              <w:bottom w:w="300" w:type="dxa"/>
              <w:right w:w="200" w:type="dxa"/>
            </w:tcMar>
          </w:tcPr>
          <w:p w14:paraId="154D130E">
            <w:pPr>
              <w:spacing w:after="60"/>
              <w:jc w:val="center"/>
            </w:pPr>
            <w:r>
              <w:drawing>
                <wp:inline distT="0" distB="0" distL="114300" distR="114300">
                  <wp:extent cx="6392545" cy="2393315"/>
                  <wp:effectExtent l="0" t="0" r="8255" b="698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28"/>
                          <a:stretch>
                            <a:fillRect/>
                          </a:stretch>
                        </pic:blipFill>
                        <pic:spPr>
                          <a:xfrm>
                            <a:off x="0" y="0"/>
                            <a:ext cx="6392545" cy="2393315"/>
                          </a:xfrm>
                          <a:prstGeom prst="rect">
                            <a:avLst/>
                          </a:prstGeom>
                          <a:noFill/>
                          <a:ln>
                            <a:noFill/>
                          </a:ln>
                        </pic:spPr>
                      </pic:pic>
                    </a:graphicData>
                  </a:graphic>
                </wp:inline>
              </w:drawing>
            </w:r>
          </w:p>
          <w:p w14:paraId="1642DCDD">
            <w:pPr>
              <w:jc w:val="center"/>
            </w:pPr>
            <w:r>
              <w:rPr>
                <w:rFonts w:ascii="Arial" w:hAnsi="Arial" w:eastAsia="Arial" w:cs="Arial"/>
                <w:i/>
                <w:iCs/>
                <w:sz w:val="20"/>
                <w:szCs w:val="20"/>
              </w:rPr>
              <w:t>Fig 2: Encryption of a plaintext message using the RSA public key, producing ciphertext decryptable only with the private key</w:t>
            </w:r>
          </w:p>
        </w:tc>
      </w:tr>
    </w:tbl>
    <w:p w14:paraId="60834771">
      <w:pPr>
        <w:spacing w:after="120"/>
      </w:pPr>
    </w:p>
    <w:p w14:paraId="0DFD9212">
      <w:pPr>
        <w:pStyle w:val="4"/>
        <w:spacing w:before="160" w:after="80"/>
      </w:pPr>
      <w:r>
        <w:rPr>
          <w:rFonts w:ascii="Arial" w:hAnsi="Arial" w:eastAsia="Arial" w:cs="Arial"/>
          <w:b/>
          <w:bCs/>
          <w:sz w:val="24"/>
          <w:szCs w:val="24"/>
        </w:rPr>
        <w:t>Fig 3: Private Key Decryption Results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28224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dashed" w:color="888888" w:sz="6" w:space="0"/>
              <w:left w:val="dashed" w:color="888888" w:sz="6" w:space="0"/>
              <w:bottom w:val="dashed" w:color="888888" w:sz="6" w:space="0"/>
              <w:right w:val="dashed" w:color="888888" w:sz="6" w:space="0"/>
            </w:tcBorders>
            <w:tcMar>
              <w:top w:w="300" w:type="dxa"/>
              <w:left w:w="200" w:type="dxa"/>
              <w:bottom w:w="300" w:type="dxa"/>
              <w:right w:w="200" w:type="dxa"/>
            </w:tcMar>
          </w:tcPr>
          <w:p w14:paraId="08745D52">
            <w:pPr>
              <w:jc w:val="center"/>
            </w:pPr>
            <w:r>
              <w:drawing>
                <wp:inline distT="0" distB="0" distL="114300" distR="114300">
                  <wp:extent cx="6391910" cy="2203450"/>
                  <wp:effectExtent l="0" t="0" r="889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29"/>
                          <a:stretch>
                            <a:fillRect/>
                          </a:stretch>
                        </pic:blipFill>
                        <pic:spPr>
                          <a:xfrm>
                            <a:off x="0" y="0"/>
                            <a:ext cx="6391910" cy="2203450"/>
                          </a:xfrm>
                          <a:prstGeom prst="rect">
                            <a:avLst/>
                          </a:prstGeom>
                          <a:noFill/>
                          <a:ln>
                            <a:noFill/>
                          </a:ln>
                        </pic:spPr>
                      </pic:pic>
                    </a:graphicData>
                  </a:graphic>
                </wp:inline>
              </w:drawing>
            </w:r>
            <w:r>
              <w:rPr>
                <w:rFonts w:ascii="Arial" w:hAnsi="Arial" w:eastAsia="Arial" w:cs="Arial"/>
                <w:i/>
                <w:iCs/>
                <w:sz w:val="20"/>
                <w:szCs w:val="20"/>
              </w:rPr>
              <w:t>Fig 3: Successful decryption of the RSA ciphertext using the private key, recovering the original plaintext message</w:t>
            </w:r>
          </w:p>
        </w:tc>
      </w:tr>
    </w:tbl>
    <w:p w14:paraId="29E017E8">
      <w:pPr>
        <w:spacing w:after="120"/>
      </w:pPr>
    </w:p>
    <w:p w14:paraId="21840298">
      <w:pPr>
        <w:pStyle w:val="4"/>
        <w:spacing w:before="160" w:after="80"/>
      </w:pPr>
      <w:r>
        <w:rPr>
          <w:rFonts w:ascii="Arial" w:hAnsi="Arial" w:eastAsia="Arial" w:cs="Arial"/>
          <w:b/>
          <w:bCs/>
          <w:sz w:val="24"/>
          <w:szCs w:val="24"/>
        </w:rPr>
        <w:t>Fig 4: Feistel Cipher Simulation (CAT 1)</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0834F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dashed" w:color="888888" w:sz="6" w:space="0"/>
              <w:left w:val="dashed" w:color="888888" w:sz="6" w:space="0"/>
              <w:bottom w:val="dashed" w:color="888888" w:sz="6" w:space="0"/>
              <w:right w:val="dashed" w:color="888888" w:sz="6" w:space="0"/>
            </w:tcBorders>
            <w:tcMar>
              <w:top w:w="300" w:type="dxa"/>
              <w:left w:w="200" w:type="dxa"/>
              <w:bottom w:w="300" w:type="dxa"/>
              <w:right w:w="200" w:type="dxa"/>
            </w:tcMar>
          </w:tcPr>
          <w:p w14:paraId="53AD4EA1">
            <w:pPr>
              <w:jc w:val="center"/>
            </w:pPr>
            <w:r>
              <w:drawing>
                <wp:inline distT="0" distB="0" distL="114300" distR="114300">
                  <wp:extent cx="6393815" cy="4436745"/>
                  <wp:effectExtent l="0" t="0" r="6985" b="825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0"/>
                          <a:stretch>
                            <a:fillRect/>
                          </a:stretch>
                        </pic:blipFill>
                        <pic:spPr>
                          <a:xfrm>
                            <a:off x="0" y="0"/>
                            <a:ext cx="6393815" cy="4436745"/>
                          </a:xfrm>
                          <a:prstGeom prst="rect">
                            <a:avLst/>
                          </a:prstGeom>
                          <a:noFill/>
                          <a:ln>
                            <a:noFill/>
                          </a:ln>
                        </pic:spPr>
                      </pic:pic>
                    </a:graphicData>
                  </a:graphic>
                </wp:inline>
              </w:drawing>
            </w:r>
            <w:r>
              <w:rPr>
                <w:rFonts w:ascii="Arial" w:hAnsi="Arial" w:eastAsia="Arial" w:cs="Arial"/>
                <w:i/>
                <w:iCs/>
                <w:sz w:val="20"/>
                <w:szCs w:val="20"/>
              </w:rPr>
              <w:t>Fig 4: Python implementation of the Feistel cipher showing multiple XOR-based rounds and avalanche effect test results</w:t>
            </w:r>
          </w:p>
        </w:tc>
      </w:tr>
    </w:tbl>
    <w:p w14:paraId="2E2C33BC">
      <w:pPr>
        <w:spacing w:after="120"/>
      </w:pPr>
    </w:p>
    <w:p w14:paraId="40EECA97">
      <w:pPr>
        <w:pStyle w:val="4"/>
        <w:spacing w:before="160" w:after="80"/>
      </w:pPr>
      <w:r>
        <w:rPr>
          <w:rFonts w:ascii="Arial" w:hAnsi="Arial" w:eastAsia="Arial" w:cs="Arial"/>
          <w:b/>
          <w:bCs/>
          <w:sz w:val="24"/>
          <w:szCs w:val="24"/>
        </w:rPr>
        <w:t>Fig 5: RSA Testing and Validation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6604F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dashed" w:color="888888" w:sz="6" w:space="0"/>
              <w:left w:val="dashed" w:color="888888" w:sz="6" w:space="0"/>
              <w:bottom w:val="dashed" w:color="888888" w:sz="6" w:space="0"/>
              <w:right w:val="dashed" w:color="888888" w:sz="6" w:space="0"/>
            </w:tcBorders>
            <w:tcMar>
              <w:top w:w="300" w:type="dxa"/>
              <w:left w:w="200" w:type="dxa"/>
              <w:bottom w:w="300" w:type="dxa"/>
              <w:right w:w="200" w:type="dxa"/>
            </w:tcMar>
          </w:tcPr>
          <w:p w14:paraId="0E560E3C">
            <w:pPr>
              <w:spacing w:after="60"/>
              <w:jc w:val="center"/>
            </w:pPr>
            <w:r>
              <w:drawing>
                <wp:inline distT="0" distB="0" distL="114300" distR="114300">
                  <wp:extent cx="6396355" cy="2912745"/>
                  <wp:effectExtent l="0" t="0" r="4445" b="825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1"/>
                          <a:stretch>
                            <a:fillRect/>
                          </a:stretch>
                        </pic:blipFill>
                        <pic:spPr>
                          <a:xfrm>
                            <a:off x="0" y="0"/>
                            <a:ext cx="6396355" cy="2912745"/>
                          </a:xfrm>
                          <a:prstGeom prst="rect">
                            <a:avLst/>
                          </a:prstGeom>
                          <a:noFill/>
                          <a:ln>
                            <a:noFill/>
                          </a:ln>
                        </pic:spPr>
                      </pic:pic>
                    </a:graphicData>
                  </a:graphic>
                </wp:inline>
              </w:drawing>
            </w:r>
          </w:p>
          <w:p w14:paraId="4AD76C4D">
            <w:pPr>
              <w:jc w:val="center"/>
            </w:pPr>
            <w:r>
              <w:rPr>
                <w:rFonts w:ascii="Arial" w:hAnsi="Arial" w:eastAsia="Arial" w:cs="Arial"/>
                <w:i/>
                <w:iCs/>
                <w:sz w:val="20"/>
                <w:szCs w:val="20"/>
              </w:rPr>
              <w:t>Fig 5: Final validation test showing RSA encryption and decryption working correctly across multiple messages and configurations</w:t>
            </w:r>
          </w:p>
        </w:tc>
      </w:tr>
    </w:tbl>
    <w:p w14:paraId="0253E200">
      <w:pPr>
        <w:spacing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E797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14:paraId="0206A530">
            <w:pPr>
              <w:spacing w:after="80"/>
            </w:pPr>
            <w:r>
              <w:rPr>
                <w:rFonts w:ascii="Arial" w:hAnsi="Arial" w:eastAsia="Arial" w:cs="Arial"/>
                <w:b/>
                <w:bCs/>
                <w:sz w:val="22"/>
                <w:szCs w:val="22"/>
              </w:rPr>
              <w:t>Student Reflection (Max 50 Words)</w:t>
            </w:r>
          </w:p>
          <w:p w14:paraId="72480FCF">
            <w:r>
              <w:rPr>
                <w:rFonts w:ascii="Arial" w:hAnsi="Arial" w:eastAsia="Arial" w:cs="Arial"/>
                <w:i/>
                <w:iCs/>
                <w:sz w:val="22"/>
                <w:szCs w:val="22"/>
              </w:rPr>
              <w:t>RSA demonstrated how asymmetric encryption solves the key distribution problem inherent in symmetric systems — the public key can be shared openly without compromising security. The Feistel simulation revealed how confusion and diffusion are achieved through repeated XOR rounds. The avalanche effect confirmed that a single bit change radically alters the entire ciphertext output.</w:t>
            </w:r>
          </w:p>
        </w:tc>
      </w:tr>
    </w:tbl>
    <w:p w14:paraId="2C9D7400">
      <w:pPr>
        <w:spacing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A602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14:paraId="631379B2">
            <w:pPr>
              <w:spacing w:after="80"/>
            </w:pPr>
            <w:r>
              <w:rPr>
                <w:rFonts w:ascii="Arial" w:hAnsi="Arial" w:eastAsia="Arial" w:cs="Arial"/>
                <w:b/>
                <w:bCs/>
                <w:sz w:val="22"/>
                <w:szCs w:val="22"/>
              </w:rPr>
              <w:t>Weekly Summary (Max 50 Words)</w:t>
            </w:r>
          </w:p>
          <w:p w14:paraId="5BECE73B">
            <w:r>
              <w:rPr>
                <w:rFonts w:ascii="Arial" w:hAnsi="Arial" w:eastAsia="Arial" w:cs="Arial"/>
                <w:i/>
                <w:iCs/>
                <w:sz w:val="22"/>
                <w:szCs w:val="22"/>
              </w:rPr>
              <w:t>RSA encryption was implemented using Python, generating a 2048-bit key pair for secure message encryption and decryption. A Feistel cipher was also built for CAT 1, demonstrating block cipher design through multiple XOR-based rounds. Avalanche effect testing confirmed that small plaintext changes produce significantly different ciphertext outputs, validating strong diffusion properties.</w:t>
            </w:r>
          </w:p>
        </w:tc>
      </w:tr>
    </w:tbl>
    <w:p w14:paraId="330BE7F7"/>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1C351D9"/>
    <w:multiLevelType w:val="singleLevel"/>
    <w:tmpl w:val="61C351D9"/>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1925855"/>
    <w:rsid w:val="086552D4"/>
    <w:rsid w:val="2B253DEB"/>
    <w:rsid w:val="4A7E4E62"/>
    <w:rsid w:val="5337611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240" w:after="120"/>
      <w:outlineLvl w:val="0"/>
    </w:pPr>
    <w:rPr>
      <w:rFonts w:ascii="Arial" w:hAnsi="Arial" w:eastAsia="Arial" w:cs="Arial"/>
      <w:b/>
      <w:bCs/>
      <w:sz w:val="30"/>
      <w:szCs w:val="30"/>
    </w:rPr>
  </w:style>
  <w:style w:type="paragraph" w:styleId="3">
    <w:name w:val="heading 2"/>
    <w:next w:val="1"/>
    <w:qFormat/>
    <w:uiPriority w:val="0"/>
    <w:pPr>
      <w:spacing w:before="200" w:after="100"/>
      <w:outlineLvl w:val="1"/>
    </w:pPr>
    <w:rPr>
      <w:rFonts w:ascii="Arial" w:hAnsi="Arial" w:eastAsia="Arial" w:cs="Arial"/>
      <w:b/>
      <w:bCs/>
      <w:sz w:val="26"/>
      <w:szCs w:val="26"/>
    </w:rPr>
  </w:style>
  <w:style w:type="paragraph" w:styleId="4">
    <w:name w:val="heading 3"/>
    <w:next w:val="1"/>
    <w:qFormat/>
    <w:uiPriority w:val="0"/>
    <w:pPr>
      <w:spacing w:before="160" w:after="80"/>
      <w:outlineLvl w:val="2"/>
    </w:pPr>
    <w:rPr>
      <w:rFonts w:ascii="Arial" w:hAnsi="Arial" w:eastAsia="Arial" w:cs="Arial"/>
      <w:b/>
      <w:bCs/>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8"/>
    <w:semiHidden/>
    <w:unhideWhenUsed/>
    <w:qFormat/>
    <w:uiPriority w:val="99"/>
    <w:pPr>
      <w:spacing w:after="0" w:line="240" w:lineRule="auto"/>
    </w:pPr>
    <w:rPr>
      <w:rFonts w:ascii="Arial" w:hAnsi="Arial" w:eastAsia="Arial" w:cs="Arial"/>
      <w:sz w:val="20"/>
      <w:szCs w:val="20"/>
    </w:rPr>
  </w:style>
  <w:style w:type="character" w:styleId="14">
    <w:name w:val="HTML Code"/>
    <w:basedOn w:val="8"/>
    <w:uiPriority w:val="0"/>
    <w:rPr>
      <w:rFonts w:ascii="Courier New" w:hAnsi="Courier New" w:cs="Courier New"/>
      <w:sz w:val="20"/>
      <w:szCs w:val="20"/>
    </w:rPr>
  </w:style>
  <w:style w:type="character" w:styleId="15">
    <w:name w:val="Hyperlink"/>
    <w:unhideWhenUsed/>
    <w:qFormat/>
    <w:uiPriority w:val="99"/>
    <w:rPr>
      <w:color w:val="0563C1"/>
      <w:u w:val="single"/>
    </w:rPr>
  </w:style>
  <w:style w:type="paragraph" w:styleId="16">
    <w:name w:val="Title"/>
    <w:qFormat/>
    <w:uiPriority w:val="0"/>
    <w:rPr>
      <w:rFonts w:ascii="Arial" w:hAnsi="Arial" w:eastAsia="Arial" w:cs="Arial"/>
      <w:sz w:val="56"/>
      <w:szCs w:val="56"/>
    </w:rPr>
  </w:style>
  <w:style w:type="paragraph" w:styleId="17">
    <w:name w:val="List Paragraph"/>
    <w:qFormat/>
    <w:uiPriority w:val="0"/>
    <w:rPr>
      <w:rFonts w:ascii="Arial" w:hAnsi="Arial" w:eastAsia="Arial" w:cs="Arial"/>
      <w:sz w:val="22"/>
      <w:szCs w:val="22"/>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3" Type="http://schemas.openxmlformats.org/officeDocument/2006/relationships/fontTable" Target="fontTable.xml"/><Relationship Id="rId32" Type="http://schemas.openxmlformats.org/officeDocument/2006/relationships/numbering" Target="numbering.xml"/><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22</Pages>
  <Words>343</Words>
  <Characters>2042</Characters>
  <TotalTime>92</TotalTime>
  <ScaleCrop>false</ScaleCrop>
  <LinksUpToDate>false</LinksUpToDate>
  <CharactersWithSpaces>2344</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2026-06-07T20:12:00Z</dcterms:created>
  <dc:creator>Un-named</dc:creator>
  <cp:lastModifiedBy>Eddy Yegon</cp:lastModifiedBy>
  <dcterms:modified xsi:type="dcterms:W3CDTF">2026-06-08T09:33:56Z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eyJoZGlkIjoiZTU4ODhlOTk0OGMwOTdhNzAxODlmMTRkNzYzN2NjMDkiLCJ1c2VySWQiOiIxNDk5ODU3MDUwNTE2MCJ9</vt:lpwstr>
  </property>
  <property fmtid="{D5CDD505-2E9C-101B-9397-08002B2CF9AE}" pid="3" name="KSOProductBuildVer">
    <vt:lpwstr>1033-12.1.0.26372</vt:lpwstr>
  </property>
  <property fmtid="{D5CDD505-2E9C-101B-9397-08002B2CF9AE}" pid="4" name="ICV">
    <vt:lpwstr>062E07C9E009441E82252B973C78ECF4_13</vt:lpwstr>
  </property>
</Properties>
</file>