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4F46E5"/>
          <w:sz w:val="52"/>
        </w:rPr>
        <w:t>FELHASZNÁLÓI DOKUMENTÁCIÓ</w:t>
      </w:r>
    </w:p>
    <w:p>
      <w:pPr>
        <w:spacing w:after="720"/>
        <w:jc w:val="center"/>
      </w:pPr>
      <w:r>
        <w:rPr>
          <w:i/>
          <w:color w:val="64748B"/>
          <w:sz w:val="28"/>
        </w:rPr>
        <w:t>TechMagic Webáruház Felhasználói Kézikönyv</w:t>
      </w:r>
    </w:p>
    <w:p>
      <w:r>
        <w:t>Ez a dokumentum a TechMagic webáruház látogatói és vásárlói részére készült, bemutatva a rendszer alapvető használatát a regisztrációtól egészen a rendelés sikeres leadásáig.</w:t>
      </w:r>
    </w:p>
    <w:p>
      <w:pPr>
        <w:keepNext/>
        <w:spacing w:before="360" w:after="120"/>
      </w:pPr>
      <w:r>
        <w:rPr>
          <w:b/>
          <w:color w:val="4F46E5"/>
          <w:sz w:val="36"/>
        </w:rPr>
        <w:t>1. Bevezetés</w:t>
      </w:r>
    </w:p>
    <w:p>
      <w:r>
        <w:t>A TechMagic egy modern, könnyen kezelhető online áruház, ahol prémium technológiai kiegészítőket és perifériákat (billentyűzetek, egerek, fejhallgatók) vásárolhatsz meg. Az oldalt úgy terveztük, hogy asztali számítógépen és mobiltelefonon is tökéletes élményt nyújtson.</w:t>
      </w:r>
    </w:p>
    <w:p>
      <w:pPr>
        <w:keepNext/>
        <w:spacing w:before="360" w:after="120"/>
      </w:pPr>
      <w:r>
        <w:rPr>
          <w:b/>
          <w:color w:val="4F46E5"/>
          <w:sz w:val="36"/>
        </w:rPr>
        <w:t>2. Fiók létrehozása és Kezelése</w:t>
      </w:r>
    </w:p>
    <w:p>
      <w:pPr>
        <w:keepNext/>
        <w:spacing w:before="240" w:after="80"/>
      </w:pPr>
      <w:r>
        <w:rPr>
          <w:b/>
          <w:color w:val="0F172A"/>
          <w:sz w:val="28"/>
        </w:rPr>
        <w:t>2.1. Regisztráció folyamata</w:t>
      </w:r>
    </w:p>
    <w:p>
      <w:r>
        <w:t>A vásárláshoz és a kosár funkciók eléréséhez saját fiókot kell létrehoznod. A regisztráció menete:</w:t>
      </w:r>
    </w:p>
    <w:p>
      <w:pPr>
        <w:pStyle w:val="ListNumber"/>
      </w:pPr>
      <w:r>
        <w:rPr>
          <w:color w:val="0F172A"/>
        </w:rPr>
        <w:t xml:space="preserve">Kattints a jobb felső sarokban található </w:t>
      </w:r>
      <w:r>
        <w:rPr>
          <w:b/>
        </w:rPr>
        <w:t>Regisztráció</w:t>
      </w:r>
      <w:r>
        <w:t xml:space="preserve"> gombra.</w:t>
      </w:r>
    </w:p>
    <w:p>
      <w:pPr>
        <w:pStyle w:val="ListNumber"/>
      </w:pPr>
      <w:r>
        <w:rPr>
          <w:color w:val="0F172A"/>
        </w:rPr>
        <w:t xml:space="preserve">Add meg a kívánt </w:t>
      </w:r>
      <w:r>
        <w:rPr>
          <w:b/>
        </w:rPr>
        <w:t>Felhasználónevedet, E-mail címedet</w:t>
      </w:r>
      <w:r>
        <w:t xml:space="preserve"> és egy biztonságos </w:t>
      </w:r>
      <w:r>
        <w:rPr>
          <w:b/>
        </w:rPr>
        <w:t>Jelszót</w:t>
      </w:r>
      <w:r>
        <w:t xml:space="preserve"> két alkalommal.</w:t>
      </w:r>
    </w:p>
    <w:p>
      <w:pPr>
        <w:pStyle w:val="ListNumber"/>
      </w:pPr>
      <w:r>
        <w:t xml:space="preserve">Kattints a </w:t>
      </w:r>
      <w:r>
        <w:rPr>
          <w:b/>
        </w:rPr>
        <w:t>Regisztráció</w:t>
      </w:r>
      <w:r>
        <w:t xml:space="preserve"> gombra. A rendszer ekkor elküldi a megerősítő levelet.</w:t>
      </w:r>
    </w:p>
    <w:p>
      <w:pPr>
        <w:keepNext/>
        <w:spacing w:before="240" w:after="80"/>
      </w:pPr>
      <w:r>
        <w:rPr>
          <w:b/>
          <w:color w:val="0F172A"/>
          <w:sz w:val="28"/>
        </w:rPr>
        <w:t>2.2. Fiók aktiválása</w:t>
      </w:r>
    </w:p>
    <w:p>
      <w:r>
        <w:t>A regisztráció után a megadott e-mail címedre egy aktiváló linket kapsz. A fiókod élesítéséhez kattints a levélben található linkre vagy a felületen megjelenő gyorsaktiváló gombra. Aktív fiók hiányában a rendszer biztonsági okokból nem engedélyezi a belépést.</w:t>
      </w:r>
    </w:p>
    <w:p>
      <w:pPr>
        <w:keepNext/>
        <w:spacing w:before="240" w:after="80"/>
      </w:pPr>
      <w:r>
        <w:rPr>
          <w:b/>
          <w:color w:val="0F172A"/>
          <w:sz w:val="28"/>
        </w:rPr>
        <w:t>2.3. Bejelentkezés és Vendég mód</w:t>
      </w:r>
    </w:p>
    <w:p>
      <w:r>
        <w:t>Ha már rendelkezel aktív fiókkal, a Belépés gombra kattintva a felhasználóneved (vagy e-mail címed) és jelszavad megadásával jelentkezhetsz be. Amennyiben regisztráció nélkül szeretnél körülnézni, választhatod a 'Továbblépés vendégként' opciót is, így böngészheted a termékeket, de a kosárba helyezéshez be kell majd jelentkezned.</w:t>
      </w:r>
    </w:p>
    <w:p>
      <w:pPr>
        <w:keepNext/>
        <w:spacing w:before="240" w:after="80"/>
      </w:pPr>
      <w:r>
        <w:rPr>
          <w:b/>
          <w:color w:val="0F172A"/>
          <w:sz w:val="28"/>
        </w:rPr>
        <w:t>2.4. Kijelentkezés</w:t>
      </w:r>
    </w:p>
    <w:p>
      <w:r>
        <w:t>A munkameneted biztonságos lezárásához kattints a navigációs sáv jobb szélén található 'Kilépés' gombra. Ez különösen fontos, ha közös vagy nyilvános számítógépet használsz.</w:t>
      </w:r>
    </w:p>
    <w:p>
      <w:pPr>
        <w:keepNext/>
        <w:spacing w:before="360" w:after="120"/>
      </w:pPr>
      <w:r>
        <w:rPr>
          <w:b/>
          <w:color w:val="4F46E5"/>
          <w:sz w:val="36"/>
        </w:rPr>
        <w:t>3. Böngészés és Vásárlás</w:t>
      </w:r>
    </w:p>
    <w:p>
      <w:pPr>
        <w:keepNext/>
        <w:spacing w:before="240" w:after="80"/>
      </w:pPr>
      <w:r>
        <w:rPr>
          <w:b/>
          <w:color w:val="0F172A"/>
          <w:sz w:val="28"/>
        </w:rPr>
        <w:t>3.1. A Főoldal és Heti ajánlatok</w:t>
      </w:r>
    </w:p>
    <w:p>
      <w:r>
        <w:t>A főoldalra belépve az aktuális kiemelt híreket és a 'Heti ajánlataink' szekciót találod. Itt a legnépszerűbb termékek kaptak helyet képpel, leírással és árral ellátva. Bármelyik heti ajánlatra kattintva a rendszer automatikusan átnavigál a részletes terméklistához.</w:t>
      </w:r>
    </w:p>
    <w:p>
      <w:pPr>
        <w:keepNext/>
        <w:spacing w:before="240" w:after="80"/>
      </w:pPr>
      <w:r>
        <w:rPr>
          <w:b/>
          <w:color w:val="0F172A"/>
          <w:sz w:val="28"/>
        </w:rPr>
        <w:t>3.2. Termékek böngészése</w:t>
      </w:r>
    </w:p>
    <w:p>
      <w:r>
        <w:t>A felső menüsorban lévő 'Termékek' fülre kattintva megjelenik a TechMagic teljes árukészlete. A termékkártyákon láthatod az eszköz nevét, rövid jellemzőit és a pontos vételárat dollárban ($) megadva.</w:t>
      </w:r>
    </w:p>
    <w:p>
      <w:pPr>
        <w:keepNext/>
        <w:spacing w:before="240" w:after="80"/>
      </w:pPr>
      <w:r>
        <w:rPr>
          <w:b/>
          <w:color w:val="0F172A"/>
          <w:sz w:val="28"/>
        </w:rPr>
        <w:t>3.3. Kosár használata</w:t>
      </w:r>
    </w:p>
    <w:p>
      <w:r>
        <w:t xml:space="preserve">Ha megtetszett egy termék, kattints a kártya alján található </w:t>
      </w:r>
    </w:p>
    <w:p>
      <w:pPr/>
      <w:r>
        <w:rPr>
          <w:b/>
          <w:color w:val="4F46E5"/>
        </w:rPr>
        <w:t>+ Kosárba</w:t>
      </w:r>
    </w:p>
    <w:p>
      <w:r>
        <w:t xml:space="preserve"> gombra. A rendszer ekkor elhelyezi az elemet a kosaradban, és a felső sávban található kosár ikon melletti számláló azonnal frissül. A kosár gombra kattintva bármikor ellenőrizheted annak tartalmát, láthatod a darabszámokat, a részösszegeket, és az 'X' gombbal el is távolíthatsz elemeket.</w:t>
      </w:r>
    </w:p>
    <w:p>
      <w:pPr>
        <w:keepNext/>
        <w:spacing w:before="360" w:after="120"/>
      </w:pPr>
      <w:r>
        <w:rPr>
          <w:b/>
          <w:color w:val="4F46E5"/>
          <w:sz w:val="36"/>
        </w:rPr>
        <w:t>4. Rendelés véglegesítése (Checkout)</w:t>
      </w:r>
    </w:p>
    <w:p>
      <w:pPr>
        <w:keepNext/>
        <w:spacing w:before="240" w:after="80"/>
      </w:pPr>
      <w:r>
        <w:rPr>
          <w:b/>
          <w:color w:val="0F172A"/>
          <w:sz w:val="28"/>
        </w:rPr>
        <w:t>4.1. Fizetési és szállítási adatok</w:t>
      </w:r>
    </w:p>
    <w:p>
      <w:r>
        <w:t>A kosár oldalon a 'Tovább a fizetéshez' gombra kattintva jutsz el a rendelés összegzéséhez. A TechMagic áruházban jelenleg az alábbi kényelmes fizetési mód érhető el:</w:t>
      </w:r>
    </w:p>
    <w:p>
      <w:pPr>
        <w:pStyle w:val="ListBullet"/>
      </w:pPr>
      <w:r>
        <w:rPr>
          <w:b/>
        </w:rPr>
        <w:t xml:space="preserve">Utánvétes fizetés: </w:t>
      </w:r>
      <w:r>
        <w:t>A csomag átvételekor készpénzzel vagy bankkártyával egyenlítheted ki a számlát közvetlenül a futárnál.</w:t>
      </w:r>
    </w:p>
    <w:p>
      <w:pPr>
        <w:keepNext/>
        <w:spacing w:before="240" w:after="80"/>
      </w:pPr>
      <w:r>
        <w:rPr>
          <w:b/>
          <w:color w:val="0F172A"/>
          <w:sz w:val="28"/>
        </w:rPr>
        <w:t>4.2. Rendelés leadása és készletellenőrzés</w:t>
      </w:r>
    </w:p>
    <w:p>
      <w:r>
        <w:t>A 'Rendelés leadása és fizetés' gomb megnyomásával a rendszer egy automatikus készletellenőrzést futtat le. Amennyiben a termékből van elegendő raktáron, a rendelésed rögzítésre kerül, és a képernyőn megjelenik a sikeres vásárlást igazoló üzenet, valamint az egyedi rendelésszámod (pl. #15).</w:t>
      </w:r>
    </w:p>
    <w:p>
      <w:pPr>
        <w:keepNext/>
        <w:spacing w:before="240" w:after="80"/>
      </w:pPr>
      <w:r>
        <w:rPr>
          <w:b/>
          <w:color w:val="0F172A"/>
          <w:sz w:val="28"/>
        </w:rPr>
        <w:t>4.3. Hibakezelés (Készlethiány)</w:t>
      </w:r>
    </w:p>
    <w:p>
      <w:r>
        <w:t>Ha a kiválasztott termékből az utolsó pillanatban hiány lépne fel (mert egy másik vásárló az adott pillanatban megvette), a rendszer biztonsági okokból elutasítja a rendelést, és egy piros figyelmeztető dobozban jelzi, hogy pontosan melyik termékből és mennyi érhető el jelenleg a raktárban. Ilyenkor érdemes módosítani a kosár tartalmát.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